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DC45F" w14:textId="2AC64D13" w:rsidR="009B31B5" w:rsidRPr="00EE4FC1" w:rsidRDefault="0011283A" w:rsidP="00EE4FC1">
      <w:pPr>
        <w:widowControl w:val="0"/>
        <w:autoSpaceDE w:val="0"/>
        <w:autoSpaceDN w:val="0"/>
        <w:adjustRightInd w:val="0"/>
        <w:spacing w:after="120" w:line="480" w:lineRule="auto"/>
        <w:jc w:val="center"/>
        <w:rPr>
          <w:rFonts w:ascii="Times New Roman" w:hAnsi="Times New Roman" w:cs="Times New Roman"/>
          <w:b/>
          <w:lang w:val="en-US"/>
        </w:rPr>
      </w:pPr>
      <w:r w:rsidRPr="00EE4FC1">
        <w:rPr>
          <w:rFonts w:ascii="Times New Roman" w:hAnsi="Times New Roman" w:cs="Times New Roman"/>
          <w:b/>
          <w:lang w:val="en-US"/>
        </w:rPr>
        <w:t xml:space="preserve">3: </w:t>
      </w:r>
      <w:r w:rsidR="00EC79BA" w:rsidRPr="00EE4FC1">
        <w:rPr>
          <w:rFonts w:ascii="Times New Roman" w:hAnsi="Times New Roman" w:cs="Times New Roman"/>
          <w:b/>
          <w:lang w:val="en-US"/>
        </w:rPr>
        <w:t>‘</w:t>
      </w:r>
      <w:r w:rsidR="00201A73" w:rsidRPr="00EE4FC1">
        <w:rPr>
          <w:rFonts w:ascii="Times New Roman" w:hAnsi="Times New Roman" w:cs="Times New Roman"/>
          <w:b/>
          <w:lang w:val="en-US"/>
        </w:rPr>
        <w:t>I am Apple</w:t>
      </w:r>
      <w:r w:rsidR="00EC79BA" w:rsidRPr="00EE4FC1">
        <w:rPr>
          <w:rFonts w:ascii="Times New Roman" w:hAnsi="Times New Roman" w:cs="Times New Roman"/>
          <w:b/>
          <w:lang w:val="en-US"/>
        </w:rPr>
        <w:t>’</w:t>
      </w:r>
      <w:r w:rsidR="00201A73" w:rsidRPr="00EE4FC1">
        <w:rPr>
          <w:rFonts w:ascii="Times New Roman" w:hAnsi="Times New Roman" w:cs="Times New Roman"/>
          <w:b/>
          <w:lang w:val="en-US"/>
        </w:rPr>
        <w:t>: r</w:t>
      </w:r>
      <w:r w:rsidR="00097057" w:rsidRPr="00EE4FC1">
        <w:rPr>
          <w:rFonts w:ascii="Times New Roman" w:hAnsi="Times New Roman" w:cs="Times New Roman"/>
          <w:b/>
          <w:lang w:val="en-US"/>
        </w:rPr>
        <w:t>elationships of</w:t>
      </w:r>
      <w:r w:rsidR="00E22A33" w:rsidRPr="00EE4FC1">
        <w:rPr>
          <w:rFonts w:ascii="Times New Roman" w:hAnsi="Times New Roman" w:cs="Times New Roman"/>
          <w:b/>
          <w:lang w:val="en-US"/>
        </w:rPr>
        <w:t xml:space="preserve"> the</w:t>
      </w:r>
      <w:r w:rsidR="00097057" w:rsidRPr="00EE4FC1">
        <w:rPr>
          <w:rFonts w:ascii="Times New Roman" w:hAnsi="Times New Roman" w:cs="Times New Roman"/>
          <w:b/>
          <w:lang w:val="en-US"/>
        </w:rPr>
        <w:t xml:space="preserve"> flesh</w:t>
      </w:r>
      <w:r w:rsidR="00201A73" w:rsidRPr="00EE4FC1">
        <w:rPr>
          <w:rFonts w:ascii="Times New Roman" w:hAnsi="Times New Roman" w:cs="Times New Roman"/>
          <w:b/>
          <w:lang w:val="en-US"/>
        </w:rPr>
        <w:t>. E</w:t>
      </w:r>
      <w:r w:rsidR="00F73974" w:rsidRPr="00EE4FC1">
        <w:rPr>
          <w:rFonts w:ascii="Times New Roman" w:hAnsi="Times New Roman" w:cs="Times New Roman"/>
          <w:b/>
          <w:lang w:val="en-US"/>
        </w:rPr>
        <w:t>xploring the</w:t>
      </w:r>
      <w:r w:rsidR="00E22A33" w:rsidRPr="00EE4FC1">
        <w:rPr>
          <w:rFonts w:ascii="Times New Roman" w:hAnsi="Times New Roman" w:cs="Times New Roman"/>
          <w:b/>
          <w:lang w:val="en-US"/>
        </w:rPr>
        <w:t xml:space="preserve"> corporeal entanglements</w:t>
      </w:r>
      <w:r w:rsidR="00F73974" w:rsidRPr="00EE4FC1">
        <w:rPr>
          <w:rFonts w:ascii="Times New Roman" w:hAnsi="Times New Roman" w:cs="Times New Roman"/>
          <w:b/>
          <w:lang w:val="en-US"/>
        </w:rPr>
        <w:t xml:space="preserve"> of eating plants</w:t>
      </w:r>
      <w:r w:rsidR="007B0B5E" w:rsidRPr="00EE4FC1">
        <w:rPr>
          <w:rFonts w:ascii="Times New Roman" w:hAnsi="Times New Roman" w:cs="Times New Roman"/>
          <w:b/>
          <w:lang w:val="en-US"/>
        </w:rPr>
        <w:t xml:space="preserve"> in the Amazon</w:t>
      </w:r>
      <w:bookmarkStart w:id="0" w:name="_GoBack"/>
      <w:bookmarkEnd w:id="0"/>
    </w:p>
    <w:p w14:paraId="4733548A" w14:textId="6107ACBC" w:rsidR="009B31B5" w:rsidRPr="00EE4FC1" w:rsidRDefault="009B31B5" w:rsidP="00EE4FC1">
      <w:pPr>
        <w:widowControl w:val="0"/>
        <w:autoSpaceDE w:val="0"/>
        <w:autoSpaceDN w:val="0"/>
        <w:adjustRightInd w:val="0"/>
        <w:spacing w:after="120" w:line="480" w:lineRule="auto"/>
        <w:rPr>
          <w:rFonts w:ascii="Times New Roman" w:hAnsi="Times New Roman" w:cs="Times New Roman"/>
          <w:i/>
          <w:lang w:val="en-US"/>
        </w:rPr>
      </w:pPr>
    </w:p>
    <w:p w14:paraId="7E7A905E" w14:textId="48527593" w:rsidR="006B0068" w:rsidRPr="00EE4FC1" w:rsidRDefault="006B0068" w:rsidP="00EE4FC1">
      <w:pPr>
        <w:widowControl w:val="0"/>
        <w:autoSpaceDE w:val="0"/>
        <w:autoSpaceDN w:val="0"/>
        <w:adjustRightInd w:val="0"/>
        <w:spacing w:after="120" w:line="480" w:lineRule="auto"/>
        <w:rPr>
          <w:rFonts w:ascii="Times New Roman" w:hAnsi="Times New Roman" w:cs="Times New Roman"/>
          <w:i/>
          <w:lang w:val="en-US"/>
        </w:rPr>
      </w:pPr>
      <w:r w:rsidRPr="00EE4FC1">
        <w:rPr>
          <w:rFonts w:ascii="Times New Roman" w:hAnsi="Times New Roman" w:cs="Times New Roman"/>
          <w:i/>
          <w:lang w:val="en-US"/>
        </w:rPr>
        <w:t>Luci Attala</w:t>
      </w:r>
    </w:p>
    <w:p w14:paraId="173F1EC8" w14:textId="77777777" w:rsidR="00260865" w:rsidRPr="00EE4FC1" w:rsidRDefault="00260865" w:rsidP="00EE4FC1">
      <w:pPr>
        <w:widowControl w:val="0"/>
        <w:autoSpaceDE w:val="0"/>
        <w:autoSpaceDN w:val="0"/>
        <w:adjustRightInd w:val="0"/>
        <w:spacing w:after="120" w:line="480" w:lineRule="auto"/>
        <w:jc w:val="center"/>
        <w:rPr>
          <w:rFonts w:ascii="Times New Roman" w:hAnsi="Times New Roman" w:cs="Times New Roman"/>
          <w:lang w:val="en-US"/>
        </w:rPr>
      </w:pPr>
      <w:r w:rsidRPr="00EE4FC1">
        <w:rPr>
          <w:rFonts w:ascii="Times New Roman" w:hAnsi="Times New Roman" w:cs="Times New Roman"/>
          <w:lang w:val="en-US"/>
        </w:rPr>
        <w:t>Eating – the material incorporation of one into another.</w:t>
      </w:r>
    </w:p>
    <w:p w14:paraId="6B8CA0AA" w14:textId="77777777" w:rsidR="00620B37" w:rsidRPr="00EE4FC1" w:rsidRDefault="00620B37" w:rsidP="00EE4FC1">
      <w:pPr>
        <w:widowControl w:val="0"/>
        <w:autoSpaceDE w:val="0"/>
        <w:autoSpaceDN w:val="0"/>
        <w:adjustRightInd w:val="0"/>
        <w:spacing w:after="120" w:line="480" w:lineRule="auto"/>
        <w:jc w:val="center"/>
        <w:rPr>
          <w:rFonts w:ascii="Times New Roman" w:hAnsi="Times New Roman" w:cs="Times New Roman"/>
          <w:lang w:val="en-US"/>
        </w:rPr>
      </w:pPr>
    </w:p>
    <w:p w14:paraId="0CFC9AF0" w14:textId="77777777" w:rsidR="00260865" w:rsidRPr="00EE4FC1" w:rsidRDefault="00201A73" w:rsidP="00EE4FC1">
      <w:pPr>
        <w:widowControl w:val="0"/>
        <w:autoSpaceDE w:val="0"/>
        <w:autoSpaceDN w:val="0"/>
        <w:adjustRightInd w:val="0"/>
        <w:spacing w:after="120" w:line="480" w:lineRule="auto"/>
        <w:rPr>
          <w:rFonts w:ascii="Times New Roman" w:hAnsi="Times New Roman" w:cs="Times New Roman"/>
          <w:b/>
          <w:lang w:val="en-US"/>
        </w:rPr>
      </w:pPr>
      <w:r w:rsidRPr="00EE4FC1">
        <w:rPr>
          <w:rFonts w:ascii="Times New Roman" w:hAnsi="Times New Roman" w:cs="Times New Roman"/>
          <w:b/>
          <w:lang w:val="en-US"/>
        </w:rPr>
        <w:t>Introduction</w:t>
      </w:r>
    </w:p>
    <w:p w14:paraId="51D0A25B" w14:textId="7E0682F1" w:rsidR="00620B37" w:rsidRPr="00EE4FC1" w:rsidRDefault="00E22A33" w:rsidP="00EE4FC1">
      <w:pPr>
        <w:widowControl w:val="0"/>
        <w:autoSpaceDE w:val="0"/>
        <w:autoSpaceDN w:val="0"/>
        <w:adjustRightInd w:val="0"/>
        <w:spacing w:after="120" w:line="480" w:lineRule="auto"/>
        <w:rPr>
          <w:rFonts w:ascii="Times New Roman" w:hAnsi="Times New Roman" w:cs="Times New Roman"/>
          <w:lang w:val="en-US"/>
        </w:rPr>
      </w:pPr>
      <w:r w:rsidRPr="00EE4FC1">
        <w:rPr>
          <w:rFonts w:ascii="Times New Roman" w:hAnsi="Times New Roman" w:cs="Times New Roman"/>
          <w:lang w:val="en-US"/>
        </w:rPr>
        <w:t xml:space="preserve">This chapter </w:t>
      </w:r>
      <w:r w:rsidR="007B0B5E" w:rsidRPr="00EE4FC1">
        <w:rPr>
          <w:rFonts w:ascii="Times New Roman" w:hAnsi="Times New Roman" w:cs="Times New Roman"/>
          <w:lang w:val="en-US"/>
        </w:rPr>
        <w:t>uses a</w:t>
      </w:r>
      <w:r w:rsidR="00260865" w:rsidRPr="00EE4FC1">
        <w:rPr>
          <w:rFonts w:ascii="Times New Roman" w:hAnsi="Times New Roman" w:cs="Times New Roman"/>
          <w:lang w:val="en-US"/>
        </w:rPr>
        <w:t xml:space="preserve"> New Materialiti</w:t>
      </w:r>
      <w:r w:rsidR="007B0B5E" w:rsidRPr="00EE4FC1">
        <w:rPr>
          <w:rFonts w:ascii="Times New Roman" w:hAnsi="Times New Roman" w:cs="Times New Roman"/>
          <w:lang w:val="en-US"/>
        </w:rPr>
        <w:t xml:space="preserve">es </w:t>
      </w:r>
      <w:r w:rsidR="00AF37DB">
        <w:rPr>
          <w:rFonts w:ascii="Times New Roman" w:hAnsi="Times New Roman" w:cs="Times New Roman"/>
          <w:lang w:val="en-US"/>
        </w:rPr>
        <w:t xml:space="preserve">(hereafter NM) </w:t>
      </w:r>
      <w:r w:rsidR="007B0B5E" w:rsidRPr="00EE4FC1">
        <w:rPr>
          <w:rFonts w:ascii="Times New Roman" w:hAnsi="Times New Roman" w:cs="Times New Roman"/>
          <w:lang w:val="en-US"/>
        </w:rPr>
        <w:t>approach to think about the corporeal consequences of eating plants</w:t>
      </w:r>
      <w:r w:rsidR="00CD5ED0" w:rsidRPr="00EE4FC1">
        <w:rPr>
          <w:rFonts w:ascii="Times New Roman" w:hAnsi="Times New Roman" w:cs="Times New Roman"/>
          <w:lang w:val="en-US"/>
        </w:rPr>
        <w:t xml:space="preserve">. The aim is to encourage the reader to </w:t>
      </w:r>
      <w:r w:rsidR="00B80239" w:rsidRPr="00EE4FC1">
        <w:rPr>
          <w:rFonts w:ascii="Times New Roman" w:hAnsi="Times New Roman" w:cs="Times New Roman"/>
          <w:lang w:val="en-US"/>
        </w:rPr>
        <w:t>recognize</w:t>
      </w:r>
      <w:r w:rsidR="00CD5ED0" w:rsidRPr="00EE4FC1">
        <w:rPr>
          <w:rFonts w:ascii="Times New Roman" w:hAnsi="Times New Roman" w:cs="Times New Roman"/>
          <w:lang w:val="en-US"/>
        </w:rPr>
        <w:t xml:space="preserve"> the</w:t>
      </w:r>
      <w:r w:rsidR="00B232E2" w:rsidRPr="00EE4FC1">
        <w:rPr>
          <w:rFonts w:ascii="Times New Roman" w:hAnsi="Times New Roman" w:cs="Times New Roman"/>
          <w:lang w:val="en-US"/>
        </w:rPr>
        <w:t xml:space="preserve"> many</w:t>
      </w:r>
      <w:r w:rsidR="00CD5ED0" w:rsidRPr="00EE4FC1">
        <w:rPr>
          <w:rFonts w:ascii="Times New Roman" w:hAnsi="Times New Roman" w:cs="Times New Roman"/>
          <w:lang w:val="en-US"/>
        </w:rPr>
        <w:t xml:space="preserve"> active and formative</w:t>
      </w:r>
      <w:r w:rsidR="008D6DAF" w:rsidRPr="00EE4FC1">
        <w:rPr>
          <w:rFonts w:ascii="Times New Roman" w:hAnsi="Times New Roman" w:cs="Times New Roman"/>
          <w:lang w:val="en-US"/>
        </w:rPr>
        <w:t xml:space="preserve"> material entanglements that articulate</w:t>
      </w:r>
      <w:r w:rsidR="00CD5ED0" w:rsidRPr="00EE4FC1">
        <w:rPr>
          <w:rFonts w:ascii="Times New Roman" w:hAnsi="Times New Roman" w:cs="Times New Roman"/>
          <w:lang w:val="en-US"/>
        </w:rPr>
        <w:t xml:space="preserve"> our</w:t>
      </w:r>
      <w:r w:rsidR="008D6DAF" w:rsidRPr="00EE4FC1">
        <w:rPr>
          <w:rFonts w:ascii="Times New Roman" w:hAnsi="Times New Roman" w:cs="Times New Roman"/>
          <w:lang w:val="en-US"/>
        </w:rPr>
        <w:t xml:space="preserve"> lives</w:t>
      </w:r>
      <w:r w:rsidR="007B0B5E" w:rsidRPr="00EE4FC1">
        <w:rPr>
          <w:rFonts w:ascii="Times New Roman" w:hAnsi="Times New Roman" w:cs="Times New Roman"/>
          <w:lang w:val="en-US"/>
        </w:rPr>
        <w:t>. Typically positioned as a</w:t>
      </w:r>
      <w:r w:rsidR="007E6B01" w:rsidRPr="00EE4FC1">
        <w:rPr>
          <w:rFonts w:ascii="Times New Roman" w:hAnsi="Times New Roman" w:cs="Times New Roman"/>
          <w:lang w:val="en-US"/>
        </w:rPr>
        <w:t>n activity that is primarily self-interested and instinctual</w:t>
      </w:r>
      <w:r w:rsidR="007B0B5E" w:rsidRPr="00EE4FC1">
        <w:rPr>
          <w:rFonts w:ascii="Times New Roman" w:hAnsi="Times New Roman" w:cs="Times New Roman"/>
          <w:lang w:val="en-US"/>
        </w:rPr>
        <w:t>, eating is redefined</w:t>
      </w:r>
      <w:r w:rsidR="007E6B01" w:rsidRPr="00EE4FC1">
        <w:rPr>
          <w:rFonts w:ascii="Times New Roman" w:hAnsi="Times New Roman" w:cs="Times New Roman"/>
          <w:lang w:val="en-US"/>
        </w:rPr>
        <w:t xml:space="preserve"> here</w:t>
      </w:r>
      <w:r w:rsidR="007B0B5E" w:rsidRPr="00EE4FC1">
        <w:rPr>
          <w:rFonts w:ascii="Times New Roman" w:hAnsi="Times New Roman" w:cs="Times New Roman"/>
          <w:lang w:val="en-US"/>
        </w:rPr>
        <w:t xml:space="preserve"> as a mutually influential</w:t>
      </w:r>
      <w:r w:rsidR="007E6B01" w:rsidRPr="00EE4FC1">
        <w:rPr>
          <w:rFonts w:ascii="Times New Roman" w:hAnsi="Times New Roman" w:cs="Times New Roman"/>
          <w:lang w:val="en-US"/>
        </w:rPr>
        <w:t xml:space="preserve"> co-productive</w:t>
      </w:r>
      <w:r w:rsidR="007B0B5E" w:rsidRPr="00EE4FC1">
        <w:rPr>
          <w:rFonts w:ascii="Times New Roman" w:hAnsi="Times New Roman" w:cs="Times New Roman"/>
          <w:lang w:val="en-US"/>
        </w:rPr>
        <w:t xml:space="preserve"> </w:t>
      </w:r>
      <w:r w:rsidR="007E6B01" w:rsidRPr="00EE4FC1">
        <w:rPr>
          <w:rFonts w:ascii="Times New Roman" w:hAnsi="Times New Roman" w:cs="Times New Roman"/>
          <w:lang w:val="en-US"/>
        </w:rPr>
        <w:t>relationship that is</w:t>
      </w:r>
      <w:r w:rsidR="00346FB5" w:rsidRPr="00EE4FC1">
        <w:rPr>
          <w:rFonts w:ascii="Times New Roman" w:hAnsi="Times New Roman" w:cs="Times New Roman"/>
          <w:lang w:val="en-US"/>
        </w:rPr>
        <w:t>, in part,</w:t>
      </w:r>
      <w:r w:rsidR="007E6B01" w:rsidRPr="00EE4FC1">
        <w:rPr>
          <w:rFonts w:ascii="Times New Roman" w:hAnsi="Times New Roman" w:cs="Times New Roman"/>
          <w:lang w:val="en-US"/>
        </w:rPr>
        <w:t xml:space="preserve"> driven</w:t>
      </w:r>
      <w:r w:rsidR="007B0B5E" w:rsidRPr="00EE4FC1">
        <w:rPr>
          <w:rFonts w:ascii="Times New Roman" w:hAnsi="Times New Roman" w:cs="Times New Roman"/>
          <w:lang w:val="en-US"/>
        </w:rPr>
        <w:t xml:space="preserve"> and shaped b</w:t>
      </w:r>
      <w:r w:rsidR="007E6B01" w:rsidRPr="00EE4FC1">
        <w:rPr>
          <w:rFonts w:ascii="Times New Roman" w:hAnsi="Times New Roman" w:cs="Times New Roman"/>
          <w:lang w:val="en-US"/>
        </w:rPr>
        <w:t>y the capacities of the</w:t>
      </w:r>
      <w:r w:rsidR="00466C39" w:rsidRPr="00EE4FC1">
        <w:rPr>
          <w:rFonts w:ascii="Times New Roman" w:hAnsi="Times New Roman" w:cs="Times New Roman"/>
          <w:lang w:val="en-US"/>
        </w:rPr>
        <w:t xml:space="preserve"> engaging</w:t>
      </w:r>
      <w:r w:rsidR="007E6B01" w:rsidRPr="00EE4FC1">
        <w:rPr>
          <w:rFonts w:ascii="Times New Roman" w:hAnsi="Times New Roman" w:cs="Times New Roman"/>
          <w:lang w:val="en-US"/>
        </w:rPr>
        <w:t xml:space="preserve"> </w:t>
      </w:r>
      <w:r w:rsidR="007B0B5E" w:rsidRPr="00EE4FC1">
        <w:rPr>
          <w:rFonts w:ascii="Times New Roman" w:hAnsi="Times New Roman" w:cs="Times New Roman"/>
          <w:lang w:val="en-US"/>
        </w:rPr>
        <w:t>materials</w:t>
      </w:r>
      <w:r w:rsidR="007E6B01" w:rsidRPr="00EE4FC1">
        <w:rPr>
          <w:rFonts w:ascii="Times New Roman" w:hAnsi="Times New Roman" w:cs="Times New Roman"/>
          <w:lang w:val="en-US"/>
        </w:rPr>
        <w:t xml:space="preserve"> as they </w:t>
      </w:r>
      <w:r w:rsidR="00CD5ED0" w:rsidRPr="00EE4FC1">
        <w:rPr>
          <w:rFonts w:ascii="Times New Roman" w:hAnsi="Times New Roman" w:cs="Times New Roman"/>
          <w:lang w:val="en-US"/>
        </w:rPr>
        <w:t xml:space="preserve">meld together </w:t>
      </w:r>
      <w:r w:rsidR="007E6B01" w:rsidRPr="00EE4FC1">
        <w:rPr>
          <w:rFonts w:ascii="Times New Roman" w:hAnsi="Times New Roman" w:cs="Times New Roman"/>
          <w:lang w:val="en-US"/>
        </w:rPr>
        <w:t>through digestion</w:t>
      </w:r>
      <w:r w:rsidR="007B0B5E" w:rsidRPr="00EE4FC1">
        <w:rPr>
          <w:rFonts w:ascii="Times New Roman" w:hAnsi="Times New Roman" w:cs="Times New Roman"/>
          <w:lang w:val="en-US"/>
        </w:rPr>
        <w:t xml:space="preserve">. </w:t>
      </w:r>
    </w:p>
    <w:p w14:paraId="4BF16D9A" w14:textId="77777777" w:rsidR="00620B37" w:rsidRPr="00EE4FC1" w:rsidRDefault="00620B37" w:rsidP="00EE4FC1">
      <w:pPr>
        <w:widowControl w:val="0"/>
        <w:autoSpaceDE w:val="0"/>
        <w:autoSpaceDN w:val="0"/>
        <w:adjustRightInd w:val="0"/>
        <w:spacing w:after="120" w:line="480" w:lineRule="auto"/>
        <w:rPr>
          <w:rFonts w:ascii="Times New Roman" w:hAnsi="Times New Roman" w:cs="Times New Roman"/>
          <w:lang w:val="en-US"/>
        </w:rPr>
      </w:pPr>
    </w:p>
    <w:p w14:paraId="0806800B" w14:textId="4EAE9CEF" w:rsidR="00466C39" w:rsidRPr="00EE4FC1" w:rsidRDefault="00201A73" w:rsidP="00EE4FC1">
      <w:pPr>
        <w:widowControl w:val="0"/>
        <w:autoSpaceDE w:val="0"/>
        <w:autoSpaceDN w:val="0"/>
        <w:adjustRightInd w:val="0"/>
        <w:spacing w:after="120" w:line="480" w:lineRule="auto"/>
        <w:rPr>
          <w:rFonts w:ascii="Times New Roman" w:hAnsi="Times New Roman" w:cs="Times New Roman"/>
          <w:lang w:val="en-US"/>
        </w:rPr>
      </w:pPr>
      <w:r w:rsidRPr="00EE4FC1">
        <w:rPr>
          <w:rFonts w:ascii="Times New Roman" w:hAnsi="Times New Roman" w:cs="Times New Roman"/>
          <w:lang w:val="en-US"/>
        </w:rPr>
        <w:t xml:space="preserve">The title of this chapter playfully pokes at the paper ‘I eat an apple’ by </w:t>
      </w:r>
      <w:proofErr w:type="spellStart"/>
      <w:r w:rsidRPr="00EE4FC1">
        <w:rPr>
          <w:rFonts w:ascii="Times New Roman" w:hAnsi="Times New Roman" w:cs="Times New Roman"/>
          <w:lang w:val="en-US"/>
        </w:rPr>
        <w:t>Mol</w:t>
      </w:r>
      <w:proofErr w:type="spellEnd"/>
      <w:r w:rsidRPr="00EE4FC1">
        <w:rPr>
          <w:rFonts w:ascii="Times New Roman" w:hAnsi="Times New Roman" w:cs="Times New Roman"/>
          <w:lang w:val="en-US"/>
        </w:rPr>
        <w:t xml:space="preserve"> (2008)</w:t>
      </w:r>
      <w:r w:rsidR="00620B37" w:rsidRPr="00EE4FC1">
        <w:rPr>
          <w:rFonts w:ascii="Times New Roman" w:hAnsi="Times New Roman" w:cs="Times New Roman"/>
          <w:lang w:val="en-US"/>
        </w:rPr>
        <w:t xml:space="preserve"> that focused its attentions</w:t>
      </w:r>
      <w:r w:rsidRPr="00EE4FC1">
        <w:rPr>
          <w:rFonts w:ascii="Times New Roman" w:hAnsi="Times New Roman" w:cs="Times New Roman"/>
          <w:lang w:val="en-US"/>
        </w:rPr>
        <w:t xml:space="preserve"> on the ‘I’</w:t>
      </w:r>
      <w:r w:rsidR="00620B37" w:rsidRPr="00EE4FC1">
        <w:rPr>
          <w:rFonts w:ascii="Times New Roman" w:hAnsi="Times New Roman" w:cs="Times New Roman"/>
          <w:lang w:val="en-US"/>
        </w:rPr>
        <w:t xml:space="preserve"> (or the human view) of eating. This is done</w:t>
      </w:r>
      <w:r w:rsidRPr="00EE4FC1">
        <w:rPr>
          <w:rFonts w:ascii="Times New Roman" w:hAnsi="Times New Roman" w:cs="Times New Roman"/>
          <w:lang w:val="en-US"/>
        </w:rPr>
        <w:t xml:space="preserve"> with a view to draw discussions away from attending exclusively to the eater in a bid to remind ourselves that eating is a process of </w:t>
      </w:r>
      <w:r w:rsidRPr="00EE4FC1">
        <w:rPr>
          <w:rFonts w:ascii="Times New Roman" w:hAnsi="Times New Roman" w:cs="Times New Roman"/>
          <w:i/>
          <w:lang w:val="en-US"/>
        </w:rPr>
        <w:t>becoming-with</w:t>
      </w:r>
      <w:r w:rsidRPr="00EE4FC1">
        <w:rPr>
          <w:rFonts w:ascii="Times New Roman" w:hAnsi="Times New Roman" w:cs="Times New Roman"/>
          <w:lang w:val="en-US"/>
        </w:rPr>
        <w:t xml:space="preserve"> what is eaten. Therefore, u</w:t>
      </w:r>
      <w:r w:rsidR="00466C39" w:rsidRPr="00EE4FC1">
        <w:rPr>
          <w:rFonts w:ascii="Times New Roman" w:hAnsi="Times New Roman" w:cs="Times New Roman"/>
          <w:lang w:val="en-US"/>
        </w:rPr>
        <w:t>sing digestion as the process and the stomach as the location where edible substances blend, this approach recogn</w:t>
      </w:r>
      <w:r w:rsidR="00B80239" w:rsidRPr="00EE4FC1">
        <w:rPr>
          <w:rFonts w:ascii="Times New Roman" w:hAnsi="Times New Roman" w:cs="Times New Roman"/>
          <w:lang w:val="en-US"/>
        </w:rPr>
        <w:t>ize</w:t>
      </w:r>
      <w:r w:rsidR="00466C39" w:rsidRPr="00EE4FC1">
        <w:rPr>
          <w:rFonts w:ascii="Times New Roman" w:hAnsi="Times New Roman" w:cs="Times New Roman"/>
          <w:lang w:val="en-US"/>
        </w:rPr>
        <w:t>s</w:t>
      </w:r>
      <w:r w:rsidR="00CD5ED0" w:rsidRPr="00EE4FC1">
        <w:rPr>
          <w:rFonts w:ascii="Times New Roman" w:hAnsi="Times New Roman" w:cs="Times New Roman"/>
          <w:lang w:val="en-US"/>
        </w:rPr>
        <w:t xml:space="preserve"> not only</w:t>
      </w:r>
      <w:r w:rsidR="00466C39" w:rsidRPr="00EE4FC1">
        <w:rPr>
          <w:rFonts w:ascii="Times New Roman" w:hAnsi="Times New Roman" w:cs="Times New Roman"/>
          <w:lang w:val="en-US"/>
        </w:rPr>
        <w:t xml:space="preserve"> the fundamental materiality of the body </w:t>
      </w:r>
      <w:r w:rsidR="00CD5ED0" w:rsidRPr="00EE4FC1">
        <w:rPr>
          <w:rFonts w:ascii="Times New Roman" w:hAnsi="Times New Roman" w:cs="Times New Roman"/>
          <w:lang w:val="en-US"/>
        </w:rPr>
        <w:t>but also that</w:t>
      </w:r>
      <w:r w:rsidR="007E6B01" w:rsidRPr="00EE4FC1">
        <w:rPr>
          <w:rFonts w:ascii="Times New Roman" w:hAnsi="Times New Roman" w:cs="Times New Roman"/>
          <w:lang w:val="en-US"/>
        </w:rPr>
        <w:t xml:space="preserve"> the bodies of</w:t>
      </w:r>
      <w:r w:rsidR="00E22A33" w:rsidRPr="00EE4FC1">
        <w:rPr>
          <w:rFonts w:ascii="Times New Roman" w:hAnsi="Times New Roman" w:cs="Times New Roman"/>
          <w:lang w:val="en-US"/>
        </w:rPr>
        <w:t xml:space="preserve"> </w:t>
      </w:r>
      <w:r w:rsidR="0083356E" w:rsidRPr="00EE4FC1">
        <w:rPr>
          <w:rFonts w:ascii="Times New Roman" w:hAnsi="Times New Roman" w:cs="Times New Roman"/>
          <w:lang w:val="en-US"/>
        </w:rPr>
        <w:t>eater</w:t>
      </w:r>
      <w:r w:rsidR="00466C39" w:rsidRPr="00EE4FC1">
        <w:rPr>
          <w:rFonts w:ascii="Times New Roman" w:hAnsi="Times New Roman" w:cs="Times New Roman"/>
          <w:lang w:val="en-US"/>
        </w:rPr>
        <w:t>s materially</w:t>
      </w:r>
      <w:r w:rsidR="006703E8" w:rsidRPr="00EE4FC1">
        <w:rPr>
          <w:rFonts w:ascii="Times New Roman" w:hAnsi="Times New Roman" w:cs="Times New Roman"/>
          <w:lang w:val="en-US"/>
        </w:rPr>
        <w:t xml:space="preserve"> </w:t>
      </w:r>
      <w:r w:rsidR="00466C39" w:rsidRPr="00EE4FC1">
        <w:rPr>
          <w:rFonts w:ascii="Times New Roman" w:hAnsi="Times New Roman" w:cs="Times New Roman"/>
          <w:lang w:val="en-US"/>
        </w:rPr>
        <w:t xml:space="preserve">bind </w:t>
      </w:r>
      <w:r w:rsidR="009F0138" w:rsidRPr="00EE4FC1">
        <w:rPr>
          <w:rFonts w:ascii="Times New Roman" w:hAnsi="Times New Roman" w:cs="Times New Roman"/>
          <w:lang w:val="en-US"/>
        </w:rPr>
        <w:t>with the</w:t>
      </w:r>
      <w:r w:rsidR="0083356E" w:rsidRPr="00EE4FC1">
        <w:rPr>
          <w:rFonts w:ascii="Times New Roman" w:hAnsi="Times New Roman" w:cs="Times New Roman"/>
          <w:lang w:val="en-US"/>
        </w:rPr>
        <w:t xml:space="preserve"> </w:t>
      </w:r>
      <w:r w:rsidR="007E6B01" w:rsidRPr="00EE4FC1">
        <w:rPr>
          <w:rFonts w:ascii="Times New Roman" w:hAnsi="Times New Roman" w:cs="Times New Roman"/>
          <w:lang w:val="en-US"/>
        </w:rPr>
        <w:t xml:space="preserve">bodies they </w:t>
      </w:r>
      <w:r w:rsidR="00466C39" w:rsidRPr="00EE4FC1">
        <w:rPr>
          <w:rFonts w:ascii="Times New Roman" w:hAnsi="Times New Roman" w:cs="Times New Roman"/>
          <w:lang w:val="en-US"/>
        </w:rPr>
        <w:t>ingest</w:t>
      </w:r>
      <w:r w:rsidR="0083356E" w:rsidRPr="00EE4FC1">
        <w:rPr>
          <w:rFonts w:ascii="Times New Roman" w:hAnsi="Times New Roman" w:cs="Times New Roman"/>
          <w:lang w:val="en-US"/>
        </w:rPr>
        <w:t xml:space="preserve">. </w:t>
      </w:r>
      <w:r w:rsidR="00CD5ED0" w:rsidRPr="00EE4FC1">
        <w:rPr>
          <w:rFonts w:ascii="Times New Roman" w:hAnsi="Times New Roman" w:cs="Times New Roman"/>
          <w:lang w:val="en-US"/>
        </w:rPr>
        <w:t xml:space="preserve">Any notion that you are anything other than what you incorporate as flesh should fall away. </w:t>
      </w:r>
    </w:p>
    <w:p w14:paraId="7C6AEA54" w14:textId="77777777" w:rsidR="00CD5ED0" w:rsidRPr="00EE4FC1" w:rsidRDefault="00CD5ED0" w:rsidP="00EE4FC1">
      <w:pPr>
        <w:widowControl w:val="0"/>
        <w:autoSpaceDE w:val="0"/>
        <w:autoSpaceDN w:val="0"/>
        <w:adjustRightInd w:val="0"/>
        <w:spacing w:after="120" w:line="480" w:lineRule="auto"/>
        <w:rPr>
          <w:rFonts w:ascii="Times New Roman" w:hAnsi="Times New Roman" w:cs="Times New Roman"/>
          <w:lang w:val="en-US"/>
        </w:rPr>
      </w:pPr>
    </w:p>
    <w:p w14:paraId="2CAC8B88" w14:textId="364DFA49" w:rsidR="00CD5ED0" w:rsidRPr="00EE4FC1" w:rsidRDefault="00CD5ED0" w:rsidP="00EE4FC1">
      <w:pPr>
        <w:widowControl w:val="0"/>
        <w:autoSpaceDE w:val="0"/>
        <w:autoSpaceDN w:val="0"/>
        <w:adjustRightInd w:val="0"/>
        <w:spacing w:after="120" w:line="480" w:lineRule="auto"/>
        <w:rPr>
          <w:rFonts w:ascii="Times New Roman" w:hAnsi="Times New Roman" w:cs="Times New Roman"/>
          <w:lang w:val="en-US"/>
        </w:rPr>
      </w:pPr>
      <w:r w:rsidRPr="00EE4FC1">
        <w:rPr>
          <w:rFonts w:ascii="Times New Roman" w:hAnsi="Times New Roman" w:cs="Times New Roman"/>
          <w:lang w:val="en-US"/>
        </w:rPr>
        <w:lastRenderedPageBreak/>
        <w:t xml:space="preserve">Adopting this perspective attends to the accuracy of representation and </w:t>
      </w:r>
      <w:r w:rsidR="005B5076" w:rsidRPr="00EE4FC1">
        <w:rPr>
          <w:rFonts w:ascii="Times New Roman" w:hAnsi="Times New Roman" w:cs="Times New Roman"/>
          <w:lang w:val="en-US"/>
        </w:rPr>
        <w:t xml:space="preserve">is </w:t>
      </w:r>
      <w:r w:rsidRPr="00EE4FC1">
        <w:rPr>
          <w:rFonts w:ascii="Times New Roman" w:hAnsi="Times New Roman" w:cs="Times New Roman"/>
          <w:lang w:val="en-US"/>
        </w:rPr>
        <w:t xml:space="preserve">therefore a political move. </w:t>
      </w:r>
      <w:r w:rsidR="00CC6CD1" w:rsidRPr="00EE4FC1">
        <w:rPr>
          <w:rFonts w:ascii="Times New Roman" w:hAnsi="Times New Roman" w:cs="Times New Roman"/>
        </w:rPr>
        <w:t xml:space="preserve">The global North – due to the Enlightenment foundation of its knowledge base – tends to imagine the world as something comprised of discrete bounded entities. </w:t>
      </w:r>
      <w:r w:rsidR="002D51EF" w:rsidRPr="00EE4FC1">
        <w:rPr>
          <w:rFonts w:ascii="Times New Roman" w:hAnsi="Times New Roman" w:cs="Times New Roman"/>
          <w:lang w:val="en-US"/>
        </w:rPr>
        <w:t>This chapter challenges an</w:t>
      </w:r>
      <w:r w:rsidRPr="00EE4FC1">
        <w:rPr>
          <w:rFonts w:ascii="Times New Roman" w:hAnsi="Times New Roman" w:cs="Times New Roman"/>
          <w:lang w:val="en-US"/>
        </w:rPr>
        <w:t xml:space="preserve"> epistemology of separation to demonstra</w:t>
      </w:r>
      <w:r w:rsidR="00DA13F8" w:rsidRPr="00EE4FC1">
        <w:rPr>
          <w:rFonts w:ascii="Times New Roman" w:hAnsi="Times New Roman" w:cs="Times New Roman"/>
          <w:lang w:val="en-US"/>
        </w:rPr>
        <w:t>te the world is one of blending</w:t>
      </w:r>
      <w:r w:rsidRPr="00EE4FC1">
        <w:rPr>
          <w:rFonts w:ascii="Times New Roman" w:hAnsi="Times New Roman" w:cs="Times New Roman"/>
          <w:lang w:val="en-US"/>
        </w:rPr>
        <w:t xml:space="preserve"> and networks (Capra</w:t>
      </w:r>
      <w:r w:rsidR="00183F6D" w:rsidRPr="00EE4FC1">
        <w:rPr>
          <w:rFonts w:ascii="Times New Roman" w:hAnsi="Times New Roman" w:cs="Times New Roman"/>
          <w:lang w:val="en-US"/>
        </w:rPr>
        <w:t xml:space="preserve"> and </w:t>
      </w:r>
      <w:proofErr w:type="spellStart"/>
      <w:r w:rsidR="00183F6D" w:rsidRPr="00EE4FC1">
        <w:rPr>
          <w:rFonts w:ascii="Times New Roman" w:hAnsi="Times New Roman" w:cs="Times New Roman"/>
          <w:lang w:val="en-US"/>
        </w:rPr>
        <w:t>Luisi</w:t>
      </w:r>
      <w:proofErr w:type="spellEnd"/>
      <w:r w:rsidR="00183F6D" w:rsidRPr="00EE4FC1">
        <w:rPr>
          <w:rFonts w:ascii="Times New Roman" w:hAnsi="Times New Roman" w:cs="Times New Roman"/>
          <w:lang w:val="en-US"/>
        </w:rPr>
        <w:t xml:space="preserve"> 2014</w:t>
      </w:r>
      <w:r w:rsidRPr="00EE4FC1">
        <w:rPr>
          <w:rFonts w:ascii="Times New Roman" w:hAnsi="Times New Roman" w:cs="Times New Roman"/>
          <w:lang w:val="en-US"/>
        </w:rPr>
        <w:t>).</w:t>
      </w:r>
    </w:p>
    <w:p w14:paraId="7271B359" w14:textId="77777777" w:rsidR="00CD5ED0" w:rsidRPr="00EE4FC1" w:rsidRDefault="00CD5ED0" w:rsidP="00EE4FC1">
      <w:pPr>
        <w:widowControl w:val="0"/>
        <w:autoSpaceDE w:val="0"/>
        <w:autoSpaceDN w:val="0"/>
        <w:adjustRightInd w:val="0"/>
        <w:spacing w:after="120" w:line="480" w:lineRule="auto"/>
        <w:rPr>
          <w:rFonts w:ascii="Times New Roman" w:hAnsi="Times New Roman" w:cs="Times New Roman"/>
          <w:lang w:val="en-US"/>
        </w:rPr>
      </w:pPr>
    </w:p>
    <w:p w14:paraId="0EFA6076" w14:textId="77777777" w:rsidR="0011283A" w:rsidRPr="00EE4FC1" w:rsidRDefault="0011283A" w:rsidP="00EE4FC1">
      <w:pPr>
        <w:widowControl w:val="0"/>
        <w:autoSpaceDE w:val="0"/>
        <w:autoSpaceDN w:val="0"/>
        <w:adjustRightInd w:val="0"/>
        <w:spacing w:after="120" w:line="480" w:lineRule="auto"/>
        <w:rPr>
          <w:rFonts w:ascii="Times New Roman" w:hAnsi="Times New Roman" w:cs="Times New Roman"/>
          <w:lang w:val="en-US"/>
        </w:rPr>
      </w:pPr>
    </w:p>
    <w:p w14:paraId="36533D8C" w14:textId="4411AF33" w:rsidR="006C763D" w:rsidRPr="00EE4FC1" w:rsidRDefault="00466C39" w:rsidP="00EE4FC1">
      <w:pPr>
        <w:widowControl w:val="0"/>
        <w:autoSpaceDE w:val="0"/>
        <w:autoSpaceDN w:val="0"/>
        <w:adjustRightInd w:val="0"/>
        <w:spacing w:after="120" w:line="480" w:lineRule="auto"/>
        <w:rPr>
          <w:rFonts w:ascii="Times New Roman" w:hAnsi="Times New Roman" w:cs="Times New Roman"/>
          <w:lang w:val="en-US"/>
        </w:rPr>
      </w:pPr>
      <w:r w:rsidRPr="00EE4FC1">
        <w:rPr>
          <w:rFonts w:ascii="Times New Roman" w:hAnsi="Times New Roman" w:cs="Times New Roman"/>
          <w:lang w:val="en-US"/>
        </w:rPr>
        <w:t>The chapter</w:t>
      </w:r>
      <w:r w:rsidR="00CD5ED0" w:rsidRPr="00EE4FC1">
        <w:rPr>
          <w:rFonts w:ascii="Times New Roman" w:hAnsi="Times New Roman" w:cs="Times New Roman"/>
          <w:lang w:val="en-US"/>
        </w:rPr>
        <w:t xml:space="preserve"> could use any edible item to illustrate our material/bodily dependencies but it chooses to focus</w:t>
      </w:r>
      <w:r w:rsidRPr="00EE4FC1">
        <w:rPr>
          <w:rFonts w:ascii="Times New Roman" w:hAnsi="Times New Roman" w:cs="Times New Roman"/>
          <w:lang w:val="en-US"/>
        </w:rPr>
        <w:t xml:space="preserve"> on one plant in particular </w:t>
      </w:r>
      <w:r w:rsidR="00CD5ED0" w:rsidRPr="00EE4FC1">
        <w:rPr>
          <w:rFonts w:ascii="Times New Roman" w:hAnsi="Times New Roman" w:cs="Times New Roman"/>
          <w:lang w:val="en-US"/>
        </w:rPr>
        <w:t>to make its point. The plant is the</w:t>
      </w:r>
      <w:r w:rsidRPr="00EE4FC1">
        <w:rPr>
          <w:rFonts w:ascii="Times New Roman" w:hAnsi="Times New Roman" w:cs="Times New Roman"/>
          <w:lang w:val="en-US"/>
        </w:rPr>
        <w:t xml:space="preserve"> </w:t>
      </w:r>
      <w:r w:rsidR="009F0138" w:rsidRPr="00EE4FC1">
        <w:rPr>
          <w:rFonts w:ascii="Times New Roman" w:hAnsi="Times New Roman" w:cs="Times New Roman"/>
          <w:lang w:val="en-US"/>
        </w:rPr>
        <w:t>liana</w:t>
      </w:r>
      <w:r w:rsidR="0084153E" w:rsidRPr="00EE4FC1">
        <w:rPr>
          <w:rFonts w:ascii="Times New Roman" w:hAnsi="Times New Roman" w:cs="Times New Roman"/>
          <w:lang w:val="en-US"/>
        </w:rPr>
        <w:t xml:space="preserve"> </w:t>
      </w:r>
      <w:proofErr w:type="spellStart"/>
      <w:r w:rsidR="0084153E" w:rsidRPr="00EE4FC1">
        <w:rPr>
          <w:rFonts w:ascii="Times New Roman" w:hAnsi="Times New Roman" w:cs="Times New Roman"/>
          <w:i/>
          <w:lang w:val="en-US"/>
        </w:rPr>
        <w:t>Banisteriopsis</w:t>
      </w:r>
      <w:proofErr w:type="spellEnd"/>
      <w:r w:rsidR="0084153E" w:rsidRPr="00EE4FC1">
        <w:rPr>
          <w:rFonts w:ascii="Times New Roman" w:hAnsi="Times New Roman" w:cs="Times New Roman"/>
          <w:i/>
          <w:lang w:val="en-US"/>
        </w:rPr>
        <w:t xml:space="preserve"> </w:t>
      </w:r>
      <w:proofErr w:type="spellStart"/>
      <w:r w:rsidR="0084153E" w:rsidRPr="00EE4FC1">
        <w:rPr>
          <w:rFonts w:ascii="Times New Roman" w:hAnsi="Times New Roman" w:cs="Times New Roman"/>
          <w:i/>
          <w:lang w:val="en-US"/>
        </w:rPr>
        <w:t>caapi</w:t>
      </w:r>
      <w:proofErr w:type="spellEnd"/>
      <w:r w:rsidR="0084153E" w:rsidRPr="00EE4FC1">
        <w:rPr>
          <w:rFonts w:ascii="Times New Roman" w:hAnsi="Times New Roman" w:cs="Times New Roman"/>
          <w:lang w:val="en-US"/>
        </w:rPr>
        <w:t xml:space="preserve"> </w:t>
      </w:r>
      <w:r w:rsidRPr="00EE4FC1">
        <w:rPr>
          <w:rFonts w:ascii="Times New Roman" w:hAnsi="Times New Roman" w:cs="Times New Roman"/>
          <w:lang w:val="en-US"/>
        </w:rPr>
        <w:t xml:space="preserve">that </w:t>
      </w:r>
      <w:r w:rsidR="00CD5ED0" w:rsidRPr="00EE4FC1">
        <w:rPr>
          <w:rFonts w:ascii="Times New Roman" w:hAnsi="Times New Roman" w:cs="Times New Roman"/>
          <w:lang w:val="en-US"/>
        </w:rPr>
        <w:t xml:space="preserve">is endemic in the Amazon Basin. The plant </w:t>
      </w:r>
      <w:r w:rsidRPr="00EE4FC1">
        <w:rPr>
          <w:rFonts w:ascii="Times New Roman" w:hAnsi="Times New Roman" w:cs="Times New Roman"/>
          <w:lang w:val="en-US"/>
        </w:rPr>
        <w:t>has</w:t>
      </w:r>
      <w:r w:rsidR="009F0138" w:rsidRPr="00EE4FC1">
        <w:rPr>
          <w:rFonts w:ascii="Times New Roman" w:hAnsi="Times New Roman" w:cs="Times New Roman"/>
          <w:lang w:val="en-US"/>
        </w:rPr>
        <w:t xml:space="preserve"> hallucinogenic properties</w:t>
      </w:r>
      <w:r w:rsidRPr="00EE4FC1">
        <w:rPr>
          <w:rFonts w:ascii="Times New Roman" w:hAnsi="Times New Roman" w:cs="Times New Roman"/>
          <w:lang w:val="en-US"/>
        </w:rPr>
        <w:t xml:space="preserve"> when prepared into a decoction</w:t>
      </w:r>
      <w:r w:rsidR="00CD5ED0" w:rsidRPr="00EE4FC1">
        <w:rPr>
          <w:rFonts w:ascii="Times New Roman" w:hAnsi="Times New Roman" w:cs="Times New Roman"/>
          <w:lang w:val="en-US"/>
        </w:rPr>
        <w:t xml:space="preserve"> and is</w:t>
      </w:r>
      <w:r w:rsidR="009F0138" w:rsidRPr="00EE4FC1">
        <w:rPr>
          <w:rFonts w:ascii="Times New Roman" w:hAnsi="Times New Roman" w:cs="Times New Roman"/>
          <w:lang w:val="en-US"/>
        </w:rPr>
        <w:t xml:space="preserve"> regularly used</w:t>
      </w:r>
      <w:r w:rsidR="00CD5ED0" w:rsidRPr="00EE4FC1">
        <w:rPr>
          <w:rFonts w:ascii="Times New Roman" w:hAnsi="Times New Roman" w:cs="Times New Roman"/>
          <w:lang w:val="en-US"/>
        </w:rPr>
        <w:t xml:space="preserve"> medicinally and ritualistically</w:t>
      </w:r>
      <w:r w:rsidR="006703E8" w:rsidRPr="00EE4FC1">
        <w:rPr>
          <w:rFonts w:ascii="Times New Roman" w:hAnsi="Times New Roman" w:cs="Times New Roman"/>
          <w:lang w:val="en-US"/>
        </w:rPr>
        <w:t xml:space="preserve"> by numerous Amerindian groups. </w:t>
      </w:r>
      <w:r w:rsidRPr="00EE4FC1">
        <w:rPr>
          <w:rFonts w:ascii="Times New Roman" w:hAnsi="Times New Roman" w:cs="Times New Roman"/>
          <w:lang w:val="en-US"/>
        </w:rPr>
        <w:t xml:space="preserve">In keeping with a </w:t>
      </w:r>
      <w:proofErr w:type="spellStart"/>
      <w:r w:rsidRPr="00EE4FC1">
        <w:rPr>
          <w:rFonts w:ascii="Times New Roman" w:hAnsi="Times New Roman" w:cs="Times New Roman"/>
          <w:lang w:val="en-US"/>
        </w:rPr>
        <w:t>materialities</w:t>
      </w:r>
      <w:proofErr w:type="spellEnd"/>
      <w:r w:rsidRPr="00EE4FC1">
        <w:rPr>
          <w:rFonts w:ascii="Times New Roman" w:hAnsi="Times New Roman" w:cs="Times New Roman"/>
          <w:lang w:val="en-US"/>
        </w:rPr>
        <w:t xml:space="preserve"> perspective</w:t>
      </w:r>
      <w:r w:rsidR="00763269" w:rsidRPr="00EE4FC1">
        <w:rPr>
          <w:rFonts w:ascii="Times New Roman" w:hAnsi="Times New Roman" w:cs="Times New Roman"/>
          <w:lang w:val="en-US"/>
        </w:rPr>
        <w:t>,</w:t>
      </w:r>
      <w:r w:rsidRPr="00EE4FC1">
        <w:rPr>
          <w:rFonts w:ascii="Times New Roman" w:hAnsi="Times New Roman" w:cs="Times New Roman"/>
          <w:lang w:val="en-US"/>
        </w:rPr>
        <w:t xml:space="preserve"> </w:t>
      </w:r>
      <w:r w:rsidR="0022642B" w:rsidRPr="00EE4FC1">
        <w:rPr>
          <w:rFonts w:ascii="Times New Roman" w:hAnsi="Times New Roman" w:cs="Times New Roman"/>
          <w:lang w:val="en-US"/>
        </w:rPr>
        <w:t xml:space="preserve">I </w:t>
      </w:r>
      <w:r w:rsidR="00017D71" w:rsidRPr="00EE4FC1">
        <w:rPr>
          <w:rFonts w:ascii="Times New Roman" w:hAnsi="Times New Roman" w:cs="Times New Roman"/>
          <w:lang w:val="en-US"/>
        </w:rPr>
        <w:t>reinterpret</w:t>
      </w:r>
      <w:r w:rsidR="00195E58" w:rsidRPr="00EE4FC1">
        <w:rPr>
          <w:rFonts w:ascii="Times New Roman" w:hAnsi="Times New Roman" w:cs="Times New Roman"/>
          <w:lang w:val="en-US"/>
        </w:rPr>
        <w:t xml:space="preserve"> </w:t>
      </w:r>
      <w:r w:rsidR="00CD5ED0" w:rsidRPr="00EE4FC1">
        <w:rPr>
          <w:rFonts w:ascii="Times New Roman" w:hAnsi="Times New Roman" w:cs="Times New Roman"/>
          <w:lang w:val="en-US"/>
        </w:rPr>
        <w:t xml:space="preserve">the </w:t>
      </w:r>
      <w:r w:rsidR="00195E58" w:rsidRPr="00EE4FC1">
        <w:rPr>
          <w:rFonts w:ascii="Times New Roman" w:hAnsi="Times New Roman" w:cs="Times New Roman"/>
          <w:lang w:val="en-US"/>
        </w:rPr>
        <w:t>ability of the plant to produce</w:t>
      </w:r>
      <w:r w:rsidR="00017D71" w:rsidRPr="00EE4FC1">
        <w:rPr>
          <w:rFonts w:ascii="Times New Roman" w:hAnsi="Times New Roman" w:cs="Times New Roman"/>
          <w:lang w:val="en-US"/>
        </w:rPr>
        <w:t xml:space="preserve"> </w:t>
      </w:r>
      <w:r w:rsidR="001D1522" w:rsidRPr="00EE4FC1">
        <w:rPr>
          <w:rFonts w:ascii="Times New Roman" w:hAnsi="Times New Roman" w:cs="Times New Roman"/>
          <w:lang w:val="en-US"/>
        </w:rPr>
        <w:t>hallucinations</w:t>
      </w:r>
      <w:r w:rsidR="00F252D2" w:rsidRPr="00EE4FC1">
        <w:rPr>
          <w:rFonts w:ascii="Times New Roman" w:hAnsi="Times New Roman" w:cs="Times New Roman"/>
          <w:lang w:val="en-US"/>
        </w:rPr>
        <w:t xml:space="preserve"> </w:t>
      </w:r>
      <w:r w:rsidR="001D1522" w:rsidRPr="00EE4FC1">
        <w:rPr>
          <w:rFonts w:ascii="Times New Roman" w:hAnsi="Times New Roman" w:cs="Times New Roman"/>
          <w:lang w:val="en-US"/>
        </w:rPr>
        <w:t xml:space="preserve">from </w:t>
      </w:r>
      <w:r w:rsidR="00F252D2" w:rsidRPr="00EE4FC1">
        <w:rPr>
          <w:rFonts w:ascii="Times New Roman" w:hAnsi="Times New Roman" w:cs="Times New Roman"/>
          <w:lang w:val="en-US"/>
        </w:rPr>
        <w:t>coincidental</w:t>
      </w:r>
      <w:r w:rsidR="006703E8" w:rsidRPr="00EE4FC1">
        <w:rPr>
          <w:rFonts w:ascii="Times New Roman" w:hAnsi="Times New Roman" w:cs="Times New Roman"/>
          <w:lang w:val="en-US"/>
        </w:rPr>
        <w:t>ly</w:t>
      </w:r>
      <w:r w:rsidR="001D1522" w:rsidRPr="00EE4FC1">
        <w:rPr>
          <w:rFonts w:ascii="Times New Roman" w:hAnsi="Times New Roman" w:cs="Times New Roman"/>
          <w:lang w:val="en-US"/>
        </w:rPr>
        <w:t xml:space="preserve"> </w:t>
      </w:r>
      <w:r w:rsidR="00195E58" w:rsidRPr="00EE4FC1">
        <w:rPr>
          <w:rFonts w:ascii="Times New Roman" w:hAnsi="Times New Roman" w:cs="Times New Roman"/>
          <w:lang w:val="en-US"/>
        </w:rPr>
        <w:t>abnormal</w:t>
      </w:r>
      <w:r w:rsidR="002D51EF" w:rsidRPr="00EE4FC1">
        <w:rPr>
          <w:rFonts w:ascii="Times New Roman" w:hAnsi="Times New Roman" w:cs="Times New Roman"/>
          <w:lang w:val="en-US"/>
        </w:rPr>
        <w:t xml:space="preserve"> or</w:t>
      </w:r>
      <w:r w:rsidR="00195E58" w:rsidRPr="00EE4FC1">
        <w:rPr>
          <w:rFonts w:ascii="Times New Roman" w:hAnsi="Times New Roman" w:cs="Times New Roman"/>
          <w:lang w:val="en-US"/>
        </w:rPr>
        <w:t xml:space="preserve"> </w:t>
      </w:r>
      <w:r w:rsidR="001D1522" w:rsidRPr="00EE4FC1">
        <w:rPr>
          <w:rFonts w:ascii="Times New Roman" w:hAnsi="Times New Roman" w:cs="Times New Roman"/>
          <w:lang w:val="en-US"/>
        </w:rPr>
        <w:t>altered neuroche</w:t>
      </w:r>
      <w:r w:rsidR="00703919" w:rsidRPr="00EE4FC1">
        <w:rPr>
          <w:rFonts w:ascii="Times New Roman" w:hAnsi="Times New Roman" w:cs="Times New Roman"/>
          <w:lang w:val="en-US"/>
        </w:rPr>
        <w:t>mistry to</w:t>
      </w:r>
      <w:r w:rsidR="00195E58" w:rsidRPr="00EE4FC1">
        <w:rPr>
          <w:rFonts w:ascii="Times New Roman" w:hAnsi="Times New Roman" w:cs="Times New Roman"/>
          <w:lang w:val="en-US"/>
        </w:rPr>
        <w:t xml:space="preserve"> one of </w:t>
      </w:r>
      <w:r w:rsidR="00703919" w:rsidRPr="00EE4FC1">
        <w:rPr>
          <w:rFonts w:ascii="Times New Roman" w:hAnsi="Times New Roman" w:cs="Times New Roman"/>
          <w:lang w:val="en-US"/>
        </w:rPr>
        <w:t xml:space="preserve">plant </w:t>
      </w:r>
      <w:r w:rsidR="00F252D2" w:rsidRPr="00EE4FC1">
        <w:rPr>
          <w:rFonts w:ascii="Times New Roman" w:hAnsi="Times New Roman" w:cs="Times New Roman"/>
          <w:lang w:val="en-US"/>
        </w:rPr>
        <w:t>capabilit</w:t>
      </w:r>
      <w:r w:rsidR="00195E58" w:rsidRPr="00EE4FC1">
        <w:rPr>
          <w:rFonts w:ascii="Times New Roman" w:hAnsi="Times New Roman" w:cs="Times New Roman"/>
          <w:lang w:val="en-US"/>
        </w:rPr>
        <w:t xml:space="preserve">ies and </w:t>
      </w:r>
      <w:r w:rsidR="002D51EF" w:rsidRPr="00EE4FC1">
        <w:rPr>
          <w:rFonts w:ascii="Times New Roman" w:hAnsi="Times New Roman" w:cs="Times New Roman"/>
          <w:lang w:val="en-US"/>
        </w:rPr>
        <w:t xml:space="preserve">an influential </w:t>
      </w:r>
      <w:r w:rsidR="00195E58" w:rsidRPr="00EE4FC1">
        <w:rPr>
          <w:rFonts w:ascii="Times New Roman" w:hAnsi="Times New Roman" w:cs="Times New Roman"/>
          <w:lang w:val="en-US"/>
        </w:rPr>
        <w:t xml:space="preserve">productive outcome of </w:t>
      </w:r>
      <w:r w:rsidR="002D51EF" w:rsidRPr="00EE4FC1">
        <w:rPr>
          <w:rFonts w:ascii="Times New Roman" w:hAnsi="Times New Roman" w:cs="Times New Roman"/>
          <w:lang w:val="en-US"/>
        </w:rPr>
        <w:t xml:space="preserve">a </w:t>
      </w:r>
      <w:r w:rsidR="00195E58" w:rsidRPr="00EE4FC1">
        <w:rPr>
          <w:rFonts w:ascii="Times New Roman" w:hAnsi="Times New Roman" w:cs="Times New Roman"/>
          <w:lang w:val="en-US"/>
        </w:rPr>
        <w:t>material engagement. This is achieved not by looking at how the hallucinations are interpreted</w:t>
      </w:r>
      <w:r w:rsidR="00F252D2" w:rsidRPr="00EE4FC1">
        <w:rPr>
          <w:rFonts w:ascii="Times New Roman" w:hAnsi="Times New Roman" w:cs="Times New Roman"/>
          <w:lang w:val="en-US"/>
        </w:rPr>
        <w:t xml:space="preserve"> </w:t>
      </w:r>
      <w:r w:rsidR="00195E58" w:rsidRPr="00EE4FC1">
        <w:rPr>
          <w:rFonts w:ascii="Times New Roman" w:hAnsi="Times New Roman" w:cs="Times New Roman"/>
          <w:lang w:val="en-US"/>
        </w:rPr>
        <w:t>but rather by</w:t>
      </w:r>
      <w:r w:rsidR="00602D1A" w:rsidRPr="00EE4FC1">
        <w:rPr>
          <w:rFonts w:ascii="Times New Roman" w:hAnsi="Times New Roman" w:cs="Times New Roman"/>
          <w:lang w:val="en-US"/>
        </w:rPr>
        <w:t xml:space="preserve"> </w:t>
      </w:r>
      <w:r w:rsidR="00DD116C" w:rsidRPr="00EE4FC1">
        <w:rPr>
          <w:rFonts w:ascii="Times New Roman" w:hAnsi="Times New Roman" w:cs="Times New Roman"/>
          <w:lang w:val="en-US"/>
        </w:rPr>
        <w:t>looking at the consequences</w:t>
      </w:r>
      <w:r w:rsidR="00000D3F" w:rsidRPr="00EE4FC1">
        <w:rPr>
          <w:rFonts w:ascii="Times New Roman" w:hAnsi="Times New Roman" w:cs="Times New Roman"/>
          <w:lang w:val="en-US"/>
        </w:rPr>
        <w:t xml:space="preserve"> of</w:t>
      </w:r>
      <w:r w:rsidR="00633F80" w:rsidRPr="00EE4FC1">
        <w:rPr>
          <w:rFonts w:ascii="Times New Roman" w:hAnsi="Times New Roman" w:cs="Times New Roman"/>
          <w:lang w:val="en-US"/>
        </w:rPr>
        <w:t xml:space="preserve"> being something that creates hallucinations</w:t>
      </w:r>
      <w:r w:rsidR="00637FD8" w:rsidRPr="00EE4FC1">
        <w:rPr>
          <w:rFonts w:ascii="Times New Roman" w:hAnsi="Times New Roman" w:cs="Times New Roman"/>
          <w:lang w:val="en-US"/>
        </w:rPr>
        <w:t xml:space="preserve"> through ingestion</w:t>
      </w:r>
      <w:r w:rsidR="00195E58" w:rsidRPr="00EE4FC1">
        <w:rPr>
          <w:rFonts w:ascii="Times New Roman" w:hAnsi="Times New Roman" w:cs="Times New Roman"/>
          <w:lang w:val="en-US"/>
        </w:rPr>
        <w:t>. Using this analytic</w:t>
      </w:r>
      <w:r w:rsidR="001F5964" w:rsidRPr="00EE4FC1">
        <w:rPr>
          <w:rFonts w:ascii="Times New Roman" w:hAnsi="Times New Roman" w:cs="Times New Roman"/>
          <w:lang w:val="en-US"/>
        </w:rPr>
        <w:t>,</w:t>
      </w:r>
      <w:r w:rsidR="00633F80" w:rsidRPr="00EE4FC1">
        <w:rPr>
          <w:rFonts w:ascii="Times New Roman" w:hAnsi="Times New Roman" w:cs="Times New Roman"/>
          <w:lang w:val="en-US"/>
        </w:rPr>
        <w:t xml:space="preserve"> </w:t>
      </w:r>
      <w:r w:rsidR="00926D0C" w:rsidRPr="00EE4FC1">
        <w:rPr>
          <w:rFonts w:ascii="Times New Roman" w:hAnsi="Times New Roman" w:cs="Times New Roman"/>
          <w:lang w:val="en-US"/>
        </w:rPr>
        <w:t xml:space="preserve">it </w:t>
      </w:r>
      <w:r w:rsidR="00602D1A" w:rsidRPr="00EE4FC1">
        <w:rPr>
          <w:rFonts w:ascii="Times New Roman" w:hAnsi="Times New Roman" w:cs="Times New Roman"/>
          <w:lang w:val="en-US"/>
        </w:rPr>
        <w:t>is possible to establish that</w:t>
      </w:r>
      <w:r w:rsidR="00703919" w:rsidRPr="00EE4FC1">
        <w:rPr>
          <w:rFonts w:ascii="Times New Roman" w:hAnsi="Times New Roman" w:cs="Times New Roman"/>
          <w:lang w:val="en-US"/>
        </w:rPr>
        <w:t xml:space="preserve"> </w:t>
      </w:r>
      <w:r w:rsidR="00DD116C" w:rsidRPr="00EE4FC1">
        <w:rPr>
          <w:rFonts w:ascii="Times New Roman" w:hAnsi="Times New Roman" w:cs="Times New Roman"/>
          <w:lang w:val="en-US"/>
        </w:rPr>
        <w:t>plants</w:t>
      </w:r>
      <w:r w:rsidR="00195E58" w:rsidRPr="00EE4FC1">
        <w:rPr>
          <w:rFonts w:ascii="Times New Roman" w:hAnsi="Times New Roman" w:cs="Times New Roman"/>
          <w:lang w:val="en-US"/>
        </w:rPr>
        <w:t xml:space="preserve"> (as a collective noun)</w:t>
      </w:r>
      <w:r w:rsidR="00C92A03" w:rsidRPr="00EE4FC1">
        <w:rPr>
          <w:rFonts w:ascii="Times New Roman" w:hAnsi="Times New Roman" w:cs="Times New Roman"/>
          <w:lang w:val="en-US"/>
        </w:rPr>
        <w:t xml:space="preserve"> benefit</w:t>
      </w:r>
      <w:r w:rsidR="00195E58" w:rsidRPr="00EE4FC1">
        <w:rPr>
          <w:rFonts w:ascii="Times New Roman" w:hAnsi="Times New Roman" w:cs="Times New Roman"/>
          <w:lang w:val="en-US"/>
        </w:rPr>
        <w:t xml:space="preserve"> in particular ways</w:t>
      </w:r>
      <w:r w:rsidR="00C92A03" w:rsidRPr="00EE4FC1">
        <w:rPr>
          <w:rFonts w:ascii="Times New Roman" w:hAnsi="Times New Roman" w:cs="Times New Roman"/>
          <w:lang w:val="en-US"/>
        </w:rPr>
        <w:t xml:space="preserve"> from</w:t>
      </w:r>
      <w:r w:rsidR="003547C2" w:rsidRPr="00EE4FC1">
        <w:rPr>
          <w:rFonts w:ascii="Times New Roman" w:hAnsi="Times New Roman" w:cs="Times New Roman"/>
          <w:lang w:val="en-US"/>
        </w:rPr>
        <w:t xml:space="preserve"> the</w:t>
      </w:r>
      <w:r w:rsidR="00C92A03" w:rsidRPr="00EE4FC1">
        <w:rPr>
          <w:rFonts w:ascii="Times New Roman" w:hAnsi="Times New Roman" w:cs="Times New Roman"/>
          <w:lang w:val="en-US"/>
        </w:rPr>
        <w:t xml:space="preserve"> </w:t>
      </w:r>
      <w:r w:rsidR="00922E07" w:rsidRPr="00EE4FC1">
        <w:rPr>
          <w:rFonts w:ascii="Times New Roman" w:hAnsi="Times New Roman" w:cs="Times New Roman"/>
          <w:lang w:val="en-US"/>
        </w:rPr>
        <w:t>relationship</w:t>
      </w:r>
      <w:r w:rsidR="00633F80" w:rsidRPr="00EE4FC1">
        <w:rPr>
          <w:rFonts w:ascii="Times New Roman" w:hAnsi="Times New Roman" w:cs="Times New Roman"/>
          <w:lang w:val="en-US"/>
        </w:rPr>
        <w:t>s</w:t>
      </w:r>
      <w:r w:rsidR="003547C2" w:rsidRPr="00EE4FC1">
        <w:rPr>
          <w:rFonts w:ascii="Times New Roman" w:hAnsi="Times New Roman" w:cs="Times New Roman"/>
          <w:lang w:val="en-US"/>
        </w:rPr>
        <w:t xml:space="preserve"> that</w:t>
      </w:r>
      <w:r w:rsidR="00633F80" w:rsidRPr="00EE4FC1">
        <w:rPr>
          <w:rFonts w:ascii="Times New Roman" w:hAnsi="Times New Roman" w:cs="Times New Roman"/>
          <w:lang w:val="en-US"/>
        </w:rPr>
        <w:t xml:space="preserve"> they forge</w:t>
      </w:r>
      <w:r w:rsidR="00A500A0" w:rsidRPr="00EE4FC1">
        <w:rPr>
          <w:rFonts w:ascii="Times New Roman" w:hAnsi="Times New Roman" w:cs="Times New Roman"/>
          <w:lang w:val="en-US"/>
        </w:rPr>
        <w:t xml:space="preserve"> with</w:t>
      </w:r>
      <w:r w:rsidR="00602D1A" w:rsidRPr="00EE4FC1">
        <w:rPr>
          <w:rFonts w:ascii="Times New Roman" w:hAnsi="Times New Roman" w:cs="Times New Roman"/>
          <w:lang w:val="en-US"/>
        </w:rPr>
        <w:t xml:space="preserve"> </w:t>
      </w:r>
      <w:r w:rsidR="006703E8" w:rsidRPr="00EE4FC1">
        <w:rPr>
          <w:rFonts w:ascii="Times New Roman" w:hAnsi="Times New Roman" w:cs="Times New Roman"/>
          <w:lang w:val="en-US"/>
        </w:rPr>
        <w:t>the</w:t>
      </w:r>
      <w:r w:rsidR="003547C2" w:rsidRPr="00EE4FC1">
        <w:rPr>
          <w:rFonts w:ascii="Times New Roman" w:hAnsi="Times New Roman" w:cs="Times New Roman"/>
          <w:lang w:val="en-US"/>
        </w:rPr>
        <w:t xml:space="preserve"> bodies</w:t>
      </w:r>
      <w:r w:rsidR="00633F80" w:rsidRPr="00EE4FC1">
        <w:rPr>
          <w:rFonts w:ascii="Times New Roman" w:hAnsi="Times New Roman" w:cs="Times New Roman"/>
          <w:lang w:val="en-US"/>
        </w:rPr>
        <w:t xml:space="preserve"> </w:t>
      </w:r>
      <w:r w:rsidR="006703E8" w:rsidRPr="00EE4FC1">
        <w:rPr>
          <w:rFonts w:ascii="Times New Roman" w:hAnsi="Times New Roman" w:cs="Times New Roman"/>
          <w:lang w:val="en-US"/>
        </w:rPr>
        <w:t>they end up in</w:t>
      </w:r>
      <w:r w:rsidR="002D51EF" w:rsidRPr="00EE4FC1">
        <w:rPr>
          <w:rFonts w:ascii="Times New Roman" w:hAnsi="Times New Roman" w:cs="Times New Roman"/>
          <w:lang w:val="en-US"/>
        </w:rPr>
        <w:t>, and that the material communion of eating is a method of engaging with the environment consciously</w:t>
      </w:r>
      <w:r w:rsidR="00926D0C" w:rsidRPr="00EE4FC1">
        <w:rPr>
          <w:rFonts w:ascii="Times New Roman" w:hAnsi="Times New Roman" w:cs="Times New Roman"/>
          <w:lang w:val="en-US"/>
        </w:rPr>
        <w:t>.</w:t>
      </w:r>
      <w:r w:rsidR="00441156" w:rsidRPr="00EE4FC1">
        <w:rPr>
          <w:rFonts w:ascii="Times New Roman" w:hAnsi="Times New Roman" w:cs="Times New Roman"/>
          <w:lang w:val="en-US"/>
        </w:rPr>
        <w:t xml:space="preserve"> </w:t>
      </w:r>
      <w:r w:rsidR="00BA2395" w:rsidRPr="00EE4FC1">
        <w:rPr>
          <w:rFonts w:ascii="Times New Roman" w:hAnsi="Times New Roman" w:cs="Times New Roman"/>
          <w:i/>
          <w:lang w:val="en-US"/>
        </w:rPr>
        <w:t xml:space="preserve">B. </w:t>
      </w:r>
      <w:proofErr w:type="spellStart"/>
      <w:r w:rsidR="00BA2395" w:rsidRPr="00EE4FC1">
        <w:rPr>
          <w:rFonts w:ascii="Times New Roman" w:hAnsi="Times New Roman" w:cs="Times New Roman"/>
          <w:i/>
          <w:lang w:val="en-US"/>
        </w:rPr>
        <w:t>caapi</w:t>
      </w:r>
      <w:proofErr w:type="spellEnd"/>
      <w:r w:rsidR="00637FD8" w:rsidRPr="00EE4FC1">
        <w:rPr>
          <w:rFonts w:ascii="Times New Roman" w:hAnsi="Times New Roman" w:cs="Times New Roman"/>
          <w:lang w:val="en-US"/>
        </w:rPr>
        <w:t xml:space="preserve"> </w:t>
      </w:r>
      <w:r w:rsidR="00CC6CD1" w:rsidRPr="00EE4FC1">
        <w:rPr>
          <w:rFonts w:ascii="Times New Roman" w:hAnsi="Times New Roman" w:cs="Times New Roman"/>
        </w:rPr>
        <w:t>illustrates how eating plants</w:t>
      </w:r>
      <w:r w:rsidR="00637FD8" w:rsidRPr="00EE4FC1">
        <w:rPr>
          <w:rFonts w:ascii="Times New Roman" w:hAnsi="Times New Roman" w:cs="Times New Roman"/>
          <w:lang w:val="en-US"/>
        </w:rPr>
        <w:t xml:space="preserve"> forms a</w:t>
      </w:r>
      <w:r w:rsidR="001D1522" w:rsidRPr="00EE4FC1">
        <w:rPr>
          <w:rFonts w:ascii="Times New Roman" w:hAnsi="Times New Roman" w:cs="Times New Roman"/>
          <w:lang w:val="en-US"/>
        </w:rPr>
        <w:t xml:space="preserve"> </w:t>
      </w:r>
      <w:r w:rsidR="00637FD8" w:rsidRPr="00EE4FC1">
        <w:rPr>
          <w:rFonts w:ascii="Times New Roman" w:hAnsi="Times New Roman" w:cs="Times New Roman"/>
          <w:lang w:val="en-US"/>
        </w:rPr>
        <w:t>relationship that is</w:t>
      </w:r>
      <w:r w:rsidR="003547C2" w:rsidRPr="00EE4FC1">
        <w:rPr>
          <w:rFonts w:ascii="Times New Roman" w:hAnsi="Times New Roman" w:cs="Times New Roman"/>
          <w:lang w:val="en-US"/>
        </w:rPr>
        <w:t xml:space="preserve"> materially enacted </w:t>
      </w:r>
      <w:r w:rsidR="003547C2" w:rsidRPr="00EE4FC1">
        <w:rPr>
          <w:rFonts w:ascii="Times New Roman" w:hAnsi="Times New Roman" w:cs="Times New Roman"/>
          <w:i/>
          <w:lang w:val="en-US"/>
        </w:rPr>
        <w:t>within</w:t>
      </w:r>
      <w:r w:rsidR="003547C2" w:rsidRPr="00EE4FC1">
        <w:rPr>
          <w:rFonts w:ascii="Times New Roman" w:hAnsi="Times New Roman" w:cs="Times New Roman"/>
          <w:lang w:val="en-US"/>
        </w:rPr>
        <w:t xml:space="preserve"> people’s bodies</w:t>
      </w:r>
      <w:r w:rsidR="006703E8" w:rsidRPr="00EE4FC1">
        <w:rPr>
          <w:rFonts w:ascii="Times New Roman" w:hAnsi="Times New Roman" w:cs="Times New Roman"/>
          <w:lang w:val="en-US"/>
        </w:rPr>
        <w:t xml:space="preserve"> because of the extraordi</w:t>
      </w:r>
      <w:r w:rsidR="002D51EF" w:rsidRPr="00EE4FC1">
        <w:rPr>
          <w:rFonts w:ascii="Times New Roman" w:hAnsi="Times New Roman" w:cs="Times New Roman"/>
          <w:lang w:val="en-US"/>
        </w:rPr>
        <w:t>nary hallucinations it produces</w:t>
      </w:r>
      <w:r w:rsidR="006703E8" w:rsidRPr="00EE4FC1">
        <w:rPr>
          <w:rFonts w:ascii="Times New Roman" w:hAnsi="Times New Roman" w:cs="Times New Roman"/>
          <w:lang w:val="en-US"/>
        </w:rPr>
        <w:t xml:space="preserve"> and the conclusions people have reached about them</w:t>
      </w:r>
      <w:r w:rsidR="001D1522" w:rsidRPr="00EE4FC1">
        <w:rPr>
          <w:rFonts w:ascii="Times New Roman" w:hAnsi="Times New Roman" w:cs="Times New Roman"/>
          <w:lang w:val="en-US"/>
        </w:rPr>
        <w:t>.</w:t>
      </w:r>
    </w:p>
    <w:p w14:paraId="326D03EB" w14:textId="77777777" w:rsidR="0084153E" w:rsidRPr="00EE4FC1" w:rsidRDefault="0084153E" w:rsidP="00EE4FC1">
      <w:pPr>
        <w:spacing w:after="120" w:line="480" w:lineRule="auto"/>
        <w:rPr>
          <w:rFonts w:ascii="Times New Roman" w:hAnsi="Times New Roman" w:cs="Times New Roman"/>
          <w:lang w:val="en-US"/>
        </w:rPr>
      </w:pPr>
    </w:p>
    <w:p w14:paraId="1B3C22F8" w14:textId="77777777" w:rsidR="0011283A" w:rsidRPr="00EE4FC1" w:rsidRDefault="0011283A" w:rsidP="00EE4FC1">
      <w:pPr>
        <w:spacing w:after="120" w:line="480" w:lineRule="auto"/>
        <w:rPr>
          <w:rFonts w:ascii="Times New Roman" w:hAnsi="Times New Roman" w:cs="Times New Roman"/>
          <w:lang w:val="en-US"/>
        </w:rPr>
      </w:pPr>
    </w:p>
    <w:p w14:paraId="6D163A57" w14:textId="2AA3B805" w:rsidR="00CE754A" w:rsidRPr="00EE4FC1" w:rsidRDefault="00A05D15" w:rsidP="00EE4FC1">
      <w:pPr>
        <w:spacing w:after="120" w:line="480" w:lineRule="auto"/>
        <w:rPr>
          <w:rFonts w:ascii="Times New Roman" w:hAnsi="Times New Roman" w:cs="Times New Roman"/>
          <w:lang w:val="en-US"/>
        </w:rPr>
      </w:pPr>
      <w:r w:rsidRPr="00EE4FC1">
        <w:rPr>
          <w:rFonts w:ascii="Times New Roman" w:hAnsi="Times New Roman" w:cs="Times New Roman"/>
          <w:lang w:val="en-US"/>
        </w:rPr>
        <w:t xml:space="preserve">In discussions </w:t>
      </w:r>
      <w:r w:rsidR="004F7A65" w:rsidRPr="00EE4FC1">
        <w:rPr>
          <w:rFonts w:ascii="Times New Roman" w:hAnsi="Times New Roman" w:cs="Times New Roman"/>
          <w:lang w:val="en-US"/>
        </w:rPr>
        <w:t>about</w:t>
      </w:r>
      <w:r w:rsidRPr="00EE4FC1">
        <w:rPr>
          <w:rFonts w:ascii="Times New Roman" w:hAnsi="Times New Roman" w:cs="Times New Roman"/>
          <w:lang w:val="en-US"/>
        </w:rPr>
        <w:t xml:space="preserve"> </w:t>
      </w:r>
      <w:r w:rsidR="00F73974" w:rsidRPr="00EE4FC1">
        <w:rPr>
          <w:rFonts w:ascii="Times New Roman" w:hAnsi="Times New Roman" w:cs="Times New Roman"/>
          <w:lang w:val="en-US"/>
        </w:rPr>
        <w:t>eating there is a tendency to focus on ingredients, tastes, methods</w:t>
      </w:r>
      <w:r w:rsidR="004F7A65" w:rsidRPr="00EE4FC1">
        <w:rPr>
          <w:rFonts w:ascii="Times New Roman" w:hAnsi="Times New Roman" w:cs="Times New Roman"/>
          <w:lang w:val="en-US"/>
        </w:rPr>
        <w:t>, costs</w:t>
      </w:r>
      <w:r w:rsidR="00F73974" w:rsidRPr="00EE4FC1">
        <w:rPr>
          <w:rFonts w:ascii="Times New Roman" w:hAnsi="Times New Roman" w:cs="Times New Roman"/>
          <w:lang w:val="en-US"/>
        </w:rPr>
        <w:t xml:space="preserve"> and the nutritional value of the food a person eats </w:t>
      </w:r>
      <w:r w:rsidR="005B5076" w:rsidRPr="00EE4FC1">
        <w:rPr>
          <w:rFonts w:ascii="Times New Roman" w:hAnsi="Times New Roman" w:cs="Times New Roman"/>
          <w:lang w:val="en-US"/>
        </w:rPr>
        <w:t xml:space="preserve">rather than </w:t>
      </w:r>
      <w:r w:rsidR="00F73974" w:rsidRPr="00EE4FC1">
        <w:rPr>
          <w:rFonts w:ascii="Times New Roman" w:hAnsi="Times New Roman" w:cs="Times New Roman"/>
          <w:lang w:val="en-US"/>
        </w:rPr>
        <w:t xml:space="preserve">the brute materiality of the engagement. </w:t>
      </w:r>
      <w:r w:rsidR="0011283A" w:rsidRPr="00EE4FC1">
        <w:rPr>
          <w:rFonts w:ascii="Times New Roman" w:hAnsi="Times New Roman" w:cs="Times New Roman"/>
          <w:lang w:val="en-US"/>
        </w:rPr>
        <w:t>Typically,</w:t>
      </w:r>
      <w:r w:rsidR="003547C2" w:rsidRPr="00EE4FC1">
        <w:rPr>
          <w:rFonts w:ascii="Times New Roman" w:hAnsi="Times New Roman" w:cs="Times New Roman"/>
          <w:lang w:val="en-US"/>
        </w:rPr>
        <w:t xml:space="preserve"> a</w:t>
      </w:r>
      <w:r w:rsidR="00F73974" w:rsidRPr="00EE4FC1">
        <w:rPr>
          <w:rFonts w:ascii="Times New Roman" w:hAnsi="Times New Roman" w:cs="Times New Roman"/>
          <w:lang w:val="en-US"/>
        </w:rPr>
        <w:t xml:space="preserve">ny attention to the physiological </w:t>
      </w:r>
      <w:r w:rsidR="005B5076" w:rsidRPr="00EE4FC1">
        <w:rPr>
          <w:rFonts w:ascii="Times New Roman" w:hAnsi="Times New Roman" w:cs="Times New Roman"/>
          <w:lang w:val="en-US"/>
        </w:rPr>
        <w:t>effects</w:t>
      </w:r>
      <w:r w:rsidR="00F73974" w:rsidRPr="00EE4FC1">
        <w:rPr>
          <w:rFonts w:ascii="Times New Roman" w:hAnsi="Times New Roman" w:cs="Times New Roman"/>
          <w:lang w:val="en-US"/>
        </w:rPr>
        <w:t xml:space="preserve"> of ingested </w:t>
      </w:r>
      <w:r w:rsidRPr="00EE4FC1">
        <w:rPr>
          <w:rFonts w:ascii="Times New Roman" w:hAnsi="Times New Roman" w:cs="Times New Roman"/>
          <w:lang w:val="en-US"/>
        </w:rPr>
        <w:t>plant</w:t>
      </w:r>
      <w:r w:rsidR="00F73974" w:rsidRPr="00EE4FC1">
        <w:rPr>
          <w:rFonts w:ascii="Times New Roman" w:hAnsi="Times New Roman" w:cs="Times New Roman"/>
          <w:lang w:val="en-US"/>
        </w:rPr>
        <w:t xml:space="preserve"> matter</w:t>
      </w:r>
      <w:r w:rsidR="003547C2" w:rsidRPr="00EE4FC1">
        <w:rPr>
          <w:rFonts w:ascii="Times New Roman" w:hAnsi="Times New Roman" w:cs="Times New Roman"/>
          <w:lang w:val="en-US"/>
        </w:rPr>
        <w:t xml:space="preserve"> tends to</w:t>
      </w:r>
      <w:r w:rsidR="00F73974" w:rsidRPr="00EE4FC1">
        <w:rPr>
          <w:rFonts w:ascii="Times New Roman" w:hAnsi="Times New Roman" w:cs="Times New Roman"/>
          <w:lang w:val="en-US"/>
        </w:rPr>
        <w:t xml:space="preserve"> </w:t>
      </w:r>
      <w:r w:rsidR="003547C2" w:rsidRPr="00EE4FC1">
        <w:rPr>
          <w:rFonts w:ascii="Times New Roman" w:hAnsi="Times New Roman" w:cs="Times New Roman"/>
          <w:lang w:val="en-US"/>
        </w:rPr>
        <w:t>concentrate</w:t>
      </w:r>
      <w:r w:rsidR="00F73974" w:rsidRPr="00EE4FC1">
        <w:rPr>
          <w:rFonts w:ascii="Times New Roman" w:hAnsi="Times New Roman" w:cs="Times New Roman"/>
          <w:lang w:val="en-US"/>
        </w:rPr>
        <w:t xml:space="preserve"> on</w:t>
      </w:r>
      <w:r w:rsidR="003547C2" w:rsidRPr="00EE4FC1">
        <w:rPr>
          <w:rFonts w:ascii="Times New Roman" w:hAnsi="Times New Roman" w:cs="Times New Roman"/>
          <w:lang w:val="en-US"/>
        </w:rPr>
        <w:t xml:space="preserve"> either</w:t>
      </w:r>
      <w:r w:rsidR="00F73974" w:rsidRPr="00EE4FC1">
        <w:rPr>
          <w:rFonts w:ascii="Times New Roman" w:hAnsi="Times New Roman" w:cs="Times New Roman"/>
          <w:lang w:val="en-US"/>
        </w:rPr>
        <w:t xml:space="preserve"> how </w:t>
      </w:r>
      <w:r w:rsidR="003547C2" w:rsidRPr="00EE4FC1">
        <w:rPr>
          <w:rFonts w:ascii="Times New Roman" w:hAnsi="Times New Roman" w:cs="Times New Roman"/>
          <w:lang w:val="en-US"/>
        </w:rPr>
        <w:t>(or</w:t>
      </w:r>
      <w:r w:rsidR="00F73974" w:rsidRPr="00EE4FC1">
        <w:rPr>
          <w:rFonts w:ascii="Times New Roman" w:hAnsi="Times New Roman" w:cs="Times New Roman"/>
          <w:lang w:val="en-US"/>
        </w:rPr>
        <w:t xml:space="preserve"> if</w:t>
      </w:r>
      <w:r w:rsidR="003547C2" w:rsidRPr="00EE4FC1">
        <w:rPr>
          <w:rFonts w:ascii="Times New Roman" w:hAnsi="Times New Roman" w:cs="Times New Roman"/>
          <w:lang w:val="en-US"/>
        </w:rPr>
        <w:t>)</w:t>
      </w:r>
      <w:r w:rsidR="00F73974" w:rsidRPr="00EE4FC1">
        <w:rPr>
          <w:rFonts w:ascii="Times New Roman" w:hAnsi="Times New Roman" w:cs="Times New Roman"/>
          <w:lang w:val="en-US"/>
        </w:rPr>
        <w:t xml:space="preserve"> the fruit or vegetable </w:t>
      </w:r>
      <w:r w:rsidR="003547C2" w:rsidRPr="00EE4FC1">
        <w:rPr>
          <w:rFonts w:ascii="Times New Roman" w:hAnsi="Times New Roman" w:cs="Times New Roman"/>
          <w:lang w:val="en-US"/>
        </w:rPr>
        <w:t>might influence a person’s physical health</w:t>
      </w:r>
      <w:r w:rsidR="00140BD2" w:rsidRPr="00EE4FC1">
        <w:rPr>
          <w:rFonts w:ascii="Times New Roman" w:hAnsi="Times New Roman" w:cs="Times New Roman"/>
          <w:lang w:val="en-US"/>
        </w:rPr>
        <w:t>, or the sensuous</w:t>
      </w:r>
      <w:r w:rsidR="003547C2" w:rsidRPr="00EE4FC1">
        <w:rPr>
          <w:rFonts w:ascii="Times New Roman" w:hAnsi="Times New Roman" w:cs="Times New Roman"/>
          <w:lang w:val="en-US"/>
        </w:rPr>
        <w:t xml:space="preserve"> physicality of the</w:t>
      </w:r>
      <w:r w:rsidR="00140BD2" w:rsidRPr="00EE4FC1">
        <w:rPr>
          <w:rFonts w:ascii="Times New Roman" w:hAnsi="Times New Roman" w:cs="Times New Roman"/>
          <w:lang w:val="en-US"/>
        </w:rPr>
        <w:t xml:space="preserve"> experience of the moment of eating (</w:t>
      </w:r>
      <w:proofErr w:type="spellStart"/>
      <w:r w:rsidR="00140BD2" w:rsidRPr="00EE4FC1">
        <w:rPr>
          <w:rFonts w:ascii="Times New Roman" w:hAnsi="Times New Roman" w:cs="Times New Roman"/>
          <w:lang w:val="en-US"/>
        </w:rPr>
        <w:t>Mol</w:t>
      </w:r>
      <w:proofErr w:type="spellEnd"/>
      <w:r w:rsidR="00140BD2" w:rsidRPr="00EE4FC1">
        <w:rPr>
          <w:rFonts w:ascii="Times New Roman" w:hAnsi="Times New Roman" w:cs="Times New Roman"/>
          <w:lang w:val="en-US"/>
        </w:rPr>
        <w:t xml:space="preserve"> 2008)</w:t>
      </w:r>
      <w:r w:rsidR="00F73974" w:rsidRPr="00EE4FC1">
        <w:rPr>
          <w:rFonts w:ascii="Times New Roman" w:hAnsi="Times New Roman" w:cs="Times New Roman"/>
          <w:lang w:val="en-US"/>
        </w:rPr>
        <w:t xml:space="preserve">. Using a New Materialities framework </w:t>
      </w:r>
      <w:r w:rsidR="003547C2" w:rsidRPr="00EE4FC1">
        <w:rPr>
          <w:rFonts w:ascii="Times New Roman" w:hAnsi="Times New Roman" w:cs="Times New Roman"/>
          <w:lang w:val="en-US"/>
        </w:rPr>
        <w:t>however</w:t>
      </w:r>
      <w:r w:rsidR="00CE754A" w:rsidRPr="00EE4FC1">
        <w:rPr>
          <w:rFonts w:ascii="Times New Roman" w:hAnsi="Times New Roman" w:cs="Times New Roman"/>
          <w:lang w:val="en-US"/>
        </w:rPr>
        <w:t xml:space="preserve"> (from here on: NM)</w:t>
      </w:r>
      <w:r w:rsidR="00140BD2" w:rsidRPr="00EE4FC1">
        <w:rPr>
          <w:rFonts w:ascii="Times New Roman" w:hAnsi="Times New Roman" w:cs="Times New Roman"/>
          <w:lang w:val="en-US"/>
        </w:rPr>
        <w:t xml:space="preserve">, </w:t>
      </w:r>
      <w:r w:rsidR="00CE754A" w:rsidRPr="00EE4FC1">
        <w:rPr>
          <w:rFonts w:ascii="Times New Roman" w:hAnsi="Times New Roman" w:cs="Times New Roman"/>
          <w:lang w:val="en-US"/>
        </w:rPr>
        <w:t xml:space="preserve">the material processes of </w:t>
      </w:r>
      <w:r w:rsidR="00140BD2" w:rsidRPr="00EE4FC1">
        <w:rPr>
          <w:rFonts w:ascii="Times New Roman" w:hAnsi="Times New Roman" w:cs="Times New Roman"/>
          <w:lang w:val="en-US"/>
        </w:rPr>
        <w:t>eating cannot</w:t>
      </w:r>
      <w:r w:rsidR="004F7A65" w:rsidRPr="00EE4FC1">
        <w:rPr>
          <w:rFonts w:ascii="Times New Roman" w:hAnsi="Times New Roman" w:cs="Times New Roman"/>
          <w:lang w:val="en-US"/>
        </w:rPr>
        <w:t xml:space="preserve"> </w:t>
      </w:r>
      <w:r w:rsidR="00140BD2" w:rsidRPr="00EE4FC1">
        <w:rPr>
          <w:rFonts w:ascii="Times New Roman" w:hAnsi="Times New Roman" w:cs="Times New Roman"/>
          <w:lang w:val="en-US"/>
        </w:rPr>
        <w:t>successfully remain</w:t>
      </w:r>
      <w:r w:rsidR="00CE754A" w:rsidRPr="00EE4FC1">
        <w:rPr>
          <w:rFonts w:ascii="Times New Roman" w:hAnsi="Times New Roman" w:cs="Times New Roman"/>
          <w:lang w:val="en-US"/>
        </w:rPr>
        <w:t xml:space="preserve"> exclusively</w:t>
      </w:r>
      <w:r w:rsidR="00D611DE" w:rsidRPr="00EE4FC1">
        <w:rPr>
          <w:rFonts w:ascii="Times New Roman" w:hAnsi="Times New Roman" w:cs="Times New Roman"/>
          <w:lang w:val="en-US"/>
        </w:rPr>
        <w:t xml:space="preserve"> </w:t>
      </w:r>
      <w:r w:rsidR="00140BD2" w:rsidRPr="00EE4FC1">
        <w:rPr>
          <w:rFonts w:ascii="Times New Roman" w:hAnsi="Times New Roman" w:cs="Times New Roman"/>
          <w:lang w:val="en-US"/>
        </w:rPr>
        <w:t>interested</w:t>
      </w:r>
      <w:r w:rsidR="00CE754A" w:rsidRPr="00EE4FC1">
        <w:rPr>
          <w:rFonts w:ascii="Times New Roman" w:hAnsi="Times New Roman" w:cs="Times New Roman"/>
          <w:lang w:val="en-US"/>
        </w:rPr>
        <w:t xml:space="preserve"> in the human </w:t>
      </w:r>
      <w:r w:rsidR="00CC6CD1" w:rsidRPr="00EE4FC1">
        <w:rPr>
          <w:rFonts w:ascii="Times New Roman" w:hAnsi="Times New Roman" w:cs="Times New Roman"/>
        </w:rPr>
        <w:t xml:space="preserve">consequences; that is, how eating affects the </w:t>
      </w:r>
      <w:proofErr w:type="spellStart"/>
      <w:r w:rsidR="00CC6CD1" w:rsidRPr="00EE4FC1">
        <w:rPr>
          <w:rFonts w:ascii="Times New Roman" w:hAnsi="Times New Roman" w:cs="Times New Roman"/>
        </w:rPr>
        <w:t>ingester</w:t>
      </w:r>
      <w:proofErr w:type="spellEnd"/>
      <w:r w:rsidR="00CC6CD1" w:rsidRPr="00EE4FC1">
        <w:rPr>
          <w:rFonts w:ascii="Times New Roman" w:hAnsi="Times New Roman" w:cs="Times New Roman"/>
        </w:rPr>
        <w:t xml:space="preserve"> only.</w:t>
      </w:r>
      <w:r w:rsidR="00D611DE" w:rsidRPr="00EE4FC1">
        <w:rPr>
          <w:rFonts w:ascii="Times New Roman" w:hAnsi="Times New Roman" w:cs="Times New Roman"/>
          <w:lang w:val="en-US"/>
        </w:rPr>
        <w:t xml:space="preserve"> </w:t>
      </w:r>
      <w:r w:rsidR="00CE754A" w:rsidRPr="00EE4FC1">
        <w:rPr>
          <w:rFonts w:ascii="Times New Roman" w:hAnsi="Times New Roman" w:cs="Times New Roman"/>
          <w:lang w:val="en-US"/>
        </w:rPr>
        <w:t>From a</w:t>
      </w:r>
      <w:r w:rsidR="00C82BDD" w:rsidRPr="00EE4FC1">
        <w:rPr>
          <w:rFonts w:ascii="Times New Roman" w:hAnsi="Times New Roman" w:cs="Times New Roman"/>
          <w:lang w:val="en-US"/>
        </w:rPr>
        <w:t>n</w:t>
      </w:r>
      <w:r w:rsidR="00CE754A" w:rsidRPr="00EE4FC1">
        <w:rPr>
          <w:rFonts w:ascii="Times New Roman" w:hAnsi="Times New Roman" w:cs="Times New Roman"/>
          <w:lang w:val="en-US"/>
        </w:rPr>
        <w:t xml:space="preserve"> NM perspective, eating is not an activity achieved by the individual</w:t>
      </w:r>
      <w:r w:rsidR="00CF1FAA" w:rsidRPr="00EE4FC1">
        <w:rPr>
          <w:rFonts w:ascii="Times New Roman" w:hAnsi="Times New Roman" w:cs="Times New Roman"/>
          <w:lang w:val="en-US"/>
        </w:rPr>
        <w:t xml:space="preserve"> alone</w:t>
      </w:r>
      <w:r w:rsidR="00CE754A" w:rsidRPr="00EE4FC1">
        <w:rPr>
          <w:rFonts w:ascii="Times New Roman" w:hAnsi="Times New Roman" w:cs="Times New Roman"/>
          <w:lang w:val="en-US"/>
        </w:rPr>
        <w:t xml:space="preserve"> but rather emerges as a relationship</w:t>
      </w:r>
      <w:r w:rsidR="004F7A65" w:rsidRPr="00EE4FC1">
        <w:rPr>
          <w:rFonts w:ascii="Times New Roman" w:hAnsi="Times New Roman" w:cs="Times New Roman"/>
          <w:lang w:val="en-US"/>
        </w:rPr>
        <w:t xml:space="preserve"> where the</w:t>
      </w:r>
      <w:r w:rsidR="00CE754A" w:rsidRPr="00EE4FC1">
        <w:rPr>
          <w:rFonts w:ascii="Times New Roman" w:hAnsi="Times New Roman" w:cs="Times New Roman"/>
          <w:lang w:val="en-US"/>
        </w:rPr>
        <w:t xml:space="preserve"> brute</w:t>
      </w:r>
      <w:r w:rsidR="004F7A65" w:rsidRPr="00EE4FC1">
        <w:rPr>
          <w:rFonts w:ascii="Times New Roman" w:hAnsi="Times New Roman" w:cs="Times New Roman"/>
          <w:lang w:val="en-US"/>
        </w:rPr>
        <w:t xml:space="preserve"> materiality of engaging parties – the eater and the eaten – blend together in concert</w:t>
      </w:r>
      <w:r w:rsidR="00CE754A" w:rsidRPr="00EE4FC1">
        <w:rPr>
          <w:rFonts w:ascii="Times New Roman" w:hAnsi="Times New Roman" w:cs="Times New Roman"/>
          <w:lang w:val="en-US"/>
        </w:rPr>
        <w:t xml:space="preserve"> as flesh-becoming (</w:t>
      </w:r>
      <w:r w:rsidR="005B5076" w:rsidRPr="00EE4FC1">
        <w:rPr>
          <w:rFonts w:ascii="Times New Roman" w:hAnsi="Times New Roman" w:cs="Times New Roman"/>
          <w:lang w:val="en-US"/>
        </w:rPr>
        <w:t>cf</w:t>
      </w:r>
      <w:r w:rsidR="00CE754A" w:rsidRPr="00EE4FC1">
        <w:rPr>
          <w:rFonts w:ascii="Times New Roman" w:hAnsi="Times New Roman" w:cs="Times New Roman"/>
          <w:lang w:val="en-US"/>
        </w:rPr>
        <w:t>. Ingold 2011)</w:t>
      </w:r>
      <w:r w:rsidR="004F7A65" w:rsidRPr="00EE4FC1">
        <w:rPr>
          <w:rFonts w:ascii="Times New Roman" w:hAnsi="Times New Roman" w:cs="Times New Roman"/>
          <w:lang w:val="en-US"/>
        </w:rPr>
        <w:t>. This is because the</w:t>
      </w:r>
      <w:r w:rsidR="00D611DE" w:rsidRPr="00EE4FC1">
        <w:rPr>
          <w:rFonts w:ascii="Times New Roman" w:hAnsi="Times New Roman" w:cs="Times New Roman"/>
          <w:lang w:val="en-US"/>
        </w:rPr>
        <w:t xml:space="preserve"> NM perspective recogn</w:t>
      </w:r>
      <w:r w:rsidR="00B80239" w:rsidRPr="00EE4FC1">
        <w:rPr>
          <w:rFonts w:ascii="Times New Roman" w:hAnsi="Times New Roman" w:cs="Times New Roman"/>
          <w:lang w:val="en-US"/>
        </w:rPr>
        <w:t>ize</w:t>
      </w:r>
      <w:r w:rsidR="00D611DE" w:rsidRPr="00EE4FC1">
        <w:rPr>
          <w:rFonts w:ascii="Times New Roman" w:hAnsi="Times New Roman" w:cs="Times New Roman"/>
          <w:lang w:val="en-US"/>
        </w:rPr>
        <w:t>s the</w:t>
      </w:r>
      <w:r w:rsidR="004F7A65" w:rsidRPr="00EE4FC1">
        <w:rPr>
          <w:rFonts w:ascii="Times New Roman" w:hAnsi="Times New Roman" w:cs="Times New Roman"/>
          <w:lang w:val="en-US"/>
        </w:rPr>
        <w:t xml:space="preserve"> essential</w:t>
      </w:r>
      <w:r w:rsidR="00D611DE" w:rsidRPr="00EE4FC1">
        <w:rPr>
          <w:rFonts w:ascii="Times New Roman" w:hAnsi="Times New Roman" w:cs="Times New Roman"/>
          <w:lang w:val="en-US"/>
        </w:rPr>
        <w:t xml:space="preserve"> materiality of relationships</w:t>
      </w:r>
      <w:r w:rsidR="00CE754A" w:rsidRPr="00EE4FC1">
        <w:rPr>
          <w:rFonts w:ascii="Times New Roman" w:hAnsi="Times New Roman" w:cs="Times New Roman"/>
          <w:lang w:val="en-US"/>
        </w:rPr>
        <w:t xml:space="preserve"> by attending to</w:t>
      </w:r>
      <w:r w:rsidR="004F7A65" w:rsidRPr="00EE4FC1">
        <w:rPr>
          <w:rFonts w:ascii="Times New Roman" w:hAnsi="Times New Roman" w:cs="Times New Roman"/>
          <w:lang w:val="en-US"/>
        </w:rPr>
        <w:t xml:space="preserve"> how substances participate together and</w:t>
      </w:r>
      <w:r w:rsidR="00D611DE" w:rsidRPr="00EE4FC1">
        <w:rPr>
          <w:rFonts w:ascii="Times New Roman" w:hAnsi="Times New Roman" w:cs="Times New Roman"/>
          <w:lang w:val="en-US"/>
        </w:rPr>
        <w:t xml:space="preserve"> thus</w:t>
      </w:r>
      <w:r w:rsidR="005B5076" w:rsidRPr="00EE4FC1">
        <w:rPr>
          <w:rFonts w:ascii="Times New Roman" w:hAnsi="Times New Roman" w:cs="Times New Roman"/>
          <w:lang w:val="en-US"/>
        </w:rPr>
        <w:t>,</w:t>
      </w:r>
      <w:r w:rsidR="004F7A65" w:rsidRPr="00EE4FC1">
        <w:rPr>
          <w:rFonts w:ascii="Times New Roman" w:hAnsi="Times New Roman" w:cs="Times New Roman"/>
          <w:lang w:val="en-US"/>
        </w:rPr>
        <w:t xml:space="preserve"> using the Edibility Approach (Attala 2017)</w:t>
      </w:r>
      <w:r w:rsidR="005B5076" w:rsidRPr="00EE4FC1">
        <w:rPr>
          <w:rFonts w:ascii="Times New Roman" w:hAnsi="Times New Roman" w:cs="Times New Roman"/>
          <w:lang w:val="en-US"/>
        </w:rPr>
        <w:t>,</w:t>
      </w:r>
      <w:r w:rsidR="004F7A65" w:rsidRPr="00EE4FC1">
        <w:rPr>
          <w:rFonts w:ascii="Times New Roman" w:hAnsi="Times New Roman" w:cs="Times New Roman"/>
          <w:lang w:val="en-US"/>
        </w:rPr>
        <w:t xml:space="preserve"> it</w:t>
      </w:r>
      <w:r w:rsidR="00D611DE" w:rsidRPr="00EE4FC1">
        <w:rPr>
          <w:rFonts w:ascii="Times New Roman" w:hAnsi="Times New Roman" w:cs="Times New Roman"/>
          <w:lang w:val="en-US"/>
        </w:rPr>
        <w:t xml:space="preserve"> recogn</w:t>
      </w:r>
      <w:r w:rsidR="00B80239" w:rsidRPr="00EE4FC1">
        <w:rPr>
          <w:rFonts w:ascii="Times New Roman" w:hAnsi="Times New Roman" w:cs="Times New Roman"/>
          <w:lang w:val="en-US"/>
        </w:rPr>
        <w:t>ize</w:t>
      </w:r>
      <w:r w:rsidR="00D611DE" w:rsidRPr="00EE4FC1">
        <w:rPr>
          <w:rFonts w:ascii="Times New Roman" w:hAnsi="Times New Roman" w:cs="Times New Roman"/>
          <w:lang w:val="en-US"/>
        </w:rPr>
        <w:t xml:space="preserve">s that eating – biting, chewing, swallowing, assimilating and excreting – are methods by which bodies of different species fundamentally and profoundly </w:t>
      </w:r>
      <w:r w:rsidR="00D611DE" w:rsidRPr="00EE4FC1">
        <w:rPr>
          <w:rFonts w:ascii="Times New Roman" w:hAnsi="Times New Roman" w:cs="Times New Roman"/>
          <w:i/>
          <w:lang w:val="en-US"/>
        </w:rPr>
        <w:t>engage with each other</w:t>
      </w:r>
      <w:r w:rsidR="005B421C" w:rsidRPr="00EE4FC1">
        <w:rPr>
          <w:rFonts w:ascii="Times New Roman" w:hAnsi="Times New Roman" w:cs="Times New Roman"/>
          <w:lang w:val="en-US"/>
        </w:rPr>
        <w:t xml:space="preserve">. </w:t>
      </w:r>
    </w:p>
    <w:p w14:paraId="08C908EE" w14:textId="77777777" w:rsidR="00CE754A" w:rsidRPr="00EE4FC1" w:rsidRDefault="00CE754A" w:rsidP="00EE4FC1">
      <w:pPr>
        <w:spacing w:after="120" w:line="480" w:lineRule="auto"/>
        <w:rPr>
          <w:rFonts w:ascii="Times New Roman" w:hAnsi="Times New Roman" w:cs="Times New Roman"/>
          <w:lang w:val="en-US"/>
        </w:rPr>
      </w:pPr>
    </w:p>
    <w:p w14:paraId="2368468A" w14:textId="77777777" w:rsidR="0011283A" w:rsidRPr="00EE4FC1" w:rsidRDefault="0011283A" w:rsidP="00EE4FC1">
      <w:pPr>
        <w:spacing w:after="120" w:line="480" w:lineRule="auto"/>
        <w:rPr>
          <w:rFonts w:ascii="Times New Roman" w:hAnsi="Times New Roman" w:cs="Times New Roman"/>
          <w:lang w:val="en-US"/>
        </w:rPr>
      </w:pPr>
    </w:p>
    <w:p w14:paraId="7266D8D2" w14:textId="478F16FB" w:rsidR="0085795F" w:rsidRPr="00EE4FC1" w:rsidRDefault="00AA257B" w:rsidP="00EE4FC1">
      <w:pPr>
        <w:spacing w:after="120" w:line="480" w:lineRule="auto"/>
        <w:rPr>
          <w:rFonts w:ascii="Times New Roman" w:hAnsi="Times New Roman" w:cs="Times New Roman"/>
          <w:lang w:val="en-US"/>
        </w:rPr>
      </w:pPr>
      <w:r w:rsidRPr="00EE4FC1">
        <w:rPr>
          <w:rFonts w:ascii="Times New Roman" w:hAnsi="Times New Roman" w:cs="Times New Roman"/>
          <w:lang w:val="en-US"/>
        </w:rPr>
        <w:t>Not every substance is</w:t>
      </w:r>
      <w:r w:rsidR="00CE754A" w:rsidRPr="00EE4FC1">
        <w:rPr>
          <w:rFonts w:ascii="Times New Roman" w:hAnsi="Times New Roman" w:cs="Times New Roman"/>
          <w:lang w:val="en-US"/>
        </w:rPr>
        <w:t xml:space="preserve"> considered</w:t>
      </w:r>
      <w:r w:rsidR="005B421C" w:rsidRPr="00EE4FC1">
        <w:rPr>
          <w:rFonts w:ascii="Times New Roman" w:hAnsi="Times New Roman" w:cs="Times New Roman"/>
          <w:lang w:val="en-US"/>
        </w:rPr>
        <w:t xml:space="preserve"> edible. </w:t>
      </w:r>
      <w:r w:rsidRPr="00EE4FC1">
        <w:rPr>
          <w:rFonts w:ascii="Times New Roman" w:hAnsi="Times New Roman" w:cs="Times New Roman"/>
          <w:lang w:val="en-US"/>
        </w:rPr>
        <w:t>When a material is deemed edible, it is considered fit for human consumption and digestible</w:t>
      </w:r>
      <w:r w:rsidR="00CC6CD1" w:rsidRPr="00EE4FC1">
        <w:rPr>
          <w:rFonts w:ascii="Times New Roman" w:hAnsi="Times New Roman" w:cs="Times New Roman"/>
          <w:lang w:val="en-US"/>
        </w:rPr>
        <w:t>,</w:t>
      </w:r>
      <w:r w:rsidRPr="00EE4FC1">
        <w:rPr>
          <w:rFonts w:ascii="Times New Roman" w:hAnsi="Times New Roman" w:cs="Times New Roman"/>
          <w:lang w:val="en-US"/>
        </w:rPr>
        <w:t xml:space="preserve"> rather than being nutritionally beneficial for the body. </w:t>
      </w:r>
      <w:r w:rsidR="00CC6CD1" w:rsidRPr="00EE4FC1">
        <w:rPr>
          <w:rFonts w:ascii="Times New Roman" w:hAnsi="Times New Roman" w:cs="Times New Roman"/>
          <w:lang w:val="en-US"/>
        </w:rPr>
        <w:t xml:space="preserve">Thus, soil, for example, is inedible. While it is possible to swallow, it typically fails to contain significant amounts of organic materials; since it is not digested by the body, soil is excreted without assimilation. </w:t>
      </w:r>
      <w:r w:rsidRPr="00EE4FC1">
        <w:rPr>
          <w:rFonts w:ascii="Times New Roman" w:hAnsi="Times New Roman" w:cs="Times New Roman"/>
          <w:lang w:val="en-US"/>
        </w:rPr>
        <w:t xml:space="preserve">Consequently, while some components of soil might be digestible, soil itself is not considered edible. </w:t>
      </w:r>
      <w:r w:rsidR="00862F5B" w:rsidRPr="00EE4FC1">
        <w:rPr>
          <w:rFonts w:ascii="Times New Roman" w:hAnsi="Times New Roman" w:cs="Times New Roman"/>
          <w:lang w:val="en-US"/>
        </w:rPr>
        <w:t>As e</w:t>
      </w:r>
      <w:r w:rsidR="005B421C" w:rsidRPr="00EE4FC1">
        <w:rPr>
          <w:rFonts w:ascii="Times New Roman" w:hAnsi="Times New Roman" w:cs="Times New Roman"/>
          <w:lang w:val="en-US"/>
        </w:rPr>
        <w:t xml:space="preserve">ach </w:t>
      </w:r>
      <w:r w:rsidRPr="00EE4FC1">
        <w:rPr>
          <w:rFonts w:ascii="Times New Roman" w:hAnsi="Times New Roman" w:cs="Times New Roman"/>
          <w:lang w:val="en-US"/>
        </w:rPr>
        <w:t>ingested substance</w:t>
      </w:r>
      <w:r w:rsidR="005B421C" w:rsidRPr="00EE4FC1">
        <w:rPr>
          <w:rFonts w:ascii="Times New Roman" w:hAnsi="Times New Roman" w:cs="Times New Roman"/>
          <w:lang w:val="en-US"/>
        </w:rPr>
        <w:t xml:space="preserve"> offers</w:t>
      </w:r>
      <w:r w:rsidRPr="00EE4FC1">
        <w:rPr>
          <w:rFonts w:ascii="Times New Roman" w:hAnsi="Times New Roman" w:cs="Times New Roman"/>
          <w:lang w:val="en-US"/>
        </w:rPr>
        <w:t xml:space="preserve"> and produces</w:t>
      </w:r>
      <w:r w:rsidR="005B421C" w:rsidRPr="00EE4FC1">
        <w:rPr>
          <w:rFonts w:ascii="Times New Roman" w:hAnsi="Times New Roman" w:cs="Times New Roman"/>
          <w:lang w:val="en-US"/>
        </w:rPr>
        <w:t xml:space="preserve"> </w:t>
      </w:r>
      <w:r w:rsidRPr="00EE4FC1">
        <w:rPr>
          <w:rFonts w:ascii="Times New Roman" w:hAnsi="Times New Roman" w:cs="Times New Roman"/>
          <w:lang w:val="en-US"/>
        </w:rPr>
        <w:t>different physical or material results from assimilation</w:t>
      </w:r>
      <w:r w:rsidR="005B421C" w:rsidRPr="00EE4FC1">
        <w:rPr>
          <w:rFonts w:ascii="Times New Roman" w:hAnsi="Times New Roman" w:cs="Times New Roman"/>
          <w:lang w:val="en-US"/>
        </w:rPr>
        <w:t>, the significance of a substance being edible requires attention –</w:t>
      </w:r>
      <w:r w:rsidR="00E45D3A" w:rsidRPr="00EE4FC1">
        <w:rPr>
          <w:rFonts w:ascii="Times New Roman" w:hAnsi="Times New Roman" w:cs="Times New Roman"/>
          <w:lang w:val="en-US"/>
        </w:rPr>
        <w:t xml:space="preserve"> not simply</w:t>
      </w:r>
      <w:r w:rsidR="005B421C" w:rsidRPr="00EE4FC1">
        <w:rPr>
          <w:rFonts w:ascii="Times New Roman" w:hAnsi="Times New Roman" w:cs="Times New Roman"/>
          <w:lang w:val="en-US"/>
        </w:rPr>
        <w:t xml:space="preserve"> because it can be </w:t>
      </w:r>
      <w:r w:rsidR="00862F5B" w:rsidRPr="00EE4FC1">
        <w:rPr>
          <w:rFonts w:ascii="Times New Roman" w:hAnsi="Times New Roman" w:cs="Times New Roman"/>
          <w:lang w:val="en-US"/>
        </w:rPr>
        <w:t>digested</w:t>
      </w:r>
      <w:r w:rsidR="00E45D3A" w:rsidRPr="00EE4FC1">
        <w:rPr>
          <w:rFonts w:ascii="Times New Roman" w:hAnsi="Times New Roman" w:cs="Times New Roman"/>
          <w:lang w:val="en-US"/>
        </w:rPr>
        <w:t>, but</w:t>
      </w:r>
      <w:r w:rsidR="005B421C" w:rsidRPr="00EE4FC1">
        <w:rPr>
          <w:rFonts w:ascii="Times New Roman" w:hAnsi="Times New Roman" w:cs="Times New Roman"/>
          <w:lang w:val="en-US"/>
        </w:rPr>
        <w:t xml:space="preserve"> because the transformations it enables after assimilation are determined by</w:t>
      </w:r>
      <w:r w:rsidR="00862F5B" w:rsidRPr="00EE4FC1">
        <w:rPr>
          <w:rFonts w:ascii="Times New Roman" w:hAnsi="Times New Roman" w:cs="Times New Roman"/>
          <w:lang w:val="en-US"/>
        </w:rPr>
        <w:t xml:space="preserve"> how</w:t>
      </w:r>
      <w:r w:rsidR="00E45D3A" w:rsidRPr="00EE4FC1">
        <w:rPr>
          <w:rFonts w:ascii="Times New Roman" w:hAnsi="Times New Roman" w:cs="Times New Roman"/>
          <w:lang w:val="en-US"/>
        </w:rPr>
        <w:t xml:space="preserve"> bodies</w:t>
      </w:r>
      <w:r w:rsidR="00862F5B" w:rsidRPr="00EE4FC1">
        <w:rPr>
          <w:rFonts w:ascii="Times New Roman" w:hAnsi="Times New Roman" w:cs="Times New Roman"/>
          <w:lang w:val="en-US"/>
        </w:rPr>
        <w:t xml:space="preserve"> </w:t>
      </w:r>
      <w:r w:rsidR="00E45D3A" w:rsidRPr="00EE4FC1">
        <w:rPr>
          <w:rFonts w:ascii="Times New Roman" w:hAnsi="Times New Roman" w:cs="Times New Roman"/>
          <w:lang w:val="en-US"/>
        </w:rPr>
        <w:t>can</w:t>
      </w:r>
      <w:r w:rsidR="00862F5B" w:rsidRPr="00EE4FC1">
        <w:rPr>
          <w:rFonts w:ascii="Times New Roman" w:hAnsi="Times New Roman" w:cs="Times New Roman"/>
          <w:lang w:val="en-US"/>
        </w:rPr>
        <w:t xml:space="preserve"> actively</w:t>
      </w:r>
      <w:r w:rsidR="00E45D3A" w:rsidRPr="00EE4FC1">
        <w:rPr>
          <w:rFonts w:ascii="Times New Roman" w:hAnsi="Times New Roman" w:cs="Times New Roman"/>
          <w:lang w:val="en-US"/>
        </w:rPr>
        <w:t xml:space="preserve"> ingest</w:t>
      </w:r>
      <w:r w:rsidR="005B421C" w:rsidRPr="00EE4FC1">
        <w:rPr>
          <w:rFonts w:ascii="Times New Roman" w:hAnsi="Times New Roman" w:cs="Times New Roman"/>
          <w:lang w:val="en-US"/>
        </w:rPr>
        <w:t xml:space="preserve"> it. Consequently, w</w:t>
      </w:r>
      <w:r w:rsidR="00D611DE" w:rsidRPr="00EE4FC1">
        <w:rPr>
          <w:rFonts w:ascii="Times New Roman" w:hAnsi="Times New Roman" w:cs="Times New Roman"/>
          <w:lang w:val="en-US"/>
        </w:rPr>
        <w:t xml:space="preserve">hen using an NM </w:t>
      </w:r>
      <w:r w:rsidR="00201A73" w:rsidRPr="00EE4FC1">
        <w:rPr>
          <w:rFonts w:ascii="Times New Roman" w:hAnsi="Times New Roman" w:cs="Times New Roman"/>
          <w:lang w:val="en-US"/>
        </w:rPr>
        <w:t>and Edibility A</w:t>
      </w:r>
      <w:r w:rsidR="00D611DE" w:rsidRPr="00EE4FC1">
        <w:rPr>
          <w:rFonts w:ascii="Times New Roman" w:hAnsi="Times New Roman" w:cs="Times New Roman"/>
          <w:lang w:val="en-US"/>
        </w:rPr>
        <w:t>pproach</w:t>
      </w:r>
      <w:r w:rsidR="00201A73" w:rsidRPr="00EE4FC1">
        <w:rPr>
          <w:rFonts w:ascii="Times New Roman" w:hAnsi="Times New Roman" w:cs="Times New Roman"/>
          <w:lang w:val="en-US"/>
        </w:rPr>
        <w:t xml:space="preserve"> (Attala 2017)</w:t>
      </w:r>
      <w:r w:rsidR="00D611DE" w:rsidRPr="00EE4FC1">
        <w:rPr>
          <w:rFonts w:ascii="Times New Roman" w:hAnsi="Times New Roman" w:cs="Times New Roman"/>
          <w:lang w:val="en-US"/>
        </w:rPr>
        <w:t xml:space="preserve">, </w:t>
      </w:r>
      <w:r w:rsidR="00862F5B" w:rsidRPr="00EE4FC1">
        <w:rPr>
          <w:rFonts w:ascii="Times New Roman" w:hAnsi="Times New Roman" w:cs="Times New Roman"/>
          <w:lang w:val="en-US"/>
        </w:rPr>
        <w:t xml:space="preserve">the edibility of a substance is determined not as a resource for use but rather as a material </w:t>
      </w:r>
      <w:r w:rsidR="00E45D3A" w:rsidRPr="00EE4FC1">
        <w:rPr>
          <w:rFonts w:ascii="Times New Roman" w:hAnsi="Times New Roman" w:cs="Times New Roman"/>
          <w:lang w:val="en-US"/>
        </w:rPr>
        <w:t>propensity</w:t>
      </w:r>
      <w:r w:rsidR="00862F5B" w:rsidRPr="00EE4FC1">
        <w:rPr>
          <w:rFonts w:ascii="Times New Roman" w:hAnsi="Times New Roman" w:cs="Times New Roman"/>
          <w:lang w:val="en-US"/>
        </w:rPr>
        <w:t xml:space="preserve"> that</w:t>
      </w:r>
      <w:r w:rsidR="00E45D3A" w:rsidRPr="00EE4FC1">
        <w:rPr>
          <w:rFonts w:ascii="Times New Roman" w:hAnsi="Times New Roman" w:cs="Times New Roman"/>
          <w:lang w:val="en-US"/>
        </w:rPr>
        <w:t xml:space="preserve"> through relations</w:t>
      </w:r>
      <w:r w:rsidR="00862F5B" w:rsidRPr="00EE4FC1">
        <w:rPr>
          <w:rFonts w:ascii="Times New Roman" w:hAnsi="Times New Roman" w:cs="Times New Roman"/>
          <w:lang w:val="en-US"/>
        </w:rPr>
        <w:t xml:space="preserve"> can produce a co-generative </w:t>
      </w:r>
      <w:proofErr w:type="spellStart"/>
      <w:r w:rsidR="00862F5B" w:rsidRPr="00EE4FC1">
        <w:rPr>
          <w:rFonts w:ascii="Times New Roman" w:hAnsi="Times New Roman" w:cs="Times New Roman"/>
          <w:lang w:val="en-US"/>
        </w:rPr>
        <w:t>ingestive</w:t>
      </w:r>
      <w:proofErr w:type="spellEnd"/>
      <w:r w:rsidR="00862F5B" w:rsidRPr="00EE4FC1">
        <w:rPr>
          <w:rFonts w:ascii="Times New Roman" w:hAnsi="Times New Roman" w:cs="Times New Roman"/>
          <w:lang w:val="en-US"/>
        </w:rPr>
        <w:t xml:space="preserve"> </w:t>
      </w:r>
      <w:r w:rsidR="00E45D3A" w:rsidRPr="00EE4FC1">
        <w:rPr>
          <w:rFonts w:ascii="Times New Roman" w:hAnsi="Times New Roman" w:cs="Times New Roman"/>
          <w:lang w:val="en-US"/>
        </w:rPr>
        <w:t>liaison</w:t>
      </w:r>
      <w:r w:rsidR="00862F5B" w:rsidRPr="00EE4FC1">
        <w:rPr>
          <w:rFonts w:ascii="Times New Roman" w:hAnsi="Times New Roman" w:cs="Times New Roman"/>
          <w:lang w:val="en-US"/>
        </w:rPr>
        <w:t xml:space="preserve">. </w:t>
      </w:r>
      <w:r w:rsidR="0085795F" w:rsidRPr="00EE4FC1">
        <w:rPr>
          <w:rFonts w:ascii="Times New Roman" w:hAnsi="Times New Roman" w:cs="Times New Roman"/>
          <w:lang w:val="en-US"/>
        </w:rPr>
        <w:t xml:space="preserve">Eating, therefore, is not simply about the eater’s whims or needs. It also concerns rather dramatic, transformative material processes to be enacted through which materials </w:t>
      </w:r>
      <w:r w:rsidR="00E45D3A" w:rsidRPr="00EE4FC1">
        <w:rPr>
          <w:rFonts w:ascii="Times New Roman" w:hAnsi="Times New Roman" w:cs="Times New Roman"/>
          <w:lang w:val="en-US"/>
        </w:rPr>
        <w:t xml:space="preserve">seemingly </w:t>
      </w:r>
      <w:r w:rsidR="0085795F" w:rsidRPr="00EE4FC1">
        <w:rPr>
          <w:rFonts w:ascii="Times New Roman" w:hAnsi="Times New Roman" w:cs="Times New Roman"/>
          <w:lang w:val="en-US"/>
        </w:rPr>
        <w:t>shape</w:t>
      </w:r>
      <w:r w:rsidR="00E45D3A" w:rsidRPr="00EE4FC1">
        <w:rPr>
          <w:rFonts w:ascii="Times New Roman" w:hAnsi="Times New Roman" w:cs="Times New Roman"/>
          <w:lang w:val="en-US"/>
        </w:rPr>
        <w:t>-</w:t>
      </w:r>
      <w:r w:rsidR="0085795F" w:rsidRPr="00EE4FC1">
        <w:rPr>
          <w:rFonts w:ascii="Times New Roman" w:hAnsi="Times New Roman" w:cs="Times New Roman"/>
          <w:lang w:val="en-US"/>
        </w:rPr>
        <w:t>shift together.</w:t>
      </w:r>
    </w:p>
    <w:p w14:paraId="6E98F56F" w14:textId="77777777" w:rsidR="00862F5B" w:rsidRPr="00EE4FC1" w:rsidRDefault="00862F5B" w:rsidP="00EE4FC1">
      <w:pPr>
        <w:spacing w:after="120" w:line="480" w:lineRule="auto"/>
        <w:rPr>
          <w:rFonts w:ascii="Times New Roman" w:hAnsi="Times New Roman" w:cs="Times New Roman"/>
          <w:lang w:val="en-US"/>
        </w:rPr>
      </w:pPr>
    </w:p>
    <w:p w14:paraId="7D0C9AFB" w14:textId="77777777" w:rsidR="00862F5B" w:rsidRPr="00EE4FC1" w:rsidRDefault="00862F5B" w:rsidP="00EE4FC1">
      <w:pPr>
        <w:spacing w:after="120" w:line="480" w:lineRule="auto"/>
        <w:rPr>
          <w:rFonts w:ascii="Times New Roman" w:hAnsi="Times New Roman" w:cs="Times New Roman"/>
          <w:lang w:val="en-US"/>
        </w:rPr>
      </w:pPr>
    </w:p>
    <w:p w14:paraId="67A29288" w14:textId="67F9D674" w:rsidR="0085795F" w:rsidRPr="00EE4FC1" w:rsidRDefault="00862F5B" w:rsidP="00EE4FC1">
      <w:pPr>
        <w:spacing w:after="120" w:line="480" w:lineRule="auto"/>
        <w:rPr>
          <w:rFonts w:ascii="Times New Roman" w:hAnsi="Times New Roman" w:cs="Times New Roman"/>
          <w:lang w:val="en-US"/>
        </w:rPr>
      </w:pPr>
      <w:r w:rsidRPr="00EE4FC1">
        <w:rPr>
          <w:rFonts w:ascii="Times New Roman" w:hAnsi="Times New Roman" w:cs="Times New Roman"/>
          <w:lang w:val="en-US"/>
        </w:rPr>
        <w:t>T</w:t>
      </w:r>
      <w:r w:rsidR="005B421C" w:rsidRPr="00EE4FC1">
        <w:rPr>
          <w:rFonts w:ascii="Times New Roman" w:hAnsi="Times New Roman" w:cs="Times New Roman"/>
          <w:lang w:val="en-US"/>
        </w:rPr>
        <w:t>he</w:t>
      </w:r>
      <w:r w:rsidR="00D611DE" w:rsidRPr="00EE4FC1">
        <w:rPr>
          <w:rFonts w:ascii="Times New Roman" w:hAnsi="Times New Roman" w:cs="Times New Roman"/>
          <w:lang w:val="en-US"/>
        </w:rPr>
        <w:t xml:space="preserve"> ability to</w:t>
      </w:r>
      <w:r w:rsidRPr="00EE4FC1">
        <w:rPr>
          <w:rFonts w:ascii="Times New Roman" w:hAnsi="Times New Roman" w:cs="Times New Roman"/>
          <w:lang w:val="en-US"/>
        </w:rPr>
        <w:t xml:space="preserve"> incorporate</w:t>
      </w:r>
      <w:r w:rsidR="00D611DE" w:rsidRPr="00EE4FC1">
        <w:rPr>
          <w:rFonts w:ascii="Times New Roman" w:hAnsi="Times New Roman" w:cs="Times New Roman"/>
          <w:lang w:val="en-US"/>
        </w:rPr>
        <w:t xml:space="preserve"> another</w:t>
      </w:r>
      <w:r w:rsidRPr="00EE4FC1">
        <w:rPr>
          <w:rFonts w:ascii="Times New Roman" w:hAnsi="Times New Roman" w:cs="Times New Roman"/>
          <w:lang w:val="en-US"/>
        </w:rPr>
        <w:t xml:space="preserve"> entity</w:t>
      </w:r>
      <w:r w:rsidR="005B421C" w:rsidRPr="00EE4FC1">
        <w:rPr>
          <w:rFonts w:ascii="Times New Roman" w:hAnsi="Times New Roman" w:cs="Times New Roman"/>
          <w:lang w:val="en-US"/>
        </w:rPr>
        <w:t xml:space="preserve"> into one’s</w:t>
      </w:r>
      <w:r w:rsidRPr="00EE4FC1">
        <w:rPr>
          <w:rFonts w:ascii="Times New Roman" w:hAnsi="Times New Roman" w:cs="Times New Roman"/>
          <w:lang w:val="en-US"/>
        </w:rPr>
        <w:t xml:space="preserve"> own</w:t>
      </w:r>
      <w:r w:rsidR="005B421C" w:rsidRPr="00EE4FC1">
        <w:rPr>
          <w:rFonts w:ascii="Times New Roman" w:hAnsi="Times New Roman" w:cs="Times New Roman"/>
          <w:lang w:val="en-US"/>
        </w:rPr>
        <w:t xml:space="preserve"> fleshy body</w:t>
      </w:r>
      <w:r w:rsidRPr="00EE4FC1">
        <w:rPr>
          <w:rFonts w:ascii="Times New Roman" w:hAnsi="Times New Roman" w:cs="Times New Roman"/>
          <w:lang w:val="en-US"/>
        </w:rPr>
        <w:t xml:space="preserve"> is singularly mundane in its conspicuousness</w:t>
      </w:r>
      <w:r w:rsidR="00025F1B" w:rsidRPr="00EE4FC1">
        <w:rPr>
          <w:rFonts w:ascii="Times New Roman" w:hAnsi="Times New Roman" w:cs="Times New Roman"/>
          <w:lang w:val="en-US"/>
        </w:rPr>
        <w:t>. Everything eats something and bodies can only</w:t>
      </w:r>
      <w:r w:rsidR="00025F1B" w:rsidRPr="00EE4FC1">
        <w:rPr>
          <w:rFonts w:ascii="Times New Roman" w:hAnsi="Times New Roman" w:cs="Times New Roman"/>
          <w:i/>
          <w:lang w:val="en-US"/>
        </w:rPr>
        <w:t xml:space="preserve"> </w:t>
      </w:r>
      <w:r w:rsidR="00025F1B" w:rsidRPr="00EE4FC1">
        <w:rPr>
          <w:rFonts w:ascii="Times New Roman" w:hAnsi="Times New Roman" w:cs="Times New Roman"/>
          <w:lang w:val="en-US"/>
        </w:rPr>
        <w:t>exist materially because they regularly and constantly blend with other bodies through</w:t>
      </w:r>
      <w:r w:rsidR="0085795F" w:rsidRPr="00EE4FC1">
        <w:rPr>
          <w:rFonts w:ascii="Times New Roman" w:hAnsi="Times New Roman" w:cs="Times New Roman"/>
          <w:lang w:val="en-US"/>
        </w:rPr>
        <w:t xml:space="preserve"> the chemistry of</w:t>
      </w:r>
      <w:r w:rsidR="00025F1B" w:rsidRPr="00EE4FC1">
        <w:rPr>
          <w:rFonts w:ascii="Times New Roman" w:hAnsi="Times New Roman" w:cs="Times New Roman"/>
          <w:lang w:val="en-US"/>
        </w:rPr>
        <w:t xml:space="preserve"> ingestion.</w:t>
      </w:r>
      <w:r w:rsidRPr="00EE4FC1">
        <w:rPr>
          <w:rFonts w:ascii="Times New Roman" w:hAnsi="Times New Roman" w:cs="Times New Roman"/>
          <w:lang w:val="en-US"/>
        </w:rPr>
        <w:t xml:space="preserve"> </w:t>
      </w:r>
      <w:r w:rsidR="0085795F" w:rsidRPr="00EE4FC1">
        <w:rPr>
          <w:rFonts w:ascii="Times New Roman" w:hAnsi="Times New Roman" w:cs="Times New Roman"/>
          <w:lang w:val="en-US"/>
        </w:rPr>
        <w:t xml:space="preserve">As a result of this, and the human </w:t>
      </w:r>
      <w:proofErr w:type="spellStart"/>
      <w:r w:rsidR="0085795F" w:rsidRPr="00EE4FC1">
        <w:rPr>
          <w:rFonts w:ascii="Times New Roman" w:hAnsi="Times New Roman" w:cs="Times New Roman"/>
          <w:lang w:val="en-US"/>
        </w:rPr>
        <w:t>exceptionalist</w:t>
      </w:r>
      <w:proofErr w:type="spellEnd"/>
      <w:r w:rsidR="0085795F" w:rsidRPr="00EE4FC1">
        <w:rPr>
          <w:rFonts w:ascii="Times New Roman" w:hAnsi="Times New Roman" w:cs="Times New Roman"/>
          <w:lang w:val="en-US"/>
        </w:rPr>
        <w:t xml:space="preserve"> o</w:t>
      </w:r>
      <w:r w:rsidR="00E45D3A" w:rsidRPr="00EE4FC1">
        <w:rPr>
          <w:rFonts w:ascii="Times New Roman" w:hAnsi="Times New Roman" w:cs="Times New Roman"/>
          <w:lang w:val="en-US"/>
        </w:rPr>
        <w:t>ntology that articulates thinking in the global North</w:t>
      </w:r>
      <w:r w:rsidR="0085795F" w:rsidRPr="00EE4FC1">
        <w:rPr>
          <w:rFonts w:ascii="Times New Roman" w:hAnsi="Times New Roman" w:cs="Times New Roman"/>
          <w:lang w:val="en-US"/>
        </w:rPr>
        <w:t>, it is easy to overlook the relational significance of this material event</w:t>
      </w:r>
      <w:r w:rsidR="00D611DE" w:rsidRPr="00EE4FC1">
        <w:rPr>
          <w:rFonts w:ascii="Times New Roman" w:hAnsi="Times New Roman" w:cs="Times New Roman"/>
          <w:lang w:val="en-US"/>
        </w:rPr>
        <w:t>.</w:t>
      </w:r>
      <w:r w:rsidR="0085795F" w:rsidRPr="00EE4FC1">
        <w:rPr>
          <w:rFonts w:ascii="Times New Roman" w:hAnsi="Times New Roman" w:cs="Times New Roman"/>
          <w:lang w:val="en-US"/>
        </w:rPr>
        <w:t xml:space="preserve"> Overlooking the part plants play in co-creating human bodies</w:t>
      </w:r>
      <w:r w:rsidR="00FB7773" w:rsidRPr="00EE4FC1">
        <w:rPr>
          <w:rFonts w:ascii="Times New Roman" w:hAnsi="Times New Roman" w:cs="Times New Roman"/>
          <w:lang w:val="en-US"/>
        </w:rPr>
        <w:t xml:space="preserve"> however,</w:t>
      </w:r>
      <w:r w:rsidR="0085795F" w:rsidRPr="00EE4FC1">
        <w:rPr>
          <w:rFonts w:ascii="Times New Roman" w:hAnsi="Times New Roman" w:cs="Times New Roman"/>
          <w:lang w:val="en-US"/>
        </w:rPr>
        <w:t xml:space="preserve"> is</w:t>
      </w:r>
      <w:r w:rsidR="00E45D3A" w:rsidRPr="00EE4FC1">
        <w:rPr>
          <w:rFonts w:ascii="Times New Roman" w:hAnsi="Times New Roman" w:cs="Times New Roman"/>
          <w:lang w:val="en-US"/>
        </w:rPr>
        <w:t xml:space="preserve"> only</w:t>
      </w:r>
      <w:r w:rsidR="0085795F" w:rsidRPr="00EE4FC1">
        <w:rPr>
          <w:rFonts w:ascii="Times New Roman" w:hAnsi="Times New Roman" w:cs="Times New Roman"/>
          <w:lang w:val="en-US"/>
        </w:rPr>
        <w:t xml:space="preserve"> peculiar to certain cultures. Many small-scale cultures acknowledge plant agency and the role they play in shaping human worlds</w:t>
      </w:r>
      <w:r w:rsidR="00702364" w:rsidRPr="00EE4FC1">
        <w:rPr>
          <w:rFonts w:ascii="Times New Roman" w:hAnsi="Times New Roman" w:cs="Times New Roman"/>
          <w:lang w:val="en-US"/>
        </w:rPr>
        <w:t xml:space="preserve"> (Harvey 200</w:t>
      </w:r>
      <w:r w:rsidR="00D00ACA" w:rsidRPr="00EE4FC1">
        <w:rPr>
          <w:rFonts w:ascii="Times New Roman" w:hAnsi="Times New Roman" w:cs="Times New Roman"/>
          <w:lang w:val="en-US"/>
        </w:rPr>
        <w:t>5</w:t>
      </w:r>
      <w:r w:rsidR="00702364" w:rsidRPr="00EE4FC1">
        <w:rPr>
          <w:rFonts w:ascii="Times New Roman" w:hAnsi="Times New Roman" w:cs="Times New Roman"/>
          <w:lang w:val="en-US"/>
        </w:rPr>
        <w:t>)</w:t>
      </w:r>
      <w:r w:rsidR="0085795F" w:rsidRPr="00EE4FC1">
        <w:rPr>
          <w:rFonts w:ascii="Times New Roman" w:hAnsi="Times New Roman" w:cs="Times New Roman"/>
          <w:lang w:val="en-US"/>
        </w:rPr>
        <w:t xml:space="preserve">. </w:t>
      </w:r>
      <w:r w:rsidR="001D078F" w:rsidRPr="00EE4FC1">
        <w:rPr>
          <w:rFonts w:ascii="Times New Roman" w:hAnsi="Times New Roman" w:cs="Times New Roman"/>
          <w:lang w:val="en-US"/>
        </w:rPr>
        <w:t xml:space="preserve">It </w:t>
      </w:r>
      <w:r w:rsidR="00E45D3A" w:rsidRPr="00EE4FC1">
        <w:rPr>
          <w:rFonts w:ascii="Times New Roman" w:hAnsi="Times New Roman" w:cs="Times New Roman"/>
          <w:lang w:val="en-US"/>
        </w:rPr>
        <w:t>may seem</w:t>
      </w:r>
      <w:r w:rsidR="001D078F" w:rsidRPr="00EE4FC1">
        <w:rPr>
          <w:rFonts w:ascii="Times New Roman" w:hAnsi="Times New Roman" w:cs="Times New Roman"/>
          <w:lang w:val="en-US"/>
        </w:rPr>
        <w:t xml:space="preserve"> self-evident that plants exist </w:t>
      </w:r>
      <w:r w:rsidR="00C82BDD" w:rsidRPr="00EE4FC1">
        <w:rPr>
          <w:rFonts w:ascii="Times New Roman" w:hAnsi="Times New Roman" w:cs="Times New Roman"/>
          <w:lang w:val="en-US"/>
        </w:rPr>
        <w:t xml:space="preserve">without reference to humanity – </w:t>
      </w:r>
      <w:r w:rsidR="001D078F" w:rsidRPr="00EE4FC1">
        <w:rPr>
          <w:rFonts w:ascii="Times New Roman" w:hAnsi="Times New Roman" w:cs="Times New Roman"/>
          <w:lang w:val="en-US"/>
        </w:rPr>
        <w:t>notwithstandi</w:t>
      </w:r>
      <w:r w:rsidR="00E45D3A" w:rsidRPr="00EE4FC1">
        <w:rPr>
          <w:rFonts w:ascii="Times New Roman" w:hAnsi="Times New Roman" w:cs="Times New Roman"/>
          <w:lang w:val="en-US"/>
        </w:rPr>
        <w:t>ng the human reliance on them – but t</w:t>
      </w:r>
      <w:r w:rsidR="001D078F" w:rsidRPr="00EE4FC1">
        <w:rPr>
          <w:rFonts w:ascii="Times New Roman" w:hAnsi="Times New Roman" w:cs="Times New Roman"/>
          <w:lang w:val="en-US"/>
        </w:rPr>
        <w:t>his paper questions that assumption by noting correspondences between ethnographic material concerning plants</w:t>
      </w:r>
      <w:r w:rsidR="00702364" w:rsidRPr="00EE4FC1">
        <w:rPr>
          <w:rFonts w:ascii="Times New Roman" w:hAnsi="Times New Roman" w:cs="Times New Roman"/>
          <w:lang w:val="en-US"/>
        </w:rPr>
        <w:t>’ abilities</w:t>
      </w:r>
      <w:r w:rsidR="001D078F" w:rsidRPr="00EE4FC1">
        <w:rPr>
          <w:rFonts w:ascii="Times New Roman" w:hAnsi="Times New Roman" w:cs="Times New Roman"/>
          <w:lang w:val="en-US"/>
        </w:rPr>
        <w:t xml:space="preserve"> to</w:t>
      </w:r>
      <w:r w:rsidR="001D078F" w:rsidRPr="00EE4FC1">
        <w:rPr>
          <w:rFonts w:ascii="Times New Roman" w:hAnsi="Times New Roman" w:cs="Times New Roman"/>
          <w:i/>
          <w:lang w:val="en-US"/>
        </w:rPr>
        <w:t xml:space="preserve"> </w:t>
      </w:r>
      <w:r w:rsidR="001D078F" w:rsidRPr="00EE4FC1">
        <w:rPr>
          <w:rFonts w:ascii="Times New Roman" w:hAnsi="Times New Roman" w:cs="Times New Roman"/>
          <w:lang w:val="en-US"/>
        </w:rPr>
        <w:t>communicate with their</w:t>
      </w:r>
      <w:r w:rsidR="001D078F" w:rsidRPr="00EE4FC1">
        <w:rPr>
          <w:rFonts w:ascii="Times New Roman" w:hAnsi="Times New Roman" w:cs="Times New Roman"/>
          <w:i/>
          <w:lang w:val="en-US"/>
        </w:rPr>
        <w:t xml:space="preserve"> </w:t>
      </w:r>
      <w:r w:rsidR="001D078F" w:rsidRPr="00EE4FC1">
        <w:rPr>
          <w:rFonts w:ascii="Times New Roman" w:hAnsi="Times New Roman" w:cs="Times New Roman"/>
          <w:lang w:val="en-US"/>
        </w:rPr>
        <w:t>human friends and the idea that plants chemically communicate as a result of being digested by people.</w:t>
      </w:r>
    </w:p>
    <w:p w14:paraId="62DC5547" w14:textId="77777777" w:rsidR="0011283A" w:rsidRPr="00EE4FC1" w:rsidRDefault="0011283A" w:rsidP="00EE4FC1">
      <w:pPr>
        <w:spacing w:after="120" w:line="480" w:lineRule="auto"/>
        <w:rPr>
          <w:rFonts w:ascii="Times New Roman" w:hAnsi="Times New Roman" w:cs="Times New Roman"/>
          <w:lang w:val="en-US"/>
        </w:rPr>
      </w:pPr>
    </w:p>
    <w:p w14:paraId="39C077E2" w14:textId="77777777" w:rsidR="00702364" w:rsidRPr="00EE4FC1" w:rsidRDefault="00702364" w:rsidP="00EE4FC1">
      <w:pPr>
        <w:spacing w:after="120" w:line="480" w:lineRule="auto"/>
        <w:rPr>
          <w:rFonts w:ascii="Times New Roman" w:hAnsi="Times New Roman" w:cs="Times New Roman"/>
          <w:lang w:val="en-US"/>
        </w:rPr>
      </w:pPr>
    </w:p>
    <w:p w14:paraId="27C3F2F1" w14:textId="4449CA5F" w:rsidR="00702364" w:rsidRPr="00EE4FC1" w:rsidRDefault="00702364" w:rsidP="00EE4FC1">
      <w:pPr>
        <w:widowControl w:val="0"/>
        <w:autoSpaceDE w:val="0"/>
        <w:autoSpaceDN w:val="0"/>
        <w:adjustRightInd w:val="0"/>
        <w:spacing w:after="120" w:line="480" w:lineRule="auto"/>
        <w:rPr>
          <w:rFonts w:ascii="Times New Roman" w:hAnsi="Times New Roman" w:cs="Times New Roman"/>
          <w:lang w:val="en-US"/>
        </w:rPr>
      </w:pPr>
      <w:r w:rsidRPr="00EE4FC1">
        <w:rPr>
          <w:rFonts w:ascii="Times New Roman" w:hAnsi="Times New Roman" w:cs="Times New Roman"/>
          <w:lang w:val="en-US"/>
        </w:rPr>
        <w:t>Kendrick (2013) calls eating a discursive event. Acknowledging the consequences of ingestion exposes the act of being consumed as a mutualistic strategy symbiotically developed by organisms for their evolutionary benefit (</w:t>
      </w:r>
      <w:r w:rsidR="0011283A" w:rsidRPr="00EE4FC1">
        <w:rPr>
          <w:rFonts w:ascii="Times New Roman" w:hAnsi="Times New Roman" w:cs="Times New Roman"/>
          <w:lang w:val="en-US"/>
        </w:rPr>
        <w:t>c</w:t>
      </w:r>
      <w:r w:rsidRPr="00EE4FC1">
        <w:rPr>
          <w:rFonts w:ascii="Times New Roman" w:hAnsi="Times New Roman" w:cs="Times New Roman"/>
          <w:lang w:val="en-US"/>
        </w:rPr>
        <w:t xml:space="preserve">f. </w:t>
      </w:r>
      <w:r w:rsidR="0011283A" w:rsidRPr="00EE4FC1">
        <w:rPr>
          <w:rFonts w:ascii="Times New Roman" w:hAnsi="Times New Roman" w:cs="Times New Roman"/>
          <w:lang w:val="en-US"/>
        </w:rPr>
        <w:t>v</w:t>
      </w:r>
      <w:r w:rsidRPr="00EE4FC1">
        <w:rPr>
          <w:rFonts w:ascii="Times New Roman" w:hAnsi="Times New Roman" w:cs="Times New Roman"/>
          <w:lang w:val="en-US"/>
        </w:rPr>
        <w:t>an de</w:t>
      </w:r>
      <w:r w:rsidR="00D00ACA" w:rsidRPr="00EE4FC1">
        <w:rPr>
          <w:rFonts w:ascii="Times New Roman" w:hAnsi="Times New Roman" w:cs="Times New Roman"/>
          <w:lang w:val="en-US"/>
        </w:rPr>
        <w:t>r</w:t>
      </w:r>
      <w:r w:rsidRPr="00EE4FC1">
        <w:rPr>
          <w:rFonts w:ascii="Times New Roman" w:hAnsi="Times New Roman" w:cs="Times New Roman"/>
          <w:lang w:val="en-US"/>
        </w:rPr>
        <w:t xml:space="preserve"> Veen </w:t>
      </w:r>
      <w:r w:rsidR="00EC79BA" w:rsidRPr="00EE4FC1">
        <w:rPr>
          <w:rFonts w:ascii="Times New Roman" w:hAnsi="Times New Roman" w:cs="Times New Roman"/>
          <w:lang w:val="en-US"/>
        </w:rPr>
        <w:t>2014</w:t>
      </w:r>
      <w:r w:rsidRPr="00EE4FC1">
        <w:rPr>
          <w:rFonts w:ascii="Times New Roman" w:hAnsi="Times New Roman" w:cs="Times New Roman"/>
          <w:lang w:val="en-US"/>
        </w:rPr>
        <w:t xml:space="preserve">). </w:t>
      </w:r>
      <w:r w:rsidR="00B17745" w:rsidRPr="00EE4FC1">
        <w:rPr>
          <w:rFonts w:ascii="Times New Roman" w:hAnsi="Times New Roman" w:cs="Times New Roman"/>
          <w:lang w:val="en-US"/>
        </w:rPr>
        <w:t>Thus,</w:t>
      </w:r>
      <w:r w:rsidRPr="00EE4FC1">
        <w:rPr>
          <w:rFonts w:ascii="Times New Roman" w:hAnsi="Times New Roman" w:cs="Times New Roman"/>
          <w:lang w:val="en-US"/>
        </w:rPr>
        <w:t xml:space="preserve"> ingestion is a process that </w:t>
      </w:r>
      <w:r w:rsidR="00B80239" w:rsidRPr="00EE4FC1">
        <w:rPr>
          <w:rFonts w:ascii="Times New Roman" w:hAnsi="Times New Roman" w:cs="Times New Roman"/>
          <w:lang w:val="en-US"/>
        </w:rPr>
        <w:t>synthesizes</w:t>
      </w:r>
      <w:r w:rsidRPr="00EE4FC1">
        <w:rPr>
          <w:rFonts w:ascii="Times New Roman" w:hAnsi="Times New Roman" w:cs="Times New Roman"/>
          <w:lang w:val="en-US"/>
        </w:rPr>
        <w:t xml:space="preserve"> bodies rather than causes destruction. In association with the ideas of more-than-human geographies that see life as a melding happening of influences (see </w:t>
      </w:r>
      <w:proofErr w:type="spellStart"/>
      <w:r w:rsidR="0011283A" w:rsidRPr="00EE4FC1">
        <w:rPr>
          <w:rFonts w:ascii="Times New Roman" w:hAnsi="Times New Roman" w:cs="Times New Roman"/>
          <w:lang w:val="en-US"/>
        </w:rPr>
        <w:t>Whatmore</w:t>
      </w:r>
      <w:proofErr w:type="spellEnd"/>
      <w:r w:rsidR="0011283A" w:rsidRPr="00EE4FC1">
        <w:rPr>
          <w:rFonts w:ascii="Times New Roman" w:hAnsi="Times New Roman" w:cs="Times New Roman"/>
          <w:lang w:val="en-US"/>
        </w:rPr>
        <w:t xml:space="preserve"> 2002; </w:t>
      </w:r>
      <w:r w:rsidRPr="00EE4FC1">
        <w:rPr>
          <w:rFonts w:ascii="Times New Roman" w:hAnsi="Times New Roman" w:cs="Times New Roman"/>
          <w:lang w:val="en-US"/>
        </w:rPr>
        <w:t xml:space="preserve">Ingold 2011) alongside </w:t>
      </w:r>
      <w:proofErr w:type="spellStart"/>
      <w:r w:rsidRPr="00EE4FC1">
        <w:rPr>
          <w:rFonts w:ascii="Times New Roman" w:hAnsi="Times New Roman" w:cs="Times New Roman"/>
          <w:lang w:val="en-US"/>
        </w:rPr>
        <w:t>Hird’s</w:t>
      </w:r>
      <w:proofErr w:type="spellEnd"/>
      <w:r w:rsidRPr="00EE4FC1">
        <w:rPr>
          <w:rFonts w:ascii="Times New Roman" w:hAnsi="Times New Roman" w:cs="Times New Roman"/>
          <w:lang w:val="en-US"/>
        </w:rPr>
        <w:t xml:space="preserve"> claim that life is more accurately conceived of as a colony of ‘micro-ontologies’ (2009</w:t>
      </w:r>
      <w:r w:rsidR="0011283A" w:rsidRPr="00EE4FC1">
        <w:rPr>
          <w:rFonts w:ascii="Times New Roman" w:hAnsi="Times New Roman" w:cs="Times New Roman"/>
          <w:lang w:val="en-US"/>
        </w:rPr>
        <w:t xml:space="preserve">, </w:t>
      </w:r>
      <w:r w:rsidRPr="00EE4FC1">
        <w:rPr>
          <w:rFonts w:ascii="Times New Roman" w:hAnsi="Times New Roman" w:cs="Times New Roman"/>
          <w:lang w:val="en-US"/>
        </w:rPr>
        <w:t>cited in Kendrick 2013), digestion, as in both eating and being eaten, is repositioned as constitutive chemical discourse between involved parties.</w:t>
      </w:r>
    </w:p>
    <w:p w14:paraId="234BD93A" w14:textId="77777777" w:rsidR="0085795F" w:rsidRPr="00EE4FC1" w:rsidRDefault="0085795F" w:rsidP="00EE4FC1">
      <w:pPr>
        <w:spacing w:after="120" w:line="480" w:lineRule="auto"/>
        <w:rPr>
          <w:rFonts w:ascii="Times New Roman" w:hAnsi="Times New Roman" w:cs="Times New Roman"/>
          <w:lang w:val="en-US"/>
        </w:rPr>
      </w:pPr>
    </w:p>
    <w:p w14:paraId="2FD93919" w14:textId="77777777" w:rsidR="0011283A" w:rsidRPr="00EE4FC1" w:rsidRDefault="0011283A" w:rsidP="00EE4FC1">
      <w:pPr>
        <w:spacing w:after="120" w:line="480" w:lineRule="auto"/>
        <w:rPr>
          <w:rFonts w:ascii="Times New Roman" w:hAnsi="Times New Roman" w:cs="Times New Roman"/>
          <w:lang w:val="en-US"/>
        </w:rPr>
      </w:pPr>
    </w:p>
    <w:p w14:paraId="3B70424F" w14:textId="77777777" w:rsidR="00E57E87" w:rsidRPr="00EE4FC1" w:rsidRDefault="00702364" w:rsidP="00EE4FC1">
      <w:pPr>
        <w:spacing w:after="120" w:line="480" w:lineRule="auto"/>
        <w:rPr>
          <w:rFonts w:ascii="Times New Roman" w:hAnsi="Times New Roman" w:cs="Times New Roman"/>
          <w:b/>
          <w:lang w:val="en-US"/>
        </w:rPr>
      </w:pPr>
      <w:r w:rsidRPr="00EE4FC1">
        <w:rPr>
          <w:rFonts w:ascii="Times New Roman" w:hAnsi="Times New Roman" w:cs="Times New Roman"/>
          <w:b/>
          <w:lang w:val="en-US"/>
        </w:rPr>
        <w:t>Talking plants?</w:t>
      </w:r>
    </w:p>
    <w:p w14:paraId="5CAC9C73" w14:textId="42C499DB" w:rsidR="004242BD" w:rsidRPr="00EE4FC1" w:rsidRDefault="001D078F" w:rsidP="00EE4FC1">
      <w:pPr>
        <w:spacing w:after="120" w:line="480" w:lineRule="auto"/>
        <w:rPr>
          <w:rFonts w:ascii="Times New Roman" w:hAnsi="Times New Roman" w:cs="Times New Roman"/>
          <w:lang w:val="en-US"/>
        </w:rPr>
      </w:pPr>
      <w:r w:rsidRPr="00EE4FC1">
        <w:rPr>
          <w:rFonts w:ascii="Times New Roman" w:hAnsi="Times New Roman" w:cs="Times New Roman"/>
          <w:lang w:val="en-US"/>
        </w:rPr>
        <w:t>T</w:t>
      </w:r>
      <w:r w:rsidR="00A05D15" w:rsidRPr="00EE4FC1">
        <w:rPr>
          <w:rFonts w:ascii="Times New Roman" w:hAnsi="Times New Roman" w:cs="Times New Roman"/>
          <w:lang w:val="en-US"/>
        </w:rPr>
        <w:t>he idea that plants com</w:t>
      </w:r>
      <w:r w:rsidR="004F3500" w:rsidRPr="00EE4FC1">
        <w:rPr>
          <w:rFonts w:ascii="Times New Roman" w:hAnsi="Times New Roman" w:cs="Times New Roman"/>
          <w:lang w:val="en-US"/>
        </w:rPr>
        <w:t xml:space="preserve">municate with humanity is </w:t>
      </w:r>
      <w:r w:rsidRPr="00EE4FC1">
        <w:rPr>
          <w:rFonts w:ascii="Times New Roman" w:hAnsi="Times New Roman" w:cs="Times New Roman"/>
          <w:lang w:val="en-US"/>
        </w:rPr>
        <w:t>gaining attention</w:t>
      </w:r>
      <w:r w:rsidR="00A05D15" w:rsidRPr="00EE4FC1">
        <w:rPr>
          <w:rFonts w:ascii="Times New Roman" w:hAnsi="Times New Roman" w:cs="Times New Roman"/>
          <w:lang w:val="en-US"/>
        </w:rPr>
        <w:t xml:space="preserve">. </w:t>
      </w:r>
      <w:r w:rsidRPr="00EE4FC1">
        <w:rPr>
          <w:rFonts w:ascii="Times New Roman" w:hAnsi="Times New Roman" w:cs="Times New Roman"/>
          <w:lang w:val="en-US"/>
        </w:rPr>
        <w:t>However, despite n</w:t>
      </w:r>
      <w:r w:rsidR="007E360B" w:rsidRPr="00EE4FC1">
        <w:rPr>
          <w:rFonts w:ascii="Times New Roman" w:hAnsi="Times New Roman" w:cs="Times New Roman"/>
          <w:lang w:val="en-US"/>
        </w:rPr>
        <w:t>umerous</w:t>
      </w:r>
      <w:r w:rsidRPr="00EE4FC1">
        <w:rPr>
          <w:rFonts w:ascii="Times New Roman" w:hAnsi="Times New Roman" w:cs="Times New Roman"/>
          <w:lang w:val="en-US"/>
        </w:rPr>
        <w:t xml:space="preserve"> contemporary</w:t>
      </w:r>
      <w:r w:rsidR="007E360B" w:rsidRPr="00EE4FC1">
        <w:rPr>
          <w:rFonts w:ascii="Times New Roman" w:hAnsi="Times New Roman" w:cs="Times New Roman"/>
          <w:lang w:val="en-US"/>
        </w:rPr>
        <w:t xml:space="preserve"> </w:t>
      </w:r>
      <w:r w:rsidRPr="00EE4FC1">
        <w:rPr>
          <w:rFonts w:ascii="Times New Roman" w:hAnsi="Times New Roman" w:cs="Times New Roman"/>
        </w:rPr>
        <w:t xml:space="preserve">botanical studies that reveal </w:t>
      </w:r>
      <w:r w:rsidR="007E360B" w:rsidRPr="00EE4FC1">
        <w:rPr>
          <w:rFonts w:ascii="Times New Roman" w:hAnsi="Times New Roman" w:cs="Times New Roman"/>
        </w:rPr>
        <w:t xml:space="preserve">plants communicate comprehensively (see </w:t>
      </w:r>
      <w:proofErr w:type="spellStart"/>
      <w:r w:rsidR="0011283A" w:rsidRPr="00EE4FC1">
        <w:rPr>
          <w:rFonts w:ascii="Times New Roman" w:hAnsi="Times New Roman" w:cs="Times New Roman"/>
        </w:rPr>
        <w:t>Karban</w:t>
      </w:r>
      <w:proofErr w:type="spellEnd"/>
      <w:r w:rsidR="0011283A" w:rsidRPr="00EE4FC1">
        <w:rPr>
          <w:rFonts w:ascii="Times New Roman" w:hAnsi="Times New Roman" w:cs="Times New Roman"/>
        </w:rPr>
        <w:t xml:space="preserve"> et al. 2004; </w:t>
      </w:r>
      <w:proofErr w:type="spellStart"/>
      <w:r w:rsidR="0011283A" w:rsidRPr="00EE4FC1">
        <w:rPr>
          <w:rFonts w:ascii="Times New Roman" w:hAnsi="Times New Roman" w:cs="Times New Roman"/>
        </w:rPr>
        <w:t>Witzany</w:t>
      </w:r>
      <w:proofErr w:type="spellEnd"/>
      <w:r w:rsidR="0011283A" w:rsidRPr="00EE4FC1">
        <w:rPr>
          <w:rFonts w:ascii="Times New Roman" w:hAnsi="Times New Roman" w:cs="Times New Roman"/>
        </w:rPr>
        <w:t xml:space="preserve"> 2006; Dudley and File 2007; </w:t>
      </w:r>
      <w:proofErr w:type="spellStart"/>
      <w:r w:rsidR="007E360B" w:rsidRPr="00EE4FC1">
        <w:rPr>
          <w:rFonts w:ascii="Times New Roman" w:hAnsi="Times New Roman" w:cs="Times New Roman"/>
        </w:rPr>
        <w:t>Balu</w:t>
      </w:r>
      <w:r w:rsidR="00D00ACA" w:rsidRPr="00EE4FC1">
        <w:rPr>
          <w:rFonts w:ascii="Times New Roman" w:hAnsi="Times New Roman" w:cs="Times New Roman"/>
        </w:rPr>
        <w:t>šk</w:t>
      </w:r>
      <w:r w:rsidR="007E360B" w:rsidRPr="00EE4FC1">
        <w:rPr>
          <w:rFonts w:ascii="Times New Roman" w:hAnsi="Times New Roman" w:cs="Times New Roman"/>
        </w:rPr>
        <w:t>a</w:t>
      </w:r>
      <w:proofErr w:type="spellEnd"/>
      <w:r w:rsidR="007E360B" w:rsidRPr="00EE4FC1">
        <w:rPr>
          <w:rFonts w:ascii="Times New Roman" w:hAnsi="Times New Roman" w:cs="Times New Roman"/>
        </w:rPr>
        <w:t xml:space="preserve"> and Mancuso 2008; </w:t>
      </w:r>
      <w:proofErr w:type="spellStart"/>
      <w:r w:rsidR="0011283A" w:rsidRPr="00EE4FC1">
        <w:rPr>
          <w:rFonts w:ascii="Times New Roman" w:hAnsi="Times New Roman" w:cs="Times New Roman"/>
        </w:rPr>
        <w:t>Heil</w:t>
      </w:r>
      <w:proofErr w:type="spellEnd"/>
      <w:r w:rsidR="0011283A" w:rsidRPr="00EE4FC1">
        <w:rPr>
          <w:rFonts w:ascii="Times New Roman" w:hAnsi="Times New Roman" w:cs="Times New Roman"/>
        </w:rPr>
        <w:t xml:space="preserve"> and </w:t>
      </w:r>
      <w:proofErr w:type="spellStart"/>
      <w:r w:rsidR="0011283A" w:rsidRPr="00EE4FC1">
        <w:rPr>
          <w:rFonts w:ascii="Times New Roman" w:hAnsi="Times New Roman" w:cs="Times New Roman"/>
        </w:rPr>
        <w:t>Karban</w:t>
      </w:r>
      <w:proofErr w:type="spellEnd"/>
      <w:r w:rsidR="0011283A" w:rsidRPr="00EE4FC1">
        <w:rPr>
          <w:rFonts w:ascii="Times New Roman" w:hAnsi="Times New Roman" w:cs="Times New Roman"/>
        </w:rPr>
        <w:t xml:space="preserve"> 20</w:t>
      </w:r>
      <w:r w:rsidR="000932CC" w:rsidRPr="00EE4FC1">
        <w:rPr>
          <w:rFonts w:ascii="Times New Roman" w:hAnsi="Times New Roman" w:cs="Times New Roman"/>
        </w:rPr>
        <w:t>10</w:t>
      </w:r>
      <w:r w:rsidR="0011283A" w:rsidRPr="00EE4FC1">
        <w:rPr>
          <w:rFonts w:ascii="Times New Roman" w:hAnsi="Times New Roman" w:cs="Times New Roman"/>
        </w:rPr>
        <w:t xml:space="preserve">; </w:t>
      </w:r>
      <w:r w:rsidR="007E360B" w:rsidRPr="00EE4FC1">
        <w:rPr>
          <w:rFonts w:ascii="Times New Roman" w:hAnsi="Times New Roman" w:cs="Times New Roman"/>
        </w:rPr>
        <w:t>Bhatt et al</w:t>
      </w:r>
      <w:r w:rsidR="007E360B" w:rsidRPr="00EE4FC1">
        <w:rPr>
          <w:rFonts w:ascii="Times New Roman" w:hAnsi="Times New Roman" w:cs="Times New Roman"/>
          <w:i/>
        </w:rPr>
        <w:t>.</w:t>
      </w:r>
      <w:r w:rsidR="007E360B" w:rsidRPr="00EE4FC1">
        <w:rPr>
          <w:rFonts w:ascii="Times New Roman" w:hAnsi="Times New Roman" w:cs="Times New Roman"/>
        </w:rPr>
        <w:t xml:space="preserve"> 2011; </w:t>
      </w:r>
      <w:proofErr w:type="spellStart"/>
      <w:r w:rsidR="0011283A" w:rsidRPr="00EE4FC1">
        <w:rPr>
          <w:rFonts w:ascii="Times New Roman" w:hAnsi="Times New Roman" w:cs="Times New Roman"/>
        </w:rPr>
        <w:t>Karban</w:t>
      </w:r>
      <w:proofErr w:type="spellEnd"/>
      <w:r w:rsidR="0011283A" w:rsidRPr="00EE4FC1">
        <w:rPr>
          <w:rFonts w:ascii="Times New Roman" w:hAnsi="Times New Roman" w:cs="Times New Roman"/>
        </w:rPr>
        <w:t xml:space="preserve"> et al. 2011; </w:t>
      </w:r>
      <w:proofErr w:type="spellStart"/>
      <w:r w:rsidR="007E360B" w:rsidRPr="00EE4FC1">
        <w:rPr>
          <w:rFonts w:ascii="Times New Roman" w:hAnsi="Times New Roman" w:cs="Times New Roman"/>
        </w:rPr>
        <w:t>Gagliano</w:t>
      </w:r>
      <w:proofErr w:type="spellEnd"/>
      <w:r w:rsidR="007E360B" w:rsidRPr="00EE4FC1">
        <w:rPr>
          <w:rFonts w:ascii="Times New Roman" w:hAnsi="Times New Roman" w:cs="Times New Roman"/>
        </w:rPr>
        <w:t xml:space="preserve"> 2012a and b; </w:t>
      </w:r>
      <w:proofErr w:type="spellStart"/>
      <w:r w:rsidR="007E360B" w:rsidRPr="00EE4FC1">
        <w:rPr>
          <w:rFonts w:ascii="Times New Roman" w:hAnsi="Times New Roman" w:cs="Times New Roman"/>
        </w:rPr>
        <w:t>Gagliano</w:t>
      </w:r>
      <w:proofErr w:type="spellEnd"/>
      <w:r w:rsidR="007E360B" w:rsidRPr="00EE4FC1">
        <w:rPr>
          <w:rFonts w:ascii="Times New Roman" w:hAnsi="Times New Roman" w:cs="Times New Roman"/>
        </w:rPr>
        <w:t xml:space="preserve"> et al.</w:t>
      </w:r>
      <w:r w:rsidR="0011283A" w:rsidRPr="00EE4FC1">
        <w:rPr>
          <w:rFonts w:ascii="Times New Roman" w:hAnsi="Times New Roman" w:cs="Times New Roman"/>
        </w:rPr>
        <w:t xml:space="preserve"> 2012</w:t>
      </w:r>
      <w:r w:rsidR="007E360B" w:rsidRPr="00EE4FC1">
        <w:rPr>
          <w:rFonts w:ascii="Times New Roman" w:hAnsi="Times New Roman" w:cs="Times New Roman"/>
        </w:rPr>
        <w:t xml:space="preserve">), </w:t>
      </w:r>
      <w:r w:rsidR="007E360B" w:rsidRPr="00EE4FC1">
        <w:rPr>
          <w:rFonts w:ascii="Times New Roman" w:hAnsi="Times New Roman" w:cs="Times New Roman"/>
          <w:lang w:val="en-US"/>
        </w:rPr>
        <w:t>it is considered unreasonable to suggest that plants are aware of humans</w:t>
      </w:r>
      <w:r w:rsidR="00EA1A18" w:rsidRPr="00EE4FC1">
        <w:rPr>
          <w:rFonts w:ascii="Times New Roman" w:hAnsi="Times New Roman" w:cs="Times New Roman"/>
          <w:lang w:val="en-US"/>
        </w:rPr>
        <w:t xml:space="preserve"> – let alone communicate with them. The studies cited </w:t>
      </w:r>
      <w:r w:rsidRPr="00EE4FC1">
        <w:rPr>
          <w:rFonts w:ascii="Times New Roman" w:hAnsi="Times New Roman" w:cs="Times New Roman"/>
          <w:lang w:val="en-US"/>
        </w:rPr>
        <w:t xml:space="preserve">above </w:t>
      </w:r>
      <w:r w:rsidR="00EA1A18" w:rsidRPr="00EE4FC1">
        <w:rPr>
          <w:rFonts w:ascii="Times New Roman" w:hAnsi="Times New Roman" w:cs="Times New Roman"/>
          <w:lang w:val="en-US"/>
        </w:rPr>
        <w:t>are</w:t>
      </w:r>
      <w:r w:rsidRPr="00EE4FC1">
        <w:rPr>
          <w:rFonts w:ascii="Times New Roman" w:hAnsi="Times New Roman" w:cs="Times New Roman"/>
          <w:lang w:val="en-US"/>
        </w:rPr>
        <w:t xml:space="preserve"> just</w:t>
      </w:r>
      <w:r w:rsidR="00EA1A18" w:rsidRPr="00EE4FC1">
        <w:rPr>
          <w:rFonts w:ascii="Times New Roman" w:hAnsi="Times New Roman" w:cs="Times New Roman"/>
          <w:lang w:val="en-US"/>
        </w:rPr>
        <w:t xml:space="preserve"> a</w:t>
      </w:r>
      <w:r w:rsidRPr="00EE4FC1">
        <w:rPr>
          <w:rFonts w:ascii="Times New Roman" w:hAnsi="Times New Roman" w:cs="Times New Roman"/>
          <w:lang w:val="en-US"/>
        </w:rPr>
        <w:t xml:space="preserve"> small</w:t>
      </w:r>
      <w:r w:rsidR="00EA1A18" w:rsidRPr="00EE4FC1">
        <w:rPr>
          <w:rFonts w:ascii="Times New Roman" w:hAnsi="Times New Roman" w:cs="Times New Roman"/>
          <w:lang w:val="en-US"/>
        </w:rPr>
        <w:t xml:space="preserve"> selection from a growing body of work that</w:t>
      </w:r>
      <w:r w:rsidR="007E360B" w:rsidRPr="00EE4FC1">
        <w:rPr>
          <w:rFonts w:ascii="Times New Roman" w:hAnsi="Times New Roman" w:cs="Times New Roman"/>
          <w:lang w:val="en-US"/>
        </w:rPr>
        <w:t xml:space="preserve"> state</w:t>
      </w:r>
      <w:r w:rsidR="00EA1A18" w:rsidRPr="00EE4FC1">
        <w:rPr>
          <w:rFonts w:ascii="Times New Roman" w:hAnsi="Times New Roman" w:cs="Times New Roman"/>
          <w:lang w:val="en-US"/>
        </w:rPr>
        <w:t>s</w:t>
      </w:r>
      <w:r w:rsidR="007E360B" w:rsidRPr="00EE4FC1">
        <w:rPr>
          <w:rFonts w:ascii="Times New Roman" w:hAnsi="Times New Roman" w:cs="Times New Roman"/>
          <w:lang w:val="en-US"/>
        </w:rPr>
        <w:t xml:space="preserve"> plants use</w:t>
      </w:r>
      <w:r w:rsidR="007E360B" w:rsidRPr="00EE4FC1">
        <w:rPr>
          <w:rFonts w:ascii="Times New Roman" w:hAnsi="Times New Roman" w:cs="Times New Roman"/>
        </w:rPr>
        <w:t xml:space="preserve"> chemicals</w:t>
      </w:r>
      <w:r w:rsidR="00BF6FD1" w:rsidRPr="00EE4FC1">
        <w:rPr>
          <w:rFonts w:ascii="Times New Roman" w:hAnsi="Times New Roman" w:cs="Times New Roman"/>
        </w:rPr>
        <w:t xml:space="preserve"> </w:t>
      </w:r>
      <w:r w:rsidR="007E360B" w:rsidRPr="00EE4FC1">
        <w:rPr>
          <w:rFonts w:ascii="Times New Roman" w:hAnsi="Times New Roman" w:cs="Times New Roman"/>
        </w:rPr>
        <w:t xml:space="preserve">to send messages and create outcomes both </w:t>
      </w:r>
      <w:proofErr w:type="spellStart"/>
      <w:r w:rsidR="007E360B" w:rsidRPr="00EE4FC1">
        <w:rPr>
          <w:rFonts w:ascii="Times New Roman" w:hAnsi="Times New Roman" w:cs="Times New Roman"/>
        </w:rPr>
        <w:t>interorganismically</w:t>
      </w:r>
      <w:proofErr w:type="spellEnd"/>
      <w:r w:rsidR="007E360B" w:rsidRPr="00EE4FC1">
        <w:rPr>
          <w:rFonts w:ascii="Times New Roman" w:hAnsi="Times New Roman" w:cs="Times New Roman"/>
        </w:rPr>
        <w:t xml:space="preserve"> and </w:t>
      </w:r>
      <w:proofErr w:type="spellStart"/>
      <w:r w:rsidR="007E360B" w:rsidRPr="00EE4FC1">
        <w:rPr>
          <w:rFonts w:ascii="Times New Roman" w:hAnsi="Times New Roman" w:cs="Times New Roman"/>
        </w:rPr>
        <w:t>metaorganismically</w:t>
      </w:r>
      <w:proofErr w:type="spellEnd"/>
      <w:r w:rsidRPr="00EE4FC1">
        <w:rPr>
          <w:rFonts w:ascii="Times New Roman" w:hAnsi="Times New Roman" w:cs="Times New Roman"/>
        </w:rPr>
        <w:t xml:space="preserve"> – that is: across species boundaries</w:t>
      </w:r>
      <w:r w:rsidR="007E360B" w:rsidRPr="00EE4FC1">
        <w:rPr>
          <w:rFonts w:ascii="Times New Roman" w:hAnsi="Times New Roman" w:cs="Times New Roman"/>
        </w:rPr>
        <w:t xml:space="preserve">. </w:t>
      </w:r>
      <w:r w:rsidRPr="00EE4FC1">
        <w:rPr>
          <w:rFonts w:ascii="Times New Roman" w:hAnsi="Times New Roman" w:cs="Times New Roman"/>
          <w:lang w:val="en-US"/>
        </w:rPr>
        <w:t>Nevertheless,</w:t>
      </w:r>
      <w:r w:rsidR="00B97A40" w:rsidRPr="00EE4FC1">
        <w:rPr>
          <w:rFonts w:ascii="Times New Roman" w:hAnsi="Times New Roman" w:cs="Times New Roman"/>
          <w:lang w:val="en-US"/>
        </w:rPr>
        <w:t xml:space="preserve"> the</w:t>
      </w:r>
      <w:r w:rsidR="007E360B" w:rsidRPr="00EE4FC1">
        <w:rPr>
          <w:rFonts w:ascii="Times New Roman" w:hAnsi="Times New Roman" w:cs="Times New Roman"/>
          <w:lang w:val="en-US"/>
        </w:rPr>
        <w:t xml:space="preserve"> notion that the</w:t>
      </w:r>
      <w:r w:rsidR="00BA203A" w:rsidRPr="00EE4FC1">
        <w:rPr>
          <w:rFonts w:ascii="Times New Roman" w:hAnsi="Times New Roman" w:cs="Times New Roman"/>
          <w:lang w:val="en-US"/>
        </w:rPr>
        <w:t xml:space="preserve"> message</w:t>
      </w:r>
      <w:r w:rsidR="008D7CE8" w:rsidRPr="00EE4FC1">
        <w:rPr>
          <w:rFonts w:ascii="Times New Roman" w:hAnsi="Times New Roman" w:cs="Times New Roman"/>
          <w:lang w:val="en-US"/>
        </w:rPr>
        <w:t>s</w:t>
      </w:r>
      <w:r w:rsidR="00B97A40" w:rsidRPr="00EE4FC1">
        <w:rPr>
          <w:rFonts w:ascii="Times New Roman" w:hAnsi="Times New Roman" w:cs="Times New Roman"/>
          <w:lang w:val="en-US"/>
        </w:rPr>
        <w:t xml:space="preserve"> plants send out</w:t>
      </w:r>
      <w:r w:rsidR="007E360B" w:rsidRPr="00EE4FC1">
        <w:rPr>
          <w:rFonts w:ascii="Times New Roman" w:hAnsi="Times New Roman" w:cs="Times New Roman"/>
          <w:lang w:val="en-US"/>
        </w:rPr>
        <w:t xml:space="preserve"> could be directed to humans remain</w:t>
      </w:r>
      <w:r w:rsidRPr="00EE4FC1">
        <w:rPr>
          <w:rFonts w:ascii="Times New Roman" w:hAnsi="Times New Roman" w:cs="Times New Roman"/>
          <w:lang w:val="en-US"/>
        </w:rPr>
        <w:t>s</w:t>
      </w:r>
      <w:r w:rsidR="00FB7773" w:rsidRPr="00EE4FC1">
        <w:rPr>
          <w:rFonts w:ascii="Times New Roman" w:hAnsi="Times New Roman" w:cs="Times New Roman"/>
          <w:lang w:val="en-US"/>
        </w:rPr>
        <w:t xml:space="preserve"> largely</w:t>
      </w:r>
      <w:r w:rsidR="007E360B" w:rsidRPr="00EE4FC1">
        <w:rPr>
          <w:rFonts w:ascii="Times New Roman" w:hAnsi="Times New Roman" w:cs="Times New Roman"/>
          <w:lang w:val="en-US"/>
        </w:rPr>
        <w:t xml:space="preserve"> ignored</w:t>
      </w:r>
      <w:r w:rsidR="00CF2D34" w:rsidRPr="00EE4FC1">
        <w:rPr>
          <w:rFonts w:ascii="Times New Roman" w:hAnsi="Times New Roman" w:cs="Times New Roman"/>
          <w:lang w:val="en-US"/>
        </w:rPr>
        <w:t>.</w:t>
      </w:r>
      <w:r w:rsidR="004242BD" w:rsidRPr="00EE4FC1">
        <w:rPr>
          <w:rFonts w:ascii="Times New Roman" w:hAnsi="Times New Roman" w:cs="Times New Roman"/>
          <w:lang w:val="en-US"/>
        </w:rPr>
        <w:t xml:space="preserve"> </w:t>
      </w:r>
      <w:r w:rsidR="00437E16" w:rsidRPr="00EE4FC1">
        <w:rPr>
          <w:rFonts w:ascii="Times New Roman" w:hAnsi="Times New Roman" w:cs="Times New Roman"/>
          <w:lang w:val="en-US"/>
        </w:rPr>
        <w:t>E</w:t>
      </w:r>
      <w:r w:rsidR="004242BD" w:rsidRPr="00EE4FC1">
        <w:rPr>
          <w:rFonts w:ascii="Times New Roman" w:hAnsi="Times New Roman" w:cs="Times New Roman"/>
          <w:lang w:val="en-US"/>
        </w:rPr>
        <w:t xml:space="preserve">mpirical evidence contradicts any suggestion that plants can be interested in, or </w:t>
      </w:r>
      <w:r w:rsidR="008E1D80" w:rsidRPr="00EE4FC1">
        <w:rPr>
          <w:rFonts w:ascii="Times New Roman" w:hAnsi="Times New Roman" w:cs="Times New Roman"/>
          <w:lang w:val="en-US"/>
        </w:rPr>
        <w:t xml:space="preserve">even </w:t>
      </w:r>
      <w:r w:rsidR="004242BD" w:rsidRPr="00EE4FC1">
        <w:rPr>
          <w:rFonts w:ascii="Times New Roman" w:hAnsi="Times New Roman" w:cs="Times New Roman"/>
          <w:lang w:val="en-US"/>
        </w:rPr>
        <w:t>aware of, humans</w:t>
      </w:r>
      <w:r w:rsidR="003F32C0" w:rsidRPr="00EE4FC1">
        <w:rPr>
          <w:rFonts w:ascii="Times New Roman" w:hAnsi="Times New Roman" w:cs="Times New Roman"/>
          <w:lang w:val="en-US"/>
        </w:rPr>
        <w:t xml:space="preserve"> with any </w:t>
      </w:r>
      <w:proofErr w:type="spellStart"/>
      <w:r w:rsidR="003F32C0" w:rsidRPr="00EE4FC1">
        <w:rPr>
          <w:rFonts w:ascii="Times New Roman" w:hAnsi="Times New Roman" w:cs="Times New Roman"/>
          <w:lang w:val="en-US"/>
        </w:rPr>
        <w:t>metaorganismic</w:t>
      </w:r>
      <w:proofErr w:type="spellEnd"/>
      <w:r w:rsidR="003F32C0" w:rsidRPr="00EE4FC1">
        <w:rPr>
          <w:rFonts w:ascii="Times New Roman" w:hAnsi="Times New Roman" w:cs="Times New Roman"/>
          <w:lang w:val="en-US"/>
        </w:rPr>
        <w:t xml:space="preserve"> communication</w:t>
      </w:r>
      <w:r w:rsidR="008D7CE8" w:rsidRPr="00EE4FC1">
        <w:rPr>
          <w:rFonts w:ascii="Times New Roman" w:hAnsi="Times New Roman" w:cs="Times New Roman"/>
          <w:lang w:val="en-US"/>
        </w:rPr>
        <w:t xml:space="preserve"> demonstrate</w:t>
      </w:r>
      <w:r w:rsidR="008B2182" w:rsidRPr="00EE4FC1">
        <w:rPr>
          <w:rFonts w:ascii="Times New Roman" w:hAnsi="Times New Roman" w:cs="Times New Roman"/>
          <w:lang w:val="en-US"/>
        </w:rPr>
        <w:t>d</w:t>
      </w:r>
      <w:r w:rsidR="003F32C0" w:rsidRPr="00EE4FC1">
        <w:rPr>
          <w:rFonts w:ascii="Times New Roman" w:hAnsi="Times New Roman" w:cs="Times New Roman"/>
          <w:lang w:val="en-US"/>
        </w:rPr>
        <w:t xml:space="preserve"> </w:t>
      </w:r>
      <w:r w:rsidR="00BA203A" w:rsidRPr="00EE4FC1">
        <w:rPr>
          <w:rFonts w:ascii="Times New Roman" w:hAnsi="Times New Roman" w:cs="Times New Roman"/>
          <w:lang w:val="en-US"/>
        </w:rPr>
        <w:t>thought</w:t>
      </w:r>
      <w:r w:rsidR="008749E5" w:rsidRPr="00EE4FC1">
        <w:rPr>
          <w:rFonts w:ascii="Times New Roman" w:hAnsi="Times New Roman" w:cs="Times New Roman"/>
          <w:lang w:val="en-US"/>
        </w:rPr>
        <w:t xml:space="preserve"> to be</w:t>
      </w:r>
      <w:r w:rsidR="00BA203A" w:rsidRPr="00EE4FC1">
        <w:rPr>
          <w:rFonts w:ascii="Times New Roman" w:hAnsi="Times New Roman" w:cs="Times New Roman"/>
          <w:lang w:val="en-US"/>
        </w:rPr>
        <w:t xml:space="preserve"> </w:t>
      </w:r>
      <w:r w:rsidR="003F32C0" w:rsidRPr="00EE4FC1">
        <w:rPr>
          <w:rFonts w:ascii="Times New Roman" w:hAnsi="Times New Roman" w:cs="Times New Roman"/>
          <w:lang w:val="en-US"/>
        </w:rPr>
        <w:t>linked specific</w:t>
      </w:r>
      <w:r w:rsidR="007E0BA2" w:rsidRPr="00EE4FC1">
        <w:rPr>
          <w:rFonts w:ascii="Times New Roman" w:hAnsi="Times New Roman" w:cs="Times New Roman"/>
          <w:lang w:val="en-US"/>
        </w:rPr>
        <w:t xml:space="preserve">ally to </w:t>
      </w:r>
      <w:r w:rsidR="008D7CE8" w:rsidRPr="00EE4FC1">
        <w:rPr>
          <w:rFonts w:ascii="Times New Roman" w:hAnsi="Times New Roman" w:cs="Times New Roman"/>
          <w:lang w:val="en-US"/>
        </w:rPr>
        <w:t>‘</w:t>
      </w:r>
      <w:r w:rsidR="007E0BA2" w:rsidRPr="00EE4FC1">
        <w:rPr>
          <w:rFonts w:ascii="Times New Roman" w:hAnsi="Times New Roman" w:cs="Times New Roman"/>
          <w:lang w:val="en-US"/>
        </w:rPr>
        <w:t>herbivores</w:t>
      </w:r>
      <w:r w:rsidR="008D7CE8" w:rsidRPr="00EE4FC1">
        <w:rPr>
          <w:rFonts w:ascii="Times New Roman" w:hAnsi="Times New Roman" w:cs="Times New Roman"/>
          <w:lang w:val="en-US"/>
        </w:rPr>
        <w:t>’</w:t>
      </w:r>
      <w:r w:rsidR="003F32C0" w:rsidRPr="00EE4FC1">
        <w:rPr>
          <w:rFonts w:ascii="Times New Roman" w:hAnsi="Times New Roman" w:cs="Times New Roman"/>
          <w:lang w:val="en-US"/>
        </w:rPr>
        <w:t xml:space="preserve"> (</w:t>
      </w:r>
      <w:proofErr w:type="spellStart"/>
      <w:r w:rsidR="003F32C0" w:rsidRPr="00EE4FC1">
        <w:rPr>
          <w:rFonts w:ascii="Times New Roman" w:hAnsi="Times New Roman" w:cs="Times New Roman"/>
          <w:lang w:val="en-US"/>
        </w:rPr>
        <w:t>Witzany</w:t>
      </w:r>
      <w:proofErr w:type="spellEnd"/>
      <w:r w:rsidR="003F32C0" w:rsidRPr="00EE4FC1">
        <w:rPr>
          <w:rFonts w:ascii="Times New Roman" w:hAnsi="Times New Roman" w:cs="Times New Roman"/>
          <w:lang w:val="en-US"/>
        </w:rPr>
        <w:t xml:space="preserve"> 2006).</w:t>
      </w:r>
    </w:p>
    <w:p w14:paraId="64FADA1E" w14:textId="77777777" w:rsidR="008D7CE8" w:rsidRPr="00EE4FC1" w:rsidRDefault="008D7CE8" w:rsidP="00EE4FC1">
      <w:pPr>
        <w:spacing w:after="120" w:line="480" w:lineRule="auto"/>
        <w:rPr>
          <w:rFonts w:ascii="Times New Roman" w:hAnsi="Times New Roman" w:cs="Times New Roman"/>
          <w:lang w:val="en-US"/>
        </w:rPr>
      </w:pPr>
    </w:p>
    <w:p w14:paraId="068E91C9" w14:textId="77777777" w:rsidR="0011283A" w:rsidRPr="00EE4FC1" w:rsidRDefault="0011283A" w:rsidP="00EE4FC1">
      <w:pPr>
        <w:spacing w:after="120" w:line="480" w:lineRule="auto"/>
        <w:rPr>
          <w:rFonts w:ascii="Times New Roman" w:hAnsi="Times New Roman" w:cs="Times New Roman"/>
          <w:lang w:val="en-US"/>
        </w:rPr>
      </w:pPr>
    </w:p>
    <w:p w14:paraId="267B7A2D" w14:textId="1A02467D" w:rsidR="002875F9" w:rsidRPr="00EE4FC1" w:rsidRDefault="001D078F" w:rsidP="00EE4FC1">
      <w:pPr>
        <w:widowControl w:val="0"/>
        <w:autoSpaceDE w:val="0"/>
        <w:autoSpaceDN w:val="0"/>
        <w:adjustRightInd w:val="0"/>
        <w:spacing w:after="120" w:line="480" w:lineRule="auto"/>
        <w:rPr>
          <w:rFonts w:ascii="Times New Roman" w:hAnsi="Times New Roman" w:cs="Times New Roman"/>
          <w:lang w:val="en-US"/>
        </w:rPr>
      </w:pPr>
      <w:r w:rsidRPr="00EE4FC1">
        <w:rPr>
          <w:rFonts w:ascii="Times New Roman" w:hAnsi="Times New Roman" w:cs="Times New Roman"/>
          <w:lang w:val="en-US"/>
        </w:rPr>
        <w:t>Alongside</w:t>
      </w:r>
      <w:r w:rsidR="00E45D3A" w:rsidRPr="00EE4FC1">
        <w:rPr>
          <w:rFonts w:ascii="Times New Roman" w:hAnsi="Times New Roman" w:cs="Times New Roman"/>
          <w:lang w:val="en-US"/>
        </w:rPr>
        <w:t xml:space="preserve"> the conclusions of</w:t>
      </w:r>
      <w:r w:rsidRPr="00EE4FC1">
        <w:rPr>
          <w:rFonts w:ascii="Times New Roman" w:hAnsi="Times New Roman" w:cs="Times New Roman"/>
          <w:lang w:val="en-US"/>
        </w:rPr>
        <w:t xml:space="preserve"> botanical studies, t</w:t>
      </w:r>
      <w:r w:rsidR="00DE3819" w:rsidRPr="00EE4FC1">
        <w:rPr>
          <w:rFonts w:ascii="Times New Roman" w:hAnsi="Times New Roman" w:cs="Times New Roman"/>
          <w:lang w:val="en-US"/>
        </w:rPr>
        <w:t xml:space="preserve">here are </w:t>
      </w:r>
      <w:r w:rsidRPr="00EE4FC1">
        <w:rPr>
          <w:rFonts w:ascii="Times New Roman" w:hAnsi="Times New Roman" w:cs="Times New Roman"/>
          <w:lang w:val="en-US"/>
        </w:rPr>
        <w:t>assorted</w:t>
      </w:r>
      <w:r w:rsidR="00BC17AE" w:rsidRPr="00EE4FC1">
        <w:rPr>
          <w:rFonts w:ascii="Times New Roman" w:hAnsi="Times New Roman" w:cs="Times New Roman"/>
          <w:lang w:val="en-US"/>
        </w:rPr>
        <w:t xml:space="preserve"> </w:t>
      </w:r>
      <w:r w:rsidR="00D2588F" w:rsidRPr="00EE4FC1">
        <w:rPr>
          <w:rFonts w:ascii="Times New Roman" w:hAnsi="Times New Roman" w:cs="Times New Roman"/>
          <w:lang w:val="en-US"/>
        </w:rPr>
        <w:t xml:space="preserve">ethnographic examples </w:t>
      </w:r>
      <w:r w:rsidRPr="00EE4FC1">
        <w:rPr>
          <w:rFonts w:ascii="Times New Roman" w:hAnsi="Times New Roman" w:cs="Times New Roman"/>
          <w:lang w:val="en-US"/>
        </w:rPr>
        <w:t>where</w:t>
      </w:r>
      <w:r w:rsidR="00D2588F" w:rsidRPr="00EE4FC1">
        <w:rPr>
          <w:rFonts w:ascii="Times New Roman" w:hAnsi="Times New Roman" w:cs="Times New Roman"/>
          <w:lang w:val="en-US"/>
        </w:rPr>
        <w:t xml:space="preserve"> plants</w:t>
      </w:r>
      <w:r w:rsidRPr="00EE4FC1">
        <w:rPr>
          <w:rFonts w:ascii="Times New Roman" w:hAnsi="Times New Roman" w:cs="Times New Roman"/>
          <w:lang w:val="en-US"/>
        </w:rPr>
        <w:t xml:space="preserve"> are</w:t>
      </w:r>
      <w:r w:rsidR="00E45D3A" w:rsidRPr="00EE4FC1">
        <w:rPr>
          <w:rFonts w:ascii="Times New Roman" w:hAnsi="Times New Roman" w:cs="Times New Roman"/>
          <w:lang w:val="en-US"/>
        </w:rPr>
        <w:t xml:space="preserve"> regularly and unapologetically</w:t>
      </w:r>
      <w:r w:rsidRPr="00EE4FC1">
        <w:rPr>
          <w:rFonts w:ascii="Times New Roman" w:hAnsi="Times New Roman" w:cs="Times New Roman"/>
          <w:lang w:val="en-US"/>
        </w:rPr>
        <w:t xml:space="preserve"> presented</w:t>
      </w:r>
      <w:r w:rsidR="001B333D" w:rsidRPr="00EE4FC1">
        <w:rPr>
          <w:rFonts w:ascii="Times New Roman" w:hAnsi="Times New Roman" w:cs="Times New Roman"/>
          <w:lang w:val="en-US"/>
        </w:rPr>
        <w:t xml:space="preserve"> as</w:t>
      </w:r>
      <w:r w:rsidRPr="00EE4FC1">
        <w:rPr>
          <w:rFonts w:ascii="Times New Roman" w:hAnsi="Times New Roman" w:cs="Times New Roman"/>
          <w:lang w:val="en-US"/>
        </w:rPr>
        <w:t xml:space="preserve"> </w:t>
      </w:r>
      <w:r w:rsidR="001B333D" w:rsidRPr="00EE4FC1">
        <w:rPr>
          <w:rFonts w:ascii="Times New Roman" w:hAnsi="Times New Roman" w:cs="Times New Roman"/>
          <w:i/>
          <w:lang w:val="en-US"/>
        </w:rPr>
        <w:t>subjects</w:t>
      </w:r>
      <w:r w:rsidR="001B333D" w:rsidRPr="00EE4FC1">
        <w:rPr>
          <w:rFonts w:ascii="Times New Roman" w:hAnsi="Times New Roman" w:cs="Times New Roman"/>
          <w:lang w:val="en-US"/>
        </w:rPr>
        <w:t>,</w:t>
      </w:r>
      <w:r w:rsidR="00DE3819" w:rsidRPr="00EE4FC1">
        <w:rPr>
          <w:rFonts w:ascii="Times New Roman" w:hAnsi="Times New Roman" w:cs="Times New Roman"/>
          <w:lang w:val="en-US"/>
        </w:rPr>
        <w:t xml:space="preserve"> for example, as</w:t>
      </w:r>
      <w:r w:rsidR="001B333D" w:rsidRPr="00EE4FC1">
        <w:rPr>
          <w:rFonts w:ascii="Times New Roman" w:hAnsi="Times New Roman" w:cs="Times New Roman"/>
          <w:lang w:val="en-US"/>
        </w:rPr>
        <w:t xml:space="preserve"> relatives</w:t>
      </w:r>
      <w:r w:rsidRPr="00EE4FC1">
        <w:rPr>
          <w:rFonts w:ascii="Times New Roman" w:hAnsi="Times New Roman" w:cs="Times New Roman"/>
          <w:lang w:val="en-US"/>
        </w:rPr>
        <w:t xml:space="preserve"> to people</w:t>
      </w:r>
      <w:r w:rsidR="00DE3819" w:rsidRPr="00EE4FC1">
        <w:rPr>
          <w:rFonts w:ascii="Times New Roman" w:hAnsi="Times New Roman" w:cs="Times New Roman"/>
          <w:lang w:val="en-US"/>
        </w:rPr>
        <w:t xml:space="preserve"> or as</w:t>
      </w:r>
      <w:r w:rsidR="008D7CE8" w:rsidRPr="00EE4FC1">
        <w:rPr>
          <w:rFonts w:ascii="Times New Roman" w:hAnsi="Times New Roman" w:cs="Times New Roman"/>
          <w:lang w:val="en-US"/>
        </w:rPr>
        <w:t xml:space="preserve"> able to </w:t>
      </w:r>
      <w:r w:rsidR="00BC17AE" w:rsidRPr="00EE4FC1">
        <w:rPr>
          <w:rFonts w:ascii="Times New Roman" w:hAnsi="Times New Roman" w:cs="Times New Roman"/>
          <w:lang w:val="en-US"/>
        </w:rPr>
        <w:t>talk to humans</w:t>
      </w:r>
      <w:r w:rsidR="0093468A" w:rsidRPr="00EE4FC1">
        <w:rPr>
          <w:rFonts w:ascii="Times New Roman" w:hAnsi="Times New Roman" w:cs="Times New Roman"/>
          <w:lang w:val="en-US"/>
        </w:rPr>
        <w:t xml:space="preserve"> (see Abram 1997</w:t>
      </w:r>
      <w:r w:rsidR="005C23FF" w:rsidRPr="00EE4FC1">
        <w:rPr>
          <w:rFonts w:ascii="Times New Roman" w:hAnsi="Times New Roman" w:cs="Times New Roman"/>
          <w:lang w:val="en-US"/>
        </w:rPr>
        <w:t xml:space="preserve">; </w:t>
      </w:r>
      <w:r w:rsidR="0011283A" w:rsidRPr="00EE4FC1">
        <w:rPr>
          <w:rFonts w:ascii="Times New Roman" w:hAnsi="Times New Roman" w:cs="Times New Roman"/>
        </w:rPr>
        <w:t xml:space="preserve">Harvey 1997, 2005; </w:t>
      </w:r>
      <w:r w:rsidR="00CF72C2" w:rsidRPr="00EE4FC1">
        <w:rPr>
          <w:rFonts w:ascii="Times New Roman" w:hAnsi="Times New Roman" w:cs="Times New Roman"/>
        </w:rPr>
        <w:t xml:space="preserve">Bird-David 1999; </w:t>
      </w:r>
      <w:r w:rsidR="005C23FF" w:rsidRPr="00EE4FC1">
        <w:rPr>
          <w:rFonts w:ascii="Times New Roman" w:hAnsi="Times New Roman" w:cs="Times New Roman"/>
          <w:lang w:val="en-US"/>
        </w:rPr>
        <w:t>Hall, 2011; Ingold, 2011</w:t>
      </w:r>
      <w:r w:rsidR="00A5676D" w:rsidRPr="00EE4FC1">
        <w:rPr>
          <w:rFonts w:ascii="Times New Roman" w:hAnsi="Times New Roman" w:cs="Times New Roman"/>
          <w:lang w:val="en-US"/>
        </w:rPr>
        <w:t>)</w:t>
      </w:r>
      <w:r w:rsidR="00BC17AE" w:rsidRPr="00EE4FC1">
        <w:rPr>
          <w:rFonts w:ascii="Times New Roman" w:hAnsi="Times New Roman" w:cs="Times New Roman"/>
          <w:lang w:val="en-US"/>
        </w:rPr>
        <w:t xml:space="preserve">. </w:t>
      </w:r>
      <w:r w:rsidR="00484632" w:rsidRPr="00EE4FC1">
        <w:rPr>
          <w:rFonts w:ascii="Times New Roman" w:hAnsi="Times New Roman" w:cs="Times New Roman"/>
          <w:lang w:val="en-US"/>
        </w:rPr>
        <w:t xml:space="preserve">In a manner reminiscent of traditional anthropological approaches to topics such as </w:t>
      </w:r>
      <w:proofErr w:type="spellStart"/>
      <w:r w:rsidR="00484632" w:rsidRPr="00EE4FC1">
        <w:rPr>
          <w:rFonts w:ascii="Times New Roman" w:hAnsi="Times New Roman" w:cs="Times New Roman"/>
          <w:lang w:val="en-US"/>
        </w:rPr>
        <w:t>totemism</w:t>
      </w:r>
      <w:proofErr w:type="spellEnd"/>
      <w:r w:rsidR="00484632" w:rsidRPr="00EE4FC1">
        <w:rPr>
          <w:rFonts w:ascii="Times New Roman" w:hAnsi="Times New Roman" w:cs="Times New Roman"/>
          <w:lang w:val="en-US"/>
        </w:rPr>
        <w:t xml:space="preserve"> and nonhuman personhood, t</w:t>
      </w:r>
      <w:r w:rsidR="00E85A51" w:rsidRPr="00EE4FC1">
        <w:rPr>
          <w:rFonts w:ascii="Times New Roman" w:hAnsi="Times New Roman" w:cs="Times New Roman"/>
          <w:lang w:val="en-US"/>
        </w:rPr>
        <w:t>he ac</w:t>
      </w:r>
      <w:r w:rsidR="001B333D" w:rsidRPr="00EE4FC1">
        <w:rPr>
          <w:rFonts w:ascii="Times New Roman" w:hAnsi="Times New Roman" w:cs="Times New Roman"/>
          <w:lang w:val="en-US"/>
        </w:rPr>
        <w:t>ademic community</w:t>
      </w:r>
      <w:r w:rsidR="00E45D3A" w:rsidRPr="00EE4FC1">
        <w:rPr>
          <w:rFonts w:ascii="Times New Roman" w:hAnsi="Times New Roman" w:cs="Times New Roman"/>
          <w:lang w:val="en-US"/>
        </w:rPr>
        <w:t xml:space="preserve"> has</w:t>
      </w:r>
      <w:r w:rsidR="00484632" w:rsidRPr="00EE4FC1">
        <w:rPr>
          <w:rFonts w:ascii="Times New Roman" w:hAnsi="Times New Roman" w:cs="Times New Roman"/>
          <w:lang w:val="en-US"/>
        </w:rPr>
        <w:t xml:space="preserve"> t</w:t>
      </w:r>
      <w:r w:rsidR="00E45D3A" w:rsidRPr="00EE4FC1">
        <w:rPr>
          <w:rFonts w:ascii="Times New Roman" w:hAnsi="Times New Roman" w:cs="Times New Roman"/>
          <w:lang w:val="en-US"/>
        </w:rPr>
        <w:t>ended</w:t>
      </w:r>
      <w:r w:rsidR="00484632" w:rsidRPr="00EE4FC1">
        <w:rPr>
          <w:rFonts w:ascii="Times New Roman" w:hAnsi="Times New Roman" w:cs="Times New Roman"/>
          <w:lang w:val="en-US"/>
        </w:rPr>
        <w:t xml:space="preserve"> to approach</w:t>
      </w:r>
      <w:r w:rsidR="00E85A51" w:rsidRPr="00EE4FC1">
        <w:rPr>
          <w:rFonts w:ascii="Times New Roman" w:hAnsi="Times New Roman" w:cs="Times New Roman"/>
          <w:lang w:val="en-US"/>
        </w:rPr>
        <w:t xml:space="preserve"> beliefs</w:t>
      </w:r>
      <w:r w:rsidR="001B333D" w:rsidRPr="00EE4FC1">
        <w:rPr>
          <w:rFonts w:ascii="Times New Roman" w:hAnsi="Times New Roman" w:cs="Times New Roman"/>
          <w:lang w:val="en-US"/>
        </w:rPr>
        <w:t xml:space="preserve"> that plants can talk </w:t>
      </w:r>
      <w:r w:rsidR="00D2588F" w:rsidRPr="00EE4FC1">
        <w:rPr>
          <w:rFonts w:ascii="Times New Roman" w:hAnsi="Times New Roman" w:cs="Times New Roman"/>
          <w:lang w:val="en-US"/>
        </w:rPr>
        <w:t>as fictiona</w:t>
      </w:r>
      <w:r w:rsidR="00C359C9" w:rsidRPr="00EE4FC1">
        <w:rPr>
          <w:rFonts w:ascii="Times New Roman" w:hAnsi="Times New Roman" w:cs="Times New Roman"/>
          <w:lang w:val="en-US"/>
        </w:rPr>
        <w:t>l, symbolic and</w:t>
      </w:r>
      <w:r w:rsidR="00441478" w:rsidRPr="00EE4FC1">
        <w:rPr>
          <w:rFonts w:ascii="Times New Roman" w:hAnsi="Times New Roman" w:cs="Times New Roman"/>
          <w:lang w:val="en-US"/>
        </w:rPr>
        <w:t xml:space="preserve"> simply</w:t>
      </w:r>
      <w:r w:rsidR="00D2588F" w:rsidRPr="00EE4FC1">
        <w:rPr>
          <w:rFonts w:ascii="Times New Roman" w:hAnsi="Times New Roman" w:cs="Times New Roman"/>
          <w:lang w:val="en-US"/>
        </w:rPr>
        <w:t xml:space="preserve"> structural events in the human mind</w:t>
      </w:r>
      <w:r w:rsidR="008C755C" w:rsidRPr="00EE4FC1">
        <w:rPr>
          <w:rFonts w:ascii="Times New Roman" w:hAnsi="Times New Roman" w:cs="Times New Roman"/>
          <w:lang w:val="en-US"/>
        </w:rPr>
        <w:t>. This is positioned in star</w:t>
      </w:r>
      <w:r w:rsidR="000D2D8F" w:rsidRPr="00EE4FC1">
        <w:rPr>
          <w:rFonts w:ascii="Times New Roman" w:hAnsi="Times New Roman" w:cs="Times New Roman"/>
          <w:lang w:val="en-US"/>
        </w:rPr>
        <w:t>k contr</w:t>
      </w:r>
      <w:r w:rsidR="00B620CF" w:rsidRPr="00EE4FC1">
        <w:rPr>
          <w:rFonts w:ascii="Times New Roman" w:hAnsi="Times New Roman" w:cs="Times New Roman"/>
          <w:lang w:val="en-US"/>
        </w:rPr>
        <w:t>ast to</w:t>
      </w:r>
      <w:r w:rsidR="00EB7C7B" w:rsidRPr="00EE4FC1">
        <w:rPr>
          <w:rFonts w:ascii="Times New Roman" w:hAnsi="Times New Roman" w:cs="Times New Roman"/>
          <w:lang w:val="en-US"/>
        </w:rPr>
        <w:t xml:space="preserve"> the views of those who</w:t>
      </w:r>
      <w:r w:rsidR="00484632" w:rsidRPr="00EE4FC1">
        <w:rPr>
          <w:rFonts w:ascii="Times New Roman" w:hAnsi="Times New Roman" w:cs="Times New Roman"/>
          <w:lang w:val="en-US"/>
        </w:rPr>
        <w:t xml:space="preserve"> claim they</w:t>
      </w:r>
      <w:r w:rsidR="000D2D8F" w:rsidRPr="00EE4FC1">
        <w:rPr>
          <w:rFonts w:ascii="Times New Roman" w:hAnsi="Times New Roman" w:cs="Times New Roman"/>
          <w:lang w:val="en-US"/>
        </w:rPr>
        <w:t xml:space="preserve"> </w:t>
      </w:r>
      <w:r w:rsidR="008D5C2A" w:rsidRPr="00EE4FC1">
        <w:rPr>
          <w:rFonts w:ascii="Times New Roman" w:hAnsi="Times New Roman" w:cs="Times New Roman"/>
          <w:lang w:val="en-US"/>
        </w:rPr>
        <w:t>speak with plants</w:t>
      </w:r>
      <w:r w:rsidR="00EB7C7B" w:rsidRPr="00EE4FC1">
        <w:rPr>
          <w:rFonts w:ascii="Times New Roman" w:hAnsi="Times New Roman" w:cs="Times New Roman"/>
          <w:lang w:val="en-US"/>
        </w:rPr>
        <w:t xml:space="preserve"> and</w:t>
      </w:r>
      <w:r w:rsidR="008C755C" w:rsidRPr="00EE4FC1">
        <w:rPr>
          <w:rFonts w:ascii="Times New Roman" w:hAnsi="Times New Roman" w:cs="Times New Roman"/>
          <w:lang w:val="en-US"/>
        </w:rPr>
        <w:t xml:space="preserve"> unde</w:t>
      </w:r>
      <w:r w:rsidR="00EB7C7B" w:rsidRPr="00EE4FC1">
        <w:rPr>
          <w:rFonts w:ascii="Times New Roman" w:hAnsi="Times New Roman" w:cs="Times New Roman"/>
          <w:lang w:val="en-US"/>
        </w:rPr>
        <w:t>rstand this</w:t>
      </w:r>
      <w:r w:rsidR="008C755C" w:rsidRPr="00EE4FC1">
        <w:rPr>
          <w:rFonts w:ascii="Times New Roman" w:hAnsi="Times New Roman" w:cs="Times New Roman"/>
          <w:lang w:val="en-US"/>
        </w:rPr>
        <w:t xml:space="preserve"> as an unproblematic reality</w:t>
      </w:r>
      <w:r w:rsidR="0011283A" w:rsidRPr="00EE4FC1">
        <w:rPr>
          <w:rFonts w:ascii="Times New Roman" w:hAnsi="Times New Roman" w:cs="Times New Roman"/>
          <w:lang w:val="en-US"/>
        </w:rPr>
        <w:t>.</w:t>
      </w:r>
    </w:p>
    <w:p w14:paraId="6A0AE5FD" w14:textId="77777777" w:rsidR="0011283A" w:rsidRPr="00EE4FC1" w:rsidRDefault="0011283A" w:rsidP="00EE4FC1">
      <w:pPr>
        <w:widowControl w:val="0"/>
        <w:autoSpaceDE w:val="0"/>
        <w:autoSpaceDN w:val="0"/>
        <w:adjustRightInd w:val="0"/>
        <w:spacing w:after="120" w:line="480" w:lineRule="auto"/>
        <w:rPr>
          <w:rFonts w:ascii="Times New Roman" w:hAnsi="Times New Roman" w:cs="Times New Roman"/>
          <w:lang w:val="en-US"/>
        </w:rPr>
      </w:pPr>
    </w:p>
    <w:p w14:paraId="3F260C5A" w14:textId="77777777" w:rsidR="0011283A" w:rsidRPr="00EE4FC1" w:rsidRDefault="0011283A" w:rsidP="00EE4FC1">
      <w:pPr>
        <w:widowControl w:val="0"/>
        <w:autoSpaceDE w:val="0"/>
        <w:autoSpaceDN w:val="0"/>
        <w:adjustRightInd w:val="0"/>
        <w:spacing w:after="120" w:line="480" w:lineRule="auto"/>
        <w:rPr>
          <w:rFonts w:ascii="Times New Roman" w:hAnsi="Times New Roman" w:cs="Times New Roman"/>
          <w:lang w:val="en-US"/>
        </w:rPr>
      </w:pPr>
    </w:p>
    <w:p w14:paraId="31B4B2AF" w14:textId="77777777" w:rsidR="00B44638" w:rsidRPr="00EE4FC1" w:rsidRDefault="00176B55" w:rsidP="00EE4FC1">
      <w:pPr>
        <w:spacing w:after="120" w:line="480" w:lineRule="auto"/>
        <w:rPr>
          <w:rFonts w:ascii="Times New Roman" w:hAnsi="Times New Roman" w:cs="Times New Roman"/>
        </w:rPr>
      </w:pPr>
      <w:r w:rsidRPr="00EE4FC1">
        <w:rPr>
          <w:rFonts w:ascii="Times New Roman" w:hAnsi="Times New Roman" w:cs="Times New Roman"/>
          <w:lang w:val="en-US"/>
        </w:rPr>
        <w:t>By all accounts</w:t>
      </w:r>
      <w:r w:rsidRPr="00EE4FC1">
        <w:rPr>
          <w:rFonts w:ascii="Times New Roman" w:hAnsi="Times New Roman" w:cs="Times New Roman"/>
          <w:i/>
          <w:lang w:val="en-US"/>
        </w:rPr>
        <w:t xml:space="preserve"> </w:t>
      </w:r>
      <w:r w:rsidR="0098124D" w:rsidRPr="00EE4FC1">
        <w:rPr>
          <w:rFonts w:ascii="Times New Roman" w:hAnsi="Times New Roman" w:cs="Times New Roman"/>
          <w:i/>
          <w:lang w:val="en-US"/>
        </w:rPr>
        <w:t>B</w:t>
      </w:r>
      <w:r w:rsidR="004A1EAC" w:rsidRPr="00EE4FC1">
        <w:rPr>
          <w:rFonts w:ascii="Times New Roman" w:hAnsi="Times New Roman" w:cs="Times New Roman"/>
          <w:i/>
          <w:lang w:val="en-US"/>
        </w:rPr>
        <w:t>.</w:t>
      </w:r>
      <w:r w:rsidR="0098124D" w:rsidRPr="00EE4FC1">
        <w:rPr>
          <w:rFonts w:ascii="Times New Roman" w:hAnsi="Times New Roman" w:cs="Times New Roman"/>
          <w:i/>
          <w:lang w:val="en-US"/>
        </w:rPr>
        <w:t xml:space="preserve"> </w:t>
      </w:r>
      <w:proofErr w:type="spellStart"/>
      <w:r w:rsidR="0098124D" w:rsidRPr="00EE4FC1">
        <w:rPr>
          <w:rFonts w:ascii="Times New Roman" w:hAnsi="Times New Roman" w:cs="Times New Roman"/>
          <w:i/>
          <w:lang w:val="en-US"/>
        </w:rPr>
        <w:t>caapi</w:t>
      </w:r>
      <w:proofErr w:type="spellEnd"/>
      <w:r w:rsidR="00A5676D" w:rsidRPr="00EE4FC1">
        <w:rPr>
          <w:rFonts w:ascii="Times New Roman" w:hAnsi="Times New Roman" w:cs="Times New Roman"/>
          <w:lang w:val="en-US"/>
        </w:rPr>
        <w:t xml:space="preserve"> is </w:t>
      </w:r>
      <w:r w:rsidR="00D939F1" w:rsidRPr="00EE4FC1">
        <w:rPr>
          <w:rFonts w:ascii="Times New Roman" w:hAnsi="Times New Roman" w:cs="Times New Roman"/>
          <w:lang w:val="en-US"/>
        </w:rPr>
        <w:t>particularly communica</w:t>
      </w:r>
      <w:r w:rsidR="00285933" w:rsidRPr="00EE4FC1">
        <w:rPr>
          <w:rFonts w:ascii="Times New Roman" w:hAnsi="Times New Roman" w:cs="Times New Roman"/>
          <w:lang w:val="en-US"/>
        </w:rPr>
        <w:t>tive.</w:t>
      </w:r>
      <w:r w:rsidR="00A5676D" w:rsidRPr="00EE4FC1">
        <w:rPr>
          <w:rFonts w:ascii="Times New Roman" w:hAnsi="Times New Roman" w:cs="Times New Roman"/>
          <w:lang w:val="en-US"/>
        </w:rPr>
        <w:t xml:space="preserve"> Indigenous ontologies see the plant as</w:t>
      </w:r>
      <w:r w:rsidR="00484632" w:rsidRPr="00EE4FC1">
        <w:rPr>
          <w:rFonts w:ascii="Times New Roman" w:hAnsi="Times New Roman" w:cs="Times New Roman"/>
          <w:lang w:val="en-US"/>
        </w:rPr>
        <w:t xml:space="preserve"> a</w:t>
      </w:r>
      <w:r w:rsidR="00A5676D" w:rsidRPr="00EE4FC1">
        <w:rPr>
          <w:rFonts w:ascii="Times New Roman" w:hAnsi="Times New Roman" w:cs="Times New Roman"/>
          <w:lang w:val="en-US"/>
        </w:rPr>
        <w:t xml:space="preserve"> k</w:t>
      </w:r>
      <w:r w:rsidR="005E2681" w:rsidRPr="00EE4FC1">
        <w:rPr>
          <w:rFonts w:ascii="Times New Roman" w:hAnsi="Times New Roman" w:cs="Times New Roman"/>
          <w:lang w:val="en-US"/>
        </w:rPr>
        <w:t xml:space="preserve">nowledgeable person with </w:t>
      </w:r>
      <w:r w:rsidR="000D2D8F" w:rsidRPr="00EE4FC1">
        <w:rPr>
          <w:rFonts w:ascii="Times New Roman" w:hAnsi="Times New Roman" w:cs="Times New Roman"/>
          <w:lang w:val="en-US"/>
        </w:rPr>
        <w:t>descriptions</w:t>
      </w:r>
      <w:r w:rsidR="00A86972" w:rsidRPr="00EE4FC1">
        <w:rPr>
          <w:rFonts w:ascii="Times New Roman" w:hAnsi="Times New Roman" w:cs="Times New Roman"/>
          <w:lang w:val="en-US"/>
        </w:rPr>
        <w:t xml:space="preserve"> claim</w:t>
      </w:r>
      <w:r w:rsidR="005E2681" w:rsidRPr="00EE4FC1">
        <w:rPr>
          <w:rFonts w:ascii="Times New Roman" w:hAnsi="Times New Roman" w:cs="Times New Roman"/>
          <w:lang w:val="en-US"/>
        </w:rPr>
        <w:t xml:space="preserve">ing </w:t>
      </w:r>
      <w:r w:rsidR="00A86972" w:rsidRPr="00EE4FC1">
        <w:rPr>
          <w:rFonts w:ascii="Times New Roman" w:hAnsi="Times New Roman" w:cs="Times New Roman"/>
          <w:lang w:val="en-US"/>
        </w:rPr>
        <w:t>c</w:t>
      </w:r>
      <w:r w:rsidR="00E658BE" w:rsidRPr="00EE4FC1">
        <w:rPr>
          <w:rFonts w:ascii="Times New Roman" w:hAnsi="Times New Roman" w:cs="Times New Roman"/>
          <w:lang w:val="en-US"/>
        </w:rPr>
        <w:t>onversation and relationship</w:t>
      </w:r>
      <w:r w:rsidR="00A86972" w:rsidRPr="00EE4FC1">
        <w:rPr>
          <w:rFonts w:ascii="Times New Roman" w:hAnsi="Times New Roman" w:cs="Times New Roman"/>
          <w:lang w:val="en-US"/>
        </w:rPr>
        <w:t>s are</w:t>
      </w:r>
      <w:r w:rsidR="00E658BE" w:rsidRPr="00EE4FC1">
        <w:rPr>
          <w:rFonts w:ascii="Times New Roman" w:hAnsi="Times New Roman" w:cs="Times New Roman"/>
          <w:lang w:val="en-US"/>
        </w:rPr>
        <w:t xml:space="preserve"> made possible</w:t>
      </w:r>
      <w:r w:rsidR="005E2681" w:rsidRPr="00EE4FC1">
        <w:rPr>
          <w:rFonts w:ascii="Times New Roman" w:hAnsi="Times New Roman" w:cs="Times New Roman"/>
          <w:lang w:val="en-US"/>
        </w:rPr>
        <w:t xml:space="preserve"> by accessing the plant</w:t>
      </w:r>
      <w:r w:rsidR="00F66437" w:rsidRPr="00EE4FC1">
        <w:rPr>
          <w:rFonts w:ascii="Times New Roman" w:hAnsi="Times New Roman" w:cs="Times New Roman"/>
          <w:lang w:val="en-US"/>
        </w:rPr>
        <w:t>-</w:t>
      </w:r>
      <w:r w:rsidR="005E2681" w:rsidRPr="00EE4FC1">
        <w:rPr>
          <w:rFonts w:ascii="Times New Roman" w:hAnsi="Times New Roman" w:cs="Times New Roman"/>
          <w:lang w:val="en-US"/>
        </w:rPr>
        <w:t>person via</w:t>
      </w:r>
      <w:r w:rsidR="00D939F1" w:rsidRPr="00EE4FC1">
        <w:rPr>
          <w:rFonts w:ascii="Times New Roman" w:hAnsi="Times New Roman" w:cs="Times New Roman"/>
          <w:lang w:val="en-US"/>
        </w:rPr>
        <w:t xml:space="preserve"> the </w:t>
      </w:r>
      <w:r w:rsidR="006C4113" w:rsidRPr="00EE4FC1">
        <w:rPr>
          <w:rFonts w:ascii="Times New Roman" w:hAnsi="Times New Roman" w:cs="Times New Roman"/>
          <w:lang w:val="en-US"/>
        </w:rPr>
        <w:t>vivid hallucinations created</w:t>
      </w:r>
      <w:r w:rsidR="00E658BE" w:rsidRPr="00EE4FC1">
        <w:rPr>
          <w:rFonts w:ascii="Times New Roman" w:hAnsi="Times New Roman" w:cs="Times New Roman"/>
          <w:lang w:val="en-US"/>
        </w:rPr>
        <w:t xml:space="preserve"> after ingestion of the plant</w:t>
      </w:r>
      <w:r w:rsidR="0083040E" w:rsidRPr="00EE4FC1">
        <w:rPr>
          <w:rFonts w:ascii="Times New Roman" w:hAnsi="Times New Roman" w:cs="Times New Roman"/>
          <w:lang w:val="en-US"/>
        </w:rPr>
        <w:t xml:space="preserve"> (</w:t>
      </w:r>
      <w:proofErr w:type="spellStart"/>
      <w:r w:rsidR="0011283A" w:rsidRPr="00EE4FC1">
        <w:rPr>
          <w:rFonts w:ascii="Times New Roman" w:hAnsi="Times New Roman" w:cs="Times New Roman"/>
        </w:rPr>
        <w:t>Harner</w:t>
      </w:r>
      <w:proofErr w:type="spellEnd"/>
      <w:r w:rsidR="0011283A" w:rsidRPr="00EE4FC1">
        <w:rPr>
          <w:rFonts w:ascii="Times New Roman" w:hAnsi="Times New Roman" w:cs="Times New Roman"/>
        </w:rPr>
        <w:t xml:space="preserve"> 1972; </w:t>
      </w:r>
      <w:proofErr w:type="spellStart"/>
      <w:r w:rsidR="0011283A" w:rsidRPr="00EE4FC1">
        <w:rPr>
          <w:rFonts w:ascii="Times New Roman" w:hAnsi="Times New Roman" w:cs="Times New Roman"/>
        </w:rPr>
        <w:t>Reichel</w:t>
      </w:r>
      <w:proofErr w:type="spellEnd"/>
      <w:r w:rsidR="0011283A" w:rsidRPr="00EE4FC1">
        <w:rPr>
          <w:rFonts w:ascii="Times New Roman" w:hAnsi="Times New Roman" w:cs="Times New Roman"/>
        </w:rPr>
        <w:t xml:space="preserve"> </w:t>
      </w:r>
      <w:proofErr w:type="spellStart"/>
      <w:r w:rsidR="0011283A" w:rsidRPr="00EE4FC1">
        <w:rPr>
          <w:rFonts w:ascii="Times New Roman" w:hAnsi="Times New Roman" w:cs="Times New Roman"/>
        </w:rPr>
        <w:t>Dolmatoff</w:t>
      </w:r>
      <w:proofErr w:type="spellEnd"/>
      <w:r w:rsidR="0011283A" w:rsidRPr="00EE4FC1">
        <w:rPr>
          <w:rFonts w:ascii="Times New Roman" w:hAnsi="Times New Roman" w:cs="Times New Roman"/>
        </w:rPr>
        <w:t xml:space="preserve"> 1990; </w:t>
      </w:r>
      <w:proofErr w:type="spellStart"/>
      <w:r w:rsidR="0011283A" w:rsidRPr="00EE4FC1">
        <w:rPr>
          <w:rFonts w:ascii="Times New Roman" w:hAnsi="Times New Roman" w:cs="Times New Roman"/>
        </w:rPr>
        <w:t>Narby</w:t>
      </w:r>
      <w:proofErr w:type="spellEnd"/>
      <w:r w:rsidR="0011283A" w:rsidRPr="00EE4FC1">
        <w:rPr>
          <w:rFonts w:ascii="Times New Roman" w:hAnsi="Times New Roman" w:cs="Times New Roman"/>
        </w:rPr>
        <w:t xml:space="preserve"> 2003; Pinchbeck 2003; Wilcox 2003; McKenna 2005; </w:t>
      </w:r>
      <w:proofErr w:type="spellStart"/>
      <w:r w:rsidR="0011283A" w:rsidRPr="00EE4FC1">
        <w:rPr>
          <w:rFonts w:ascii="Times New Roman" w:hAnsi="Times New Roman" w:cs="Times New Roman"/>
        </w:rPr>
        <w:t>Razam</w:t>
      </w:r>
      <w:proofErr w:type="spellEnd"/>
      <w:r w:rsidR="0011283A" w:rsidRPr="00EE4FC1">
        <w:rPr>
          <w:rFonts w:ascii="Times New Roman" w:hAnsi="Times New Roman" w:cs="Times New Roman"/>
        </w:rPr>
        <w:t xml:space="preserve"> 2009; </w:t>
      </w:r>
      <w:r w:rsidR="0011283A" w:rsidRPr="00EE4FC1">
        <w:rPr>
          <w:rFonts w:ascii="Times New Roman" w:hAnsi="Times New Roman" w:cs="Times New Roman"/>
          <w:lang w:val="en-US"/>
        </w:rPr>
        <w:t>Beyer 2010</w:t>
      </w:r>
      <w:r w:rsidR="0083040E" w:rsidRPr="00EE4FC1">
        <w:rPr>
          <w:rFonts w:ascii="Times New Roman" w:hAnsi="Times New Roman" w:cs="Times New Roman"/>
        </w:rPr>
        <w:t>)</w:t>
      </w:r>
      <w:r w:rsidR="00E658BE" w:rsidRPr="00EE4FC1">
        <w:rPr>
          <w:rFonts w:ascii="Times New Roman" w:hAnsi="Times New Roman" w:cs="Times New Roman"/>
          <w:lang w:val="en-US"/>
        </w:rPr>
        <w:t xml:space="preserve">. </w:t>
      </w:r>
      <w:r w:rsidR="005053AA" w:rsidRPr="00EE4FC1">
        <w:rPr>
          <w:rFonts w:ascii="Times New Roman" w:hAnsi="Times New Roman" w:cs="Times New Roman"/>
        </w:rPr>
        <w:t>To date academic investigation h</w:t>
      </w:r>
      <w:r w:rsidR="00A86972" w:rsidRPr="00EE4FC1">
        <w:rPr>
          <w:rFonts w:ascii="Times New Roman" w:hAnsi="Times New Roman" w:cs="Times New Roman"/>
        </w:rPr>
        <w:t>as concentrated on the</w:t>
      </w:r>
      <w:r w:rsidR="005053AA" w:rsidRPr="00EE4FC1">
        <w:rPr>
          <w:rFonts w:ascii="Times New Roman" w:hAnsi="Times New Roman" w:cs="Times New Roman"/>
        </w:rPr>
        <w:t xml:space="preserve"> experience as either socio-cultural or </w:t>
      </w:r>
      <w:proofErr w:type="spellStart"/>
      <w:r w:rsidR="005053AA" w:rsidRPr="00EE4FC1">
        <w:rPr>
          <w:rFonts w:ascii="Times New Roman" w:hAnsi="Times New Roman" w:cs="Times New Roman"/>
        </w:rPr>
        <w:t>botanico</w:t>
      </w:r>
      <w:proofErr w:type="spellEnd"/>
      <w:r w:rsidR="005053AA" w:rsidRPr="00EE4FC1">
        <w:rPr>
          <w:rFonts w:ascii="Times New Roman" w:hAnsi="Times New Roman" w:cs="Times New Roman"/>
        </w:rPr>
        <w:t xml:space="preserve">-pharmaceutical. Conclusions have therefore </w:t>
      </w:r>
      <w:r w:rsidR="00484632" w:rsidRPr="00EE4FC1">
        <w:rPr>
          <w:rFonts w:ascii="Times New Roman" w:hAnsi="Times New Roman" w:cs="Times New Roman"/>
        </w:rPr>
        <w:t xml:space="preserve">been </w:t>
      </w:r>
      <w:r w:rsidR="005053AA" w:rsidRPr="00EE4FC1">
        <w:rPr>
          <w:rFonts w:ascii="Times New Roman" w:hAnsi="Times New Roman" w:cs="Times New Roman"/>
        </w:rPr>
        <w:t>focused through those lenses: as fascinating pseudo-mystical experience that acts somewhat like a community psychotherapy session or as ethno-medic</w:t>
      </w:r>
      <w:r w:rsidR="00F66437" w:rsidRPr="00EE4FC1">
        <w:rPr>
          <w:rFonts w:ascii="Times New Roman" w:hAnsi="Times New Roman" w:cs="Times New Roman"/>
        </w:rPr>
        <w:t>in</w:t>
      </w:r>
      <w:r w:rsidR="005053AA" w:rsidRPr="00EE4FC1">
        <w:rPr>
          <w:rFonts w:ascii="Times New Roman" w:hAnsi="Times New Roman" w:cs="Times New Roman"/>
        </w:rPr>
        <w:t>al practice that uses purgatory force</w:t>
      </w:r>
      <w:r w:rsidR="00A86972" w:rsidRPr="00EE4FC1">
        <w:rPr>
          <w:rFonts w:ascii="Times New Roman" w:hAnsi="Times New Roman" w:cs="Times New Roman"/>
        </w:rPr>
        <w:t xml:space="preserve"> and</w:t>
      </w:r>
      <w:r w:rsidR="00830951" w:rsidRPr="00EE4FC1">
        <w:rPr>
          <w:rFonts w:ascii="Times New Roman" w:hAnsi="Times New Roman" w:cs="Times New Roman"/>
        </w:rPr>
        <w:t xml:space="preserve"> tannin content</w:t>
      </w:r>
      <w:r w:rsidR="005053AA" w:rsidRPr="00EE4FC1">
        <w:rPr>
          <w:rFonts w:ascii="Times New Roman" w:hAnsi="Times New Roman" w:cs="Times New Roman"/>
        </w:rPr>
        <w:t xml:space="preserve"> to increase health by decreasing parasitic load (</w:t>
      </w:r>
      <w:proofErr w:type="spellStart"/>
      <w:r w:rsidR="005053AA" w:rsidRPr="00EE4FC1">
        <w:rPr>
          <w:rFonts w:ascii="Times New Roman" w:hAnsi="Times New Roman" w:cs="Times New Roman"/>
        </w:rPr>
        <w:t>Luziatelli</w:t>
      </w:r>
      <w:proofErr w:type="spellEnd"/>
      <w:r w:rsidR="005053AA" w:rsidRPr="00EE4FC1">
        <w:rPr>
          <w:rFonts w:ascii="Times New Roman" w:hAnsi="Times New Roman" w:cs="Times New Roman"/>
        </w:rPr>
        <w:t xml:space="preserve"> et al.</w:t>
      </w:r>
      <w:r w:rsidR="005053AA" w:rsidRPr="00EE4FC1">
        <w:rPr>
          <w:rFonts w:ascii="Times New Roman" w:hAnsi="Times New Roman" w:cs="Times New Roman"/>
          <w:i/>
          <w:iCs/>
        </w:rPr>
        <w:t xml:space="preserve"> </w:t>
      </w:r>
      <w:r w:rsidR="005053AA" w:rsidRPr="00EE4FC1">
        <w:rPr>
          <w:rFonts w:ascii="Times New Roman" w:hAnsi="Times New Roman" w:cs="Times New Roman"/>
        </w:rPr>
        <w:t xml:space="preserve">2010). Both avenues of investigation and their conclusions focus on </w:t>
      </w:r>
      <w:r w:rsidR="005E2681" w:rsidRPr="00EE4FC1">
        <w:rPr>
          <w:rFonts w:ascii="Times New Roman" w:hAnsi="Times New Roman" w:cs="Times New Roman"/>
        </w:rPr>
        <w:t>corollaries for</w:t>
      </w:r>
      <w:r w:rsidR="004D35B3" w:rsidRPr="00EE4FC1">
        <w:rPr>
          <w:rFonts w:ascii="Times New Roman" w:hAnsi="Times New Roman" w:cs="Times New Roman"/>
        </w:rPr>
        <w:t xml:space="preserve"> humans and</w:t>
      </w:r>
      <w:r w:rsidR="008D5C2A" w:rsidRPr="00EE4FC1">
        <w:rPr>
          <w:rFonts w:ascii="Times New Roman" w:hAnsi="Times New Roman" w:cs="Times New Roman"/>
        </w:rPr>
        <w:t xml:space="preserve"> place</w:t>
      </w:r>
      <w:r w:rsidR="005E2681" w:rsidRPr="00EE4FC1">
        <w:rPr>
          <w:rFonts w:ascii="Times New Roman" w:hAnsi="Times New Roman" w:cs="Times New Roman"/>
        </w:rPr>
        <w:t xml:space="preserve"> the hu</w:t>
      </w:r>
      <w:r w:rsidR="008D5C2A" w:rsidRPr="00EE4FC1">
        <w:rPr>
          <w:rFonts w:ascii="Times New Roman" w:hAnsi="Times New Roman" w:cs="Times New Roman"/>
        </w:rPr>
        <w:t>man as pivotal to engagement thereby</w:t>
      </w:r>
      <w:r w:rsidR="005E2681" w:rsidRPr="00EE4FC1">
        <w:rPr>
          <w:rFonts w:ascii="Times New Roman" w:hAnsi="Times New Roman" w:cs="Times New Roman"/>
        </w:rPr>
        <w:t xml:space="preserve"> sidestepping </w:t>
      </w:r>
      <w:r w:rsidR="005053AA" w:rsidRPr="00EE4FC1">
        <w:rPr>
          <w:rFonts w:ascii="Times New Roman" w:hAnsi="Times New Roman" w:cs="Times New Roman"/>
        </w:rPr>
        <w:t>consider</w:t>
      </w:r>
      <w:r w:rsidR="005E2681" w:rsidRPr="00EE4FC1">
        <w:rPr>
          <w:rFonts w:ascii="Times New Roman" w:hAnsi="Times New Roman" w:cs="Times New Roman"/>
        </w:rPr>
        <w:t>ation of</w:t>
      </w:r>
      <w:r w:rsidR="005053AA" w:rsidRPr="00EE4FC1">
        <w:rPr>
          <w:rFonts w:ascii="Times New Roman" w:hAnsi="Times New Roman" w:cs="Times New Roman"/>
        </w:rPr>
        <w:t xml:space="preserve"> t</w:t>
      </w:r>
      <w:r w:rsidR="00830951" w:rsidRPr="00EE4FC1">
        <w:rPr>
          <w:rFonts w:ascii="Times New Roman" w:hAnsi="Times New Roman" w:cs="Times New Roman"/>
        </w:rPr>
        <w:t>he plant as agent</w:t>
      </w:r>
      <w:r w:rsidR="005E2681" w:rsidRPr="00EE4FC1">
        <w:rPr>
          <w:rFonts w:ascii="Times New Roman" w:hAnsi="Times New Roman" w:cs="Times New Roman"/>
        </w:rPr>
        <w:t>, or the worth of this capability for the plant</w:t>
      </w:r>
      <w:r w:rsidR="005346C0" w:rsidRPr="00EE4FC1">
        <w:rPr>
          <w:rFonts w:ascii="Times New Roman" w:hAnsi="Times New Roman" w:cs="Times New Roman"/>
        </w:rPr>
        <w:t>.</w:t>
      </w:r>
    </w:p>
    <w:p w14:paraId="7C37C32E" w14:textId="77777777" w:rsidR="005346C0" w:rsidRPr="00EE4FC1" w:rsidRDefault="005346C0" w:rsidP="00EE4FC1">
      <w:pPr>
        <w:spacing w:after="120" w:line="480" w:lineRule="auto"/>
        <w:rPr>
          <w:rFonts w:ascii="Times New Roman" w:hAnsi="Times New Roman" w:cs="Times New Roman"/>
        </w:rPr>
      </w:pPr>
    </w:p>
    <w:p w14:paraId="0247B33A" w14:textId="77777777" w:rsidR="00B44638" w:rsidRPr="00EE4FC1" w:rsidRDefault="00B44638" w:rsidP="00EE4FC1">
      <w:pPr>
        <w:spacing w:after="120" w:line="480" w:lineRule="auto"/>
        <w:rPr>
          <w:rFonts w:ascii="Times New Roman" w:hAnsi="Times New Roman" w:cs="Times New Roman"/>
        </w:rPr>
      </w:pPr>
    </w:p>
    <w:p w14:paraId="13B360C2" w14:textId="1164776B" w:rsidR="00A13253" w:rsidRPr="00EE4FC1" w:rsidRDefault="00E658BE" w:rsidP="00EE4FC1">
      <w:pPr>
        <w:spacing w:after="120" w:line="480" w:lineRule="auto"/>
        <w:rPr>
          <w:rFonts w:ascii="Times New Roman" w:hAnsi="Times New Roman" w:cs="Times New Roman"/>
        </w:rPr>
      </w:pPr>
      <w:r w:rsidRPr="00EE4FC1">
        <w:rPr>
          <w:rFonts w:ascii="Times New Roman" w:hAnsi="Times New Roman" w:cs="Times New Roman"/>
          <w:lang w:val="en-US"/>
        </w:rPr>
        <w:t>Using</w:t>
      </w:r>
      <w:r w:rsidR="005053AA" w:rsidRPr="00EE4FC1">
        <w:rPr>
          <w:rFonts w:ascii="Times New Roman" w:hAnsi="Times New Roman" w:cs="Times New Roman"/>
          <w:lang w:val="en-US"/>
        </w:rPr>
        <w:t xml:space="preserve"> various</w:t>
      </w:r>
      <w:r w:rsidRPr="00EE4FC1">
        <w:rPr>
          <w:rFonts w:ascii="Times New Roman" w:hAnsi="Times New Roman" w:cs="Times New Roman"/>
          <w:lang w:val="en-US"/>
        </w:rPr>
        <w:t xml:space="preserve"> </w:t>
      </w:r>
      <w:r w:rsidR="00285933" w:rsidRPr="00EE4FC1">
        <w:rPr>
          <w:rFonts w:ascii="Times New Roman" w:hAnsi="Times New Roman" w:cs="Times New Roman"/>
          <w:lang w:val="en-US"/>
        </w:rPr>
        <w:t xml:space="preserve">accounts of relationships with </w:t>
      </w:r>
      <w:r w:rsidR="00285933" w:rsidRPr="00EE4FC1">
        <w:rPr>
          <w:rFonts w:ascii="Times New Roman" w:hAnsi="Times New Roman" w:cs="Times New Roman"/>
          <w:i/>
          <w:lang w:val="en-US"/>
        </w:rPr>
        <w:t>B</w:t>
      </w:r>
      <w:r w:rsidR="004A1EAC" w:rsidRPr="00EE4FC1">
        <w:rPr>
          <w:rFonts w:ascii="Times New Roman" w:hAnsi="Times New Roman" w:cs="Times New Roman"/>
          <w:i/>
          <w:lang w:val="en-US"/>
        </w:rPr>
        <w:t>.</w:t>
      </w:r>
      <w:r w:rsidR="00285933" w:rsidRPr="00EE4FC1">
        <w:rPr>
          <w:rFonts w:ascii="Times New Roman" w:hAnsi="Times New Roman" w:cs="Times New Roman"/>
          <w:i/>
          <w:lang w:val="en-US"/>
        </w:rPr>
        <w:t xml:space="preserve"> </w:t>
      </w:r>
      <w:proofErr w:type="spellStart"/>
      <w:r w:rsidR="00285933" w:rsidRPr="00EE4FC1">
        <w:rPr>
          <w:rFonts w:ascii="Times New Roman" w:hAnsi="Times New Roman" w:cs="Times New Roman"/>
          <w:i/>
          <w:lang w:val="en-US"/>
        </w:rPr>
        <w:t>caapi</w:t>
      </w:r>
      <w:proofErr w:type="spellEnd"/>
      <w:r w:rsidR="00285933" w:rsidRPr="00EE4FC1">
        <w:rPr>
          <w:rFonts w:ascii="Times New Roman" w:hAnsi="Times New Roman" w:cs="Times New Roman"/>
          <w:i/>
          <w:lang w:val="en-US"/>
        </w:rPr>
        <w:t xml:space="preserve"> </w:t>
      </w:r>
      <w:r w:rsidR="00B44638" w:rsidRPr="00EE4FC1">
        <w:rPr>
          <w:rFonts w:ascii="Times New Roman" w:hAnsi="Times New Roman" w:cs="Times New Roman"/>
          <w:lang w:val="en-US"/>
        </w:rPr>
        <w:t xml:space="preserve">I </w:t>
      </w:r>
      <w:r w:rsidR="007416FA" w:rsidRPr="00EE4FC1">
        <w:rPr>
          <w:rFonts w:ascii="Times New Roman" w:hAnsi="Times New Roman" w:cs="Times New Roman"/>
          <w:lang w:val="en-US"/>
        </w:rPr>
        <w:t>suggest</w:t>
      </w:r>
      <w:r w:rsidR="00FB7773" w:rsidRPr="00EE4FC1">
        <w:rPr>
          <w:rFonts w:ascii="Times New Roman" w:hAnsi="Times New Roman" w:cs="Times New Roman"/>
          <w:lang w:val="en-US"/>
        </w:rPr>
        <w:t xml:space="preserve"> here</w:t>
      </w:r>
      <w:r w:rsidR="007416FA" w:rsidRPr="00EE4FC1">
        <w:rPr>
          <w:rFonts w:ascii="Times New Roman" w:hAnsi="Times New Roman" w:cs="Times New Roman"/>
          <w:lang w:val="en-US"/>
        </w:rPr>
        <w:t xml:space="preserve"> </w:t>
      </w:r>
      <w:r w:rsidR="00B44638" w:rsidRPr="00EE4FC1">
        <w:rPr>
          <w:rFonts w:ascii="Times New Roman" w:hAnsi="Times New Roman" w:cs="Times New Roman"/>
          <w:lang w:val="en-US"/>
        </w:rPr>
        <w:t>that</w:t>
      </w:r>
      <w:r w:rsidRPr="00EE4FC1">
        <w:rPr>
          <w:rFonts w:ascii="Times New Roman" w:hAnsi="Times New Roman" w:cs="Times New Roman"/>
          <w:lang w:val="en-US"/>
        </w:rPr>
        <w:t xml:space="preserve"> </w:t>
      </w:r>
      <w:r w:rsidR="00830951" w:rsidRPr="00EE4FC1">
        <w:rPr>
          <w:rFonts w:ascii="Times New Roman" w:hAnsi="Times New Roman" w:cs="Times New Roman"/>
          <w:lang w:val="en-US"/>
        </w:rPr>
        <w:t>this plant</w:t>
      </w:r>
      <w:r w:rsidR="00A56CBB" w:rsidRPr="00EE4FC1">
        <w:rPr>
          <w:rFonts w:ascii="Times New Roman" w:hAnsi="Times New Roman" w:cs="Times New Roman"/>
          <w:lang w:val="en-US"/>
        </w:rPr>
        <w:t xml:space="preserve"> </w:t>
      </w:r>
      <w:r w:rsidR="00FB7773" w:rsidRPr="00EE4FC1">
        <w:rPr>
          <w:rFonts w:ascii="Times New Roman" w:hAnsi="Times New Roman" w:cs="Times New Roman"/>
          <w:lang w:val="en-US"/>
        </w:rPr>
        <w:t xml:space="preserve">benefits </w:t>
      </w:r>
      <w:r w:rsidR="00A56CBB" w:rsidRPr="00EE4FC1">
        <w:rPr>
          <w:rFonts w:ascii="Times New Roman" w:hAnsi="Times New Roman" w:cs="Times New Roman"/>
          <w:lang w:val="en-US"/>
        </w:rPr>
        <w:t xml:space="preserve">from </w:t>
      </w:r>
      <w:r w:rsidR="007416FA" w:rsidRPr="00EE4FC1">
        <w:rPr>
          <w:rFonts w:ascii="Times New Roman" w:hAnsi="Times New Roman" w:cs="Times New Roman"/>
          <w:lang w:val="en-US"/>
        </w:rPr>
        <w:t xml:space="preserve">being </w:t>
      </w:r>
      <w:r w:rsidRPr="00EE4FC1">
        <w:rPr>
          <w:rFonts w:ascii="Times New Roman" w:hAnsi="Times New Roman" w:cs="Times New Roman"/>
          <w:lang w:val="en-US"/>
        </w:rPr>
        <w:t>hallucinogen</w:t>
      </w:r>
      <w:r w:rsidR="007416FA" w:rsidRPr="00EE4FC1">
        <w:rPr>
          <w:rFonts w:ascii="Times New Roman" w:hAnsi="Times New Roman" w:cs="Times New Roman"/>
          <w:lang w:val="en-US"/>
        </w:rPr>
        <w:t>ic</w:t>
      </w:r>
      <w:r w:rsidR="00FD5D22" w:rsidRPr="00EE4FC1">
        <w:rPr>
          <w:rFonts w:ascii="Times New Roman" w:hAnsi="Times New Roman" w:cs="Times New Roman"/>
          <w:lang w:val="en-US"/>
        </w:rPr>
        <w:t>. T</w:t>
      </w:r>
      <w:r w:rsidR="00830951" w:rsidRPr="00EE4FC1">
        <w:rPr>
          <w:rFonts w:ascii="Times New Roman" w:hAnsi="Times New Roman" w:cs="Times New Roman"/>
          <w:lang w:val="en-US"/>
        </w:rPr>
        <w:t>he ability</w:t>
      </w:r>
      <w:r w:rsidR="00FD5D22" w:rsidRPr="00EE4FC1">
        <w:rPr>
          <w:rFonts w:ascii="Times New Roman" w:hAnsi="Times New Roman" w:cs="Times New Roman"/>
          <w:lang w:val="en-US"/>
        </w:rPr>
        <w:t xml:space="preserve"> to produce hallucinations after ingestion can be placed</w:t>
      </w:r>
      <w:r w:rsidR="00830951" w:rsidRPr="00EE4FC1">
        <w:rPr>
          <w:rFonts w:ascii="Times New Roman" w:hAnsi="Times New Roman" w:cs="Times New Roman"/>
          <w:lang w:val="en-US"/>
        </w:rPr>
        <w:t xml:space="preserve"> a</w:t>
      </w:r>
      <w:r w:rsidR="007416FA" w:rsidRPr="00EE4FC1">
        <w:rPr>
          <w:rFonts w:ascii="Times New Roman" w:hAnsi="Times New Roman" w:cs="Times New Roman"/>
          <w:lang w:val="en-US"/>
        </w:rPr>
        <w:t>s</w:t>
      </w:r>
      <w:r w:rsidR="00B44638" w:rsidRPr="00EE4FC1">
        <w:rPr>
          <w:rFonts w:ascii="Times New Roman" w:hAnsi="Times New Roman" w:cs="Times New Roman"/>
          <w:lang w:val="en-US"/>
        </w:rPr>
        <w:t xml:space="preserve"> part of</w:t>
      </w:r>
      <w:r w:rsidR="00217BA0" w:rsidRPr="00EE4FC1">
        <w:rPr>
          <w:rFonts w:ascii="Times New Roman" w:hAnsi="Times New Roman" w:cs="Times New Roman"/>
          <w:lang w:val="en-US"/>
        </w:rPr>
        <w:t xml:space="preserve"> a wider</w:t>
      </w:r>
      <w:r w:rsidRPr="00EE4FC1">
        <w:rPr>
          <w:rFonts w:ascii="Times New Roman" w:hAnsi="Times New Roman" w:cs="Times New Roman"/>
          <w:lang w:val="en-US"/>
        </w:rPr>
        <w:t xml:space="preserve"> evolutio</w:t>
      </w:r>
      <w:r w:rsidR="00830951" w:rsidRPr="00EE4FC1">
        <w:rPr>
          <w:rFonts w:ascii="Times New Roman" w:hAnsi="Times New Roman" w:cs="Times New Roman"/>
          <w:lang w:val="en-US"/>
        </w:rPr>
        <w:t>nary strategy that</w:t>
      </w:r>
      <w:r w:rsidR="0069510B" w:rsidRPr="00EE4FC1">
        <w:rPr>
          <w:rFonts w:ascii="Times New Roman" w:hAnsi="Times New Roman" w:cs="Times New Roman"/>
          <w:lang w:val="en-US"/>
        </w:rPr>
        <w:t xml:space="preserve"> </w:t>
      </w:r>
      <w:r w:rsidR="00A56CBB" w:rsidRPr="00EE4FC1">
        <w:rPr>
          <w:rFonts w:ascii="Times New Roman" w:hAnsi="Times New Roman" w:cs="Times New Roman"/>
          <w:lang w:val="en-US"/>
        </w:rPr>
        <w:t>encourage</w:t>
      </w:r>
      <w:r w:rsidR="00217BA0" w:rsidRPr="00EE4FC1">
        <w:rPr>
          <w:rFonts w:ascii="Times New Roman" w:hAnsi="Times New Roman" w:cs="Times New Roman"/>
          <w:lang w:val="en-US"/>
        </w:rPr>
        <w:t>s</w:t>
      </w:r>
      <w:r w:rsidR="004B0382" w:rsidRPr="00EE4FC1">
        <w:rPr>
          <w:rFonts w:ascii="Times New Roman" w:hAnsi="Times New Roman" w:cs="Times New Roman"/>
          <w:lang w:val="en-US"/>
        </w:rPr>
        <w:t xml:space="preserve"> c</w:t>
      </w:r>
      <w:r w:rsidR="007416FA" w:rsidRPr="00EE4FC1">
        <w:rPr>
          <w:rFonts w:ascii="Times New Roman" w:hAnsi="Times New Roman" w:cs="Times New Roman"/>
          <w:lang w:val="en-US"/>
        </w:rPr>
        <w:t>ultivation relationships and thus protection</w:t>
      </w:r>
      <w:r w:rsidR="004B0382" w:rsidRPr="00EE4FC1">
        <w:rPr>
          <w:rFonts w:ascii="Times New Roman" w:hAnsi="Times New Roman" w:cs="Times New Roman"/>
          <w:lang w:val="en-US"/>
        </w:rPr>
        <w:t xml:space="preserve"> </w:t>
      </w:r>
      <w:r w:rsidR="007416FA" w:rsidRPr="00EE4FC1">
        <w:rPr>
          <w:rFonts w:ascii="Times New Roman" w:hAnsi="Times New Roman" w:cs="Times New Roman"/>
          <w:lang w:val="en-US"/>
        </w:rPr>
        <w:t xml:space="preserve">from the </w:t>
      </w:r>
      <w:r w:rsidR="004B0382" w:rsidRPr="00EE4FC1">
        <w:rPr>
          <w:rFonts w:ascii="Times New Roman" w:hAnsi="Times New Roman" w:cs="Times New Roman"/>
          <w:lang w:val="en-US"/>
        </w:rPr>
        <w:t>human animals</w:t>
      </w:r>
      <w:r w:rsidR="007416FA" w:rsidRPr="00EE4FC1">
        <w:rPr>
          <w:rFonts w:ascii="Times New Roman" w:hAnsi="Times New Roman" w:cs="Times New Roman"/>
          <w:lang w:val="en-US"/>
        </w:rPr>
        <w:t xml:space="preserve"> that deem this ability meaningful</w:t>
      </w:r>
      <w:r w:rsidR="004D35B3" w:rsidRPr="00EE4FC1">
        <w:rPr>
          <w:rFonts w:ascii="Times New Roman" w:hAnsi="Times New Roman" w:cs="Times New Roman"/>
          <w:lang w:val="en-US"/>
        </w:rPr>
        <w:t xml:space="preserve"> (Attala 2017)</w:t>
      </w:r>
      <w:r w:rsidR="00FD5D22" w:rsidRPr="00EE4FC1">
        <w:rPr>
          <w:rFonts w:ascii="Times New Roman" w:hAnsi="Times New Roman" w:cs="Times New Roman"/>
          <w:lang w:val="en-US"/>
        </w:rPr>
        <w:t>. Thus, using a</w:t>
      </w:r>
      <w:r w:rsidR="00C82BDD" w:rsidRPr="00EE4FC1">
        <w:rPr>
          <w:rFonts w:ascii="Times New Roman" w:hAnsi="Times New Roman" w:cs="Times New Roman"/>
          <w:lang w:val="en-US"/>
        </w:rPr>
        <w:t>n</w:t>
      </w:r>
      <w:r w:rsidR="00FD5D22" w:rsidRPr="00EE4FC1">
        <w:rPr>
          <w:rFonts w:ascii="Times New Roman" w:hAnsi="Times New Roman" w:cs="Times New Roman"/>
          <w:lang w:val="en-US"/>
        </w:rPr>
        <w:t xml:space="preserve"> NM approach it is apparent </w:t>
      </w:r>
      <w:r w:rsidR="00B63FBA" w:rsidRPr="00EE4FC1">
        <w:rPr>
          <w:rFonts w:ascii="Times New Roman" w:hAnsi="Times New Roman" w:cs="Times New Roman"/>
          <w:lang w:val="en-US"/>
        </w:rPr>
        <w:t xml:space="preserve">that only as a result of </w:t>
      </w:r>
      <w:r w:rsidR="00FD5D22" w:rsidRPr="00EE4FC1">
        <w:rPr>
          <w:rFonts w:ascii="Times New Roman" w:hAnsi="Times New Roman" w:cs="Times New Roman"/>
          <w:lang w:val="en-US"/>
        </w:rPr>
        <w:t xml:space="preserve">the relational properties of </w:t>
      </w:r>
      <w:r w:rsidR="00B63FBA" w:rsidRPr="00EE4FC1">
        <w:rPr>
          <w:rFonts w:ascii="Times New Roman" w:hAnsi="Times New Roman" w:cs="Times New Roman"/>
          <w:lang w:val="en-US"/>
        </w:rPr>
        <w:t>ingestio</w:t>
      </w:r>
      <w:r w:rsidR="00FD5D22" w:rsidRPr="00EE4FC1">
        <w:rPr>
          <w:rFonts w:ascii="Times New Roman" w:hAnsi="Times New Roman" w:cs="Times New Roman"/>
          <w:lang w:val="en-US"/>
        </w:rPr>
        <w:t>n and assimilation that meaning</w:t>
      </w:r>
      <w:r w:rsidR="00B63FBA" w:rsidRPr="00EE4FC1">
        <w:rPr>
          <w:rFonts w:ascii="Times New Roman" w:hAnsi="Times New Roman" w:cs="Times New Roman"/>
          <w:lang w:val="en-US"/>
        </w:rPr>
        <w:t xml:space="preserve"> can materially emerge. </w:t>
      </w:r>
      <w:r w:rsidR="00754A17" w:rsidRPr="00EE4FC1">
        <w:rPr>
          <w:rFonts w:ascii="Times New Roman" w:hAnsi="Times New Roman" w:cs="Times New Roman"/>
        </w:rPr>
        <w:t xml:space="preserve">This </w:t>
      </w:r>
      <w:r w:rsidR="00B63FBA" w:rsidRPr="00EE4FC1">
        <w:rPr>
          <w:rFonts w:ascii="Times New Roman" w:hAnsi="Times New Roman" w:cs="Times New Roman"/>
        </w:rPr>
        <w:t>relational perspective</w:t>
      </w:r>
      <w:r w:rsidR="00217BA0" w:rsidRPr="00EE4FC1">
        <w:rPr>
          <w:rFonts w:ascii="Times New Roman" w:hAnsi="Times New Roman" w:cs="Times New Roman"/>
        </w:rPr>
        <w:t xml:space="preserve"> </w:t>
      </w:r>
      <w:r w:rsidR="00CC6272" w:rsidRPr="00EE4FC1">
        <w:rPr>
          <w:rFonts w:ascii="Times New Roman" w:hAnsi="Times New Roman" w:cs="Times New Roman"/>
        </w:rPr>
        <w:t>repositions</w:t>
      </w:r>
      <w:r w:rsidR="00754A17" w:rsidRPr="00EE4FC1">
        <w:rPr>
          <w:rFonts w:ascii="Times New Roman" w:hAnsi="Times New Roman" w:cs="Times New Roman"/>
        </w:rPr>
        <w:t xml:space="preserve"> the locus of agency in cultivation</w:t>
      </w:r>
      <w:r w:rsidR="00FD5D22" w:rsidRPr="00EE4FC1">
        <w:rPr>
          <w:rFonts w:ascii="Times New Roman" w:hAnsi="Times New Roman" w:cs="Times New Roman"/>
        </w:rPr>
        <w:t>. Now,</w:t>
      </w:r>
      <w:r w:rsidR="00CC6272" w:rsidRPr="00EE4FC1">
        <w:rPr>
          <w:rFonts w:ascii="Times New Roman" w:hAnsi="Times New Roman" w:cs="Times New Roman"/>
        </w:rPr>
        <w:t xml:space="preserve"> </w:t>
      </w:r>
      <w:r w:rsidR="008A2AEE" w:rsidRPr="00EE4FC1">
        <w:rPr>
          <w:rFonts w:ascii="Times New Roman" w:hAnsi="Times New Roman" w:cs="Times New Roman"/>
        </w:rPr>
        <w:t>cultivation</w:t>
      </w:r>
      <w:r w:rsidR="009B23B6" w:rsidRPr="00EE4FC1">
        <w:rPr>
          <w:rFonts w:ascii="Times New Roman" w:hAnsi="Times New Roman" w:cs="Times New Roman"/>
        </w:rPr>
        <w:t xml:space="preserve">, </w:t>
      </w:r>
      <w:r w:rsidR="008A2AEE" w:rsidRPr="00EE4FC1">
        <w:rPr>
          <w:rFonts w:ascii="Times New Roman" w:hAnsi="Times New Roman" w:cs="Times New Roman"/>
        </w:rPr>
        <w:t xml:space="preserve">rather than </w:t>
      </w:r>
      <w:r w:rsidR="00484632" w:rsidRPr="00EE4FC1">
        <w:rPr>
          <w:rFonts w:ascii="Times New Roman" w:hAnsi="Times New Roman" w:cs="Times New Roman"/>
        </w:rPr>
        <w:t xml:space="preserve">consisting of </w:t>
      </w:r>
      <w:r w:rsidR="008A2AEE" w:rsidRPr="00EE4FC1">
        <w:rPr>
          <w:rFonts w:ascii="Times New Roman" w:hAnsi="Times New Roman" w:cs="Times New Roman"/>
        </w:rPr>
        <w:t>anthro</w:t>
      </w:r>
      <w:r w:rsidR="00C126BC" w:rsidRPr="00EE4FC1">
        <w:rPr>
          <w:rFonts w:ascii="Times New Roman" w:hAnsi="Times New Roman" w:cs="Times New Roman"/>
        </w:rPr>
        <w:t>pogenic</w:t>
      </w:r>
      <w:r w:rsidR="008A2AEE" w:rsidRPr="00EE4FC1">
        <w:rPr>
          <w:rFonts w:ascii="Times New Roman" w:hAnsi="Times New Roman" w:cs="Times New Roman"/>
        </w:rPr>
        <w:t xml:space="preserve">-domination of </w:t>
      </w:r>
      <w:r w:rsidR="00FD5D22" w:rsidRPr="00EE4FC1">
        <w:rPr>
          <w:rFonts w:ascii="Times New Roman" w:hAnsi="Times New Roman" w:cs="Times New Roman"/>
        </w:rPr>
        <w:t>resource</w:t>
      </w:r>
      <w:r w:rsidR="009B23B6" w:rsidRPr="00EE4FC1">
        <w:rPr>
          <w:rFonts w:ascii="Times New Roman" w:hAnsi="Times New Roman" w:cs="Times New Roman"/>
        </w:rPr>
        <w:t>,</w:t>
      </w:r>
      <w:r w:rsidR="006864BB" w:rsidRPr="00EE4FC1">
        <w:rPr>
          <w:rFonts w:ascii="Times New Roman" w:hAnsi="Times New Roman" w:cs="Times New Roman"/>
        </w:rPr>
        <w:t xml:space="preserve"> is character</w:t>
      </w:r>
      <w:r w:rsidR="00B80239" w:rsidRPr="00EE4FC1">
        <w:rPr>
          <w:rFonts w:ascii="Times New Roman" w:hAnsi="Times New Roman" w:cs="Times New Roman"/>
        </w:rPr>
        <w:t>ize</w:t>
      </w:r>
      <w:r w:rsidR="006864BB" w:rsidRPr="00EE4FC1">
        <w:rPr>
          <w:rFonts w:ascii="Times New Roman" w:hAnsi="Times New Roman" w:cs="Times New Roman"/>
        </w:rPr>
        <w:t>d as</w:t>
      </w:r>
      <w:r w:rsidR="008A2AEE" w:rsidRPr="00EE4FC1">
        <w:rPr>
          <w:rFonts w:ascii="Times New Roman" w:hAnsi="Times New Roman" w:cs="Times New Roman"/>
        </w:rPr>
        <w:t xml:space="preserve"> </w:t>
      </w:r>
      <w:r w:rsidR="00FD5D22" w:rsidRPr="00EE4FC1">
        <w:rPr>
          <w:rFonts w:ascii="Times New Roman" w:hAnsi="Times New Roman" w:cs="Times New Roman"/>
        </w:rPr>
        <w:t>one type</w:t>
      </w:r>
      <w:r w:rsidR="00C126BC" w:rsidRPr="00EE4FC1">
        <w:rPr>
          <w:rFonts w:ascii="Times New Roman" w:hAnsi="Times New Roman" w:cs="Times New Roman"/>
        </w:rPr>
        <w:t xml:space="preserve"> of</w:t>
      </w:r>
      <w:r w:rsidR="006864BB" w:rsidRPr="00EE4FC1">
        <w:rPr>
          <w:rFonts w:ascii="Times New Roman" w:hAnsi="Times New Roman" w:cs="Times New Roman"/>
        </w:rPr>
        <w:t xml:space="preserve"> </w:t>
      </w:r>
      <w:r w:rsidR="009B23B6" w:rsidRPr="00EE4FC1">
        <w:rPr>
          <w:rFonts w:ascii="Times New Roman" w:hAnsi="Times New Roman" w:cs="Times New Roman"/>
        </w:rPr>
        <w:t xml:space="preserve">plant survival </w:t>
      </w:r>
      <w:r w:rsidR="00FD5D22" w:rsidRPr="00EE4FC1">
        <w:rPr>
          <w:rFonts w:ascii="Times New Roman" w:hAnsi="Times New Roman" w:cs="Times New Roman"/>
        </w:rPr>
        <w:t>device</w:t>
      </w:r>
      <w:r w:rsidR="009B23B6" w:rsidRPr="00EE4FC1">
        <w:rPr>
          <w:rFonts w:ascii="Times New Roman" w:hAnsi="Times New Roman" w:cs="Times New Roman"/>
        </w:rPr>
        <w:t xml:space="preserve"> that</w:t>
      </w:r>
      <w:r w:rsidR="00020E6E" w:rsidRPr="00EE4FC1">
        <w:rPr>
          <w:rFonts w:ascii="Times New Roman" w:hAnsi="Times New Roman" w:cs="Times New Roman"/>
        </w:rPr>
        <w:t xml:space="preserve"> </w:t>
      </w:r>
      <w:r w:rsidR="009B23B6" w:rsidRPr="00EE4FC1">
        <w:rPr>
          <w:rFonts w:ascii="Times New Roman" w:hAnsi="Times New Roman" w:cs="Times New Roman"/>
        </w:rPr>
        <w:t>engenders protection by means of</w:t>
      </w:r>
      <w:r w:rsidR="004D35B3" w:rsidRPr="00EE4FC1">
        <w:rPr>
          <w:rFonts w:ascii="Times New Roman" w:hAnsi="Times New Roman" w:cs="Times New Roman"/>
        </w:rPr>
        <w:t xml:space="preserve"> an</w:t>
      </w:r>
      <w:r w:rsidR="00FD5D22" w:rsidRPr="00EE4FC1">
        <w:rPr>
          <w:rFonts w:ascii="Times New Roman" w:hAnsi="Times New Roman" w:cs="Times New Roman"/>
        </w:rPr>
        <w:t xml:space="preserve"> influence</w:t>
      </w:r>
      <w:r w:rsidR="007A71D8" w:rsidRPr="00EE4FC1">
        <w:rPr>
          <w:rFonts w:ascii="Times New Roman" w:hAnsi="Times New Roman" w:cs="Times New Roman"/>
        </w:rPr>
        <w:t xml:space="preserve"> exert</w:t>
      </w:r>
      <w:r w:rsidR="00FD5D22" w:rsidRPr="00EE4FC1">
        <w:rPr>
          <w:rFonts w:ascii="Times New Roman" w:hAnsi="Times New Roman" w:cs="Times New Roman"/>
        </w:rPr>
        <w:t>ed</w:t>
      </w:r>
      <w:r w:rsidR="007A71D8" w:rsidRPr="00EE4FC1">
        <w:rPr>
          <w:rFonts w:ascii="Times New Roman" w:hAnsi="Times New Roman" w:cs="Times New Roman"/>
        </w:rPr>
        <w:t xml:space="preserve"> through the</w:t>
      </w:r>
      <w:r w:rsidR="009B23B6" w:rsidRPr="00EE4FC1">
        <w:rPr>
          <w:rFonts w:ascii="Times New Roman" w:hAnsi="Times New Roman" w:cs="Times New Roman"/>
        </w:rPr>
        <w:t xml:space="preserve"> chemical</w:t>
      </w:r>
      <w:r w:rsidR="00020E6E" w:rsidRPr="00EE4FC1">
        <w:rPr>
          <w:rFonts w:ascii="Times New Roman" w:hAnsi="Times New Roman" w:cs="Times New Roman"/>
        </w:rPr>
        <w:t xml:space="preserve"> bio-fusion</w:t>
      </w:r>
      <w:r w:rsidR="007A71D8" w:rsidRPr="00EE4FC1">
        <w:rPr>
          <w:rFonts w:ascii="Times New Roman" w:hAnsi="Times New Roman" w:cs="Times New Roman"/>
        </w:rPr>
        <w:t xml:space="preserve"> (</w:t>
      </w:r>
      <w:r w:rsidR="005346C0" w:rsidRPr="00EE4FC1">
        <w:rPr>
          <w:rFonts w:ascii="Times New Roman" w:hAnsi="Times New Roman" w:cs="Times New Roman"/>
        </w:rPr>
        <w:t>c</w:t>
      </w:r>
      <w:r w:rsidR="007A71D8" w:rsidRPr="00EE4FC1">
        <w:rPr>
          <w:rFonts w:ascii="Times New Roman" w:hAnsi="Times New Roman" w:cs="Times New Roman"/>
        </w:rPr>
        <w:t>f. Barad 2007) of being eaten (Attala 2017)</w:t>
      </w:r>
      <w:r w:rsidR="008A2AEE" w:rsidRPr="00EE4FC1">
        <w:rPr>
          <w:rFonts w:ascii="Times New Roman" w:hAnsi="Times New Roman" w:cs="Times New Roman"/>
        </w:rPr>
        <w:t>.</w:t>
      </w:r>
      <w:r w:rsidR="00CC6272" w:rsidRPr="00EE4FC1">
        <w:rPr>
          <w:rFonts w:ascii="Times New Roman" w:hAnsi="Times New Roman" w:cs="Times New Roman"/>
        </w:rPr>
        <w:t xml:space="preserve"> </w:t>
      </w:r>
      <w:r w:rsidR="003C6B40" w:rsidRPr="00EE4FC1">
        <w:rPr>
          <w:rFonts w:ascii="Times New Roman" w:hAnsi="Times New Roman" w:cs="Times New Roman"/>
        </w:rPr>
        <w:t>I</w:t>
      </w:r>
      <w:r w:rsidR="000343CC" w:rsidRPr="00EE4FC1">
        <w:rPr>
          <w:rFonts w:ascii="Times New Roman" w:hAnsi="Times New Roman" w:cs="Times New Roman"/>
        </w:rPr>
        <w:t xml:space="preserve">n the light of work that shows plant communication mechanisms rely on chemical signals, producing hallucinations </w:t>
      </w:r>
      <w:r w:rsidR="00602D1A" w:rsidRPr="00EE4FC1">
        <w:rPr>
          <w:rFonts w:ascii="Times New Roman" w:hAnsi="Times New Roman" w:cs="Times New Roman"/>
        </w:rPr>
        <w:t>is</w:t>
      </w:r>
      <w:r w:rsidR="00D939F1" w:rsidRPr="00EE4FC1">
        <w:rPr>
          <w:rFonts w:ascii="Times New Roman" w:hAnsi="Times New Roman" w:cs="Times New Roman"/>
        </w:rPr>
        <w:t xml:space="preserve"> reinterpreted as </w:t>
      </w:r>
      <w:r w:rsidR="006864BB" w:rsidRPr="00EE4FC1">
        <w:rPr>
          <w:rFonts w:ascii="Times New Roman" w:hAnsi="Times New Roman" w:cs="Times New Roman"/>
        </w:rPr>
        <w:t>one feature of the chemical messaging repertoire available</w:t>
      </w:r>
      <w:r w:rsidR="00D939F1" w:rsidRPr="00EE4FC1">
        <w:rPr>
          <w:rFonts w:ascii="Times New Roman" w:hAnsi="Times New Roman" w:cs="Times New Roman"/>
        </w:rPr>
        <w:t xml:space="preserve"> between plant</w:t>
      </w:r>
      <w:r w:rsidR="006864BB" w:rsidRPr="00EE4FC1">
        <w:rPr>
          <w:rFonts w:ascii="Times New Roman" w:hAnsi="Times New Roman" w:cs="Times New Roman"/>
        </w:rPr>
        <w:t>s</w:t>
      </w:r>
      <w:r w:rsidR="00D939F1" w:rsidRPr="00EE4FC1">
        <w:rPr>
          <w:rFonts w:ascii="Times New Roman" w:hAnsi="Times New Roman" w:cs="Times New Roman"/>
        </w:rPr>
        <w:t xml:space="preserve"> and</w:t>
      </w:r>
      <w:r w:rsidR="006864BB" w:rsidRPr="00EE4FC1">
        <w:rPr>
          <w:rFonts w:ascii="Times New Roman" w:hAnsi="Times New Roman" w:cs="Times New Roman"/>
        </w:rPr>
        <w:t xml:space="preserve"> their</w:t>
      </w:r>
      <w:r w:rsidR="000343CC" w:rsidRPr="00EE4FC1">
        <w:rPr>
          <w:rFonts w:ascii="Times New Roman" w:hAnsi="Times New Roman" w:cs="Times New Roman"/>
        </w:rPr>
        <w:t xml:space="preserve"> consumer</w:t>
      </w:r>
      <w:r w:rsidR="006864BB" w:rsidRPr="00EE4FC1">
        <w:rPr>
          <w:rFonts w:ascii="Times New Roman" w:hAnsi="Times New Roman" w:cs="Times New Roman"/>
        </w:rPr>
        <w:t>s – an action that enables certain</w:t>
      </w:r>
      <w:r w:rsidR="00D939F1" w:rsidRPr="00EE4FC1">
        <w:rPr>
          <w:rFonts w:ascii="Times New Roman" w:hAnsi="Times New Roman" w:cs="Times New Roman"/>
        </w:rPr>
        <w:t xml:space="preserve"> plant</w:t>
      </w:r>
      <w:r w:rsidR="006864BB" w:rsidRPr="00EE4FC1">
        <w:rPr>
          <w:rFonts w:ascii="Times New Roman" w:hAnsi="Times New Roman" w:cs="Times New Roman"/>
        </w:rPr>
        <w:t>s</w:t>
      </w:r>
      <w:r w:rsidR="00D939F1" w:rsidRPr="00EE4FC1">
        <w:rPr>
          <w:rFonts w:ascii="Times New Roman" w:hAnsi="Times New Roman" w:cs="Times New Roman"/>
        </w:rPr>
        <w:t xml:space="preserve"> to be noticed above others</w:t>
      </w:r>
      <w:r w:rsidR="005346C0" w:rsidRPr="00EE4FC1">
        <w:rPr>
          <w:rFonts w:ascii="Times New Roman" w:hAnsi="Times New Roman" w:cs="Times New Roman"/>
        </w:rPr>
        <w:t>.</w:t>
      </w:r>
    </w:p>
    <w:p w14:paraId="6393BE28" w14:textId="77777777" w:rsidR="005346C0" w:rsidRPr="00EE4FC1" w:rsidRDefault="005346C0" w:rsidP="00EE4FC1">
      <w:pPr>
        <w:spacing w:after="120" w:line="480" w:lineRule="auto"/>
        <w:rPr>
          <w:rFonts w:ascii="Times New Roman" w:hAnsi="Times New Roman" w:cs="Times New Roman"/>
        </w:rPr>
      </w:pPr>
    </w:p>
    <w:p w14:paraId="35F2E08B" w14:textId="77777777" w:rsidR="00A13253" w:rsidRPr="00EE4FC1" w:rsidRDefault="00A13253" w:rsidP="00EE4FC1">
      <w:pPr>
        <w:spacing w:after="120" w:line="480" w:lineRule="auto"/>
        <w:rPr>
          <w:rFonts w:ascii="Times New Roman" w:hAnsi="Times New Roman" w:cs="Times New Roman"/>
        </w:rPr>
      </w:pPr>
    </w:p>
    <w:p w14:paraId="419D106F" w14:textId="77777777" w:rsidR="008E1C44" w:rsidRPr="00EE4FC1" w:rsidRDefault="008F6FB4" w:rsidP="00EE4FC1">
      <w:pPr>
        <w:spacing w:after="120" w:line="480" w:lineRule="auto"/>
        <w:rPr>
          <w:rFonts w:ascii="Times New Roman" w:hAnsi="Times New Roman" w:cs="Times New Roman"/>
          <w:b/>
          <w:i/>
        </w:rPr>
      </w:pPr>
      <w:r w:rsidRPr="00EE4FC1">
        <w:rPr>
          <w:rFonts w:ascii="Times New Roman" w:hAnsi="Times New Roman" w:cs="Times New Roman"/>
          <w:b/>
        </w:rPr>
        <w:t xml:space="preserve">Introduction to </w:t>
      </w:r>
      <w:proofErr w:type="spellStart"/>
      <w:r w:rsidR="008E1C44" w:rsidRPr="00EE4FC1">
        <w:rPr>
          <w:rFonts w:ascii="Times New Roman" w:hAnsi="Times New Roman" w:cs="Times New Roman"/>
          <w:b/>
          <w:i/>
        </w:rPr>
        <w:t>Banisteriopsis</w:t>
      </w:r>
      <w:proofErr w:type="spellEnd"/>
      <w:r w:rsidR="008E1C44" w:rsidRPr="00EE4FC1">
        <w:rPr>
          <w:rFonts w:ascii="Times New Roman" w:hAnsi="Times New Roman" w:cs="Times New Roman"/>
          <w:b/>
          <w:i/>
        </w:rPr>
        <w:t xml:space="preserve"> </w:t>
      </w:r>
      <w:proofErr w:type="spellStart"/>
      <w:r w:rsidR="000B54F6" w:rsidRPr="00EE4FC1">
        <w:rPr>
          <w:rFonts w:ascii="Times New Roman" w:hAnsi="Times New Roman" w:cs="Times New Roman"/>
          <w:b/>
          <w:i/>
        </w:rPr>
        <w:t>c</w:t>
      </w:r>
      <w:r w:rsidR="008E1C44" w:rsidRPr="00EE4FC1">
        <w:rPr>
          <w:rFonts w:ascii="Times New Roman" w:hAnsi="Times New Roman" w:cs="Times New Roman"/>
          <w:b/>
          <w:i/>
        </w:rPr>
        <w:t>aapi</w:t>
      </w:r>
      <w:proofErr w:type="spellEnd"/>
    </w:p>
    <w:p w14:paraId="418C474B" w14:textId="792D08D2" w:rsidR="00F9085A" w:rsidRPr="00EE4FC1" w:rsidRDefault="00F9085A" w:rsidP="00EE4FC1">
      <w:pPr>
        <w:widowControl w:val="0"/>
        <w:autoSpaceDE w:val="0"/>
        <w:autoSpaceDN w:val="0"/>
        <w:adjustRightInd w:val="0"/>
        <w:spacing w:after="120" w:line="480" w:lineRule="auto"/>
        <w:ind w:left="720"/>
        <w:rPr>
          <w:rFonts w:ascii="Times New Roman" w:hAnsi="Times New Roman" w:cs="Times New Roman"/>
          <w:lang w:val="en-US"/>
        </w:rPr>
      </w:pPr>
      <w:r w:rsidRPr="00EE4FC1">
        <w:rPr>
          <w:rFonts w:ascii="Times New Roman" w:hAnsi="Times New Roman" w:cs="Times New Roman"/>
          <w:lang w:val="en-US"/>
        </w:rPr>
        <w:t>[</w:t>
      </w:r>
      <w:proofErr w:type="spellStart"/>
      <w:r w:rsidR="000B54F6" w:rsidRPr="00EE4FC1">
        <w:rPr>
          <w:rFonts w:ascii="Times New Roman" w:hAnsi="Times New Roman" w:cs="Times New Roman"/>
          <w:i/>
        </w:rPr>
        <w:t>Banisteriopsis</w:t>
      </w:r>
      <w:proofErr w:type="spellEnd"/>
      <w:r w:rsidR="000B54F6" w:rsidRPr="00EE4FC1">
        <w:rPr>
          <w:rFonts w:ascii="Times New Roman" w:hAnsi="Times New Roman" w:cs="Times New Roman"/>
          <w:i/>
        </w:rPr>
        <w:t xml:space="preserve"> </w:t>
      </w:r>
      <w:proofErr w:type="spellStart"/>
      <w:r w:rsidR="000B54F6" w:rsidRPr="00EE4FC1">
        <w:rPr>
          <w:rFonts w:ascii="Times New Roman" w:hAnsi="Times New Roman" w:cs="Times New Roman"/>
          <w:i/>
        </w:rPr>
        <w:t>c</w:t>
      </w:r>
      <w:r w:rsidR="008E1C44" w:rsidRPr="00EE4FC1">
        <w:rPr>
          <w:rFonts w:ascii="Times New Roman" w:hAnsi="Times New Roman" w:cs="Times New Roman"/>
          <w:i/>
        </w:rPr>
        <w:t>aapi</w:t>
      </w:r>
      <w:proofErr w:type="spellEnd"/>
      <w:r w:rsidR="008E1C44" w:rsidRPr="00EE4FC1">
        <w:rPr>
          <w:rFonts w:ascii="Times New Roman" w:hAnsi="Times New Roman" w:cs="Times New Roman"/>
        </w:rPr>
        <w:t>]</w:t>
      </w:r>
      <w:r w:rsidRPr="00EE4FC1">
        <w:rPr>
          <w:rFonts w:ascii="Times New Roman" w:hAnsi="Times New Roman" w:cs="Times New Roman"/>
          <w:lang w:val="en-US"/>
        </w:rPr>
        <w:t>… is grown from cuttings and is thus thought to be one continuous vine which stretches back to the beginning of time</w:t>
      </w:r>
      <w:proofErr w:type="gramStart"/>
      <w:r w:rsidRPr="00EE4FC1">
        <w:rPr>
          <w:rFonts w:ascii="Times New Roman" w:hAnsi="Times New Roman" w:cs="Times New Roman"/>
          <w:lang w:val="en-US"/>
        </w:rPr>
        <w:t>...[</w:t>
      </w:r>
      <w:proofErr w:type="gramEnd"/>
      <w:r w:rsidRPr="00EE4FC1">
        <w:rPr>
          <w:rFonts w:ascii="Times New Roman" w:hAnsi="Times New Roman" w:cs="Times New Roman"/>
          <w:lang w:val="en-US"/>
        </w:rPr>
        <w:t>It] is compared to an umbilical cord that links human</w:t>
      </w:r>
      <w:r w:rsidR="005346C0" w:rsidRPr="00EE4FC1">
        <w:rPr>
          <w:rFonts w:ascii="Times New Roman" w:hAnsi="Times New Roman" w:cs="Times New Roman"/>
          <w:lang w:val="en-US"/>
        </w:rPr>
        <w:t xml:space="preserve"> beings...to the mythical past.</w:t>
      </w:r>
    </w:p>
    <w:p w14:paraId="3D97E156" w14:textId="1611372C" w:rsidR="00F9085A" w:rsidRPr="00EE4FC1" w:rsidRDefault="00F9085A" w:rsidP="00EE4FC1">
      <w:pPr>
        <w:widowControl w:val="0"/>
        <w:autoSpaceDE w:val="0"/>
        <w:autoSpaceDN w:val="0"/>
        <w:adjustRightInd w:val="0"/>
        <w:spacing w:after="120" w:line="480" w:lineRule="auto"/>
        <w:ind w:left="720"/>
        <w:rPr>
          <w:rFonts w:ascii="Times New Roman" w:hAnsi="Times New Roman" w:cs="Times New Roman"/>
          <w:lang w:val="en-US"/>
        </w:rPr>
      </w:pPr>
      <w:r w:rsidRPr="00EE4FC1">
        <w:rPr>
          <w:rFonts w:ascii="Times New Roman" w:hAnsi="Times New Roman" w:cs="Times New Roman"/>
          <w:lang w:val="en-US"/>
        </w:rPr>
        <w:t>(Hugh-Jones,</w:t>
      </w:r>
      <w:r w:rsidR="001B192F" w:rsidRPr="00EE4FC1">
        <w:rPr>
          <w:rFonts w:ascii="Times New Roman" w:hAnsi="Times New Roman" w:cs="Times New Roman"/>
          <w:lang w:val="en-US"/>
        </w:rPr>
        <w:t xml:space="preserve"> 1988</w:t>
      </w:r>
      <w:r w:rsidRPr="00EE4FC1">
        <w:rPr>
          <w:rFonts w:ascii="Times New Roman" w:hAnsi="Times New Roman" w:cs="Times New Roman"/>
          <w:lang w:val="en-US"/>
        </w:rPr>
        <w:t xml:space="preserve"> quoted</w:t>
      </w:r>
      <w:r w:rsidR="007554F0" w:rsidRPr="00EE4FC1">
        <w:rPr>
          <w:rFonts w:ascii="Times New Roman" w:hAnsi="Times New Roman" w:cs="Times New Roman"/>
          <w:lang w:val="en-US"/>
        </w:rPr>
        <w:t xml:space="preserve"> in </w:t>
      </w:r>
      <w:proofErr w:type="spellStart"/>
      <w:r w:rsidR="007554F0" w:rsidRPr="00EE4FC1">
        <w:rPr>
          <w:rFonts w:ascii="Times New Roman" w:hAnsi="Times New Roman" w:cs="Times New Roman"/>
          <w:lang w:val="en-US"/>
        </w:rPr>
        <w:t>Schultes</w:t>
      </w:r>
      <w:proofErr w:type="spellEnd"/>
      <w:r w:rsidR="007554F0" w:rsidRPr="00EE4FC1">
        <w:rPr>
          <w:rFonts w:ascii="Times New Roman" w:hAnsi="Times New Roman" w:cs="Times New Roman"/>
          <w:lang w:val="en-US"/>
        </w:rPr>
        <w:t xml:space="preserve"> </w:t>
      </w:r>
      <w:r w:rsidR="00AC452A">
        <w:rPr>
          <w:rFonts w:ascii="Times New Roman" w:hAnsi="Times New Roman" w:cs="Times New Roman"/>
          <w:lang w:val="en-US"/>
        </w:rPr>
        <w:t>and</w:t>
      </w:r>
      <w:r w:rsidR="007554F0" w:rsidRPr="00EE4FC1">
        <w:rPr>
          <w:rFonts w:ascii="Times New Roman" w:hAnsi="Times New Roman" w:cs="Times New Roman"/>
          <w:lang w:val="en-US"/>
        </w:rPr>
        <w:t xml:space="preserve"> </w:t>
      </w:r>
      <w:proofErr w:type="spellStart"/>
      <w:r w:rsidR="007554F0" w:rsidRPr="00EE4FC1">
        <w:rPr>
          <w:rFonts w:ascii="Times New Roman" w:hAnsi="Times New Roman" w:cs="Times New Roman"/>
          <w:lang w:val="en-US"/>
        </w:rPr>
        <w:t>Raffauf</w:t>
      </w:r>
      <w:proofErr w:type="spellEnd"/>
      <w:r w:rsidR="007554F0" w:rsidRPr="00EE4FC1">
        <w:rPr>
          <w:rFonts w:ascii="Times New Roman" w:hAnsi="Times New Roman" w:cs="Times New Roman"/>
          <w:lang w:val="en-US"/>
        </w:rPr>
        <w:t xml:space="preserve"> 1992</w:t>
      </w:r>
      <w:r w:rsidR="00FB7773" w:rsidRPr="00EE4FC1">
        <w:rPr>
          <w:rFonts w:ascii="Times New Roman" w:hAnsi="Times New Roman" w:cs="Times New Roman"/>
          <w:lang w:val="en-US"/>
        </w:rPr>
        <w:t xml:space="preserve">, </w:t>
      </w:r>
      <w:r w:rsidR="007554F0" w:rsidRPr="00EE4FC1">
        <w:rPr>
          <w:rFonts w:ascii="Times New Roman" w:hAnsi="Times New Roman" w:cs="Times New Roman"/>
          <w:lang w:val="en-US"/>
        </w:rPr>
        <w:t>24)</w:t>
      </w:r>
    </w:p>
    <w:p w14:paraId="06AC78F6" w14:textId="77777777" w:rsidR="00F9085A" w:rsidRPr="00EE4FC1" w:rsidRDefault="00F9085A" w:rsidP="00EE4FC1">
      <w:pPr>
        <w:spacing w:after="120" w:line="480" w:lineRule="auto"/>
        <w:rPr>
          <w:rFonts w:ascii="Times New Roman" w:hAnsi="Times New Roman" w:cs="Times New Roman"/>
          <w:b/>
        </w:rPr>
      </w:pPr>
    </w:p>
    <w:p w14:paraId="21A92B3E" w14:textId="56E3CF58" w:rsidR="00C34014" w:rsidRPr="00EE4FC1" w:rsidRDefault="00830951" w:rsidP="00EE4FC1">
      <w:pPr>
        <w:spacing w:after="120" w:line="480" w:lineRule="auto"/>
        <w:rPr>
          <w:rFonts w:ascii="Times New Roman" w:hAnsi="Times New Roman" w:cs="Times New Roman"/>
        </w:rPr>
      </w:pPr>
      <w:r w:rsidRPr="00EE4FC1">
        <w:rPr>
          <w:rFonts w:ascii="Times New Roman" w:hAnsi="Times New Roman" w:cs="Times New Roman"/>
          <w:i/>
        </w:rPr>
        <w:t>B</w:t>
      </w:r>
      <w:r w:rsidR="00B75101" w:rsidRPr="00EE4FC1">
        <w:rPr>
          <w:rFonts w:ascii="Times New Roman" w:hAnsi="Times New Roman" w:cs="Times New Roman"/>
          <w:i/>
        </w:rPr>
        <w:t>.</w:t>
      </w:r>
      <w:r w:rsidRPr="00EE4FC1">
        <w:rPr>
          <w:rFonts w:ascii="Times New Roman" w:hAnsi="Times New Roman" w:cs="Times New Roman"/>
          <w:i/>
        </w:rPr>
        <w:t xml:space="preserve"> </w:t>
      </w:r>
      <w:proofErr w:type="spellStart"/>
      <w:r w:rsidRPr="00EE4FC1">
        <w:rPr>
          <w:rFonts w:ascii="Times New Roman" w:hAnsi="Times New Roman" w:cs="Times New Roman"/>
          <w:i/>
        </w:rPr>
        <w:t>c</w:t>
      </w:r>
      <w:r w:rsidR="008E1C44" w:rsidRPr="00EE4FC1">
        <w:rPr>
          <w:rFonts w:ascii="Times New Roman" w:hAnsi="Times New Roman" w:cs="Times New Roman"/>
          <w:i/>
        </w:rPr>
        <w:t>aapi</w:t>
      </w:r>
      <w:proofErr w:type="spellEnd"/>
      <w:r w:rsidR="008E1C44" w:rsidRPr="00EE4FC1">
        <w:rPr>
          <w:rFonts w:ascii="Times New Roman" w:hAnsi="Times New Roman" w:cs="Times New Roman"/>
        </w:rPr>
        <w:t xml:space="preserve"> </w:t>
      </w:r>
      <w:r w:rsidR="008C209C" w:rsidRPr="00EE4FC1">
        <w:rPr>
          <w:rFonts w:ascii="Times New Roman" w:hAnsi="Times New Roman" w:cs="Times New Roman"/>
        </w:rPr>
        <w:t xml:space="preserve">is </w:t>
      </w:r>
      <w:r w:rsidR="00F9085A" w:rsidRPr="00EE4FC1">
        <w:rPr>
          <w:rFonts w:ascii="Times New Roman" w:hAnsi="Times New Roman" w:cs="Times New Roman"/>
        </w:rPr>
        <w:t xml:space="preserve">endemic to the Amazon basin </w:t>
      </w:r>
      <w:r w:rsidR="00776F04" w:rsidRPr="00EE4FC1">
        <w:rPr>
          <w:rFonts w:ascii="Times New Roman" w:hAnsi="Times New Roman" w:cs="Times New Roman"/>
          <w:lang w:val="en-US"/>
        </w:rPr>
        <w:t>(</w:t>
      </w:r>
      <w:proofErr w:type="spellStart"/>
      <w:r w:rsidR="00776F04" w:rsidRPr="00EE4FC1">
        <w:rPr>
          <w:rFonts w:ascii="Times New Roman" w:hAnsi="Times New Roman" w:cs="Times New Roman"/>
          <w:lang w:val="en-US"/>
        </w:rPr>
        <w:t>Highpine</w:t>
      </w:r>
      <w:proofErr w:type="spellEnd"/>
      <w:r w:rsidR="00F9085A" w:rsidRPr="00EE4FC1">
        <w:rPr>
          <w:rFonts w:ascii="Times New Roman" w:hAnsi="Times New Roman" w:cs="Times New Roman"/>
          <w:lang w:val="en-US"/>
        </w:rPr>
        <w:t xml:space="preserve"> 2012</w:t>
      </w:r>
      <w:r w:rsidR="00FB7773" w:rsidRPr="00EE4FC1">
        <w:rPr>
          <w:rFonts w:ascii="Times New Roman" w:hAnsi="Times New Roman" w:cs="Times New Roman"/>
          <w:lang w:val="en-US"/>
        </w:rPr>
        <w:t xml:space="preserve">, </w:t>
      </w:r>
      <w:r w:rsidR="00F9085A" w:rsidRPr="00EE4FC1">
        <w:rPr>
          <w:rFonts w:ascii="Times New Roman" w:hAnsi="Times New Roman" w:cs="Times New Roman"/>
          <w:lang w:val="en-US"/>
        </w:rPr>
        <w:t>29)</w:t>
      </w:r>
      <w:r w:rsidR="00F9085A" w:rsidRPr="00EE4FC1">
        <w:rPr>
          <w:rFonts w:ascii="Times New Roman" w:hAnsi="Times New Roman" w:cs="Times New Roman"/>
        </w:rPr>
        <w:t>.</w:t>
      </w:r>
      <w:r w:rsidR="000953C0" w:rsidRPr="00EE4FC1">
        <w:rPr>
          <w:rFonts w:ascii="Times New Roman" w:hAnsi="Times New Roman" w:cs="Times New Roman"/>
        </w:rPr>
        <w:t xml:space="preserve"> </w:t>
      </w:r>
      <w:r w:rsidR="00FC472C" w:rsidRPr="00EE4FC1">
        <w:rPr>
          <w:rFonts w:ascii="Times New Roman" w:hAnsi="Times New Roman" w:cs="Times New Roman"/>
        </w:rPr>
        <w:t>This may be because it is suited to the ecological conditions, but</w:t>
      </w:r>
      <w:r w:rsidR="00E1532D" w:rsidRPr="00EE4FC1">
        <w:rPr>
          <w:rFonts w:ascii="Times New Roman" w:hAnsi="Times New Roman" w:cs="Times New Roman"/>
        </w:rPr>
        <w:t xml:space="preserve"> equally</w:t>
      </w:r>
      <w:r w:rsidR="00FC472C" w:rsidRPr="00EE4FC1">
        <w:rPr>
          <w:rFonts w:ascii="Times New Roman" w:hAnsi="Times New Roman" w:cs="Times New Roman"/>
        </w:rPr>
        <w:t xml:space="preserve"> </w:t>
      </w:r>
      <w:r w:rsidR="00F9085A" w:rsidRPr="00EE4FC1">
        <w:rPr>
          <w:rFonts w:ascii="Times New Roman" w:hAnsi="Times New Roman" w:cs="Times New Roman"/>
        </w:rPr>
        <w:t>it</w:t>
      </w:r>
      <w:r w:rsidR="0082171E" w:rsidRPr="00EE4FC1">
        <w:rPr>
          <w:rFonts w:ascii="Times New Roman" w:hAnsi="Times New Roman" w:cs="Times New Roman"/>
        </w:rPr>
        <w:t xml:space="preserve">s </w:t>
      </w:r>
      <w:r w:rsidR="00E1532D" w:rsidRPr="00EE4FC1">
        <w:rPr>
          <w:rFonts w:ascii="Times New Roman" w:hAnsi="Times New Roman" w:cs="Times New Roman"/>
        </w:rPr>
        <w:t>Pan-Amazonian</w:t>
      </w:r>
      <w:r w:rsidR="00A342E6" w:rsidRPr="00EE4FC1">
        <w:rPr>
          <w:rFonts w:ascii="Times New Roman" w:hAnsi="Times New Roman" w:cs="Times New Roman"/>
        </w:rPr>
        <w:t xml:space="preserve"> </w:t>
      </w:r>
      <w:r w:rsidR="00FC472C" w:rsidRPr="00EE4FC1">
        <w:rPr>
          <w:rFonts w:ascii="Times New Roman" w:hAnsi="Times New Roman" w:cs="Times New Roman"/>
        </w:rPr>
        <w:t>success</w:t>
      </w:r>
      <w:r w:rsidR="00E1532D" w:rsidRPr="00EE4FC1">
        <w:rPr>
          <w:rFonts w:ascii="Times New Roman" w:hAnsi="Times New Roman" w:cs="Times New Roman"/>
        </w:rPr>
        <w:t xml:space="preserve"> might</w:t>
      </w:r>
      <w:r w:rsidR="00C82B11" w:rsidRPr="00EE4FC1">
        <w:rPr>
          <w:rFonts w:ascii="Times New Roman" w:hAnsi="Times New Roman" w:cs="Times New Roman"/>
        </w:rPr>
        <w:t xml:space="preserve"> also</w:t>
      </w:r>
      <w:r w:rsidR="00E1532D" w:rsidRPr="00EE4FC1">
        <w:rPr>
          <w:rFonts w:ascii="Times New Roman" w:hAnsi="Times New Roman" w:cs="Times New Roman"/>
        </w:rPr>
        <w:t xml:space="preserve"> be</w:t>
      </w:r>
      <w:r w:rsidR="00C82B11" w:rsidRPr="00EE4FC1">
        <w:rPr>
          <w:rFonts w:ascii="Times New Roman" w:hAnsi="Times New Roman" w:cs="Times New Roman"/>
        </w:rPr>
        <w:t xml:space="preserve"> attributable</w:t>
      </w:r>
      <w:r w:rsidR="0082171E" w:rsidRPr="00EE4FC1">
        <w:rPr>
          <w:rFonts w:ascii="Times New Roman" w:hAnsi="Times New Roman" w:cs="Times New Roman"/>
        </w:rPr>
        <w:t xml:space="preserve"> to the</w:t>
      </w:r>
      <w:r w:rsidR="00F9085A" w:rsidRPr="00EE4FC1">
        <w:rPr>
          <w:rFonts w:ascii="Times New Roman" w:hAnsi="Times New Roman" w:cs="Times New Roman"/>
        </w:rPr>
        <w:t xml:space="preserve"> enduring relationship</w:t>
      </w:r>
      <w:r w:rsidR="0082171E" w:rsidRPr="00EE4FC1">
        <w:rPr>
          <w:rFonts w:ascii="Times New Roman" w:hAnsi="Times New Roman" w:cs="Times New Roman"/>
        </w:rPr>
        <w:t xml:space="preserve"> it has</w:t>
      </w:r>
      <w:r w:rsidR="00F9085A" w:rsidRPr="00EE4FC1">
        <w:rPr>
          <w:rFonts w:ascii="Times New Roman" w:hAnsi="Times New Roman" w:cs="Times New Roman"/>
        </w:rPr>
        <w:t xml:space="preserve"> with</w:t>
      </w:r>
      <w:r w:rsidR="00DD114C" w:rsidRPr="00EE4FC1">
        <w:rPr>
          <w:rFonts w:ascii="Times New Roman" w:hAnsi="Times New Roman" w:cs="Times New Roman"/>
        </w:rPr>
        <w:t xml:space="preserve"> the</w:t>
      </w:r>
      <w:r w:rsidR="00F9085A" w:rsidRPr="00EE4FC1">
        <w:rPr>
          <w:rFonts w:ascii="Times New Roman" w:hAnsi="Times New Roman" w:cs="Times New Roman"/>
        </w:rPr>
        <w:t xml:space="preserve"> </w:t>
      </w:r>
      <w:r w:rsidR="00B75101" w:rsidRPr="00EE4FC1">
        <w:rPr>
          <w:rFonts w:ascii="Times New Roman" w:hAnsi="Times New Roman" w:cs="Times New Roman"/>
        </w:rPr>
        <w:t>people</w:t>
      </w:r>
      <w:r w:rsidR="00E1532D" w:rsidRPr="00EE4FC1">
        <w:rPr>
          <w:rFonts w:ascii="Times New Roman" w:hAnsi="Times New Roman" w:cs="Times New Roman"/>
        </w:rPr>
        <w:t xml:space="preserve"> who</w:t>
      </w:r>
      <w:r w:rsidR="000953C0" w:rsidRPr="00EE4FC1">
        <w:rPr>
          <w:rFonts w:ascii="Times New Roman" w:hAnsi="Times New Roman" w:cs="Times New Roman"/>
        </w:rPr>
        <w:t xml:space="preserve"> also live </w:t>
      </w:r>
      <w:r w:rsidR="00DD114C" w:rsidRPr="00EE4FC1">
        <w:rPr>
          <w:rFonts w:ascii="Times New Roman" w:hAnsi="Times New Roman" w:cs="Times New Roman"/>
        </w:rPr>
        <w:t xml:space="preserve">in this </w:t>
      </w:r>
      <w:r w:rsidR="00B75101" w:rsidRPr="00EE4FC1">
        <w:rPr>
          <w:rFonts w:ascii="Times New Roman" w:hAnsi="Times New Roman" w:cs="Times New Roman"/>
        </w:rPr>
        <w:t>region</w:t>
      </w:r>
      <w:r w:rsidR="00DD114C" w:rsidRPr="00EE4FC1">
        <w:rPr>
          <w:rFonts w:ascii="Times New Roman" w:hAnsi="Times New Roman" w:cs="Times New Roman"/>
        </w:rPr>
        <w:t>.</w:t>
      </w:r>
      <w:r w:rsidR="00F9085A" w:rsidRPr="00EE4FC1">
        <w:rPr>
          <w:rFonts w:ascii="Times New Roman" w:hAnsi="Times New Roman" w:cs="Times New Roman"/>
        </w:rPr>
        <w:t xml:space="preserve"> </w:t>
      </w:r>
      <w:r w:rsidR="002D795D" w:rsidRPr="00EE4FC1">
        <w:rPr>
          <w:rFonts w:ascii="Times New Roman" w:hAnsi="Times New Roman" w:cs="Times New Roman"/>
        </w:rPr>
        <w:t>The plant’s social</w:t>
      </w:r>
      <w:r w:rsidR="009A35D3" w:rsidRPr="00EE4FC1">
        <w:rPr>
          <w:rFonts w:ascii="Times New Roman" w:hAnsi="Times New Roman" w:cs="Times New Roman"/>
        </w:rPr>
        <w:t>, spiritual and medicinal</w:t>
      </w:r>
      <w:r w:rsidR="002D795D" w:rsidRPr="00EE4FC1">
        <w:rPr>
          <w:rFonts w:ascii="Times New Roman" w:hAnsi="Times New Roman" w:cs="Times New Roman"/>
        </w:rPr>
        <w:t xml:space="preserve"> significance is</w:t>
      </w:r>
      <w:r w:rsidR="008C209C" w:rsidRPr="00EE4FC1">
        <w:rPr>
          <w:rFonts w:ascii="Times New Roman" w:hAnsi="Times New Roman" w:cs="Times New Roman"/>
        </w:rPr>
        <w:t xml:space="preserve"> </w:t>
      </w:r>
      <w:r w:rsidR="002D795D" w:rsidRPr="00EE4FC1">
        <w:rPr>
          <w:rFonts w:ascii="Times New Roman" w:hAnsi="Times New Roman" w:cs="Times New Roman"/>
        </w:rPr>
        <w:t>recogn</w:t>
      </w:r>
      <w:r w:rsidR="00B80239" w:rsidRPr="00EE4FC1">
        <w:rPr>
          <w:rFonts w:ascii="Times New Roman" w:hAnsi="Times New Roman" w:cs="Times New Roman"/>
        </w:rPr>
        <w:t>ize</w:t>
      </w:r>
      <w:r w:rsidR="002D795D" w:rsidRPr="00EE4FC1">
        <w:rPr>
          <w:rFonts w:ascii="Times New Roman" w:hAnsi="Times New Roman" w:cs="Times New Roman"/>
        </w:rPr>
        <w:t>d</w:t>
      </w:r>
      <w:r w:rsidR="00B75101" w:rsidRPr="00EE4FC1">
        <w:rPr>
          <w:rFonts w:ascii="Times New Roman" w:hAnsi="Times New Roman" w:cs="Times New Roman"/>
        </w:rPr>
        <w:t xml:space="preserve"> </w:t>
      </w:r>
      <w:r w:rsidR="002D795D" w:rsidRPr="00EE4FC1">
        <w:rPr>
          <w:rFonts w:ascii="Times New Roman" w:hAnsi="Times New Roman" w:cs="Times New Roman"/>
        </w:rPr>
        <w:t>because of the rather sensational hallucinations that follow</w:t>
      </w:r>
      <w:r w:rsidR="008C209C" w:rsidRPr="00EE4FC1">
        <w:rPr>
          <w:rFonts w:ascii="Times New Roman" w:hAnsi="Times New Roman" w:cs="Times New Roman"/>
        </w:rPr>
        <w:t xml:space="preserve"> its</w:t>
      </w:r>
      <w:r w:rsidR="002D795D" w:rsidRPr="00EE4FC1">
        <w:rPr>
          <w:rFonts w:ascii="Times New Roman" w:hAnsi="Times New Roman" w:cs="Times New Roman"/>
        </w:rPr>
        <w:t xml:space="preserve"> ingestion</w:t>
      </w:r>
      <w:r w:rsidR="002E4C18" w:rsidRPr="00EE4FC1">
        <w:rPr>
          <w:rFonts w:ascii="Times New Roman" w:hAnsi="Times New Roman" w:cs="Times New Roman"/>
        </w:rPr>
        <w:t>.</w:t>
      </w:r>
      <w:r w:rsidR="004D35B3" w:rsidRPr="00EE4FC1">
        <w:rPr>
          <w:rFonts w:ascii="Times New Roman" w:hAnsi="Times New Roman" w:cs="Times New Roman"/>
        </w:rPr>
        <w:t xml:space="preserve"> </w:t>
      </w:r>
      <w:r w:rsidR="008347B5" w:rsidRPr="00EE4FC1">
        <w:rPr>
          <w:rFonts w:ascii="Times New Roman" w:hAnsi="Times New Roman" w:cs="Times New Roman"/>
        </w:rPr>
        <w:t xml:space="preserve">In </w:t>
      </w:r>
      <w:r w:rsidR="002E4C18" w:rsidRPr="00EE4FC1">
        <w:rPr>
          <w:rFonts w:ascii="Times New Roman" w:hAnsi="Times New Roman" w:cs="Times New Roman"/>
        </w:rPr>
        <w:t xml:space="preserve">contrast </w:t>
      </w:r>
      <w:r w:rsidR="008347B5" w:rsidRPr="00EE4FC1">
        <w:rPr>
          <w:rFonts w:ascii="Times New Roman" w:hAnsi="Times New Roman" w:cs="Times New Roman"/>
          <w:i/>
        </w:rPr>
        <w:t xml:space="preserve">B.s </w:t>
      </w:r>
      <w:proofErr w:type="spellStart"/>
      <w:r w:rsidR="008347B5" w:rsidRPr="00EE4FC1">
        <w:rPr>
          <w:rFonts w:ascii="Times New Roman" w:hAnsi="Times New Roman" w:cs="Times New Roman"/>
          <w:i/>
        </w:rPr>
        <w:t>caapi’s</w:t>
      </w:r>
      <w:proofErr w:type="spellEnd"/>
      <w:r w:rsidR="008347B5" w:rsidRPr="00EE4FC1">
        <w:rPr>
          <w:rFonts w:ascii="Times New Roman" w:hAnsi="Times New Roman" w:cs="Times New Roman"/>
        </w:rPr>
        <w:t xml:space="preserve"> nutritional value has not been documented. Instead</w:t>
      </w:r>
      <w:r w:rsidR="002E4C18" w:rsidRPr="00EE4FC1">
        <w:rPr>
          <w:rFonts w:ascii="Times New Roman" w:hAnsi="Times New Roman" w:cs="Times New Roman"/>
        </w:rPr>
        <w:t>,</w:t>
      </w:r>
      <w:r w:rsidR="008347B5" w:rsidRPr="00EE4FC1">
        <w:rPr>
          <w:rFonts w:ascii="Times New Roman" w:hAnsi="Times New Roman" w:cs="Times New Roman"/>
        </w:rPr>
        <w:t xml:space="preserve"> botanical research, preoccupied with medico-religious or psychopharmacological motivations, has focused almost exclusively on the pharmacological composition of the plant (</w:t>
      </w:r>
      <w:r w:rsidR="005346C0" w:rsidRPr="00EE4FC1">
        <w:rPr>
          <w:rFonts w:ascii="Times New Roman" w:hAnsi="Times New Roman" w:cs="Times New Roman"/>
        </w:rPr>
        <w:t>f</w:t>
      </w:r>
      <w:r w:rsidR="008347B5" w:rsidRPr="00EE4FC1">
        <w:rPr>
          <w:rFonts w:ascii="Times New Roman" w:hAnsi="Times New Roman" w:cs="Times New Roman"/>
        </w:rPr>
        <w:t xml:space="preserve">or examples see Chen and Chen 1939; </w:t>
      </w:r>
      <w:proofErr w:type="spellStart"/>
      <w:r w:rsidR="008347B5" w:rsidRPr="00EE4FC1">
        <w:rPr>
          <w:rFonts w:ascii="Times New Roman" w:hAnsi="Times New Roman" w:cs="Times New Roman"/>
        </w:rPr>
        <w:t>Pinkley</w:t>
      </w:r>
      <w:proofErr w:type="spellEnd"/>
      <w:r w:rsidR="008347B5" w:rsidRPr="00EE4FC1">
        <w:rPr>
          <w:rFonts w:ascii="Times New Roman" w:hAnsi="Times New Roman" w:cs="Times New Roman"/>
        </w:rPr>
        <w:t xml:space="preserve"> 1969; </w:t>
      </w:r>
      <w:proofErr w:type="spellStart"/>
      <w:r w:rsidR="008347B5" w:rsidRPr="00EE4FC1">
        <w:rPr>
          <w:rFonts w:ascii="Times New Roman" w:hAnsi="Times New Roman" w:cs="Times New Roman"/>
        </w:rPr>
        <w:t>Rivier</w:t>
      </w:r>
      <w:proofErr w:type="spellEnd"/>
      <w:r w:rsidR="008347B5" w:rsidRPr="00EE4FC1">
        <w:rPr>
          <w:rFonts w:ascii="Times New Roman" w:hAnsi="Times New Roman" w:cs="Times New Roman"/>
        </w:rPr>
        <w:t xml:space="preserve"> and Lindgren 1972; McKenna 1998).</w:t>
      </w:r>
      <w:r w:rsidR="008C209C" w:rsidRPr="00EE4FC1">
        <w:rPr>
          <w:rFonts w:ascii="Times New Roman" w:hAnsi="Times New Roman" w:cs="Times New Roman"/>
        </w:rPr>
        <w:t xml:space="preserve"> </w:t>
      </w:r>
      <w:r w:rsidR="008347B5" w:rsidRPr="00EE4FC1">
        <w:rPr>
          <w:rFonts w:ascii="Times New Roman" w:hAnsi="Times New Roman" w:cs="Times New Roman"/>
        </w:rPr>
        <w:t>However</w:t>
      </w:r>
      <w:r w:rsidR="008C209C" w:rsidRPr="00EE4FC1">
        <w:rPr>
          <w:rFonts w:ascii="Times New Roman" w:hAnsi="Times New Roman" w:cs="Times New Roman"/>
        </w:rPr>
        <w:t>,</w:t>
      </w:r>
      <w:r w:rsidR="002D795D" w:rsidRPr="00EE4FC1">
        <w:rPr>
          <w:rFonts w:ascii="Times New Roman" w:hAnsi="Times New Roman" w:cs="Times New Roman"/>
        </w:rPr>
        <w:t xml:space="preserve"> </w:t>
      </w:r>
      <w:r w:rsidR="008A3A1C" w:rsidRPr="00EE4FC1">
        <w:rPr>
          <w:rFonts w:ascii="Times New Roman" w:hAnsi="Times New Roman" w:cs="Times New Roman"/>
        </w:rPr>
        <w:t>despite extensive</w:t>
      </w:r>
      <w:r w:rsidR="008C209C" w:rsidRPr="00EE4FC1">
        <w:rPr>
          <w:rFonts w:ascii="Times New Roman" w:hAnsi="Times New Roman" w:cs="Times New Roman"/>
        </w:rPr>
        <w:t xml:space="preserve"> botanical and ethnographic </w:t>
      </w:r>
      <w:r w:rsidR="0083040E" w:rsidRPr="00EE4FC1">
        <w:rPr>
          <w:rFonts w:ascii="Times New Roman" w:hAnsi="Times New Roman" w:cs="Times New Roman"/>
        </w:rPr>
        <w:t xml:space="preserve">coverage (e.g. </w:t>
      </w:r>
      <w:proofErr w:type="spellStart"/>
      <w:r w:rsidR="005346C0" w:rsidRPr="00EE4FC1">
        <w:rPr>
          <w:rFonts w:ascii="Times New Roman" w:hAnsi="Times New Roman" w:cs="Times New Roman"/>
        </w:rPr>
        <w:t>Harner</w:t>
      </w:r>
      <w:proofErr w:type="spellEnd"/>
      <w:r w:rsidR="005346C0" w:rsidRPr="00EE4FC1">
        <w:rPr>
          <w:rFonts w:ascii="Times New Roman" w:hAnsi="Times New Roman" w:cs="Times New Roman"/>
        </w:rPr>
        <w:t xml:space="preserve"> 1972; </w:t>
      </w:r>
      <w:proofErr w:type="spellStart"/>
      <w:r w:rsidR="005346C0" w:rsidRPr="00EE4FC1">
        <w:rPr>
          <w:rFonts w:ascii="Times New Roman" w:hAnsi="Times New Roman" w:cs="Times New Roman"/>
        </w:rPr>
        <w:t>Reichel</w:t>
      </w:r>
      <w:proofErr w:type="spellEnd"/>
      <w:r w:rsidR="005346C0" w:rsidRPr="00EE4FC1">
        <w:rPr>
          <w:rFonts w:ascii="Times New Roman" w:hAnsi="Times New Roman" w:cs="Times New Roman"/>
        </w:rPr>
        <w:t xml:space="preserve"> </w:t>
      </w:r>
      <w:proofErr w:type="spellStart"/>
      <w:r w:rsidR="005346C0" w:rsidRPr="00EE4FC1">
        <w:rPr>
          <w:rFonts w:ascii="Times New Roman" w:hAnsi="Times New Roman" w:cs="Times New Roman"/>
        </w:rPr>
        <w:t>Dolmatoff</w:t>
      </w:r>
      <w:proofErr w:type="spellEnd"/>
      <w:r w:rsidR="005346C0" w:rsidRPr="00EE4FC1">
        <w:rPr>
          <w:rFonts w:ascii="Times New Roman" w:hAnsi="Times New Roman" w:cs="Times New Roman"/>
        </w:rPr>
        <w:t xml:space="preserve"> 1990; </w:t>
      </w:r>
      <w:proofErr w:type="spellStart"/>
      <w:r w:rsidR="005346C0" w:rsidRPr="00EE4FC1">
        <w:rPr>
          <w:rFonts w:ascii="Times New Roman" w:hAnsi="Times New Roman" w:cs="Times New Roman"/>
        </w:rPr>
        <w:t>Narby</w:t>
      </w:r>
      <w:proofErr w:type="spellEnd"/>
      <w:r w:rsidR="005346C0" w:rsidRPr="00EE4FC1">
        <w:rPr>
          <w:rFonts w:ascii="Times New Roman" w:hAnsi="Times New Roman" w:cs="Times New Roman"/>
        </w:rPr>
        <w:t xml:space="preserve"> 2003; Pinchbeck 2003; Wilcox 2003; McKenna 2005; </w:t>
      </w:r>
      <w:r w:rsidR="0083040E" w:rsidRPr="00EE4FC1">
        <w:rPr>
          <w:rFonts w:ascii="Times New Roman" w:hAnsi="Times New Roman" w:cs="Times New Roman"/>
          <w:lang w:val="en-US"/>
        </w:rPr>
        <w:t>Beyer 2010;</w:t>
      </w:r>
      <w:r w:rsidR="0083040E" w:rsidRPr="00EE4FC1">
        <w:rPr>
          <w:rFonts w:ascii="Times New Roman" w:hAnsi="Times New Roman" w:cs="Times New Roman"/>
        </w:rPr>
        <w:t xml:space="preserve"> </w:t>
      </w:r>
      <w:proofErr w:type="spellStart"/>
      <w:r w:rsidR="0083040E" w:rsidRPr="00EE4FC1">
        <w:rPr>
          <w:rFonts w:ascii="Times New Roman" w:hAnsi="Times New Roman" w:cs="Times New Roman"/>
        </w:rPr>
        <w:t>Razam</w:t>
      </w:r>
      <w:proofErr w:type="spellEnd"/>
      <w:r w:rsidR="0083040E" w:rsidRPr="00EE4FC1">
        <w:rPr>
          <w:rFonts w:ascii="Times New Roman" w:hAnsi="Times New Roman" w:cs="Times New Roman"/>
        </w:rPr>
        <w:t xml:space="preserve"> 2009)</w:t>
      </w:r>
      <w:r w:rsidR="00464CF0" w:rsidRPr="00EE4FC1">
        <w:rPr>
          <w:rFonts w:ascii="Times New Roman" w:hAnsi="Times New Roman" w:cs="Times New Roman"/>
        </w:rPr>
        <w:t>,</w:t>
      </w:r>
      <w:r w:rsidR="008A3A1C" w:rsidRPr="00EE4FC1">
        <w:rPr>
          <w:rFonts w:ascii="Times New Roman" w:hAnsi="Times New Roman" w:cs="Times New Roman"/>
        </w:rPr>
        <w:t xml:space="preserve"> there is little work th</w:t>
      </w:r>
      <w:r w:rsidR="008C209C" w:rsidRPr="00EE4FC1">
        <w:rPr>
          <w:rFonts w:ascii="Times New Roman" w:hAnsi="Times New Roman" w:cs="Times New Roman"/>
        </w:rPr>
        <w:t xml:space="preserve">at explores </w:t>
      </w:r>
      <w:r w:rsidR="00B75101" w:rsidRPr="00EE4FC1">
        <w:rPr>
          <w:rFonts w:ascii="Times New Roman" w:hAnsi="Times New Roman" w:cs="Times New Roman"/>
          <w:i/>
        </w:rPr>
        <w:t>the materiality of the relationship</w:t>
      </w:r>
      <w:r w:rsidR="008347B5" w:rsidRPr="00EE4FC1">
        <w:rPr>
          <w:rFonts w:ascii="Times New Roman" w:hAnsi="Times New Roman" w:cs="Times New Roman"/>
        </w:rPr>
        <w:t xml:space="preserve"> and the role of ingestion as the locus of material communication</w:t>
      </w:r>
      <w:r w:rsidR="002A144D" w:rsidRPr="00EE4FC1">
        <w:rPr>
          <w:rFonts w:ascii="Times New Roman" w:hAnsi="Times New Roman" w:cs="Times New Roman"/>
        </w:rPr>
        <w:t>.</w:t>
      </w:r>
    </w:p>
    <w:p w14:paraId="71ECB400" w14:textId="77777777" w:rsidR="002A144D" w:rsidRPr="00EE4FC1" w:rsidRDefault="002A144D" w:rsidP="00EE4FC1">
      <w:pPr>
        <w:spacing w:after="120" w:line="480" w:lineRule="auto"/>
        <w:rPr>
          <w:rFonts w:ascii="Times New Roman" w:hAnsi="Times New Roman" w:cs="Times New Roman"/>
        </w:rPr>
      </w:pPr>
    </w:p>
    <w:p w14:paraId="20C252F9" w14:textId="77777777" w:rsidR="00C34014" w:rsidRPr="00EE4FC1" w:rsidRDefault="00C34014" w:rsidP="00EE4FC1">
      <w:pPr>
        <w:spacing w:after="120" w:line="480" w:lineRule="auto"/>
        <w:rPr>
          <w:rFonts w:ascii="Times New Roman" w:hAnsi="Times New Roman" w:cs="Times New Roman"/>
        </w:rPr>
      </w:pPr>
    </w:p>
    <w:p w14:paraId="59F5CE62" w14:textId="4FB854E0" w:rsidR="00F9085A" w:rsidRPr="00EE4FC1" w:rsidRDefault="00B75101" w:rsidP="00EE4FC1">
      <w:pPr>
        <w:spacing w:after="120" w:line="480" w:lineRule="auto"/>
        <w:rPr>
          <w:rFonts w:ascii="Times New Roman" w:hAnsi="Times New Roman" w:cs="Times New Roman"/>
        </w:rPr>
      </w:pPr>
      <w:r w:rsidRPr="00EE4FC1">
        <w:rPr>
          <w:rFonts w:ascii="Times New Roman" w:hAnsi="Times New Roman" w:cs="Times New Roman"/>
          <w:i/>
        </w:rPr>
        <w:t>B.</w:t>
      </w:r>
      <w:r w:rsidR="008C209C" w:rsidRPr="00EE4FC1">
        <w:rPr>
          <w:rFonts w:ascii="Times New Roman" w:hAnsi="Times New Roman" w:cs="Times New Roman"/>
          <w:i/>
        </w:rPr>
        <w:t xml:space="preserve"> </w:t>
      </w:r>
      <w:proofErr w:type="spellStart"/>
      <w:r w:rsidR="008C209C" w:rsidRPr="00EE4FC1">
        <w:rPr>
          <w:rFonts w:ascii="Times New Roman" w:hAnsi="Times New Roman" w:cs="Times New Roman"/>
          <w:i/>
        </w:rPr>
        <w:t>caapi</w:t>
      </w:r>
      <w:proofErr w:type="spellEnd"/>
      <w:r w:rsidR="00E1532D" w:rsidRPr="00EE4FC1">
        <w:rPr>
          <w:rFonts w:ascii="Times New Roman" w:hAnsi="Times New Roman" w:cs="Times New Roman"/>
        </w:rPr>
        <w:t xml:space="preserve"> is reputed to have</w:t>
      </w:r>
      <w:r w:rsidR="008C209C" w:rsidRPr="00EE4FC1">
        <w:rPr>
          <w:rFonts w:ascii="Times New Roman" w:hAnsi="Times New Roman" w:cs="Times New Roman"/>
        </w:rPr>
        <w:t xml:space="preserve"> an appallingly bitter taste</w:t>
      </w:r>
      <w:r w:rsidR="0083040E" w:rsidRPr="00EE4FC1">
        <w:rPr>
          <w:rFonts w:ascii="Times New Roman" w:hAnsi="Times New Roman" w:cs="Times New Roman"/>
        </w:rPr>
        <w:t xml:space="preserve"> (</w:t>
      </w:r>
      <w:proofErr w:type="spellStart"/>
      <w:r w:rsidR="0083040E" w:rsidRPr="00EE4FC1">
        <w:rPr>
          <w:rFonts w:ascii="Times New Roman" w:hAnsi="Times New Roman" w:cs="Times New Roman"/>
        </w:rPr>
        <w:t>Narby</w:t>
      </w:r>
      <w:proofErr w:type="spellEnd"/>
      <w:r w:rsidR="0083040E" w:rsidRPr="00EE4FC1">
        <w:rPr>
          <w:rFonts w:ascii="Times New Roman" w:hAnsi="Times New Roman" w:cs="Times New Roman"/>
        </w:rPr>
        <w:t xml:space="preserve"> 2003)</w:t>
      </w:r>
      <w:r w:rsidR="008C209C" w:rsidRPr="00EE4FC1">
        <w:rPr>
          <w:rFonts w:ascii="Times New Roman" w:hAnsi="Times New Roman" w:cs="Times New Roman"/>
        </w:rPr>
        <w:t xml:space="preserve"> and</w:t>
      </w:r>
      <w:r w:rsidR="002E4C18" w:rsidRPr="00EE4FC1">
        <w:rPr>
          <w:rFonts w:ascii="Times New Roman" w:hAnsi="Times New Roman" w:cs="Times New Roman"/>
        </w:rPr>
        <w:t>,</w:t>
      </w:r>
      <w:r w:rsidR="008C209C" w:rsidRPr="00EE4FC1">
        <w:rPr>
          <w:rFonts w:ascii="Times New Roman" w:hAnsi="Times New Roman" w:cs="Times New Roman"/>
        </w:rPr>
        <w:t xml:space="preserve"> along with its hardwood bark and waxy leaves</w:t>
      </w:r>
      <w:r w:rsidR="002E4C18" w:rsidRPr="00EE4FC1">
        <w:rPr>
          <w:rFonts w:ascii="Times New Roman" w:hAnsi="Times New Roman" w:cs="Times New Roman"/>
        </w:rPr>
        <w:t>,</w:t>
      </w:r>
      <w:r w:rsidR="008C209C" w:rsidRPr="00EE4FC1">
        <w:rPr>
          <w:rFonts w:ascii="Times New Roman" w:hAnsi="Times New Roman" w:cs="Times New Roman"/>
        </w:rPr>
        <w:t xml:space="preserve"> it is not an obvious candidate for consumption. </w:t>
      </w:r>
      <w:r w:rsidR="00E10FA7" w:rsidRPr="00EE4FC1">
        <w:rPr>
          <w:rFonts w:ascii="Times New Roman" w:hAnsi="Times New Roman" w:cs="Times New Roman"/>
        </w:rPr>
        <w:t xml:space="preserve">So, what could a plant that tastes terrible do to attract humans? </w:t>
      </w:r>
      <w:r w:rsidR="00F9085A" w:rsidRPr="00EE4FC1">
        <w:rPr>
          <w:rFonts w:ascii="Times New Roman" w:hAnsi="Times New Roman" w:cs="Times New Roman"/>
        </w:rPr>
        <w:t>Wh</w:t>
      </w:r>
      <w:r w:rsidR="008E1C44" w:rsidRPr="00EE4FC1">
        <w:rPr>
          <w:rFonts w:ascii="Times New Roman" w:hAnsi="Times New Roman" w:cs="Times New Roman"/>
        </w:rPr>
        <w:t>at may have ori</w:t>
      </w:r>
      <w:r w:rsidR="0069510B" w:rsidRPr="00EE4FC1">
        <w:rPr>
          <w:rFonts w:ascii="Times New Roman" w:hAnsi="Times New Roman" w:cs="Times New Roman"/>
        </w:rPr>
        <w:t xml:space="preserve">ginally alerted </w:t>
      </w:r>
      <w:r w:rsidR="0069510B" w:rsidRPr="00EE4FC1">
        <w:rPr>
          <w:rFonts w:ascii="Times New Roman" w:hAnsi="Times New Roman" w:cs="Times New Roman"/>
          <w:i/>
        </w:rPr>
        <w:t>B</w:t>
      </w:r>
      <w:r w:rsidRPr="00EE4FC1">
        <w:rPr>
          <w:rFonts w:ascii="Times New Roman" w:hAnsi="Times New Roman" w:cs="Times New Roman"/>
          <w:i/>
        </w:rPr>
        <w:t>.</w:t>
      </w:r>
      <w:r w:rsidR="0069510B" w:rsidRPr="00EE4FC1">
        <w:rPr>
          <w:rFonts w:ascii="Times New Roman" w:hAnsi="Times New Roman" w:cs="Times New Roman"/>
          <w:i/>
        </w:rPr>
        <w:t xml:space="preserve"> </w:t>
      </w:r>
      <w:proofErr w:type="spellStart"/>
      <w:r w:rsidR="0069510B" w:rsidRPr="00EE4FC1">
        <w:rPr>
          <w:rFonts w:ascii="Times New Roman" w:hAnsi="Times New Roman" w:cs="Times New Roman"/>
          <w:i/>
        </w:rPr>
        <w:t>c</w:t>
      </w:r>
      <w:r w:rsidR="008E1C44" w:rsidRPr="00EE4FC1">
        <w:rPr>
          <w:rFonts w:ascii="Times New Roman" w:hAnsi="Times New Roman" w:cs="Times New Roman"/>
          <w:i/>
        </w:rPr>
        <w:t>aapi</w:t>
      </w:r>
      <w:proofErr w:type="spellEnd"/>
      <w:r w:rsidR="008347B5" w:rsidRPr="00EE4FC1">
        <w:rPr>
          <w:rFonts w:ascii="Times New Roman" w:hAnsi="Times New Roman" w:cs="Times New Roman"/>
        </w:rPr>
        <w:t xml:space="preserve"> to humans is the material form </w:t>
      </w:r>
      <w:r w:rsidR="00F9085A" w:rsidRPr="00EE4FC1">
        <w:rPr>
          <w:rFonts w:ascii="Times New Roman" w:hAnsi="Times New Roman" w:cs="Times New Roman"/>
        </w:rPr>
        <w:t>it assumes</w:t>
      </w:r>
      <w:r w:rsidR="008347B5" w:rsidRPr="00EE4FC1">
        <w:rPr>
          <w:rFonts w:ascii="Times New Roman" w:hAnsi="Times New Roman" w:cs="Times New Roman"/>
        </w:rPr>
        <w:t xml:space="preserve"> (or the body shape it produces) </w:t>
      </w:r>
      <w:r w:rsidR="00F9085A" w:rsidRPr="00EE4FC1">
        <w:rPr>
          <w:rFonts w:ascii="Times New Roman" w:hAnsi="Times New Roman" w:cs="Times New Roman"/>
        </w:rPr>
        <w:t xml:space="preserve">after it has reached a certain size. As a </w:t>
      </w:r>
      <w:proofErr w:type="spellStart"/>
      <w:r w:rsidR="002D795D" w:rsidRPr="00EE4FC1">
        <w:rPr>
          <w:rFonts w:ascii="Times New Roman" w:hAnsi="Times New Roman" w:cs="Times New Roman"/>
        </w:rPr>
        <w:t>malpighiaceous</w:t>
      </w:r>
      <w:proofErr w:type="spellEnd"/>
      <w:r w:rsidR="002D795D" w:rsidRPr="00EE4FC1">
        <w:rPr>
          <w:rFonts w:ascii="Times New Roman" w:hAnsi="Times New Roman" w:cs="Times New Roman"/>
        </w:rPr>
        <w:t xml:space="preserve"> vine or </w:t>
      </w:r>
      <w:r w:rsidR="00F9085A" w:rsidRPr="00EE4FC1">
        <w:rPr>
          <w:rFonts w:ascii="Times New Roman" w:hAnsi="Times New Roman" w:cs="Times New Roman"/>
        </w:rPr>
        <w:t>liana it requires a partner to grow up; height facilitating a wider spread of seeds. Mature plants spiral up the trees adopting a form reminiscent of</w:t>
      </w:r>
      <w:r w:rsidR="00D171F8" w:rsidRPr="00EE4FC1">
        <w:rPr>
          <w:rFonts w:ascii="Times New Roman" w:hAnsi="Times New Roman" w:cs="Times New Roman"/>
        </w:rPr>
        <w:t xml:space="preserve"> a twisted encased serpent</w:t>
      </w:r>
      <w:r w:rsidR="008347B5" w:rsidRPr="00EE4FC1">
        <w:rPr>
          <w:rFonts w:ascii="Times New Roman" w:hAnsi="Times New Roman" w:cs="Times New Roman"/>
        </w:rPr>
        <w:t xml:space="preserve"> (Attala 2016)</w:t>
      </w:r>
      <w:r w:rsidR="00D171F8" w:rsidRPr="00EE4FC1">
        <w:rPr>
          <w:rFonts w:ascii="Times New Roman" w:hAnsi="Times New Roman" w:cs="Times New Roman"/>
        </w:rPr>
        <w:t>. T</w:t>
      </w:r>
      <w:r w:rsidR="00F9085A" w:rsidRPr="00EE4FC1">
        <w:rPr>
          <w:rFonts w:ascii="Times New Roman" w:hAnsi="Times New Roman" w:cs="Times New Roman"/>
        </w:rPr>
        <w:t>he Doctrine of Signatures</w:t>
      </w:r>
      <w:r w:rsidR="009E1042" w:rsidRPr="00EE4FC1">
        <w:rPr>
          <w:rFonts w:ascii="Times New Roman" w:hAnsi="Times New Roman" w:cs="Times New Roman"/>
        </w:rPr>
        <w:t xml:space="preserve"> (Pearce 2008)</w:t>
      </w:r>
      <w:r w:rsidR="0083040E" w:rsidRPr="00EE4FC1">
        <w:rPr>
          <w:rFonts w:ascii="Times New Roman" w:hAnsi="Times New Roman" w:cs="Times New Roman"/>
        </w:rPr>
        <w:t xml:space="preserve">, </w:t>
      </w:r>
      <w:r w:rsidR="00D171F8" w:rsidRPr="00EE4FC1">
        <w:rPr>
          <w:rFonts w:ascii="Times New Roman" w:hAnsi="Times New Roman" w:cs="Times New Roman"/>
        </w:rPr>
        <w:t>an ancient</w:t>
      </w:r>
      <w:r w:rsidR="0083040E" w:rsidRPr="00EE4FC1">
        <w:rPr>
          <w:rFonts w:ascii="Times New Roman" w:hAnsi="Times New Roman" w:cs="Times New Roman"/>
        </w:rPr>
        <w:t xml:space="preserve"> philosophy</w:t>
      </w:r>
      <w:r w:rsidR="00D171F8" w:rsidRPr="00EE4FC1">
        <w:rPr>
          <w:rFonts w:ascii="Times New Roman" w:hAnsi="Times New Roman" w:cs="Times New Roman"/>
        </w:rPr>
        <w:t xml:space="preserve"> </w:t>
      </w:r>
      <w:r w:rsidR="00564D64" w:rsidRPr="00EE4FC1">
        <w:rPr>
          <w:rFonts w:ascii="Times New Roman" w:hAnsi="Times New Roman" w:cs="Times New Roman"/>
        </w:rPr>
        <w:t xml:space="preserve">still </w:t>
      </w:r>
      <w:r w:rsidR="00D171F8" w:rsidRPr="00EE4FC1">
        <w:rPr>
          <w:rFonts w:ascii="Times New Roman" w:hAnsi="Times New Roman" w:cs="Times New Roman"/>
        </w:rPr>
        <w:t>used by</w:t>
      </w:r>
      <w:r w:rsidR="00564D64" w:rsidRPr="00EE4FC1">
        <w:rPr>
          <w:rFonts w:ascii="Times New Roman" w:hAnsi="Times New Roman" w:cs="Times New Roman"/>
        </w:rPr>
        <w:t xml:space="preserve"> many contemporary</w:t>
      </w:r>
      <w:r w:rsidR="00D171F8" w:rsidRPr="00EE4FC1">
        <w:rPr>
          <w:rFonts w:ascii="Times New Roman" w:hAnsi="Times New Roman" w:cs="Times New Roman"/>
        </w:rPr>
        <w:t xml:space="preserve"> herbalists,</w:t>
      </w:r>
      <w:r w:rsidR="0083040E" w:rsidRPr="00EE4FC1">
        <w:rPr>
          <w:rFonts w:ascii="Times New Roman" w:hAnsi="Times New Roman" w:cs="Times New Roman"/>
        </w:rPr>
        <w:t xml:space="preserve"> maintains </w:t>
      </w:r>
      <w:r w:rsidR="00564D64" w:rsidRPr="00EE4FC1">
        <w:rPr>
          <w:rFonts w:ascii="Times New Roman" w:hAnsi="Times New Roman" w:cs="Times New Roman"/>
        </w:rPr>
        <w:t xml:space="preserve">that </w:t>
      </w:r>
      <w:r w:rsidR="0083040E" w:rsidRPr="00EE4FC1">
        <w:rPr>
          <w:rFonts w:ascii="Times New Roman" w:hAnsi="Times New Roman" w:cs="Times New Roman"/>
        </w:rPr>
        <w:t>the shape of</w:t>
      </w:r>
      <w:r w:rsidR="00D171F8" w:rsidRPr="00EE4FC1">
        <w:rPr>
          <w:rFonts w:ascii="Times New Roman" w:hAnsi="Times New Roman" w:cs="Times New Roman"/>
        </w:rPr>
        <w:t xml:space="preserve"> plants</w:t>
      </w:r>
      <w:r w:rsidR="0083040E" w:rsidRPr="00EE4FC1">
        <w:rPr>
          <w:rFonts w:ascii="Times New Roman" w:hAnsi="Times New Roman" w:cs="Times New Roman"/>
        </w:rPr>
        <w:t xml:space="preserve"> signifies their medicinal purpose</w:t>
      </w:r>
      <w:r w:rsidR="00D31128" w:rsidRPr="00EE4FC1">
        <w:rPr>
          <w:rFonts w:ascii="Times New Roman" w:hAnsi="Times New Roman" w:cs="Times New Roman"/>
        </w:rPr>
        <w:t xml:space="preserve">. </w:t>
      </w:r>
      <w:r w:rsidR="00F9085A" w:rsidRPr="00EE4FC1">
        <w:rPr>
          <w:rFonts w:ascii="Times New Roman" w:hAnsi="Times New Roman" w:cs="Times New Roman"/>
        </w:rPr>
        <w:t xml:space="preserve">In this case, </w:t>
      </w:r>
      <w:r w:rsidR="00564D64" w:rsidRPr="00EE4FC1">
        <w:rPr>
          <w:rFonts w:ascii="Times New Roman" w:hAnsi="Times New Roman" w:cs="Times New Roman"/>
        </w:rPr>
        <w:t>the people who live alongside this</w:t>
      </w:r>
      <w:r w:rsidR="00E1532D" w:rsidRPr="00EE4FC1">
        <w:rPr>
          <w:rFonts w:ascii="Times New Roman" w:hAnsi="Times New Roman" w:cs="Times New Roman"/>
        </w:rPr>
        <w:t xml:space="preserve"> plant</w:t>
      </w:r>
      <w:r w:rsidR="00F9085A" w:rsidRPr="00EE4FC1">
        <w:rPr>
          <w:rFonts w:ascii="Times New Roman" w:hAnsi="Times New Roman" w:cs="Times New Roman"/>
        </w:rPr>
        <w:t xml:space="preserve"> have interpreted this form-signature as both disguise and indic</w:t>
      </w:r>
      <w:r w:rsidR="00E1532D" w:rsidRPr="00EE4FC1">
        <w:rPr>
          <w:rFonts w:ascii="Times New Roman" w:hAnsi="Times New Roman" w:cs="Times New Roman"/>
        </w:rPr>
        <w:t>a</w:t>
      </w:r>
      <w:r w:rsidR="00F9085A" w:rsidRPr="00EE4FC1">
        <w:rPr>
          <w:rFonts w:ascii="Times New Roman" w:hAnsi="Times New Roman" w:cs="Times New Roman"/>
        </w:rPr>
        <w:t>tor of properties</w:t>
      </w:r>
      <w:r w:rsidR="00E1532D" w:rsidRPr="00EE4FC1">
        <w:rPr>
          <w:rFonts w:ascii="Times New Roman" w:hAnsi="Times New Roman" w:cs="Times New Roman"/>
        </w:rPr>
        <w:t>,</w:t>
      </w:r>
      <w:r w:rsidR="00F9085A" w:rsidRPr="00EE4FC1">
        <w:rPr>
          <w:rFonts w:ascii="Times New Roman" w:hAnsi="Times New Roman" w:cs="Times New Roman"/>
        </w:rPr>
        <w:t xml:space="preserve"> claiming the plant</w:t>
      </w:r>
      <w:r w:rsidR="00564D64" w:rsidRPr="00EE4FC1">
        <w:rPr>
          <w:rFonts w:ascii="Times New Roman" w:hAnsi="Times New Roman" w:cs="Times New Roman"/>
        </w:rPr>
        <w:t xml:space="preserve">’s body </w:t>
      </w:r>
      <w:r w:rsidR="002E4C18" w:rsidRPr="00EE4FC1">
        <w:rPr>
          <w:rFonts w:ascii="Times New Roman" w:hAnsi="Times New Roman" w:cs="Times New Roman"/>
        </w:rPr>
        <w:t>advert</w:t>
      </w:r>
      <w:r w:rsidR="00B80239" w:rsidRPr="00EE4FC1">
        <w:rPr>
          <w:rFonts w:ascii="Times New Roman" w:hAnsi="Times New Roman" w:cs="Times New Roman"/>
        </w:rPr>
        <w:t>ise</w:t>
      </w:r>
      <w:r w:rsidR="002E4C18" w:rsidRPr="00EE4FC1">
        <w:rPr>
          <w:rFonts w:ascii="Times New Roman" w:hAnsi="Times New Roman" w:cs="Times New Roman"/>
        </w:rPr>
        <w:t>s</w:t>
      </w:r>
      <w:r w:rsidR="00F9085A" w:rsidRPr="00EE4FC1">
        <w:rPr>
          <w:rFonts w:ascii="Times New Roman" w:hAnsi="Times New Roman" w:cs="Times New Roman"/>
        </w:rPr>
        <w:t xml:space="preserve"> its a</w:t>
      </w:r>
      <w:r w:rsidR="002C6153" w:rsidRPr="00EE4FC1">
        <w:rPr>
          <w:rFonts w:ascii="Times New Roman" w:hAnsi="Times New Roman" w:cs="Times New Roman"/>
        </w:rPr>
        <w:t>bil</w:t>
      </w:r>
      <w:r w:rsidR="00776F04" w:rsidRPr="00EE4FC1">
        <w:rPr>
          <w:rFonts w:ascii="Times New Roman" w:hAnsi="Times New Roman" w:cs="Times New Roman"/>
        </w:rPr>
        <w:t>ities (</w:t>
      </w:r>
      <w:proofErr w:type="spellStart"/>
      <w:r w:rsidR="00776F04" w:rsidRPr="00EE4FC1">
        <w:rPr>
          <w:rFonts w:ascii="Times New Roman" w:hAnsi="Times New Roman" w:cs="Times New Roman"/>
        </w:rPr>
        <w:t>Narby</w:t>
      </w:r>
      <w:proofErr w:type="spellEnd"/>
      <w:r w:rsidR="00776F04" w:rsidRPr="00EE4FC1">
        <w:rPr>
          <w:rFonts w:ascii="Times New Roman" w:hAnsi="Times New Roman" w:cs="Times New Roman"/>
        </w:rPr>
        <w:t xml:space="preserve"> </w:t>
      </w:r>
      <w:r w:rsidR="0089518A" w:rsidRPr="00EE4FC1">
        <w:rPr>
          <w:rFonts w:ascii="Times New Roman" w:hAnsi="Times New Roman" w:cs="Times New Roman"/>
        </w:rPr>
        <w:t>2003</w:t>
      </w:r>
      <w:r w:rsidR="0069510B" w:rsidRPr="00EE4FC1">
        <w:rPr>
          <w:rFonts w:ascii="Times New Roman" w:hAnsi="Times New Roman" w:cs="Times New Roman"/>
        </w:rPr>
        <w:t xml:space="preserve">). In </w:t>
      </w:r>
      <w:r w:rsidR="0069510B" w:rsidRPr="00EE4FC1">
        <w:rPr>
          <w:rFonts w:ascii="Times New Roman" w:hAnsi="Times New Roman" w:cs="Times New Roman"/>
          <w:i/>
        </w:rPr>
        <w:t>B</w:t>
      </w:r>
      <w:r w:rsidR="00564D64" w:rsidRPr="00EE4FC1">
        <w:rPr>
          <w:rFonts w:ascii="Times New Roman" w:hAnsi="Times New Roman" w:cs="Times New Roman"/>
          <w:i/>
        </w:rPr>
        <w:t>.</w:t>
      </w:r>
      <w:r w:rsidR="0069510B" w:rsidRPr="00EE4FC1">
        <w:rPr>
          <w:rFonts w:ascii="Times New Roman" w:hAnsi="Times New Roman" w:cs="Times New Roman"/>
          <w:i/>
        </w:rPr>
        <w:t xml:space="preserve"> </w:t>
      </w:r>
      <w:proofErr w:type="spellStart"/>
      <w:r w:rsidR="0069510B" w:rsidRPr="00EE4FC1">
        <w:rPr>
          <w:rFonts w:ascii="Times New Roman" w:hAnsi="Times New Roman" w:cs="Times New Roman"/>
          <w:i/>
        </w:rPr>
        <w:t>c</w:t>
      </w:r>
      <w:r w:rsidR="008E1C44" w:rsidRPr="00EE4FC1">
        <w:rPr>
          <w:rFonts w:ascii="Times New Roman" w:hAnsi="Times New Roman" w:cs="Times New Roman"/>
          <w:i/>
        </w:rPr>
        <w:t>aapi</w:t>
      </w:r>
      <w:r w:rsidR="002C6153" w:rsidRPr="00EE4FC1">
        <w:rPr>
          <w:rFonts w:ascii="Times New Roman" w:hAnsi="Times New Roman" w:cs="Times New Roman"/>
          <w:i/>
        </w:rPr>
        <w:t>’s</w:t>
      </w:r>
      <w:proofErr w:type="spellEnd"/>
      <w:r w:rsidR="00F9085A" w:rsidRPr="00EE4FC1">
        <w:rPr>
          <w:rFonts w:ascii="Times New Roman" w:hAnsi="Times New Roman" w:cs="Times New Roman"/>
        </w:rPr>
        <w:t xml:space="preserve"> case, </w:t>
      </w:r>
      <w:r w:rsidR="002C6153" w:rsidRPr="00EE4FC1">
        <w:rPr>
          <w:rFonts w:ascii="Times New Roman" w:hAnsi="Times New Roman" w:cs="Times New Roman"/>
        </w:rPr>
        <w:t xml:space="preserve">indigenous </w:t>
      </w:r>
      <w:r w:rsidR="008347B5" w:rsidRPr="00EE4FC1">
        <w:rPr>
          <w:rFonts w:ascii="Times New Roman" w:hAnsi="Times New Roman" w:cs="Times New Roman"/>
        </w:rPr>
        <w:t>explanations</w:t>
      </w:r>
      <w:r w:rsidR="002C6153" w:rsidRPr="00EE4FC1">
        <w:rPr>
          <w:rFonts w:ascii="Times New Roman" w:hAnsi="Times New Roman" w:cs="Times New Roman"/>
        </w:rPr>
        <w:t xml:space="preserve"> </w:t>
      </w:r>
      <w:r w:rsidR="00564D64" w:rsidRPr="00EE4FC1">
        <w:rPr>
          <w:rFonts w:ascii="Times New Roman" w:hAnsi="Times New Roman" w:cs="Times New Roman"/>
        </w:rPr>
        <w:t>of</w:t>
      </w:r>
      <w:r w:rsidR="002C6153" w:rsidRPr="00EE4FC1">
        <w:rPr>
          <w:rFonts w:ascii="Times New Roman" w:hAnsi="Times New Roman" w:cs="Times New Roman"/>
        </w:rPr>
        <w:t xml:space="preserve"> snake</w:t>
      </w:r>
      <w:r w:rsidR="00564D64" w:rsidRPr="00EE4FC1">
        <w:rPr>
          <w:rFonts w:ascii="Times New Roman" w:hAnsi="Times New Roman" w:cs="Times New Roman"/>
        </w:rPr>
        <w:t>s</w:t>
      </w:r>
      <w:r w:rsidR="002C6153" w:rsidRPr="00EE4FC1">
        <w:rPr>
          <w:rFonts w:ascii="Times New Roman" w:hAnsi="Times New Roman" w:cs="Times New Roman"/>
        </w:rPr>
        <w:t xml:space="preserve"> in cosmological stori</w:t>
      </w:r>
      <w:r w:rsidR="00AA7A42" w:rsidRPr="00EE4FC1">
        <w:rPr>
          <w:rFonts w:ascii="Times New Roman" w:hAnsi="Times New Roman" w:cs="Times New Roman"/>
        </w:rPr>
        <w:t>es may account in some part for</w:t>
      </w:r>
      <w:r w:rsidR="002C6153" w:rsidRPr="00EE4FC1">
        <w:rPr>
          <w:rFonts w:ascii="Times New Roman" w:hAnsi="Times New Roman" w:cs="Times New Roman"/>
        </w:rPr>
        <w:t xml:space="preserve"> </w:t>
      </w:r>
      <w:r w:rsidR="00AA7A42" w:rsidRPr="00EE4FC1">
        <w:rPr>
          <w:rFonts w:ascii="Times New Roman" w:hAnsi="Times New Roman" w:cs="Times New Roman"/>
        </w:rPr>
        <w:t>the forging of this</w:t>
      </w:r>
      <w:r w:rsidR="00F9085A" w:rsidRPr="00EE4FC1">
        <w:rPr>
          <w:rFonts w:ascii="Times New Roman" w:hAnsi="Times New Roman" w:cs="Times New Roman"/>
        </w:rPr>
        <w:t xml:space="preserve"> plant/human relationship</w:t>
      </w:r>
      <w:r w:rsidR="00AA7A42" w:rsidRPr="00EE4FC1">
        <w:rPr>
          <w:rFonts w:ascii="Times New Roman" w:hAnsi="Times New Roman" w:cs="Times New Roman"/>
        </w:rPr>
        <w:t xml:space="preserve"> –</w:t>
      </w:r>
      <w:r w:rsidR="00F9085A" w:rsidRPr="00EE4FC1">
        <w:rPr>
          <w:rFonts w:ascii="Times New Roman" w:hAnsi="Times New Roman" w:cs="Times New Roman"/>
        </w:rPr>
        <w:t xml:space="preserve"> </w:t>
      </w:r>
      <w:r w:rsidR="002C6153" w:rsidRPr="00EE4FC1">
        <w:rPr>
          <w:rFonts w:ascii="Times New Roman" w:hAnsi="Times New Roman" w:cs="Times New Roman"/>
        </w:rPr>
        <w:t>dovetailed</w:t>
      </w:r>
      <w:r w:rsidR="00AA7A42" w:rsidRPr="00EE4FC1">
        <w:rPr>
          <w:rFonts w:ascii="Times New Roman" w:hAnsi="Times New Roman" w:cs="Times New Roman"/>
        </w:rPr>
        <w:t xml:space="preserve"> by</w:t>
      </w:r>
      <w:r w:rsidR="002C6153" w:rsidRPr="00EE4FC1">
        <w:rPr>
          <w:rFonts w:ascii="Times New Roman" w:hAnsi="Times New Roman" w:cs="Times New Roman"/>
        </w:rPr>
        <w:t xml:space="preserve"> the</w:t>
      </w:r>
      <w:r w:rsidR="00F9085A" w:rsidRPr="00EE4FC1">
        <w:rPr>
          <w:rFonts w:ascii="Times New Roman" w:hAnsi="Times New Roman" w:cs="Times New Roman"/>
        </w:rPr>
        <w:t xml:space="preserve"> unique</w:t>
      </w:r>
      <w:r w:rsidR="002C6153" w:rsidRPr="00EE4FC1">
        <w:rPr>
          <w:rFonts w:ascii="Times New Roman" w:hAnsi="Times New Roman" w:cs="Times New Roman"/>
        </w:rPr>
        <w:t xml:space="preserve"> </w:t>
      </w:r>
      <w:r w:rsidR="00F9085A" w:rsidRPr="00EE4FC1">
        <w:rPr>
          <w:rFonts w:ascii="Times New Roman" w:hAnsi="Times New Roman" w:cs="Times New Roman"/>
        </w:rPr>
        <w:t>human cognitive abilities</w:t>
      </w:r>
      <w:r w:rsidR="002C6153" w:rsidRPr="00EE4FC1">
        <w:rPr>
          <w:rFonts w:ascii="Times New Roman" w:hAnsi="Times New Roman" w:cs="Times New Roman"/>
        </w:rPr>
        <w:t xml:space="preserve"> to recogn</w:t>
      </w:r>
      <w:r w:rsidR="00B80239" w:rsidRPr="00EE4FC1">
        <w:rPr>
          <w:rFonts w:ascii="Times New Roman" w:hAnsi="Times New Roman" w:cs="Times New Roman"/>
        </w:rPr>
        <w:t>ize</w:t>
      </w:r>
      <w:r w:rsidR="002C6153" w:rsidRPr="00EE4FC1">
        <w:rPr>
          <w:rFonts w:ascii="Times New Roman" w:hAnsi="Times New Roman" w:cs="Times New Roman"/>
        </w:rPr>
        <w:t xml:space="preserve"> and attribute meaning to patterns</w:t>
      </w:r>
      <w:r w:rsidR="00AA7A42" w:rsidRPr="00EE4FC1">
        <w:rPr>
          <w:rFonts w:ascii="Times New Roman" w:hAnsi="Times New Roman" w:cs="Times New Roman"/>
        </w:rPr>
        <w:t xml:space="preserve"> with the form the plant adopts</w:t>
      </w:r>
      <w:r w:rsidR="00F9085A" w:rsidRPr="00EE4FC1">
        <w:rPr>
          <w:rFonts w:ascii="Times New Roman" w:hAnsi="Times New Roman" w:cs="Times New Roman"/>
        </w:rPr>
        <w:t xml:space="preserve">. </w:t>
      </w:r>
      <w:r w:rsidR="002C6153" w:rsidRPr="00EE4FC1">
        <w:rPr>
          <w:rFonts w:ascii="Times New Roman" w:hAnsi="Times New Roman" w:cs="Times New Roman"/>
        </w:rPr>
        <w:t>Pattern recognition is vitally important to survival; in a rainforest</w:t>
      </w:r>
      <w:r w:rsidR="00D171F8" w:rsidRPr="00EE4FC1">
        <w:rPr>
          <w:rFonts w:ascii="Times New Roman" w:hAnsi="Times New Roman" w:cs="Times New Roman"/>
        </w:rPr>
        <w:t>,</w:t>
      </w:r>
      <w:r w:rsidR="002C6153" w:rsidRPr="00EE4FC1">
        <w:rPr>
          <w:rFonts w:ascii="Times New Roman" w:hAnsi="Times New Roman" w:cs="Times New Roman"/>
        </w:rPr>
        <w:t xml:space="preserve"> spotting snakes would undoubtedly be a significant skill. A plant that mimics abundant and deadly inhabitants o</w:t>
      </w:r>
      <w:r w:rsidR="00AA7A42" w:rsidRPr="00EE4FC1">
        <w:rPr>
          <w:rFonts w:ascii="Times New Roman" w:hAnsi="Times New Roman" w:cs="Times New Roman"/>
        </w:rPr>
        <w:t>f a location could be assumed</w:t>
      </w:r>
      <w:r w:rsidR="002C6153" w:rsidRPr="00EE4FC1">
        <w:rPr>
          <w:rFonts w:ascii="Times New Roman" w:hAnsi="Times New Roman" w:cs="Times New Roman"/>
        </w:rPr>
        <w:t xml:space="preserve"> to have certain</w:t>
      </w:r>
      <w:r w:rsidR="00AA7A42" w:rsidRPr="00EE4FC1">
        <w:rPr>
          <w:rFonts w:ascii="Times New Roman" w:hAnsi="Times New Roman" w:cs="Times New Roman"/>
        </w:rPr>
        <w:t xml:space="preserve"> or similar</w:t>
      </w:r>
      <w:r w:rsidR="002C6153" w:rsidRPr="00EE4FC1">
        <w:rPr>
          <w:rFonts w:ascii="Times New Roman" w:hAnsi="Times New Roman" w:cs="Times New Roman"/>
        </w:rPr>
        <w:t xml:space="preserve"> powers</w:t>
      </w:r>
      <w:r w:rsidR="00AA7A42" w:rsidRPr="00EE4FC1">
        <w:rPr>
          <w:rFonts w:ascii="Times New Roman" w:hAnsi="Times New Roman" w:cs="Times New Roman"/>
        </w:rPr>
        <w:t xml:space="preserve"> to the creatures it mimics</w:t>
      </w:r>
      <w:r w:rsidR="002C6153" w:rsidRPr="00EE4FC1">
        <w:rPr>
          <w:rFonts w:ascii="Times New Roman" w:hAnsi="Times New Roman" w:cs="Times New Roman"/>
        </w:rPr>
        <w:t>.</w:t>
      </w:r>
      <w:r w:rsidR="007D780B" w:rsidRPr="00EE4FC1">
        <w:rPr>
          <w:rFonts w:ascii="Times New Roman" w:hAnsi="Times New Roman" w:cs="Times New Roman"/>
        </w:rPr>
        <w:t xml:space="preserve"> </w:t>
      </w:r>
      <w:r w:rsidR="00F9085A" w:rsidRPr="00EE4FC1">
        <w:rPr>
          <w:rFonts w:ascii="Times New Roman" w:hAnsi="Times New Roman" w:cs="Times New Roman"/>
        </w:rPr>
        <w:t xml:space="preserve">So, if </w:t>
      </w:r>
      <w:r w:rsidR="0048380E" w:rsidRPr="00EE4FC1">
        <w:rPr>
          <w:rFonts w:ascii="Times New Roman" w:hAnsi="Times New Roman" w:cs="Times New Roman"/>
        </w:rPr>
        <w:t>this is how the plant introduced</w:t>
      </w:r>
      <w:r w:rsidR="00F9085A" w:rsidRPr="00EE4FC1">
        <w:rPr>
          <w:rFonts w:ascii="Times New Roman" w:hAnsi="Times New Roman" w:cs="Times New Roman"/>
        </w:rPr>
        <w:t xml:space="preserve"> itself, how could it go on to encourage an ongoing committed relationship with the humans it is in conversation with? </w:t>
      </w:r>
    </w:p>
    <w:p w14:paraId="45FB5AB8" w14:textId="77777777" w:rsidR="00CB1EFF" w:rsidRPr="00EE4FC1" w:rsidRDefault="00CB1EFF" w:rsidP="00EE4FC1">
      <w:pPr>
        <w:spacing w:after="120" w:line="480" w:lineRule="auto"/>
        <w:rPr>
          <w:rFonts w:ascii="Times New Roman" w:hAnsi="Times New Roman" w:cs="Times New Roman"/>
        </w:rPr>
      </w:pPr>
    </w:p>
    <w:p w14:paraId="56D42BDE" w14:textId="77777777" w:rsidR="002A144D" w:rsidRPr="00EE4FC1" w:rsidRDefault="002A144D" w:rsidP="00EE4FC1">
      <w:pPr>
        <w:spacing w:after="120" w:line="480" w:lineRule="auto"/>
        <w:rPr>
          <w:rFonts w:ascii="Times New Roman" w:hAnsi="Times New Roman" w:cs="Times New Roman"/>
        </w:rPr>
      </w:pPr>
    </w:p>
    <w:p w14:paraId="24A3DA7D" w14:textId="1144B3C2" w:rsidR="008E1C44" w:rsidRPr="00EE4FC1" w:rsidRDefault="004B147B" w:rsidP="00EE4FC1">
      <w:pPr>
        <w:spacing w:after="120" w:line="480" w:lineRule="auto"/>
        <w:rPr>
          <w:rFonts w:ascii="Times New Roman" w:hAnsi="Times New Roman" w:cs="Times New Roman"/>
        </w:rPr>
      </w:pPr>
      <w:r w:rsidRPr="00EE4FC1">
        <w:rPr>
          <w:rFonts w:ascii="Times New Roman" w:hAnsi="Times New Roman" w:cs="Times New Roman"/>
        </w:rPr>
        <w:t>Cross species learning is frequently presented in ethnographic literature to account for the origins of</w:t>
      </w:r>
      <w:r w:rsidR="00097057" w:rsidRPr="00EE4FC1">
        <w:rPr>
          <w:rFonts w:ascii="Times New Roman" w:hAnsi="Times New Roman" w:cs="Times New Roman"/>
        </w:rPr>
        <w:t xml:space="preserve"> the </w:t>
      </w:r>
      <w:r w:rsidRPr="00EE4FC1">
        <w:rPr>
          <w:rFonts w:ascii="Times New Roman" w:hAnsi="Times New Roman" w:cs="Times New Roman"/>
        </w:rPr>
        <w:t>consumption</w:t>
      </w:r>
      <w:r w:rsidR="00097057" w:rsidRPr="00EE4FC1">
        <w:rPr>
          <w:rFonts w:ascii="Times New Roman" w:hAnsi="Times New Roman" w:cs="Times New Roman"/>
        </w:rPr>
        <w:t xml:space="preserve"> of various plants</w:t>
      </w:r>
      <w:r w:rsidRPr="00EE4FC1">
        <w:rPr>
          <w:rFonts w:ascii="Times New Roman" w:hAnsi="Times New Roman" w:cs="Times New Roman"/>
        </w:rPr>
        <w:t xml:space="preserve"> (</w:t>
      </w:r>
      <w:proofErr w:type="spellStart"/>
      <w:r w:rsidRPr="00EE4FC1">
        <w:rPr>
          <w:rFonts w:ascii="Times New Roman" w:hAnsi="Times New Roman" w:cs="Times New Roman"/>
        </w:rPr>
        <w:t>Hurn</w:t>
      </w:r>
      <w:proofErr w:type="spellEnd"/>
      <w:r w:rsidRPr="00EE4FC1">
        <w:rPr>
          <w:rFonts w:ascii="Times New Roman" w:hAnsi="Times New Roman" w:cs="Times New Roman"/>
        </w:rPr>
        <w:t xml:space="preserve"> 2012). </w:t>
      </w:r>
      <w:r w:rsidR="0048380E" w:rsidRPr="00EE4FC1">
        <w:rPr>
          <w:rFonts w:ascii="Times New Roman" w:hAnsi="Times New Roman" w:cs="Times New Roman"/>
        </w:rPr>
        <w:t xml:space="preserve">This appears to be the case with this plant too. </w:t>
      </w:r>
      <w:r w:rsidR="00CB1EFF" w:rsidRPr="00EE4FC1">
        <w:rPr>
          <w:rFonts w:ascii="Times New Roman" w:hAnsi="Times New Roman" w:cs="Times New Roman"/>
        </w:rPr>
        <w:t>According to Don Jose Campos</w:t>
      </w:r>
      <w:r w:rsidR="008347B5" w:rsidRPr="00EE4FC1">
        <w:rPr>
          <w:rFonts w:ascii="Times New Roman" w:hAnsi="Times New Roman" w:cs="Times New Roman"/>
        </w:rPr>
        <w:t xml:space="preserve"> (2011)</w:t>
      </w:r>
      <w:r w:rsidR="00D171F8" w:rsidRPr="00EE4FC1">
        <w:rPr>
          <w:rFonts w:ascii="Times New Roman" w:hAnsi="Times New Roman" w:cs="Times New Roman"/>
        </w:rPr>
        <w:t>,</w:t>
      </w:r>
      <w:r w:rsidR="00CB1EFF" w:rsidRPr="00EE4FC1">
        <w:rPr>
          <w:rFonts w:ascii="Times New Roman" w:hAnsi="Times New Roman" w:cs="Times New Roman"/>
        </w:rPr>
        <w:t xml:space="preserve"> knowledge of </w:t>
      </w:r>
      <w:r w:rsidR="00CB1EFF" w:rsidRPr="00EE4FC1">
        <w:rPr>
          <w:rFonts w:ascii="Times New Roman" w:hAnsi="Times New Roman" w:cs="Times New Roman"/>
          <w:i/>
        </w:rPr>
        <w:t>B</w:t>
      </w:r>
      <w:r w:rsidR="008347B5" w:rsidRPr="00EE4FC1">
        <w:rPr>
          <w:rFonts w:ascii="Times New Roman" w:hAnsi="Times New Roman" w:cs="Times New Roman"/>
          <w:i/>
        </w:rPr>
        <w:t>.</w:t>
      </w:r>
      <w:r w:rsidR="00CB1EFF" w:rsidRPr="00EE4FC1">
        <w:rPr>
          <w:rFonts w:ascii="Times New Roman" w:hAnsi="Times New Roman" w:cs="Times New Roman"/>
          <w:i/>
        </w:rPr>
        <w:t xml:space="preserve"> </w:t>
      </w:r>
      <w:proofErr w:type="spellStart"/>
      <w:r w:rsidR="00CB1EFF" w:rsidRPr="00EE4FC1">
        <w:rPr>
          <w:rFonts w:ascii="Times New Roman" w:hAnsi="Times New Roman" w:cs="Times New Roman"/>
          <w:i/>
        </w:rPr>
        <w:t>caapi</w:t>
      </w:r>
      <w:proofErr w:type="spellEnd"/>
      <w:r w:rsidR="00CB1EFF" w:rsidRPr="00EE4FC1">
        <w:rPr>
          <w:rFonts w:ascii="Times New Roman" w:hAnsi="Times New Roman" w:cs="Times New Roman"/>
        </w:rPr>
        <w:t xml:space="preserve"> </w:t>
      </w:r>
      <w:r w:rsidR="008B1684" w:rsidRPr="00EE4FC1">
        <w:rPr>
          <w:rFonts w:ascii="Times New Roman" w:hAnsi="Times New Roman" w:cs="Times New Roman"/>
        </w:rPr>
        <w:t>came from observing an</w:t>
      </w:r>
      <w:r w:rsidR="008347B5" w:rsidRPr="00EE4FC1">
        <w:rPr>
          <w:rFonts w:ascii="Times New Roman" w:hAnsi="Times New Roman" w:cs="Times New Roman"/>
        </w:rPr>
        <w:t>imal reactions to consumption. H</w:t>
      </w:r>
      <w:r w:rsidRPr="00EE4FC1">
        <w:rPr>
          <w:rFonts w:ascii="Times New Roman" w:hAnsi="Times New Roman" w:cs="Times New Roman"/>
        </w:rPr>
        <w:t>e cites watching jaguars in</w:t>
      </w:r>
      <w:r w:rsidR="00CB1EFF" w:rsidRPr="00EE4FC1">
        <w:rPr>
          <w:rFonts w:ascii="Times New Roman" w:hAnsi="Times New Roman" w:cs="Times New Roman"/>
        </w:rPr>
        <w:t xml:space="preserve"> trance state</w:t>
      </w:r>
      <w:r w:rsidRPr="00EE4FC1">
        <w:rPr>
          <w:rFonts w:ascii="Times New Roman" w:hAnsi="Times New Roman" w:cs="Times New Roman"/>
        </w:rPr>
        <w:t>s</w:t>
      </w:r>
      <w:r w:rsidR="00CB1EFF" w:rsidRPr="00EE4FC1">
        <w:rPr>
          <w:rFonts w:ascii="Times New Roman" w:hAnsi="Times New Roman" w:cs="Times New Roman"/>
        </w:rPr>
        <w:t xml:space="preserve"> after eating the leaves as</w:t>
      </w:r>
      <w:r w:rsidRPr="00EE4FC1">
        <w:rPr>
          <w:rFonts w:ascii="Times New Roman" w:hAnsi="Times New Roman" w:cs="Times New Roman"/>
        </w:rPr>
        <w:t xml:space="preserve"> the original</w:t>
      </w:r>
      <w:r w:rsidR="00CB1EFF" w:rsidRPr="00EE4FC1">
        <w:rPr>
          <w:rFonts w:ascii="Times New Roman" w:hAnsi="Times New Roman" w:cs="Times New Roman"/>
        </w:rPr>
        <w:t xml:space="preserve"> inspiration</w:t>
      </w:r>
      <w:r w:rsidR="008347B5" w:rsidRPr="00EE4FC1">
        <w:rPr>
          <w:rFonts w:ascii="Times New Roman" w:hAnsi="Times New Roman" w:cs="Times New Roman"/>
        </w:rPr>
        <w:t>.</w:t>
      </w:r>
      <w:r w:rsidR="00464CF0" w:rsidRPr="00EE4FC1">
        <w:rPr>
          <w:rFonts w:ascii="Times New Roman" w:hAnsi="Times New Roman" w:cs="Times New Roman"/>
        </w:rPr>
        <w:t xml:space="preserve"> Consequently</w:t>
      </w:r>
      <w:r w:rsidR="00CB1EFF" w:rsidRPr="00EE4FC1">
        <w:rPr>
          <w:rFonts w:ascii="Times New Roman" w:hAnsi="Times New Roman" w:cs="Times New Roman"/>
        </w:rPr>
        <w:t xml:space="preserve">, despite its </w:t>
      </w:r>
      <w:r w:rsidR="0048380E" w:rsidRPr="00EE4FC1">
        <w:rPr>
          <w:rFonts w:ascii="Times New Roman" w:hAnsi="Times New Roman" w:cs="Times New Roman"/>
        </w:rPr>
        <w:t xml:space="preserve">nauseatingly </w:t>
      </w:r>
      <w:r w:rsidR="00CB1EFF" w:rsidRPr="00EE4FC1">
        <w:rPr>
          <w:rFonts w:ascii="Times New Roman" w:hAnsi="Times New Roman" w:cs="Times New Roman"/>
        </w:rPr>
        <w:t>bitter taste</w:t>
      </w:r>
      <w:r w:rsidR="008B1684" w:rsidRPr="00EE4FC1">
        <w:rPr>
          <w:rFonts w:ascii="Times New Roman" w:hAnsi="Times New Roman" w:cs="Times New Roman"/>
        </w:rPr>
        <w:t>,</w:t>
      </w:r>
      <w:r w:rsidR="00CB1EFF" w:rsidRPr="00EE4FC1">
        <w:rPr>
          <w:rFonts w:ascii="Times New Roman" w:hAnsi="Times New Roman" w:cs="Times New Roman"/>
        </w:rPr>
        <w:t xml:space="preserve"> </w:t>
      </w:r>
      <w:r w:rsidR="00CB1EFF" w:rsidRPr="00EE4FC1">
        <w:rPr>
          <w:rFonts w:ascii="Times New Roman" w:hAnsi="Times New Roman" w:cs="Times New Roman"/>
          <w:i/>
        </w:rPr>
        <w:t>B</w:t>
      </w:r>
      <w:r w:rsidR="00564D64" w:rsidRPr="00EE4FC1">
        <w:rPr>
          <w:rFonts w:ascii="Times New Roman" w:hAnsi="Times New Roman" w:cs="Times New Roman"/>
          <w:i/>
        </w:rPr>
        <w:t>.</w:t>
      </w:r>
      <w:r w:rsidR="008347B5" w:rsidRPr="00EE4FC1">
        <w:rPr>
          <w:rFonts w:ascii="Times New Roman" w:hAnsi="Times New Roman" w:cs="Times New Roman"/>
          <w:i/>
        </w:rPr>
        <w:t xml:space="preserve"> </w:t>
      </w:r>
      <w:proofErr w:type="spellStart"/>
      <w:r w:rsidR="00CB1EFF" w:rsidRPr="00EE4FC1">
        <w:rPr>
          <w:rFonts w:ascii="Times New Roman" w:hAnsi="Times New Roman" w:cs="Times New Roman"/>
          <w:i/>
        </w:rPr>
        <w:t>caapi</w:t>
      </w:r>
      <w:proofErr w:type="spellEnd"/>
      <w:r w:rsidR="00CB1EFF" w:rsidRPr="00EE4FC1">
        <w:rPr>
          <w:rFonts w:ascii="Times New Roman" w:hAnsi="Times New Roman" w:cs="Times New Roman"/>
        </w:rPr>
        <w:t xml:space="preserve"> is</w:t>
      </w:r>
      <w:r w:rsidR="008B1684" w:rsidRPr="00EE4FC1">
        <w:rPr>
          <w:rFonts w:ascii="Times New Roman" w:hAnsi="Times New Roman" w:cs="Times New Roman"/>
        </w:rPr>
        <w:t xml:space="preserve"> now</w:t>
      </w:r>
      <w:r w:rsidR="00CB1EFF" w:rsidRPr="00EE4FC1">
        <w:rPr>
          <w:rFonts w:ascii="Times New Roman" w:hAnsi="Times New Roman" w:cs="Times New Roman"/>
        </w:rPr>
        <w:t xml:space="preserve"> the main ingredient of a</w:t>
      </w:r>
      <w:r w:rsidR="008B1684" w:rsidRPr="00EE4FC1">
        <w:rPr>
          <w:rFonts w:ascii="Times New Roman" w:hAnsi="Times New Roman" w:cs="Times New Roman"/>
        </w:rPr>
        <w:t>n increasingly popular, alarmingly potent</w:t>
      </w:r>
      <w:r w:rsidR="00CB1EFF" w:rsidRPr="00EE4FC1">
        <w:rPr>
          <w:rFonts w:ascii="Times New Roman" w:hAnsi="Times New Roman" w:cs="Times New Roman"/>
        </w:rPr>
        <w:t xml:space="preserve"> hallucinogenic brew called </w:t>
      </w:r>
      <w:proofErr w:type="spellStart"/>
      <w:r w:rsidR="00CB1EFF" w:rsidRPr="00EE4FC1">
        <w:rPr>
          <w:rFonts w:ascii="Times New Roman" w:hAnsi="Times New Roman" w:cs="Times New Roman"/>
          <w:i/>
        </w:rPr>
        <w:t>Ayahuasca</w:t>
      </w:r>
      <w:proofErr w:type="spellEnd"/>
      <w:r w:rsidR="00CB1EFF" w:rsidRPr="00EE4FC1">
        <w:rPr>
          <w:rFonts w:ascii="Times New Roman" w:hAnsi="Times New Roman" w:cs="Times New Roman"/>
        </w:rPr>
        <w:t xml:space="preserve">. Documentation claims its use by Amerindian </w:t>
      </w:r>
      <w:r w:rsidR="00CB1EFF" w:rsidRPr="00EE4FC1">
        <w:rPr>
          <w:rFonts w:ascii="Times New Roman" w:hAnsi="Times New Roman" w:cs="Times New Roman"/>
          <w:i/>
        </w:rPr>
        <w:t>curanderos</w:t>
      </w:r>
      <w:r w:rsidR="00CB1EFF" w:rsidRPr="00EE4FC1">
        <w:rPr>
          <w:rFonts w:ascii="Times New Roman" w:hAnsi="Times New Roman" w:cs="Times New Roman"/>
        </w:rPr>
        <w:t xml:space="preserve"> or </w:t>
      </w:r>
      <w:proofErr w:type="spellStart"/>
      <w:r w:rsidR="00CB1EFF" w:rsidRPr="00EE4FC1">
        <w:rPr>
          <w:rFonts w:ascii="Times New Roman" w:hAnsi="Times New Roman" w:cs="Times New Roman"/>
          <w:i/>
        </w:rPr>
        <w:t>ayahuasceros</w:t>
      </w:r>
      <w:proofErr w:type="spellEnd"/>
      <w:r w:rsidR="00CB1EFF" w:rsidRPr="00EE4FC1">
        <w:rPr>
          <w:rFonts w:ascii="Times New Roman" w:hAnsi="Times New Roman" w:cs="Times New Roman"/>
        </w:rPr>
        <w:t xml:space="preserve"> (local terms for shamanic practitioner</w:t>
      </w:r>
      <w:r w:rsidR="00D171F8" w:rsidRPr="00EE4FC1">
        <w:rPr>
          <w:rFonts w:ascii="Times New Roman" w:hAnsi="Times New Roman" w:cs="Times New Roman"/>
        </w:rPr>
        <w:t>s</w:t>
      </w:r>
      <w:r w:rsidR="00CB1EFF" w:rsidRPr="00EE4FC1">
        <w:rPr>
          <w:rFonts w:ascii="Times New Roman" w:hAnsi="Times New Roman" w:cs="Times New Roman"/>
        </w:rPr>
        <w:t xml:space="preserve">) dates back for thousands of years (Beyer 2010). The common aim of consuming </w:t>
      </w:r>
      <w:proofErr w:type="spellStart"/>
      <w:r w:rsidR="000B38E1" w:rsidRPr="00EE4FC1">
        <w:rPr>
          <w:rFonts w:ascii="Times New Roman" w:hAnsi="Times New Roman" w:cs="Times New Roman"/>
          <w:i/>
        </w:rPr>
        <w:t>Ayahuasca</w:t>
      </w:r>
      <w:proofErr w:type="spellEnd"/>
      <w:r w:rsidR="000B38E1" w:rsidRPr="00EE4FC1">
        <w:rPr>
          <w:rFonts w:ascii="Times New Roman" w:hAnsi="Times New Roman" w:cs="Times New Roman"/>
        </w:rPr>
        <w:t xml:space="preserve"> is health promotion</w:t>
      </w:r>
      <w:r w:rsidR="00CB1EFF" w:rsidRPr="00EE4FC1">
        <w:rPr>
          <w:rFonts w:ascii="Times New Roman" w:hAnsi="Times New Roman" w:cs="Times New Roman"/>
        </w:rPr>
        <w:t xml:space="preserve"> </w:t>
      </w:r>
      <w:r w:rsidR="002E4C18" w:rsidRPr="00EE4FC1">
        <w:rPr>
          <w:rFonts w:ascii="Times New Roman" w:hAnsi="Times New Roman" w:cs="Times New Roman"/>
        </w:rPr>
        <w:t>–</w:t>
      </w:r>
      <w:r w:rsidR="000B38E1" w:rsidRPr="00EE4FC1">
        <w:rPr>
          <w:rFonts w:ascii="Times New Roman" w:hAnsi="Times New Roman" w:cs="Times New Roman"/>
        </w:rPr>
        <w:t xml:space="preserve"> </w:t>
      </w:r>
      <w:r w:rsidR="00CB1EFF" w:rsidRPr="00EE4FC1">
        <w:rPr>
          <w:rFonts w:ascii="Times New Roman" w:hAnsi="Times New Roman" w:cs="Times New Roman"/>
        </w:rPr>
        <w:t>b</w:t>
      </w:r>
      <w:r w:rsidR="000B38E1" w:rsidRPr="00EE4FC1">
        <w:rPr>
          <w:rFonts w:ascii="Times New Roman" w:hAnsi="Times New Roman" w:cs="Times New Roman"/>
        </w:rPr>
        <w:t>oth</w:t>
      </w:r>
      <w:r w:rsidR="002E4C18" w:rsidRPr="00EE4FC1">
        <w:rPr>
          <w:rFonts w:ascii="Times New Roman" w:hAnsi="Times New Roman" w:cs="Times New Roman"/>
        </w:rPr>
        <w:t xml:space="preserve"> </w:t>
      </w:r>
      <w:r w:rsidR="000B38E1" w:rsidRPr="00EE4FC1">
        <w:rPr>
          <w:rFonts w:ascii="Times New Roman" w:hAnsi="Times New Roman" w:cs="Times New Roman"/>
        </w:rPr>
        <w:t>personal and community –</w:t>
      </w:r>
      <w:r w:rsidR="00CB1EFF" w:rsidRPr="00EE4FC1">
        <w:rPr>
          <w:rFonts w:ascii="Times New Roman" w:hAnsi="Times New Roman" w:cs="Times New Roman"/>
        </w:rPr>
        <w:t xml:space="preserve"> </w:t>
      </w:r>
      <w:r w:rsidR="000B38E1" w:rsidRPr="00EE4FC1">
        <w:rPr>
          <w:rFonts w:ascii="Times New Roman" w:hAnsi="Times New Roman" w:cs="Times New Roman"/>
        </w:rPr>
        <w:t xml:space="preserve">achieved </w:t>
      </w:r>
      <w:r w:rsidR="00CB1EFF" w:rsidRPr="00EE4FC1">
        <w:rPr>
          <w:rFonts w:ascii="Times New Roman" w:hAnsi="Times New Roman" w:cs="Times New Roman"/>
        </w:rPr>
        <w:t>by interacting with the generated visions (Beyer 2010</w:t>
      </w:r>
      <w:r w:rsidR="002A144D" w:rsidRPr="00EE4FC1">
        <w:rPr>
          <w:rFonts w:ascii="Times New Roman" w:hAnsi="Times New Roman" w:cs="Times New Roman"/>
        </w:rPr>
        <w:t>,</w:t>
      </w:r>
      <w:r w:rsidR="00CB1EFF" w:rsidRPr="00EE4FC1">
        <w:rPr>
          <w:rFonts w:ascii="Times New Roman" w:hAnsi="Times New Roman" w:cs="Times New Roman"/>
        </w:rPr>
        <w:t xml:space="preserve"> 37</w:t>
      </w:r>
      <w:r w:rsidR="002A144D" w:rsidRPr="00EE4FC1">
        <w:rPr>
          <w:rFonts w:ascii="Times New Roman" w:hAnsi="Times New Roman" w:cs="Times New Roman"/>
        </w:rPr>
        <w:t xml:space="preserve">; </w:t>
      </w:r>
      <w:proofErr w:type="spellStart"/>
      <w:r w:rsidR="00CB1EFF" w:rsidRPr="00EE4FC1">
        <w:rPr>
          <w:rFonts w:ascii="Times New Roman" w:hAnsi="Times New Roman" w:cs="Times New Roman"/>
        </w:rPr>
        <w:t>Narby</w:t>
      </w:r>
      <w:proofErr w:type="spellEnd"/>
      <w:r w:rsidR="00CB1EFF" w:rsidRPr="00EE4FC1">
        <w:rPr>
          <w:rFonts w:ascii="Times New Roman" w:hAnsi="Times New Roman" w:cs="Times New Roman"/>
        </w:rPr>
        <w:t xml:space="preserve"> 2003</w:t>
      </w:r>
      <w:r w:rsidR="002A144D" w:rsidRPr="00EE4FC1">
        <w:rPr>
          <w:rFonts w:ascii="Times New Roman" w:hAnsi="Times New Roman" w:cs="Times New Roman"/>
        </w:rPr>
        <w:t>,</w:t>
      </w:r>
      <w:r w:rsidR="00F338B7" w:rsidRPr="00EE4FC1">
        <w:rPr>
          <w:rFonts w:ascii="Times New Roman" w:hAnsi="Times New Roman" w:cs="Times New Roman"/>
        </w:rPr>
        <w:t xml:space="preserve"> </w:t>
      </w:r>
      <w:r w:rsidR="00CB1EFF" w:rsidRPr="00EE4FC1">
        <w:rPr>
          <w:rFonts w:ascii="Times New Roman" w:hAnsi="Times New Roman" w:cs="Times New Roman"/>
        </w:rPr>
        <w:t>22).</w:t>
      </w:r>
    </w:p>
    <w:p w14:paraId="3D01A409" w14:textId="77777777" w:rsidR="00A823B0" w:rsidRPr="00EE4FC1" w:rsidRDefault="00A823B0" w:rsidP="00EE4FC1">
      <w:pPr>
        <w:spacing w:after="120" w:line="480" w:lineRule="auto"/>
        <w:rPr>
          <w:rFonts w:ascii="Times New Roman" w:hAnsi="Times New Roman" w:cs="Times New Roman"/>
        </w:rPr>
      </w:pPr>
    </w:p>
    <w:p w14:paraId="02FEB0B6" w14:textId="77777777" w:rsidR="008B1684" w:rsidRPr="00EE4FC1" w:rsidRDefault="008B1684" w:rsidP="00EE4FC1">
      <w:pPr>
        <w:spacing w:after="120" w:line="480" w:lineRule="auto"/>
        <w:rPr>
          <w:rFonts w:ascii="Times New Roman" w:hAnsi="Times New Roman" w:cs="Times New Roman"/>
        </w:rPr>
      </w:pPr>
    </w:p>
    <w:p w14:paraId="7FCDD582" w14:textId="77777777" w:rsidR="00A500A0" w:rsidRPr="00EE4FC1" w:rsidRDefault="00A500A0" w:rsidP="00EE4FC1">
      <w:pPr>
        <w:spacing w:after="120" w:line="480" w:lineRule="auto"/>
        <w:rPr>
          <w:rFonts w:ascii="Times New Roman" w:hAnsi="Times New Roman" w:cs="Times New Roman"/>
          <w:b/>
        </w:rPr>
      </w:pPr>
      <w:r w:rsidRPr="00EE4FC1">
        <w:rPr>
          <w:rFonts w:ascii="Times New Roman" w:hAnsi="Times New Roman" w:cs="Times New Roman"/>
          <w:b/>
        </w:rPr>
        <w:t xml:space="preserve">Having a relationship with a plant: </w:t>
      </w:r>
      <w:r w:rsidR="00A823B0" w:rsidRPr="00EE4FC1">
        <w:rPr>
          <w:rFonts w:ascii="Times New Roman" w:hAnsi="Times New Roman" w:cs="Times New Roman"/>
          <w:b/>
        </w:rPr>
        <w:t>H</w:t>
      </w:r>
      <w:r w:rsidRPr="00EE4FC1">
        <w:rPr>
          <w:rFonts w:ascii="Times New Roman" w:hAnsi="Times New Roman" w:cs="Times New Roman"/>
          <w:b/>
        </w:rPr>
        <w:t xml:space="preserve">uman understandings and consequences of communion with </w:t>
      </w:r>
      <w:proofErr w:type="spellStart"/>
      <w:r w:rsidRPr="00EE4FC1">
        <w:rPr>
          <w:rFonts w:ascii="Times New Roman" w:hAnsi="Times New Roman" w:cs="Times New Roman"/>
          <w:b/>
          <w:i/>
        </w:rPr>
        <w:t>Banisteriopsis</w:t>
      </w:r>
      <w:proofErr w:type="spellEnd"/>
      <w:r w:rsidRPr="00EE4FC1">
        <w:rPr>
          <w:rFonts w:ascii="Times New Roman" w:hAnsi="Times New Roman" w:cs="Times New Roman"/>
          <w:b/>
          <w:i/>
        </w:rPr>
        <w:t xml:space="preserve"> </w:t>
      </w:r>
      <w:proofErr w:type="spellStart"/>
      <w:r w:rsidRPr="00EE4FC1">
        <w:rPr>
          <w:rFonts w:ascii="Times New Roman" w:hAnsi="Times New Roman" w:cs="Times New Roman"/>
          <w:b/>
          <w:i/>
        </w:rPr>
        <w:t>caapi</w:t>
      </w:r>
      <w:proofErr w:type="spellEnd"/>
    </w:p>
    <w:p w14:paraId="1684E08E" w14:textId="77777777" w:rsidR="00A823B0" w:rsidRPr="00EE4FC1" w:rsidRDefault="008E1C44" w:rsidP="00EE4FC1">
      <w:pPr>
        <w:widowControl w:val="0"/>
        <w:autoSpaceDE w:val="0"/>
        <w:autoSpaceDN w:val="0"/>
        <w:adjustRightInd w:val="0"/>
        <w:spacing w:after="120" w:line="480" w:lineRule="auto"/>
        <w:ind w:left="720"/>
        <w:rPr>
          <w:rFonts w:ascii="Times New Roman" w:hAnsi="Times New Roman" w:cs="Times New Roman"/>
          <w:lang w:val="en-US"/>
        </w:rPr>
      </w:pPr>
      <w:r w:rsidRPr="00EE4FC1">
        <w:rPr>
          <w:rFonts w:ascii="Times New Roman" w:hAnsi="Times New Roman" w:cs="Times New Roman"/>
          <w:lang w:val="en-US"/>
        </w:rPr>
        <w:t>For them the vine is, in t</w:t>
      </w:r>
      <w:r w:rsidR="008347B5" w:rsidRPr="00EE4FC1">
        <w:rPr>
          <w:rFonts w:ascii="Times New Roman" w:hAnsi="Times New Roman" w:cs="Times New Roman"/>
          <w:lang w:val="en-US"/>
        </w:rPr>
        <w:t>ruth, a living guide, a friend</w:t>
      </w:r>
    </w:p>
    <w:p w14:paraId="02A7699A" w14:textId="3147CB28" w:rsidR="008E1C44" w:rsidRPr="00EE4FC1" w:rsidRDefault="008E1C44" w:rsidP="00EE4FC1">
      <w:pPr>
        <w:widowControl w:val="0"/>
        <w:autoSpaceDE w:val="0"/>
        <w:autoSpaceDN w:val="0"/>
        <w:adjustRightInd w:val="0"/>
        <w:spacing w:after="120" w:line="480" w:lineRule="auto"/>
        <w:ind w:left="720"/>
        <w:rPr>
          <w:rFonts w:ascii="Times New Roman" w:hAnsi="Times New Roman" w:cs="Times New Roman"/>
          <w:lang w:val="en-US"/>
        </w:rPr>
      </w:pPr>
      <w:r w:rsidRPr="00EE4FC1">
        <w:rPr>
          <w:rFonts w:ascii="Times New Roman" w:hAnsi="Times New Roman" w:cs="Times New Roman"/>
          <w:lang w:val="en-US"/>
        </w:rPr>
        <w:t>(Weiskopf 2005</w:t>
      </w:r>
      <w:r w:rsidR="00A823B0" w:rsidRPr="00EE4FC1">
        <w:rPr>
          <w:rFonts w:ascii="Times New Roman" w:hAnsi="Times New Roman" w:cs="Times New Roman"/>
          <w:lang w:val="en-US"/>
        </w:rPr>
        <w:t>,</w:t>
      </w:r>
      <w:r w:rsidR="002E4C18" w:rsidRPr="00EE4FC1">
        <w:rPr>
          <w:rFonts w:ascii="Times New Roman" w:hAnsi="Times New Roman" w:cs="Times New Roman"/>
          <w:lang w:val="en-US"/>
        </w:rPr>
        <w:t xml:space="preserve"> </w:t>
      </w:r>
      <w:r w:rsidRPr="00EE4FC1">
        <w:rPr>
          <w:rFonts w:ascii="Times New Roman" w:hAnsi="Times New Roman" w:cs="Times New Roman"/>
          <w:lang w:val="en-US"/>
        </w:rPr>
        <w:t>104).</w:t>
      </w:r>
    </w:p>
    <w:p w14:paraId="6B8AED65" w14:textId="77777777" w:rsidR="00E03FC7" w:rsidRPr="00EE4FC1" w:rsidRDefault="00E03FC7" w:rsidP="00EE4FC1">
      <w:pPr>
        <w:widowControl w:val="0"/>
        <w:autoSpaceDE w:val="0"/>
        <w:autoSpaceDN w:val="0"/>
        <w:adjustRightInd w:val="0"/>
        <w:spacing w:after="120" w:line="480" w:lineRule="auto"/>
        <w:ind w:left="720"/>
        <w:rPr>
          <w:rFonts w:ascii="Times New Roman" w:hAnsi="Times New Roman" w:cs="Times New Roman"/>
          <w:u w:color="321515"/>
          <w:lang w:val="en-US"/>
        </w:rPr>
      </w:pPr>
      <w:r w:rsidRPr="00EE4FC1">
        <w:rPr>
          <w:rFonts w:ascii="Times New Roman" w:hAnsi="Times New Roman" w:cs="Times New Roman"/>
          <w:u w:color="321515"/>
          <w:lang w:val="en-US"/>
        </w:rPr>
        <w:t>Knowledge is a matter of ties between plants and persons keeping in touch.</w:t>
      </w:r>
    </w:p>
    <w:p w14:paraId="4BC21B3A" w14:textId="77777777" w:rsidR="00E03FC7" w:rsidRPr="00EE4FC1" w:rsidRDefault="00E03FC7" w:rsidP="00EE4FC1">
      <w:pPr>
        <w:widowControl w:val="0"/>
        <w:autoSpaceDE w:val="0"/>
        <w:autoSpaceDN w:val="0"/>
        <w:adjustRightInd w:val="0"/>
        <w:spacing w:after="120" w:line="480" w:lineRule="auto"/>
        <w:ind w:left="720"/>
        <w:rPr>
          <w:rFonts w:ascii="Times New Roman" w:hAnsi="Times New Roman" w:cs="Times New Roman"/>
          <w:i/>
          <w:lang w:val="en-US"/>
        </w:rPr>
      </w:pPr>
      <w:r w:rsidRPr="00EE4FC1">
        <w:rPr>
          <w:rFonts w:ascii="Times New Roman" w:hAnsi="Times New Roman" w:cs="Times New Roman"/>
          <w:u w:color="321515"/>
          <w:lang w:val="en-US"/>
        </w:rPr>
        <w:t>(</w:t>
      </w:r>
      <w:proofErr w:type="spellStart"/>
      <w:r w:rsidRPr="00EE4FC1">
        <w:rPr>
          <w:rFonts w:ascii="Times New Roman" w:hAnsi="Times New Roman" w:cs="Times New Roman"/>
          <w:u w:color="321515"/>
          <w:lang w:val="en-US"/>
        </w:rPr>
        <w:t>Lenaerts</w:t>
      </w:r>
      <w:proofErr w:type="spellEnd"/>
      <w:r w:rsidRPr="00EE4FC1">
        <w:rPr>
          <w:rFonts w:ascii="Times New Roman" w:hAnsi="Times New Roman" w:cs="Times New Roman"/>
          <w:u w:color="321515"/>
          <w:lang w:val="en-US"/>
        </w:rPr>
        <w:t xml:space="preserve"> 2006</w:t>
      </w:r>
      <w:r w:rsidR="00A823B0" w:rsidRPr="00EE4FC1">
        <w:rPr>
          <w:rFonts w:ascii="Times New Roman" w:hAnsi="Times New Roman" w:cs="Times New Roman"/>
          <w:u w:color="321515"/>
          <w:lang w:val="en-US"/>
        </w:rPr>
        <w:t xml:space="preserve">, </w:t>
      </w:r>
      <w:r w:rsidR="009061F6" w:rsidRPr="00EE4FC1">
        <w:rPr>
          <w:rFonts w:ascii="Times New Roman" w:hAnsi="Times New Roman" w:cs="Times New Roman"/>
          <w:u w:color="321515"/>
          <w:lang w:val="en-US"/>
        </w:rPr>
        <w:t>9</w:t>
      </w:r>
      <w:r w:rsidRPr="00EE4FC1">
        <w:rPr>
          <w:rFonts w:ascii="Times New Roman" w:hAnsi="Times New Roman" w:cs="Times New Roman"/>
          <w:u w:color="321515"/>
          <w:lang w:val="en-US"/>
        </w:rPr>
        <w:t>)</w:t>
      </w:r>
    </w:p>
    <w:p w14:paraId="709B6140" w14:textId="77777777" w:rsidR="008E1C44" w:rsidRPr="00EE4FC1" w:rsidRDefault="008E1C44" w:rsidP="00EE4FC1">
      <w:pPr>
        <w:spacing w:after="120" w:line="480" w:lineRule="auto"/>
        <w:rPr>
          <w:rFonts w:ascii="Times New Roman" w:hAnsi="Times New Roman" w:cs="Times New Roman"/>
        </w:rPr>
      </w:pPr>
    </w:p>
    <w:p w14:paraId="13EEC4A5" w14:textId="1C756C5A" w:rsidR="008E1C44" w:rsidRPr="00EE4FC1" w:rsidRDefault="002B769E" w:rsidP="00EE4FC1">
      <w:pPr>
        <w:spacing w:after="120" w:line="480" w:lineRule="auto"/>
        <w:rPr>
          <w:rFonts w:ascii="Times New Roman" w:hAnsi="Times New Roman" w:cs="Times New Roman"/>
        </w:rPr>
      </w:pPr>
      <w:r w:rsidRPr="00EE4FC1">
        <w:rPr>
          <w:rFonts w:ascii="Times New Roman" w:hAnsi="Times New Roman" w:cs="Times New Roman"/>
        </w:rPr>
        <w:t>One has to eat</w:t>
      </w:r>
      <w:r w:rsidRPr="00EE4FC1">
        <w:rPr>
          <w:rFonts w:ascii="Times New Roman" w:hAnsi="Times New Roman" w:cs="Times New Roman"/>
          <w:i/>
        </w:rPr>
        <w:t xml:space="preserve"> B</w:t>
      </w:r>
      <w:r w:rsidR="00564D64" w:rsidRPr="00EE4FC1">
        <w:rPr>
          <w:rFonts w:ascii="Times New Roman" w:hAnsi="Times New Roman" w:cs="Times New Roman"/>
          <w:i/>
        </w:rPr>
        <w:t>.</w:t>
      </w:r>
      <w:r w:rsidRPr="00EE4FC1">
        <w:rPr>
          <w:rFonts w:ascii="Times New Roman" w:hAnsi="Times New Roman" w:cs="Times New Roman"/>
          <w:i/>
        </w:rPr>
        <w:t xml:space="preserve"> </w:t>
      </w:r>
      <w:proofErr w:type="spellStart"/>
      <w:r w:rsidRPr="00EE4FC1">
        <w:rPr>
          <w:rFonts w:ascii="Times New Roman" w:hAnsi="Times New Roman" w:cs="Times New Roman"/>
          <w:i/>
        </w:rPr>
        <w:t>caapi</w:t>
      </w:r>
      <w:proofErr w:type="spellEnd"/>
      <w:r w:rsidRPr="00EE4FC1">
        <w:rPr>
          <w:rFonts w:ascii="Times New Roman" w:hAnsi="Times New Roman" w:cs="Times New Roman"/>
        </w:rPr>
        <w:t xml:space="preserve"> to become its friend.</w:t>
      </w:r>
      <w:r w:rsidRPr="00EE4FC1">
        <w:rPr>
          <w:rFonts w:ascii="Times New Roman" w:hAnsi="Times New Roman" w:cs="Times New Roman"/>
          <w:i/>
        </w:rPr>
        <w:t xml:space="preserve"> </w:t>
      </w:r>
      <w:proofErr w:type="spellStart"/>
      <w:r w:rsidRPr="00EE4FC1">
        <w:rPr>
          <w:rFonts w:ascii="Times New Roman" w:hAnsi="Times New Roman" w:cs="Times New Roman"/>
          <w:i/>
        </w:rPr>
        <w:t>Plantas</w:t>
      </w:r>
      <w:proofErr w:type="spellEnd"/>
      <w:r w:rsidRPr="00EE4FC1">
        <w:rPr>
          <w:rFonts w:ascii="Times New Roman" w:hAnsi="Times New Roman" w:cs="Times New Roman"/>
          <w:i/>
        </w:rPr>
        <w:t xml:space="preserve"> </w:t>
      </w:r>
      <w:proofErr w:type="spellStart"/>
      <w:r w:rsidRPr="00EE4FC1">
        <w:rPr>
          <w:rFonts w:ascii="Times New Roman" w:hAnsi="Times New Roman" w:cs="Times New Roman"/>
          <w:i/>
        </w:rPr>
        <w:t>maestras</w:t>
      </w:r>
      <w:proofErr w:type="spellEnd"/>
      <w:r w:rsidRPr="00EE4FC1">
        <w:rPr>
          <w:rFonts w:ascii="Times New Roman" w:hAnsi="Times New Roman" w:cs="Times New Roman"/>
        </w:rPr>
        <w:t xml:space="preserve"> claim plants take time to trust humans</w:t>
      </w:r>
      <w:r w:rsidR="00097057" w:rsidRPr="00EE4FC1">
        <w:rPr>
          <w:rFonts w:ascii="Times New Roman" w:hAnsi="Times New Roman" w:cs="Times New Roman"/>
        </w:rPr>
        <w:t xml:space="preserve"> and that this trust is achieved</w:t>
      </w:r>
      <w:r w:rsidR="00564D64" w:rsidRPr="00EE4FC1">
        <w:rPr>
          <w:rFonts w:ascii="Times New Roman" w:hAnsi="Times New Roman" w:cs="Times New Roman"/>
        </w:rPr>
        <w:t xml:space="preserve"> primarily</w:t>
      </w:r>
      <w:r w:rsidR="00097057" w:rsidRPr="00EE4FC1">
        <w:rPr>
          <w:rFonts w:ascii="Times New Roman" w:hAnsi="Times New Roman" w:cs="Times New Roman"/>
        </w:rPr>
        <w:t xml:space="preserve"> through ingestion and incorporation</w:t>
      </w:r>
      <w:r w:rsidRPr="00EE4FC1">
        <w:rPr>
          <w:rFonts w:ascii="Times New Roman" w:hAnsi="Times New Roman" w:cs="Times New Roman"/>
        </w:rPr>
        <w:t xml:space="preserve"> (</w:t>
      </w:r>
      <w:r w:rsidR="00922C9F" w:rsidRPr="00EE4FC1">
        <w:rPr>
          <w:rFonts w:ascii="Times New Roman" w:hAnsi="Times New Roman" w:cs="Times New Roman"/>
        </w:rPr>
        <w:t>Heaven and Charing 2006; Beyer 2010</w:t>
      </w:r>
      <w:r w:rsidRPr="00EE4FC1">
        <w:rPr>
          <w:rFonts w:ascii="Times New Roman" w:hAnsi="Times New Roman" w:cs="Times New Roman"/>
        </w:rPr>
        <w:t xml:space="preserve">). To become friends with a plant involves certain carefully executed </w:t>
      </w:r>
      <w:r w:rsidR="0048380E" w:rsidRPr="00EE4FC1">
        <w:rPr>
          <w:rFonts w:ascii="Times New Roman" w:hAnsi="Times New Roman" w:cs="Times New Roman"/>
        </w:rPr>
        <w:t xml:space="preserve">dietary </w:t>
      </w:r>
      <w:r w:rsidRPr="00EE4FC1">
        <w:rPr>
          <w:rFonts w:ascii="Times New Roman" w:hAnsi="Times New Roman" w:cs="Times New Roman"/>
        </w:rPr>
        <w:t>procedures including ‘regular and sustained’ consumption of the plant (Heaven and Charing 2006</w:t>
      </w:r>
      <w:r w:rsidR="00922C9F" w:rsidRPr="00EE4FC1">
        <w:rPr>
          <w:rFonts w:ascii="Times New Roman" w:hAnsi="Times New Roman" w:cs="Times New Roman"/>
        </w:rPr>
        <w:t>,</w:t>
      </w:r>
      <w:r w:rsidRPr="00EE4FC1">
        <w:rPr>
          <w:rFonts w:ascii="Times New Roman" w:hAnsi="Times New Roman" w:cs="Times New Roman"/>
        </w:rPr>
        <w:t xml:space="preserve"> 57; and see Beyer 2010, chapter 5). The result is one becoming more ‘plant like’ (</w:t>
      </w:r>
      <w:r w:rsidR="00922C9F" w:rsidRPr="00EE4FC1">
        <w:rPr>
          <w:rFonts w:ascii="Times New Roman" w:hAnsi="Times New Roman" w:cs="Times New Roman"/>
        </w:rPr>
        <w:t xml:space="preserve">Johnson 2003; Heaven and Charing 2006; </w:t>
      </w:r>
      <w:r w:rsidRPr="00EE4FC1">
        <w:rPr>
          <w:rFonts w:ascii="Times New Roman" w:hAnsi="Times New Roman" w:cs="Times New Roman"/>
        </w:rPr>
        <w:t>Beyer 2010</w:t>
      </w:r>
      <w:r w:rsidR="00922C9F" w:rsidRPr="00EE4FC1">
        <w:rPr>
          <w:rFonts w:ascii="Times New Roman" w:hAnsi="Times New Roman" w:cs="Times New Roman"/>
        </w:rPr>
        <w:t>,</w:t>
      </w:r>
      <w:r w:rsidRPr="00EE4FC1">
        <w:rPr>
          <w:rFonts w:ascii="Times New Roman" w:hAnsi="Times New Roman" w:cs="Times New Roman"/>
        </w:rPr>
        <w:t xml:space="preserve"> 52</w:t>
      </w:r>
      <w:r w:rsidR="00EE4FC1" w:rsidRPr="00EE4FC1">
        <w:rPr>
          <w:rFonts w:ascii="Times New Roman" w:hAnsi="Times New Roman" w:cs="Times New Roman"/>
        </w:rPr>
        <w:t>–</w:t>
      </w:r>
      <w:r w:rsidRPr="00EE4FC1">
        <w:rPr>
          <w:rFonts w:ascii="Times New Roman" w:hAnsi="Times New Roman" w:cs="Times New Roman"/>
        </w:rPr>
        <w:t>3</w:t>
      </w:r>
      <w:r w:rsidR="00922C9F" w:rsidRPr="00EE4FC1">
        <w:rPr>
          <w:rFonts w:ascii="Times New Roman" w:hAnsi="Times New Roman" w:cs="Times New Roman"/>
        </w:rPr>
        <w:t>)</w:t>
      </w:r>
      <w:r w:rsidR="0048380E" w:rsidRPr="00EE4FC1">
        <w:rPr>
          <w:rFonts w:ascii="Times New Roman" w:hAnsi="Times New Roman" w:cs="Times New Roman"/>
        </w:rPr>
        <w:t xml:space="preserve"> </w:t>
      </w:r>
      <w:r w:rsidRPr="00EE4FC1">
        <w:rPr>
          <w:rFonts w:ascii="Times New Roman" w:hAnsi="Times New Roman" w:cs="Times New Roman"/>
        </w:rPr>
        <w:t>including, eventually, the ability to communicate with the plant by simply touching it (</w:t>
      </w:r>
      <w:proofErr w:type="spellStart"/>
      <w:r w:rsidRPr="00EE4FC1">
        <w:rPr>
          <w:rFonts w:ascii="Times New Roman" w:hAnsi="Times New Roman" w:cs="Times New Roman"/>
        </w:rPr>
        <w:t>Highpine</w:t>
      </w:r>
      <w:proofErr w:type="spellEnd"/>
      <w:r w:rsidR="0048380E" w:rsidRPr="00EE4FC1">
        <w:rPr>
          <w:rFonts w:ascii="Times New Roman" w:hAnsi="Times New Roman" w:cs="Times New Roman"/>
        </w:rPr>
        <w:t xml:space="preserve"> 2012</w:t>
      </w:r>
      <w:r w:rsidRPr="00EE4FC1">
        <w:rPr>
          <w:rFonts w:ascii="Times New Roman" w:hAnsi="Times New Roman" w:cs="Times New Roman"/>
        </w:rPr>
        <w:t>). According to Beyer (2010) consuming t</w:t>
      </w:r>
      <w:r w:rsidR="006C7109" w:rsidRPr="00EE4FC1">
        <w:rPr>
          <w:rFonts w:ascii="Times New Roman" w:hAnsi="Times New Roman" w:cs="Times New Roman"/>
        </w:rPr>
        <w:t>he plant should be understood</w:t>
      </w:r>
      <w:r w:rsidRPr="00EE4FC1">
        <w:rPr>
          <w:rFonts w:ascii="Times New Roman" w:hAnsi="Times New Roman" w:cs="Times New Roman"/>
        </w:rPr>
        <w:t xml:space="preserve"> as having a</w:t>
      </w:r>
      <w:r w:rsidR="00D171F8" w:rsidRPr="00EE4FC1">
        <w:rPr>
          <w:rFonts w:ascii="Times New Roman" w:hAnsi="Times New Roman" w:cs="Times New Roman"/>
        </w:rPr>
        <w:t>n intimate relationship with it and it is through regular consumption</w:t>
      </w:r>
      <w:r w:rsidR="006C7109" w:rsidRPr="00EE4FC1">
        <w:rPr>
          <w:rFonts w:ascii="Times New Roman" w:hAnsi="Times New Roman" w:cs="Times New Roman"/>
        </w:rPr>
        <w:t xml:space="preserve"> of the plant</w:t>
      </w:r>
      <w:r w:rsidR="00D171F8" w:rsidRPr="00EE4FC1">
        <w:rPr>
          <w:rFonts w:ascii="Times New Roman" w:hAnsi="Times New Roman" w:cs="Times New Roman"/>
        </w:rPr>
        <w:t xml:space="preserve"> that the</w:t>
      </w:r>
      <w:r w:rsidRPr="00EE4FC1">
        <w:rPr>
          <w:rFonts w:ascii="Times New Roman" w:hAnsi="Times New Roman" w:cs="Times New Roman"/>
        </w:rPr>
        <w:t xml:space="preserve"> </w:t>
      </w:r>
      <w:proofErr w:type="spellStart"/>
      <w:r w:rsidR="00FD506F" w:rsidRPr="00EE4FC1">
        <w:rPr>
          <w:rFonts w:ascii="Times New Roman" w:hAnsi="Times New Roman" w:cs="Times New Roman"/>
          <w:i/>
        </w:rPr>
        <w:t>Ayahuascaros</w:t>
      </w:r>
      <w:proofErr w:type="spellEnd"/>
      <w:r w:rsidR="00FD506F" w:rsidRPr="00EE4FC1">
        <w:rPr>
          <w:rFonts w:ascii="Times New Roman" w:hAnsi="Times New Roman" w:cs="Times New Roman"/>
        </w:rPr>
        <w:t xml:space="preserve"> </w:t>
      </w:r>
      <w:r w:rsidR="00D171F8" w:rsidRPr="00EE4FC1">
        <w:rPr>
          <w:rFonts w:ascii="Times New Roman" w:hAnsi="Times New Roman" w:cs="Times New Roman"/>
        </w:rPr>
        <w:t xml:space="preserve">learn how </w:t>
      </w:r>
      <w:r w:rsidR="00041A9C" w:rsidRPr="00EE4FC1">
        <w:rPr>
          <w:rFonts w:ascii="Times New Roman" w:hAnsi="Times New Roman" w:cs="Times New Roman"/>
        </w:rPr>
        <w:t xml:space="preserve">to communicate with them and learn from </w:t>
      </w:r>
      <w:r w:rsidR="006C7109" w:rsidRPr="00EE4FC1">
        <w:rPr>
          <w:rFonts w:ascii="Times New Roman" w:hAnsi="Times New Roman" w:cs="Times New Roman"/>
        </w:rPr>
        <w:t>them</w:t>
      </w:r>
      <w:r w:rsidR="000B38E1" w:rsidRPr="00EE4FC1">
        <w:rPr>
          <w:rFonts w:ascii="Times New Roman" w:hAnsi="Times New Roman" w:cs="Times New Roman"/>
        </w:rPr>
        <w:t>. The friendship</w:t>
      </w:r>
      <w:r w:rsidR="006C7109" w:rsidRPr="00EE4FC1">
        <w:rPr>
          <w:rFonts w:ascii="Times New Roman" w:hAnsi="Times New Roman" w:cs="Times New Roman"/>
        </w:rPr>
        <w:t xml:space="preserve"> is one in which the plant</w:t>
      </w:r>
      <w:r w:rsidR="0048380E" w:rsidRPr="00EE4FC1">
        <w:rPr>
          <w:rFonts w:ascii="Times New Roman" w:hAnsi="Times New Roman" w:cs="Times New Roman"/>
        </w:rPr>
        <w:t xml:space="preserve"> </w:t>
      </w:r>
      <w:r w:rsidR="006C7109" w:rsidRPr="00EE4FC1">
        <w:rPr>
          <w:rFonts w:ascii="Times New Roman" w:hAnsi="Times New Roman" w:cs="Times New Roman"/>
        </w:rPr>
        <w:t xml:space="preserve">is protected and attended to via </w:t>
      </w:r>
      <w:r w:rsidR="0048380E" w:rsidRPr="00EE4FC1">
        <w:rPr>
          <w:rFonts w:ascii="Times New Roman" w:hAnsi="Times New Roman" w:cs="Times New Roman"/>
        </w:rPr>
        <w:t>cultivation</w:t>
      </w:r>
      <w:r w:rsidR="00041A9C" w:rsidRPr="00EE4FC1">
        <w:rPr>
          <w:rFonts w:ascii="Times New Roman" w:hAnsi="Times New Roman" w:cs="Times New Roman"/>
        </w:rPr>
        <w:t xml:space="preserve"> and</w:t>
      </w:r>
      <w:r w:rsidR="006C7109" w:rsidRPr="00EE4FC1">
        <w:rPr>
          <w:rFonts w:ascii="Times New Roman" w:hAnsi="Times New Roman" w:cs="Times New Roman"/>
        </w:rPr>
        <w:t xml:space="preserve"> the human is enabled to negotiate</w:t>
      </w:r>
      <w:r w:rsidR="00FD506F" w:rsidRPr="00EE4FC1">
        <w:rPr>
          <w:rFonts w:ascii="Times New Roman" w:hAnsi="Times New Roman" w:cs="Times New Roman"/>
        </w:rPr>
        <w:t xml:space="preserve"> with the</w:t>
      </w:r>
      <w:r w:rsidRPr="00EE4FC1">
        <w:rPr>
          <w:rFonts w:ascii="Times New Roman" w:hAnsi="Times New Roman" w:cs="Times New Roman"/>
        </w:rPr>
        <w:t xml:space="preserve"> </w:t>
      </w:r>
      <w:r w:rsidR="00097057" w:rsidRPr="00EE4FC1">
        <w:rPr>
          <w:rFonts w:ascii="Times New Roman" w:hAnsi="Times New Roman" w:cs="Times New Roman"/>
        </w:rPr>
        <w:t>plant person in return through digestion</w:t>
      </w:r>
      <w:r w:rsidR="00FD506F" w:rsidRPr="00EE4FC1">
        <w:rPr>
          <w:rFonts w:ascii="Times New Roman" w:hAnsi="Times New Roman" w:cs="Times New Roman"/>
        </w:rPr>
        <w:t xml:space="preserve">. </w:t>
      </w:r>
      <w:proofErr w:type="spellStart"/>
      <w:r w:rsidR="000B38E1" w:rsidRPr="00EE4FC1">
        <w:rPr>
          <w:rFonts w:ascii="Times New Roman" w:hAnsi="Times New Roman" w:cs="Times New Roman"/>
          <w:i/>
        </w:rPr>
        <w:t>Ayahuascaros</w:t>
      </w:r>
      <w:proofErr w:type="spellEnd"/>
      <w:r w:rsidR="000B38E1" w:rsidRPr="00EE4FC1">
        <w:rPr>
          <w:rFonts w:ascii="Times New Roman" w:hAnsi="Times New Roman" w:cs="Times New Roman"/>
        </w:rPr>
        <w:t xml:space="preserve"> claim</w:t>
      </w:r>
      <w:r w:rsidR="00FD506F" w:rsidRPr="00EE4FC1">
        <w:rPr>
          <w:rFonts w:ascii="Times New Roman" w:hAnsi="Times New Roman" w:cs="Times New Roman"/>
        </w:rPr>
        <w:t xml:space="preserve"> the hallucinations are </w:t>
      </w:r>
      <w:r w:rsidR="00564D64" w:rsidRPr="00EE4FC1">
        <w:rPr>
          <w:rFonts w:ascii="Times New Roman" w:hAnsi="Times New Roman" w:cs="Times New Roman"/>
        </w:rPr>
        <w:t>conversations with</w:t>
      </w:r>
      <w:r w:rsidR="004B147B" w:rsidRPr="00EE4FC1">
        <w:rPr>
          <w:rFonts w:ascii="Times New Roman" w:hAnsi="Times New Roman" w:cs="Times New Roman"/>
        </w:rPr>
        <w:t xml:space="preserve"> the plants</w:t>
      </w:r>
      <w:r w:rsidR="00FD506F" w:rsidRPr="00EE4FC1">
        <w:rPr>
          <w:rFonts w:ascii="Times New Roman" w:hAnsi="Times New Roman" w:cs="Times New Roman"/>
        </w:rPr>
        <w:t xml:space="preserve"> made visible</w:t>
      </w:r>
      <w:r w:rsidR="008E1C44" w:rsidRPr="00EE4FC1">
        <w:rPr>
          <w:rFonts w:ascii="Times New Roman" w:hAnsi="Times New Roman" w:cs="Times New Roman"/>
        </w:rPr>
        <w:t xml:space="preserve"> (</w:t>
      </w:r>
      <w:proofErr w:type="spellStart"/>
      <w:r w:rsidR="00624899" w:rsidRPr="00EE4FC1">
        <w:rPr>
          <w:rFonts w:ascii="Times New Roman" w:hAnsi="Times New Roman" w:cs="Times New Roman"/>
        </w:rPr>
        <w:t>Reichel-Dolmatoff</w:t>
      </w:r>
      <w:proofErr w:type="spellEnd"/>
      <w:r w:rsidR="00624899" w:rsidRPr="00EE4FC1">
        <w:rPr>
          <w:rFonts w:ascii="Times New Roman" w:hAnsi="Times New Roman" w:cs="Times New Roman"/>
        </w:rPr>
        <w:t xml:space="preserve"> 1990; </w:t>
      </w:r>
      <w:r w:rsidR="00B2739D" w:rsidRPr="00EE4FC1">
        <w:rPr>
          <w:rFonts w:ascii="Times New Roman" w:hAnsi="Times New Roman" w:cs="Times New Roman"/>
        </w:rPr>
        <w:t>Beyer 20</w:t>
      </w:r>
      <w:r w:rsidR="00624899" w:rsidRPr="00EE4FC1">
        <w:rPr>
          <w:rFonts w:ascii="Times New Roman" w:hAnsi="Times New Roman" w:cs="Times New Roman"/>
        </w:rPr>
        <w:t>10,</w:t>
      </w:r>
      <w:r w:rsidR="00B2739D" w:rsidRPr="00EE4FC1">
        <w:rPr>
          <w:rFonts w:ascii="Times New Roman" w:hAnsi="Times New Roman" w:cs="Times New Roman"/>
        </w:rPr>
        <w:t xml:space="preserve"> 52</w:t>
      </w:r>
      <w:r w:rsidR="008E1C44" w:rsidRPr="00EE4FC1">
        <w:rPr>
          <w:rFonts w:ascii="Times New Roman" w:hAnsi="Times New Roman" w:cs="Times New Roman"/>
        </w:rPr>
        <w:t>).</w:t>
      </w:r>
      <w:r w:rsidR="000B38E1" w:rsidRPr="00EE4FC1">
        <w:rPr>
          <w:rFonts w:ascii="Times New Roman" w:hAnsi="Times New Roman" w:cs="Times New Roman"/>
        </w:rPr>
        <w:t xml:space="preserve"> Thus</w:t>
      </w:r>
      <w:r w:rsidR="00564D64" w:rsidRPr="00EE4FC1">
        <w:rPr>
          <w:rFonts w:ascii="Times New Roman" w:hAnsi="Times New Roman" w:cs="Times New Roman"/>
        </w:rPr>
        <w:t>,</w:t>
      </w:r>
      <w:r w:rsidR="000B38E1" w:rsidRPr="00EE4FC1">
        <w:rPr>
          <w:rFonts w:ascii="Times New Roman" w:hAnsi="Times New Roman" w:cs="Times New Roman"/>
        </w:rPr>
        <w:t xml:space="preserve"> </w:t>
      </w:r>
      <w:r w:rsidR="00564D64" w:rsidRPr="00EE4FC1">
        <w:rPr>
          <w:rFonts w:ascii="Times New Roman" w:hAnsi="Times New Roman" w:cs="Times New Roman"/>
        </w:rPr>
        <w:t>by digesting</w:t>
      </w:r>
      <w:r w:rsidR="000B107B" w:rsidRPr="00EE4FC1">
        <w:rPr>
          <w:rFonts w:ascii="Times New Roman" w:hAnsi="Times New Roman" w:cs="Times New Roman"/>
        </w:rPr>
        <w:t xml:space="preserve"> </w:t>
      </w:r>
      <w:proofErr w:type="spellStart"/>
      <w:r w:rsidR="000B107B" w:rsidRPr="00EE4FC1">
        <w:rPr>
          <w:rFonts w:ascii="Times New Roman" w:hAnsi="Times New Roman" w:cs="Times New Roman"/>
          <w:i/>
        </w:rPr>
        <w:t>A</w:t>
      </w:r>
      <w:r w:rsidR="008E1C44" w:rsidRPr="00EE4FC1">
        <w:rPr>
          <w:rFonts w:ascii="Times New Roman" w:hAnsi="Times New Roman" w:cs="Times New Roman"/>
          <w:i/>
        </w:rPr>
        <w:t>yahuasca</w:t>
      </w:r>
      <w:proofErr w:type="spellEnd"/>
      <w:r w:rsidR="008E1C44" w:rsidRPr="00EE4FC1">
        <w:rPr>
          <w:rFonts w:ascii="Times New Roman" w:hAnsi="Times New Roman" w:cs="Times New Roman"/>
        </w:rPr>
        <w:t xml:space="preserve"> </w:t>
      </w:r>
      <w:r w:rsidR="00564D64" w:rsidRPr="00EE4FC1">
        <w:rPr>
          <w:rFonts w:ascii="Times New Roman" w:hAnsi="Times New Roman" w:cs="Times New Roman"/>
        </w:rPr>
        <w:t>one is enabled to enter in</w:t>
      </w:r>
      <w:r w:rsidR="00FD506F" w:rsidRPr="00EE4FC1">
        <w:rPr>
          <w:rFonts w:ascii="Times New Roman" w:hAnsi="Times New Roman" w:cs="Times New Roman"/>
        </w:rPr>
        <w:t xml:space="preserve"> conversation</w:t>
      </w:r>
      <w:r w:rsidR="00B57055" w:rsidRPr="00EE4FC1">
        <w:rPr>
          <w:rFonts w:ascii="Times New Roman" w:hAnsi="Times New Roman" w:cs="Times New Roman"/>
        </w:rPr>
        <w:t xml:space="preserve"> with</w:t>
      </w:r>
      <w:r w:rsidR="00564D64" w:rsidRPr="00EE4FC1">
        <w:rPr>
          <w:rFonts w:ascii="Times New Roman" w:hAnsi="Times New Roman" w:cs="Times New Roman"/>
        </w:rPr>
        <w:t xml:space="preserve"> </w:t>
      </w:r>
      <w:r w:rsidR="0048380E" w:rsidRPr="00EE4FC1">
        <w:rPr>
          <w:rFonts w:ascii="Times New Roman" w:hAnsi="Times New Roman" w:cs="Times New Roman"/>
        </w:rPr>
        <w:t>the plant</w:t>
      </w:r>
      <w:r w:rsidR="00FD506F" w:rsidRPr="00EE4FC1">
        <w:rPr>
          <w:rFonts w:ascii="Times New Roman" w:hAnsi="Times New Roman" w:cs="Times New Roman"/>
        </w:rPr>
        <w:t xml:space="preserve"> </w:t>
      </w:r>
      <w:r w:rsidR="00564D64" w:rsidRPr="00EE4FC1">
        <w:rPr>
          <w:rFonts w:ascii="Times New Roman" w:hAnsi="Times New Roman" w:cs="Times New Roman"/>
        </w:rPr>
        <w:t>thereby</w:t>
      </w:r>
      <w:r w:rsidR="000B38E1" w:rsidRPr="00EE4FC1">
        <w:rPr>
          <w:rFonts w:ascii="Times New Roman" w:hAnsi="Times New Roman" w:cs="Times New Roman"/>
        </w:rPr>
        <w:t xml:space="preserve"> provid</w:t>
      </w:r>
      <w:r w:rsidR="00B57055" w:rsidRPr="00EE4FC1">
        <w:rPr>
          <w:rFonts w:ascii="Times New Roman" w:hAnsi="Times New Roman" w:cs="Times New Roman"/>
        </w:rPr>
        <w:t>ing the</w:t>
      </w:r>
      <w:r w:rsidR="00564D64" w:rsidRPr="00EE4FC1">
        <w:rPr>
          <w:rFonts w:ascii="Times New Roman" w:hAnsi="Times New Roman" w:cs="Times New Roman"/>
        </w:rPr>
        <w:t xml:space="preserve"> </w:t>
      </w:r>
      <w:proofErr w:type="spellStart"/>
      <w:r w:rsidR="001F37AC" w:rsidRPr="00EE4FC1">
        <w:rPr>
          <w:rFonts w:ascii="Times New Roman" w:hAnsi="Times New Roman" w:cs="Times New Roman"/>
        </w:rPr>
        <w:t>ingester</w:t>
      </w:r>
      <w:proofErr w:type="spellEnd"/>
      <w:r w:rsidR="000B38E1" w:rsidRPr="00EE4FC1">
        <w:rPr>
          <w:rFonts w:ascii="Times New Roman" w:hAnsi="Times New Roman" w:cs="Times New Roman"/>
        </w:rPr>
        <w:t xml:space="preserve"> with knowledge of cures and </w:t>
      </w:r>
      <w:r w:rsidR="00097057" w:rsidRPr="00EE4FC1">
        <w:rPr>
          <w:rFonts w:ascii="Times New Roman" w:hAnsi="Times New Roman" w:cs="Times New Roman"/>
        </w:rPr>
        <w:t>correct practice</w:t>
      </w:r>
      <w:r w:rsidR="008E1C44" w:rsidRPr="00EE4FC1">
        <w:rPr>
          <w:rFonts w:ascii="Times New Roman" w:hAnsi="Times New Roman" w:cs="Times New Roman"/>
        </w:rPr>
        <w:t>. Consequently</w:t>
      </w:r>
      <w:r w:rsidR="00564D64" w:rsidRPr="00EE4FC1">
        <w:rPr>
          <w:rFonts w:ascii="Times New Roman" w:hAnsi="Times New Roman" w:cs="Times New Roman"/>
        </w:rPr>
        <w:t>,</w:t>
      </w:r>
      <w:r w:rsidR="008E1C44" w:rsidRPr="00EE4FC1">
        <w:rPr>
          <w:rFonts w:ascii="Times New Roman" w:hAnsi="Times New Roman" w:cs="Times New Roman"/>
        </w:rPr>
        <w:t xml:space="preserve"> knowledge is received</w:t>
      </w:r>
      <w:r w:rsidR="00097057" w:rsidRPr="00EE4FC1">
        <w:rPr>
          <w:rFonts w:ascii="Times New Roman" w:hAnsi="Times New Roman" w:cs="Times New Roman"/>
        </w:rPr>
        <w:t xml:space="preserve"> corporeally and becomes one</w:t>
      </w:r>
      <w:r w:rsidR="00564D64" w:rsidRPr="00EE4FC1">
        <w:rPr>
          <w:rFonts w:ascii="Times New Roman" w:hAnsi="Times New Roman" w:cs="Times New Roman"/>
        </w:rPr>
        <w:t>’</w:t>
      </w:r>
      <w:r w:rsidR="00097057" w:rsidRPr="00EE4FC1">
        <w:rPr>
          <w:rFonts w:ascii="Times New Roman" w:hAnsi="Times New Roman" w:cs="Times New Roman"/>
        </w:rPr>
        <w:t>s flesh</w:t>
      </w:r>
      <w:r w:rsidR="008E1C44" w:rsidRPr="00EE4FC1">
        <w:rPr>
          <w:rFonts w:ascii="Times New Roman" w:hAnsi="Times New Roman" w:cs="Times New Roman"/>
        </w:rPr>
        <w:t xml:space="preserve"> as the result of havin</w:t>
      </w:r>
      <w:r w:rsidR="00AA7A42" w:rsidRPr="00EE4FC1">
        <w:rPr>
          <w:rFonts w:ascii="Times New Roman" w:hAnsi="Times New Roman" w:cs="Times New Roman"/>
        </w:rPr>
        <w:t>g a personal</w:t>
      </w:r>
      <w:r w:rsidR="00564D64" w:rsidRPr="00EE4FC1">
        <w:rPr>
          <w:rFonts w:ascii="Times New Roman" w:hAnsi="Times New Roman" w:cs="Times New Roman"/>
        </w:rPr>
        <w:t xml:space="preserve"> </w:t>
      </w:r>
      <w:proofErr w:type="spellStart"/>
      <w:r w:rsidR="00564D64" w:rsidRPr="00EE4FC1">
        <w:rPr>
          <w:rFonts w:ascii="Times New Roman" w:hAnsi="Times New Roman" w:cs="Times New Roman"/>
        </w:rPr>
        <w:t>ingestive</w:t>
      </w:r>
      <w:proofErr w:type="spellEnd"/>
      <w:r w:rsidR="00AA7A42" w:rsidRPr="00EE4FC1">
        <w:rPr>
          <w:rFonts w:ascii="Times New Roman" w:hAnsi="Times New Roman" w:cs="Times New Roman"/>
        </w:rPr>
        <w:t xml:space="preserve"> relationship with what is </w:t>
      </w:r>
      <w:r w:rsidR="004B147B" w:rsidRPr="00EE4FC1">
        <w:rPr>
          <w:rFonts w:ascii="Times New Roman" w:hAnsi="Times New Roman" w:cs="Times New Roman"/>
        </w:rPr>
        <w:t xml:space="preserve">conceived of as </w:t>
      </w:r>
      <w:r w:rsidR="00AA7A42" w:rsidRPr="00EE4FC1">
        <w:rPr>
          <w:rFonts w:ascii="Times New Roman" w:hAnsi="Times New Roman" w:cs="Times New Roman"/>
        </w:rPr>
        <w:t>a</w:t>
      </w:r>
      <w:r w:rsidR="008E1C44" w:rsidRPr="00EE4FC1">
        <w:rPr>
          <w:rFonts w:ascii="Times New Roman" w:hAnsi="Times New Roman" w:cs="Times New Roman"/>
        </w:rPr>
        <w:t xml:space="preserve"> teacher plant (</w:t>
      </w:r>
      <w:proofErr w:type="spellStart"/>
      <w:r w:rsidR="008E1C44" w:rsidRPr="00EE4FC1">
        <w:rPr>
          <w:rFonts w:ascii="Times New Roman" w:hAnsi="Times New Roman" w:cs="Times New Roman"/>
          <w:i/>
        </w:rPr>
        <w:t>plantas</w:t>
      </w:r>
      <w:proofErr w:type="spellEnd"/>
      <w:r w:rsidR="008E1C44" w:rsidRPr="00EE4FC1">
        <w:rPr>
          <w:rFonts w:ascii="Times New Roman" w:hAnsi="Times New Roman" w:cs="Times New Roman"/>
          <w:i/>
        </w:rPr>
        <w:t xml:space="preserve"> </w:t>
      </w:r>
      <w:proofErr w:type="spellStart"/>
      <w:r w:rsidR="008E1C44" w:rsidRPr="00EE4FC1">
        <w:rPr>
          <w:rFonts w:ascii="Times New Roman" w:hAnsi="Times New Roman" w:cs="Times New Roman"/>
          <w:i/>
        </w:rPr>
        <w:t>maestras</w:t>
      </w:r>
      <w:proofErr w:type="spellEnd"/>
      <w:r w:rsidR="008E1C44" w:rsidRPr="00EE4FC1">
        <w:rPr>
          <w:rFonts w:ascii="Times New Roman" w:hAnsi="Times New Roman" w:cs="Times New Roman"/>
        </w:rPr>
        <w:t>)</w:t>
      </w:r>
      <w:r w:rsidRPr="00EE4FC1">
        <w:rPr>
          <w:rFonts w:ascii="Times New Roman" w:hAnsi="Times New Roman" w:cs="Times New Roman"/>
        </w:rPr>
        <w:t>.</w:t>
      </w:r>
      <w:r w:rsidR="008E1C44" w:rsidRPr="00EE4FC1">
        <w:rPr>
          <w:rFonts w:ascii="Times New Roman" w:hAnsi="Times New Roman" w:cs="Times New Roman"/>
        </w:rPr>
        <w:t xml:space="preserve"> </w:t>
      </w:r>
    </w:p>
    <w:p w14:paraId="49FAB31A" w14:textId="77777777" w:rsidR="008E1C44" w:rsidRPr="00EE4FC1" w:rsidRDefault="008E1C44" w:rsidP="00EE4FC1">
      <w:pPr>
        <w:spacing w:after="120" w:line="480" w:lineRule="auto"/>
        <w:rPr>
          <w:rFonts w:ascii="Times New Roman" w:hAnsi="Times New Roman" w:cs="Times New Roman"/>
        </w:rPr>
      </w:pPr>
    </w:p>
    <w:p w14:paraId="31B5B906" w14:textId="77777777" w:rsidR="00624899" w:rsidRPr="00EE4FC1" w:rsidRDefault="00624899" w:rsidP="00EE4FC1">
      <w:pPr>
        <w:spacing w:after="120" w:line="480" w:lineRule="auto"/>
        <w:rPr>
          <w:rFonts w:ascii="Times New Roman" w:hAnsi="Times New Roman" w:cs="Times New Roman"/>
        </w:rPr>
      </w:pPr>
    </w:p>
    <w:p w14:paraId="2387E716" w14:textId="28A7788E" w:rsidR="008E1C44" w:rsidRPr="00EE4FC1" w:rsidRDefault="000B107B" w:rsidP="00EE4FC1">
      <w:pPr>
        <w:spacing w:after="120" w:line="480" w:lineRule="auto"/>
        <w:rPr>
          <w:rFonts w:ascii="Times New Roman" w:hAnsi="Times New Roman" w:cs="Times New Roman"/>
        </w:rPr>
      </w:pPr>
      <w:r w:rsidRPr="00EE4FC1">
        <w:rPr>
          <w:rFonts w:ascii="Times New Roman" w:hAnsi="Times New Roman" w:cs="Times New Roman"/>
        </w:rPr>
        <w:t xml:space="preserve">The hallucinations </w:t>
      </w:r>
      <w:proofErr w:type="spellStart"/>
      <w:r w:rsidRPr="00EE4FC1">
        <w:rPr>
          <w:rFonts w:ascii="Times New Roman" w:hAnsi="Times New Roman" w:cs="Times New Roman"/>
          <w:i/>
        </w:rPr>
        <w:t>A</w:t>
      </w:r>
      <w:r w:rsidR="008E1C44" w:rsidRPr="00EE4FC1">
        <w:rPr>
          <w:rFonts w:ascii="Times New Roman" w:hAnsi="Times New Roman" w:cs="Times New Roman"/>
          <w:i/>
        </w:rPr>
        <w:t>yahuasca</w:t>
      </w:r>
      <w:proofErr w:type="spellEnd"/>
      <w:r w:rsidR="008E1C44" w:rsidRPr="00EE4FC1">
        <w:rPr>
          <w:rFonts w:ascii="Times New Roman" w:hAnsi="Times New Roman" w:cs="Times New Roman"/>
        </w:rPr>
        <w:t xml:space="preserve"> produces are </w:t>
      </w:r>
      <w:r w:rsidR="0048380E" w:rsidRPr="00EE4FC1">
        <w:rPr>
          <w:rFonts w:ascii="Times New Roman" w:hAnsi="Times New Roman" w:cs="Times New Roman"/>
        </w:rPr>
        <w:t>regularly</w:t>
      </w:r>
      <w:r w:rsidR="008E1C44" w:rsidRPr="00EE4FC1">
        <w:rPr>
          <w:rFonts w:ascii="Times New Roman" w:hAnsi="Times New Roman" w:cs="Times New Roman"/>
        </w:rPr>
        <w:t xml:space="preserve"> described as </w:t>
      </w:r>
      <w:r w:rsidR="001F37AC" w:rsidRPr="00EE4FC1">
        <w:rPr>
          <w:rFonts w:ascii="Times New Roman" w:hAnsi="Times New Roman" w:cs="Times New Roman"/>
        </w:rPr>
        <w:t xml:space="preserve">an </w:t>
      </w:r>
      <w:r w:rsidR="008E1C44" w:rsidRPr="00EE4FC1">
        <w:rPr>
          <w:rFonts w:ascii="Times New Roman" w:hAnsi="Times New Roman" w:cs="Times New Roman"/>
        </w:rPr>
        <w:t>accurate</w:t>
      </w:r>
      <w:r w:rsidR="002F0300" w:rsidRPr="00EE4FC1">
        <w:rPr>
          <w:rFonts w:ascii="Times New Roman" w:hAnsi="Times New Roman" w:cs="Times New Roman"/>
        </w:rPr>
        <w:t>,</w:t>
      </w:r>
      <w:r w:rsidR="008E1C44" w:rsidRPr="00EE4FC1">
        <w:rPr>
          <w:rFonts w:ascii="Times New Roman" w:hAnsi="Times New Roman" w:cs="Times New Roman"/>
        </w:rPr>
        <w:t xml:space="preserve"> or true</w:t>
      </w:r>
      <w:r w:rsidR="002F0300" w:rsidRPr="00EE4FC1">
        <w:rPr>
          <w:rFonts w:ascii="Times New Roman" w:hAnsi="Times New Roman" w:cs="Times New Roman"/>
        </w:rPr>
        <w:t>,</w:t>
      </w:r>
      <w:r w:rsidR="008E1C44" w:rsidRPr="00EE4FC1">
        <w:rPr>
          <w:rFonts w:ascii="Times New Roman" w:hAnsi="Times New Roman" w:cs="Times New Roman"/>
        </w:rPr>
        <w:t xml:space="preserve"> vision enabling what is a</w:t>
      </w:r>
      <w:r w:rsidR="00776F04" w:rsidRPr="00EE4FC1">
        <w:rPr>
          <w:rFonts w:ascii="Times New Roman" w:hAnsi="Times New Roman" w:cs="Times New Roman"/>
        </w:rPr>
        <w:t>ctually there to be seen (Beyer</w:t>
      </w:r>
      <w:r w:rsidR="008E1C44" w:rsidRPr="00EE4FC1">
        <w:rPr>
          <w:rFonts w:ascii="Times New Roman" w:hAnsi="Times New Roman" w:cs="Times New Roman"/>
        </w:rPr>
        <w:t xml:space="preserve"> 2010). According to </w:t>
      </w:r>
      <w:proofErr w:type="spellStart"/>
      <w:r w:rsidR="008E1C44" w:rsidRPr="00EE4FC1">
        <w:rPr>
          <w:rFonts w:ascii="Times New Roman" w:hAnsi="Times New Roman" w:cs="Times New Roman"/>
        </w:rPr>
        <w:t>Shanon</w:t>
      </w:r>
      <w:proofErr w:type="spellEnd"/>
      <w:r w:rsidR="008E1C44" w:rsidRPr="00EE4FC1">
        <w:rPr>
          <w:rFonts w:ascii="Times New Roman" w:hAnsi="Times New Roman" w:cs="Times New Roman"/>
        </w:rPr>
        <w:t xml:space="preserve">, </w:t>
      </w:r>
      <w:proofErr w:type="spellStart"/>
      <w:r w:rsidR="008E1C44" w:rsidRPr="00EE4FC1">
        <w:rPr>
          <w:rFonts w:ascii="Times New Roman" w:hAnsi="Times New Roman" w:cs="Times New Roman"/>
          <w:i/>
        </w:rPr>
        <w:t>Ayahuasca</w:t>
      </w:r>
      <w:proofErr w:type="spellEnd"/>
      <w:r w:rsidR="008E1C44" w:rsidRPr="00EE4FC1">
        <w:rPr>
          <w:rFonts w:ascii="Times New Roman" w:hAnsi="Times New Roman" w:cs="Times New Roman"/>
        </w:rPr>
        <w:t xml:space="preserve"> can produce extraordinary personally tangible, seemingly genuine ‘open-eye visual</w:t>
      </w:r>
      <w:r w:rsidR="00EE4FC1" w:rsidRPr="00EE4FC1">
        <w:rPr>
          <w:rFonts w:ascii="Times New Roman" w:hAnsi="Times New Roman" w:cs="Times New Roman"/>
        </w:rPr>
        <w:t>izat</w:t>
      </w:r>
      <w:r w:rsidR="008E1C44" w:rsidRPr="00EE4FC1">
        <w:rPr>
          <w:rFonts w:ascii="Times New Roman" w:hAnsi="Times New Roman" w:cs="Times New Roman"/>
        </w:rPr>
        <w:t>ions’ (200</w:t>
      </w:r>
      <w:r w:rsidR="006C7109" w:rsidRPr="00EE4FC1">
        <w:rPr>
          <w:rFonts w:ascii="Times New Roman" w:hAnsi="Times New Roman" w:cs="Times New Roman"/>
        </w:rPr>
        <w:t>2</w:t>
      </w:r>
      <w:r w:rsidR="00624899" w:rsidRPr="00EE4FC1">
        <w:rPr>
          <w:rFonts w:ascii="Times New Roman" w:hAnsi="Times New Roman" w:cs="Times New Roman"/>
        </w:rPr>
        <w:t>,</w:t>
      </w:r>
      <w:r w:rsidR="006C7109" w:rsidRPr="00EE4FC1">
        <w:rPr>
          <w:rFonts w:ascii="Times New Roman" w:hAnsi="Times New Roman" w:cs="Times New Roman"/>
        </w:rPr>
        <w:t xml:space="preserve"> 69) that talk directly to the individual consumer</w:t>
      </w:r>
      <w:r w:rsidRPr="00EE4FC1">
        <w:rPr>
          <w:rFonts w:ascii="Times New Roman" w:hAnsi="Times New Roman" w:cs="Times New Roman"/>
        </w:rPr>
        <w:t xml:space="preserve"> and offer instructions for health in the widest sense</w:t>
      </w:r>
      <w:r w:rsidR="0048380E" w:rsidRPr="00EE4FC1">
        <w:rPr>
          <w:rFonts w:ascii="Times New Roman" w:hAnsi="Times New Roman" w:cs="Times New Roman"/>
        </w:rPr>
        <w:t>. This information</w:t>
      </w:r>
      <w:r w:rsidR="006C7109" w:rsidRPr="00EE4FC1">
        <w:rPr>
          <w:rFonts w:ascii="Times New Roman" w:hAnsi="Times New Roman" w:cs="Times New Roman"/>
        </w:rPr>
        <w:t xml:space="preserve"> exchange is described as the plant teaching</w:t>
      </w:r>
      <w:r w:rsidR="008E1C44" w:rsidRPr="00EE4FC1">
        <w:rPr>
          <w:rFonts w:ascii="Times New Roman" w:hAnsi="Times New Roman" w:cs="Times New Roman"/>
        </w:rPr>
        <w:t xml:space="preserve"> humans how </w:t>
      </w:r>
      <w:r w:rsidR="008E1C44" w:rsidRPr="00EE4FC1">
        <w:rPr>
          <w:rFonts w:ascii="Times New Roman" w:hAnsi="Times New Roman" w:cs="Times New Roman"/>
          <w:i/>
        </w:rPr>
        <w:t>to be</w:t>
      </w:r>
      <w:r w:rsidR="008E1C44" w:rsidRPr="00EE4FC1">
        <w:rPr>
          <w:rFonts w:ascii="Times New Roman" w:hAnsi="Times New Roman" w:cs="Times New Roman"/>
        </w:rPr>
        <w:t xml:space="preserve"> (</w:t>
      </w:r>
      <w:r w:rsidR="00776F04" w:rsidRPr="00EE4FC1">
        <w:rPr>
          <w:rFonts w:ascii="Times New Roman" w:hAnsi="Times New Roman" w:cs="Times New Roman"/>
        </w:rPr>
        <w:t>McKenna</w:t>
      </w:r>
      <w:r w:rsidR="007E03B0" w:rsidRPr="00EE4FC1">
        <w:rPr>
          <w:rFonts w:ascii="Times New Roman" w:hAnsi="Times New Roman" w:cs="Times New Roman"/>
        </w:rPr>
        <w:t xml:space="preserve"> 1992; </w:t>
      </w:r>
      <w:proofErr w:type="spellStart"/>
      <w:r w:rsidR="00624899" w:rsidRPr="00EE4FC1">
        <w:rPr>
          <w:rFonts w:ascii="Times New Roman" w:hAnsi="Times New Roman" w:cs="Times New Roman"/>
        </w:rPr>
        <w:t>Shanon</w:t>
      </w:r>
      <w:proofErr w:type="spellEnd"/>
      <w:r w:rsidR="00624899" w:rsidRPr="00EE4FC1">
        <w:rPr>
          <w:rFonts w:ascii="Times New Roman" w:hAnsi="Times New Roman" w:cs="Times New Roman"/>
        </w:rPr>
        <w:t xml:space="preserve"> 2002; </w:t>
      </w:r>
      <w:proofErr w:type="spellStart"/>
      <w:r w:rsidR="00776F04" w:rsidRPr="00EE4FC1">
        <w:rPr>
          <w:rFonts w:ascii="Times New Roman" w:hAnsi="Times New Roman" w:cs="Times New Roman"/>
        </w:rPr>
        <w:t>Narby</w:t>
      </w:r>
      <w:proofErr w:type="spellEnd"/>
      <w:r w:rsidR="00624899" w:rsidRPr="00EE4FC1">
        <w:rPr>
          <w:rFonts w:ascii="Times New Roman" w:hAnsi="Times New Roman" w:cs="Times New Roman"/>
        </w:rPr>
        <w:t xml:space="preserve"> 2003</w:t>
      </w:r>
      <w:r w:rsidR="008E1C44" w:rsidRPr="00EE4FC1">
        <w:rPr>
          <w:rFonts w:ascii="Times New Roman" w:hAnsi="Times New Roman" w:cs="Times New Roman"/>
        </w:rPr>
        <w:t xml:space="preserve">). </w:t>
      </w:r>
      <w:r w:rsidR="00D872C0" w:rsidRPr="00EE4FC1">
        <w:rPr>
          <w:rFonts w:ascii="Times New Roman" w:hAnsi="Times New Roman" w:cs="Times New Roman"/>
        </w:rPr>
        <w:t xml:space="preserve">Indeed, the </w:t>
      </w:r>
      <w:proofErr w:type="spellStart"/>
      <w:r w:rsidR="00D872C0" w:rsidRPr="00EE4FC1">
        <w:rPr>
          <w:rFonts w:ascii="Times New Roman" w:hAnsi="Times New Roman" w:cs="Times New Roman"/>
          <w:i/>
        </w:rPr>
        <w:t>Ayahuasca</w:t>
      </w:r>
      <w:proofErr w:type="spellEnd"/>
      <w:r w:rsidR="00D872C0" w:rsidRPr="00EE4FC1">
        <w:rPr>
          <w:rFonts w:ascii="Times New Roman" w:hAnsi="Times New Roman" w:cs="Times New Roman"/>
        </w:rPr>
        <w:t xml:space="preserve"> experience is public</w:t>
      </w:r>
      <w:r w:rsidR="00B80239" w:rsidRPr="00EE4FC1">
        <w:rPr>
          <w:rFonts w:ascii="Times New Roman" w:hAnsi="Times New Roman" w:cs="Times New Roman"/>
        </w:rPr>
        <w:t>ize</w:t>
      </w:r>
      <w:r w:rsidR="00D872C0" w:rsidRPr="00EE4FC1">
        <w:rPr>
          <w:rFonts w:ascii="Times New Roman" w:hAnsi="Times New Roman" w:cs="Times New Roman"/>
        </w:rPr>
        <w:t>d as the ‘acquisition of knowledge’ (</w:t>
      </w:r>
      <w:proofErr w:type="spellStart"/>
      <w:r w:rsidR="00D872C0" w:rsidRPr="00EE4FC1">
        <w:rPr>
          <w:rFonts w:ascii="Times New Roman" w:hAnsi="Times New Roman" w:cs="Times New Roman"/>
        </w:rPr>
        <w:t>Narby</w:t>
      </w:r>
      <w:proofErr w:type="spellEnd"/>
      <w:r w:rsidR="00D872C0" w:rsidRPr="00EE4FC1">
        <w:rPr>
          <w:rFonts w:ascii="Times New Roman" w:hAnsi="Times New Roman" w:cs="Times New Roman"/>
        </w:rPr>
        <w:t xml:space="preserve"> 2003</w:t>
      </w:r>
      <w:r w:rsidR="00624899" w:rsidRPr="00EE4FC1">
        <w:rPr>
          <w:rFonts w:ascii="Times New Roman" w:hAnsi="Times New Roman" w:cs="Times New Roman"/>
        </w:rPr>
        <w:t>,</w:t>
      </w:r>
      <w:r w:rsidR="001F37AC" w:rsidRPr="00EE4FC1">
        <w:rPr>
          <w:rFonts w:ascii="Times New Roman" w:hAnsi="Times New Roman" w:cs="Times New Roman"/>
        </w:rPr>
        <w:t xml:space="preserve"> 31); </w:t>
      </w:r>
      <w:r w:rsidR="00D872C0" w:rsidRPr="00EE4FC1">
        <w:rPr>
          <w:rFonts w:ascii="Times New Roman" w:hAnsi="Times New Roman" w:cs="Times New Roman"/>
        </w:rPr>
        <w:t>that is</w:t>
      </w:r>
      <w:r w:rsidR="001F37AC" w:rsidRPr="00EE4FC1">
        <w:rPr>
          <w:rFonts w:ascii="Times New Roman" w:hAnsi="Times New Roman" w:cs="Times New Roman"/>
        </w:rPr>
        <w:t>,</w:t>
      </w:r>
      <w:r w:rsidR="00D872C0" w:rsidRPr="00EE4FC1">
        <w:rPr>
          <w:rFonts w:ascii="Times New Roman" w:hAnsi="Times New Roman" w:cs="Times New Roman"/>
        </w:rPr>
        <w:t xml:space="preserve"> knowledge of all types of healing, protection from evils and also explanations of life mysteries (</w:t>
      </w:r>
      <w:proofErr w:type="spellStart"/>
      <w:r w:rsidR="000638AD" w:rsidRPr="00EE4FC1">
        <w:rPr>
          <w:rFonts w:ascii="Times New Roman" w:hAnsi="Times New Roman" w:cs="Times New Roman"/>
        </w:rPr>
        <w:t>Schultes</w:t>
      </w:r>
      <w:proofErr w:type="spellEnd"/>
      <w:r w:rsidR="000638AD" w:rsidRPr="00EE4FC1">
        <w:rPr>
          <w:rFonts w:ascii="Times New Roman" w:hAnsi="Times New Roman" w:cs="Times New Roman"/>
        </w:rPr>
        <w:t xml:space="preserve"> et al. 2001; </w:t>
      </w:r>
      <w:r w:rsidR="00D872C0" w:rsidRPr="00EE4FC1">
        <w:rPr>
          <w:rFonts w:ascii="Times New Roman" w:hAnsi="Times New Roman" w:cs="Times New Roman"/>
        </w:rPr>
        <w:t xml:space="preserve">Beyer 2010; </w:t>
      </w:r>
      <w:proofErr w:type="spellStart"/>
      <w:r w:rsidR="00D872C0" w:rsidRPr="00EE4FC1">
        <w:rPr>
          <w:rFonts w:ascii="Times New Roman" w:hAnsi="Times New Roman" w:cs="Times New Roman"/>
        </w:rPr>
        <w:t>Highpine</w:t>
      </w:r>
      <w:proofErr w:type="spellEnd"/>
      <w:r w:rsidR="00D872C0" w:rsidRPr="00EE4FC1">
        <w:rPr>
          <w:rFonts w:ascii="Times New Roman" w:hAnsi="Times New Roman" w:cs="Times New Roman"/>
        </w:rPr>
        <w:t xml:space="preserve"> 2012). </w:t>
      </w:r>
      <w:r w:rsidR="000638AD" w:rsidRPr="00EE4FC1">
        <w:rPr>
          <w:rFonts w:ascii="Times New Roman" w:hAnsi="Times New Roman" w:cs="Times New Roman"/>
        </w:rPr>
        <w:t>Thus,</w:t>
      </w:r>
      <w:r w:rsidR="008E1C44" w:rsidRPr="00EE4FC1">
        <w:rPr>
          <w:rFonts w:ascii="Times New Roman" w:hAnsi="Times New Roman" w:cs="Times New Roman"/>
        </w:rPr>
        <w:t xml:space="preserve"> the infor</w:t>
      </w:r>
      <w:r w:rsidR="002B769E" w:rsidRPr="00EE4FC1">
        <w:rPr>
          <w:rFonts w:ascii="Times New Roman" w:hAnsi="Times New Roman" w:cs="Times New Roman"/>
        </w:rPr>
        <w:t>mation received is thought of as</w:t>
      </w:r>
      <w:r w:rsidR="008E1C44" w:rsidRPr="00EE4FC1">
        <w:rPr>
          <w:rFonts w:ascii="Times New Roman" w:hAnsi="Times New Roman" w:cs="Times New Roman"/>
        </w:rPr>
        <w:t xml:space="preserve"> genuine knowledge g</w:t>
      </w:r>
      <w:r w:rsidR="000B38E1" w:rsidRPr="00EE4FC1">
        <w:rPr>
          <w:rFonts w:ascii="Times New Roman" w:hAnsi="Times New Roman" w:cs="Times New Roman"/>
        </w:rPr>
        <w:t xml:space="preserve">iven by the plant to the </w:t>
      </w:r>
      <w:proofErr w:type="spellStart"/>
      <w:r w:rsidR="000B38E1" w:rsidRPr="00EE4FC1">
        <w:rPr>
          <w:rFonts w:ascii="Times New Roman" w:hAnsi="Times New Roman" w:cs="Times New Roman"/>
        </w:rPr>
        <w:t>ingeste</w:t>
      </w:r>
      <w:r w:rsidR="008E1C44" w:rsidRPr="00EE4FC1">
        <w:rPr>
          <w:rFonts w:ascii="Times New Roman" w:hAnsi="Times New Roman" w:cs="Times New Roman"/>
        </w:rPr>
        <w:t>r</w:t>
      </w:r>
      <w:proofErr w:type="spellEnd"/>
      <w:r w:rsidR="008E1C44" w:rsidRPr="00EE4FC1">
        <w:rPr>
          <w:rFonts w:ascii="Times New Roman" w:hAnsi="Times New Roman" w:cs="Times New Roman"/>
        </w:rPr>
        <w:t xml:space="preserve"> while they are in</w:t>
      </w:r>
      <w:r w:rsidR="00D872C0" w:rsidRPr="00EE4FC1">
        <w:rPr>
          <w:rFonts w:ascii="Times New Roman" w:hAnsi="Times New Roman" w:cs="Times New Roman"/>
        </w:rPr>
        <w:t xml:space="preserve"> a</w:t>
      </w:r>
      <w:r w:rsidR="008E1C44" w:rsidRPr="00EE4FC1">
        <w:rPr>
          <w:rFonts w:ascii="Times New Roman" w:hAnsi="Times New Roman" w:cs="Times New Roman"/>
        </w:rPr>
        <w:t xml:space="preserve"> </w:t>
      </w:r>
      <w:r w:rsidR="00D872C0" w:rsidRPr="00EE4FC1">
        <w:rPr>
          <w:rFonts w:ascii="Times New Roman" w:hAnsi="Times New Roman" w:cs="Times New Roman"/>
        </w:rPr>
        <w:t xml:space="preserve">digestive </w:t>
      </w:r>
      <w:r w:rsidR="008E1C44" w:rsidRPr="00EE4FC1">
        <w:rPr>
          <w:rFonts w:ascii="Times New Roman" w:hAnsi="Times New Roman" w:cs="Times New Roman"/>
        </w:rPr>
        <w:t>relationship (</w:t>
      </w:r>
      <w:proofErr w:type="spellStart"/>
      <w:r w:rsidR="000638AD" w:rsidRPr="00EE4FC1">
        <w:rPr>
          <w:rFonts w:ascii="Times New Roman" w:hAnsi="Times New Roman" w:cs="Times New Roman"/>
        </w:rPr>
        <w:t>Harner</w:t>
      </w:r>
      <w:proofErr w:type="spellEnd"/>
      <w:r w:rsidR="000638AD" w:rsidRPr="00EE4FC1">
        <w:rPr>
          <w:rFonts w:ascii="Times New Roman" w:hAnsi="Times New Roman" w:cs="Times New Roman"/>
        </w:rPr>
        <w:t xml:space="preserve"> 1972; </w:t>
      </w:r>
      <w:r w:rsidR="007E03B0" w:rsidRPr="00EE4FC1">
        <w:rPr>
          <w:rFonts w:ascii="Times New Roman" w:hAnsi="Times New Roman" w:cs="Times New Roman"/>
        </w:rPr>
        <w:t>Burroughs</w:t>
      </w:r>
      <w:r w:rsidR="00776F04" w:rsidRPr="00EE4FC1">
        <w:rPr>
          <w:rFonts w:ascii="Times New Roman" w:hAnsi="Times New Roman" w:cs="Times New Roman"/>
        </w:rPr>
        <w:t xml:space="preserve"> and Ginsberg</w:t>
      </w:r>
      <w:r w:rsidR="00BE6905" w:rsidRPr="00EE4FC1">
        <w:rPr>
          <w:rFonts w:ascii="Times New Roman" w:hAnsi="Times New Roman" w:cs="Times New Roman"/>
        </w:rPr>
        <w:t xml:space="preserve"> 1978;</w:t>
      </w:r>
      <w:r w:rsidR="007E03B0" w:rsidRPr="00EE4FC1">
        <w:rPr>
          <w:rFonts w:ascii="Times New Roman" w:hAnsi="Times New Roman" w:cs="Times New Roman"/>
        </w:rPr>
        <w:t xml:space="preserve"> </w:t>
      </w:r>
      <w:proofErr w:type="spellStart"/>
      <w:r w:rsidR="000638AD" w:rsidRPr="00EE4FC1">
        <w:rPr>
          <w:rFonts w:ascii="Times New Roman" w:hAnsi="Times New Roman" w:cs="Times New Roman"/>
        </w:rPr>
        <w:t>Reichel</w:t>
      </w:r>
      <w:proofErr w:type="spellEnd"/>
      <w:r w:rsidR="000638AD" w:rsidRPr="00EE4FC1">
        <w:rPr>
          <w:rFonts w:ascii="Times New Roman" w:hAnsi="Times New Roman" w:cs="Times New Roman"/>
        </w:rPr>
        <w:t xml:space="preserve"> </w:t>
      </w:r>
      <w:proofErr w:type="spellStart"/>
      <w:r w:rsidR="000638AD" w:rsidRPr="00EE4FC1">
        <w:rPr>
          <w:rFonts w:ascii="Times New Roman" w:hAnsi="Times New Roman" w:cs="Times New Roman"/>
        </w:rPr>
        <w:t>Dolmatoff</w:t>
      </w:r>
      <w:proofErr w:type="spellEnd"/>
      <w:r w:rsidR="000638AD" w:rsidRPr="00EE4FC1">
        <w:rPr>
          <w:rFonts w:ascii="Times New Roman" w:hAnsi="Times New Roman" w:cs="Times New Roman"/>
        </w:rPr>
        <w:t xml:space="preserve"> 1990; </w:t>
      </w:r>
      <w:proofErr w:type="spellStart"/>
      <w:r w:rsidR="000638AD" w:rsidRPr="00EE4FC1">
        <w:rPr>
          <w:rFonts w:ascii="Times New Roman" w:hAnsi="Times New Roman" w:cs="Times New Roman"/>
        </w:rPr>
        <w:t>Narby</w:t>
      </w:r>
      <w:proofErr w:type="spellEnd"/>
      <w:r w:rsidR="000638AD" w:rsidRPr="00EE4FC1">
        <w:rPr>
          <w:rFonts w:ascii="Times New Roman" w:hAnsi="Times New Roman" w:cs="Times New Roman"/>
        </w:rPr>
        <w:t xml:space="preserve"> 2003; Pinchbeck 2003; Wilcox 2003; </w:t>
      </w:r>
      <w:r w:rsidR="00776F04" w:rsidRPr="00EE4FC1">
        <w:rPr>
          <w:rFonts w:ascii="Times New Roman" w:hAnsi="Times New Roman" w:cs="Times New Roman"/>
        </w:rPr>
        <w:t xml:space="preserve">McKenna </w:t>
      </w:r>
      <w:r w:rsidR="008A3A1C" w:rsidRPr="00EE4FC1">
        <w:rPr>
          <w:rFonts w:ascii="Times New Roman" w:hAnsi="Times New Roman" w:cs="Times New Roman"/>
        </w:rPr>
        <w:t xml:space="preserve">2005; </w:t>
      </w:r>
      <w:proofErr w:type="spellStart"/>
      <w:r w:rsidR="00776F04" w:rsidRPr="00EE4FC1">
        <w:rPr>
          <w:rFonts w:ascii="Times New Roman" w:hAnsi="Times New Roman" w:cs="Times New Roman"/>
        </w:rPr>
        <w:t>Razam</w:t>
      </w:r>
      <w:proofErr w:type="spellEnd"/>
      <w:r w:rsidR="007E03B0" w:rsidRPr="00EE4FC1">
        <w:rPr>
          <w:rFonts w:ascii="Times New Roman" w:hAnsi="Times New Roman" w:cs="Times New Roman"/>
        </w:rPr>
        <w:t xml:space="preserve"> 2009</w:t>
      </w:r>
      <w:r w:rsidR="000638AD" w:rsidRPr="00EE4FC1">
        <w:rPr>
          <w:rFonts w:ascii="Times New Roman" w:hAnsi="Times New Roman" w:cs="Times New Roman"/>
        </w:rPr>
        <w:t>).</w:t>
      </w:r>
    </w:p>
    <w:p w14:paraId="2FB8EA8B" w14:textId="77777777" w:rsidR="008E1C44" w:rsidRPr="00EE4FC1" w:rsidRDefault="008E1C44" w:rsidP="00EE4FC1">
      <w:pPr>
        <w:tabs>
          <w:tab w:val="left" w:pos="2636"/>
        </w:tabs>
        <w:spacing w:after="120" w:line="480" w:lineRule="auto"/>
        <w:rPr>
          <w:rFonts w:ascii="Times New Roman" w:hAnsi="Times New Roman" w:cs="Times New Roman"/>
        </w:rPr>
      </w:pPr>
    </w:p>
    <w:p w14:paraId="640AAF22" w14:textId="77777777" w:rsidR="00EA058B" w:rsidRPr="00EE4FC1" w:rsidRDefault="00EA058B" w:rsidP="00EE4FC1">
      <w:pPr>
        <w:tabs>
          <w:tab w:val="left" w:pos="2636"/>
        </w:tabs>
        <w:spacing w:after="120" w:line="480" w:lineRule="auto"/>
        <w:rPr>
          <w:rFonts w:ascii="Times New Roman" w:hAnsi="Times New Roman" w:cs="Times New Roman"/>
        </w:rPr>
      </w:pPr>
    </w:p>
    <w:p w14:paraId="08EDA6FD" w14:textId="79D14ADD" w:rsidR="008E1C44" w:rsidRPr="00EE4FC1" w:rsidRDefault="005F77EB" w:rsidP="00EE4FC1">
      <w:pPr>
        <w:spacing w:after="120" w:line="480" w:lineRule="auto"/>
        <w:rPr>
          <w:rFonts w:ascii="Times New Roman" w:hAnsi="Times New Roman" w:cs="Times New Roman"/>
        </w:rPr>
      </w:pPr>
      <w:r w:rsidRPr="00EE4FC1">
        <w:rPr>
          <w:rFonts w:ascii="Times New Roman" w:hAnsi="Times New Roman" w:cs="Times New Roman"/>
        </w:rPr>
        <w:t>Being in</w:t>
      </w:r>
      <w:r w:rsidR="00EB2661" w:rsidRPr="00EE4FC1">
        <w:rPr>
          <w:rFonts w:ascii="Times New Roman" w:hAnsi="Times New Roman" w:cs="Times New Roman"/>
        </w:rPr>
        <w:t xml:space="preserve"> this kind of intense</w:t>
      </w:r>
      <w:r w:rsidRPr="00EE4FC1">
        <w:rPr>
          <w:rFonts w:ascii="Times New Roman" w:hAnsi="Times New Roman" w:cs="Times New Roman"/>
        </w:rPr>
        <w:t xml:space="preserve"> relationship</w:t>
      </w:r>
      <w:r w:rsidR="00EB2661" w:rsidRPr="00EE4FC1">
        <w:rPr>
          <w:rFonts w:ascii="Times New Roman" w:hAnsi="Times New Roman" w:cs="Times New Roman"/>
        </w:rPr>
        <w:t xml:space="preserve"> with the plant</w:t>
      </w:r>
      <w:r w:rsidRPr="00EE4FC1">
        <w:rPr>
          <w:rFonts w:ascii="Times New Roman" w:hAnsi="Times New Roman" w:cs="Times New Roman"/>
        </w:rPr>
        <w:t xml:space="preserve"> brings benefits but is also cautioned against</w:t>
      </w:r>
      <w:r w:rsidR="00EB2661" w:rsidRPr="00EE4FC1">
        <w:rPr>
          <w:rFonts w:ascii="Times New Roman" w:hAnsi="Times New Roman" w:cs="Times New Roman"/>
        </w:rPr>
        <w:t xml:space="preserve">. </w:t>
      </w:r>
      <w:r w:rsidR="002F0300" w:rsidRPr="00EE4FC1">
        <w:rPr>
          <w:rFonts w:ascii="Times New Roman" w:hAnsi="Times New Roman" w:cs="Times New Roman"/>
        </w:rPr>
        <w:t>T</w:t>
      </w:r>
      <w:r w:rsidR="008E1C44" w:rsidRPr="00EE4FC1">
        <w:rPr>
          <w:rFonts w:ascii="Times New Roman" w:hAnsi="Times New Roman" w:cs="Times New Roman"/>
        </w:rPr>
        <w:t>he benefits</w:t>
      </w:r>
      <w:r w:rsidR="00EB2661" w:rsidRPr="00EE4FC1">
        <w:rPr>
          <w:rFonts w:ascii="Times New Roman" w:hAnsi="Times New Roman" w:cs="Times New Roman"/>
        </w:rPr>
        <w:t xml:space="preserve"> of having a relationship </w:t>
      </w:r>
      <w:r w:rsidR="002E4C18" w:rsidRPr="00EE4FC1">
        <w:rPr>
          <w:rFonts w:ascii="Times New Roman" w:hAnsi="Times New Roman" w:cs="Times New Roman"/>
        </w:rPr>
        <w:t>–</w:t>
      </w:r>
      <w:r w:rsidR="008E1C44" w:rsidRPr="00EE4FC1">
        <w:rPr>
          <w:rFonts w:ascii="Times New Roman" w:hAnsi="Times New Roman" w:cs="Times New Roman"/>
        </w:rPr>
        <w:t xml:space="preserve"> or becom</w:t>
      </w:r>
      <w:r w:rsidR="00447681" w:rsidRPr="00EE4FC1">
        <w:rPr>
          <w:rFonts w:ascii="Times New Roman" w:hAnsi="Times New Roman" w:cs="Times New Roman"/>
        </w:rPr>
        <w:t xml:space="preserve">ing-with plants </w:t>
      </w:r>
      <w:r w:rsidR="002E4C18" w:rsidRPr="00EE4FC1">
        <w:rPr>
          <w:rFonts w:ascii="Times New Roman" w:hAnsi="Times New Roman" w:cs="Times New Roman"/>
        </w:rPr>
        <w:t>–</w:t>
      </w:r>
      <w:r w:rsidR="00EB2661" w:rsidRPr="00EE4FC1">
        <w:rPr>
          <w:rFonts w:ascii="Times New Roman" w:hAnsi="Times New Roman" w:cs="Times New Roman"/>
        </w:rPr>
        <w:t xml:space="preserve"> are</w:t>
      </w:r>
      <w:r w:rsidR="002E4C18" w:rsidRPr="00EE4FC1">
        <w:rPr>
          <w:rFonts w:ascii="Times New Roman" w:hAnsi="Times New Roman" w:cs="Times New Roman"/>
        </w:rPr>
        <w:t xml:space="preserve"> </w:t>
      </w:r>
      <w:r w:rsidR="00EB2661" w:rsidRPr="00EE4FC1">
        <w:rPr>
          <w:rFonts w:ascii="Times New Roman" w:hAnsi="Times New Roman" w:cs="Times New Roman"/>
        </w:rPr>
        <w:t>many</w:t>
      </w:r>
      <w:r w:rsidR="002452B8" w:rsidRPr="00EE4FC1">
        <w:rPr>
          <w:rFonts w:ascii="Times New Roman" w:hAnsi="Times New Roman" w:cs="Times New Roman"/>
        </w:rPr>
        <w:t xml:space="preserve">. </w:t>
      </w:r>
      <w:r w:rsidRPr="00EE4FC1">
        <w:rPr>
          <w:rFonts w:ascii="Times New Roman" w:hAnsi="Times New Roman" w:cs="Times New Roman"/>
        </w:rPr>
        <w:t>However, plants are not</w:t>
      </w:r>
      <w:r w:rsidR="002452B8" w:rsidRPr="00EE4FC1">
        <w:rPr>
          <w:rFonts w:ascii="Times New Roman" w:hAnsi="Times New Roman" w:cs="Times New Roman"/>
        </w:rPr>
        <w:t xml:space="preserve"> </w:t>
      </w:r>
      <w:r w:rsidR="00447681" w:rsidRPr="00EE4FC1">
        <w:rPr>
          <w:rFonts w:ascii="Times New Roman" w:hAnsi="Times New Roman" w:cs="Times New Roman"/>
        </w:rPr>
        <w:t>exclusively</w:t>
      </w:r>
      <w:r w:rsidR="00EB2661" w:rsidRPr="00EE4FC1">
        <w:rPr>
          <w:rFonts w:ascii="Times New Roman" w:hAnsi="Times New Roman" w:cs="Times New Roman"/>
        </w:rPr>
        <w:t xml:space="preserve"> wise,</w:t>
      </w:r>
      <w:r w:rsidRPr="00EE4FC1">
        <w:rPr>
          <w:rFonts w:ascii="Times New Roman" w:hAnsi="Times New Roman" w:cs="Times New Roman"/>
        </w:rPr>
        <w:t xml:space="preserve"> benign and giving. </w:t>
      </w:r>
      <w:r w:rsidR="00447681" w:rsidRPr="00EE4FC1">
        <w:rPr>
          <w:rFonts w:ascii="Times New Roman" w:hAnsi="Times New Roman" w:cs="Times New Roman"/>
        </w:rPr>
        <w:t>Moreover, p</w:t>
      </w:r>
      <w:r w:rsidR="0023215D" w:rsidRPr="00EE4FC1">
        <w:rPr>
          <w:rFonts w:ascii="Times New Roman" w:hAnsi="Times New Roman" w:cs="Times New Roman"/>
        </w:rPr>
        <w:t>lant</w:t>
      </w:r>
      <w:r w:rsidR="00EB2661" w:rsidRPr="00EE4FC1">
        <w:rPr>
          <w:rFonts w:ascii="Times New Roman" w:hAnsi="Times New Roman" w:cs="Times New Roman"/>
        </w:rPr>
        <w:t>s are not passive</w:t>
      </w:r>
      <w:r w:rsidR="00041A9C" w:rsidRPr="00EE4FC1">
        <w:rPr>
          <w:rFonts w:ascii="Times New Roman" w:hAnsi="Times New Roman" w:cs="Times New Roman"/>
        </w:rPr>
        <w:t xml:space="preserve"> or inert</w:t>
      </w:r>
      <w:r w:rsidR="00EB2661" w:rsidRPr="00EE4FC1">
        <w:rPr>
          <w:rFonts w:ascii="Times New Roman" w:hAnsi="Times New Roman" w:cs="Times New Roman"/>
        </w:rPr>
        <w:t xml:space="preserve"> and</w:t>
      </w:r>
      <w:r w:rsidR="00041A9C" w:rsidRPr="00EE4FC1">
        <w:rPr>
          <w:rFonts w:ascii="Times New Roman" w:hAnsi="Times New Roman" w:cs="Times New Roman"/>
        </w:rPr>
        <w:t xml:space="preserve"> therefore </w:t>
      </w:r>
      <w:r w:rsidR="00EB2661" w:rsidRPr="00EE4FC1">
        <w:rPr>
          <w:rFonts w:ascii="Times New Roman" w:hAnsi="Times New Roman" w:cs="Times New Roman"/>
        </w:rPr>
        <w:t>must be afforded deference too</w:t>
      </w:r>
      <w:r w:rsidR="008E1C44" w:rsidRPr="00EE4FC1">
        <w:rPr>
          <w:rFonts w:ascii="Times New Roman" w:hAnsi="Times New Roman" w:cs="Times New Roman"/>
        </w:rPr>
        <w:t xml:space="preserve">. </w:t>
      </w:r>
      <w:proofErr w:type="spellStart"/>
      <w:r w:rsidR="001F37AC" w:rsidRPr="00EE4FC1">
        <w:rPr>
          <w:rFonts w:ascii="Times New Roman" w:hAnsi="Times New Roman" w:cs="Times New Roman"/>
          <w:i/>
        </w:rPr>
        <w:t>Ayahuascaros</w:t>
      </w:r>
      <w:proofErr w:type="spellEnd"/>
      <w:r w:rsidR="001F37AC" w:rsidRPr="00EE4FC1">
        <w:rPr>
          <w:rFonts w:ascii="Times New Roman" w:hAnsi="Times New Roman" w:cs="Times New Roman"/>
          <w:i/>
        </w:rPr>
        <w:t xml:space="preserve"> </w:t>
      </w:r>
      <w:r w:rsidR="001F37AC" w:rsidRPr="00EE4FC1">
        <w:rPr>
          <w:rFonts w:ascii="Times New Roman" w:hAnsi="Times New Roman" w:cs="Times New Roman"/>
        </w:rPr>
        <w:t>claim, as</w:t>
      </w:r>
      <w:r w:rsidR="008E1C44" w:rsidRPr="00EE4FC1">
        <w:rPr>
          <w:rFonts w:ascii="Times New Roman" w:hAnsi="Times New Roman" w:cs="Times New Roman"/>
        </w:rPr>
        <w:t xml:space="preserve"> in the biblical story of Adam and Eve,</w:t>
      </w:r>
      <w:r w:rsidR="002452B8" w:rsidRPr="00EE4FC1">
        <w:rPr>
          <w:rFonts w:ascii="Times New Roman" w:hAnsi="Times New Roman" w:cs="Times New Roman"/>
        </w:rPr>
        <w:t xml:space="preserve"> </w:t>
      </w:r>
      <w:r w:rsidR="00447681" w:rsidRPr="00EE4FC1">
        <w:rPr>
          <w:rFonts w:ascii="Times New Roman" w:hAnsi="Times New Roman" w:cs="Times New Roman"/>
        </w:rPr>
        <w:t>ingesting a part of a plant</w:t>
      </w:r>
      <w:r w:rsidRPr="00EE4FC1">
        <w:rPr>
          <w:rFonts w:ascii="Times New Roman" w:hAnsi="Times New Roman" w:cs="Times New Roman"/>
        </w:rPr>
        <w:t xml:space="preserve"> may allow</w:t>
      </w:r>
      <w:r w:rsidR="002452B8" w:rsidRPr="00EE4FC1">
        <w:rPr>
          <w:rFonts w:ascii="Times New Roman" w:hAnsi="Times New Roman" w:cs="Times New Roman"/>
        </w:rPr>
        <w:t xml:space="preserve"> you know too much. This</w:t>
      </w:r>
      <w:r w:rsidR="008E1C44" w:rsidRPr="00EE4FC1">
        <w:rPr>
          <w:rFonts w:ascii="Times New Roman" w:hAnsi="Times New Roman" w:cs="Times New Roman"/>
        </w:rPr>
        <w:t xml:space="preserve"> can create problems. </w:t>
      </w:r>
      <w:r w:rsidR="00AF5132" w:rsidRPr="00EE4FC1">
        <w:rPr>
          <w:rFonts w:ascii="Times New Roman" w:hAnsi="Times New Roman" w:cs="Times New Roman"/>
        </w:rPr>
        <w:t>Thus,</w:t>
      </w:r>
      <w:r w:rsidR="008E1C44" w:rsidRPr="00EE4FC1">
        <w:rPr>
          <w:rFonts w:ascii="Times New Roman" w:hAnsi="Times New Roman" w:cs="Times New Roman"/>
        </w:rPr>
        <w:t xml:space="preserve"> shamans warn of the plant’s ability to </w:t>
      </w:r>
      <w:r w:rsidR="00447681" w:rsidRPr="00EE4FC1">
        <w:rPr>
          <w:rFonts w:ascii="Times New Roman" w:hAnsi="Times New Roman" w:cs="Times New Roman"/>
        </w:rPr>
        <w:t>occupy your body may</w:t>
      </w:r>
      <w:r w:rsidR="008E1C44" w:rsidRPr="00EE4FC1">
        <w:rPr>
          <w:rFonts w:ascii="Times New Roman" w:hAnsi="Times New Roman" w:cs="Times New Roman"/>
        </w:rPr>
        <w:t xml:space="preserve"> bring harm and even kill</w:t>
      </w:r>
      <w:r w:rsidR="00447681" w:rsidRPr="00EE4FC1">
        <w:rPr>
          <w:rFonts w:ascii="Times New Roman" w:hAnsi="Times New Roman" w:cs="Times New Roman"/>
        </w:rPr>
        <w:t xml:space="preserve"> you</w:t>
      </w:r>
      <w:r w:rsidR="008E1C44" w:rsidRPr="00EE4FC1">
        <w:rPr>
          <w:rFonts w:ascii="Times New Roman" w:hAnsi="Times New Roman" w:cs="Times New Roman"/>
        </w:rPr>
        <w:t>, if the plant is not comfortable with you (</w:t>
      </w:r>
      <w:r w:rsidR="00B604E6" w:rsidRPr="00EE4FC1">
        <w:rPr>
          <w:rFonts w:ascii="Times New Roman" w:hAnsi="Times New Roman" w:cs="Times New Roman"/>
        </w:rPr>
        <w:t xml:space="preserve">Heaven and Charing 2006; </w:t>
      </w:r>
      <w:r w:rsidR="00776F04" w:rsidRPr="00EE4FC1">
        <w:rPr>
          <w:rFonts w:ascii="Times New Roman" w:hAnsi="Times New Roman" w:cs="Times New Roman"/>
        </w:rPr>
        <w:t>Beyer</w:t>
      </w:r>
      <w:r w:rsidR="008F6FB4" w:rsidRPr="00EE4FC1">
        <w:rPr>
          <w:rFonts w:ascii="Times New Roman" w:hAnsi="Times New Roman" w:cs="Times New Roman"/>
        </w:rPr>
        <w:t xml:space="preserve"> 2010</w:t>
      </w:r>
      <w:r w:rsidR="008E1C44" w:rsidRPr="00EE4FC1">
        <w:rPr>
          <w:rFonts w:ascii="Times New Roman" w:hAnsi="Times New Roman" w:cs="Times New Roman"/>
        </w:rPr>
        <w:t>).</w:t>
      </w:r>
      <w:r w:rsidR="00D872C0" w:rsidRPr="00EE4FC1">
        <w:rPr>
          <w:rFonts w:ascii="Times New Roman" w:hAnsi="Times New Roman" w:cs="Times New Roman"/>
        </w:rPr>
        <w:t xml:space="preserve"> Furthermore, the plant’s influence is pervasive. </w:t>
      </w:r>
      <w:proofErr w:type="spellStart"/>
      <w:r w:rsidR="008E1C44" w:rsidRPr="00EE4FC1">
        <w:rPr>
          <w:rFonts w:ascii="Times New Roman" w:hAnsi="Times New Roman" w:cs="Times New Roman"/>
        </w:rPr>
        <w:t>Shanon</w:t>
      </w:r>
      <w:proofErr w:type="spellEnd"/>
      <w:r w:rsidR="008E1C44" w:rsidRPr="00EE4FC1">
        <w:rPr>
          <w:rFonts w:ascii="Times New Roman" w:hAnsi="Times New Roman" w:cs="Times New Roman"/>
        </w:rPr>
        <w:t xml:space="preserve"> explains how it has utterly altered his idea of r</w:t>
      </w:r>
      <w:r w:rsidR="000B107B" w:rsidRPr="00EE4FC1">
        <w:rPr>
          <w:rFonts w:ascii="Times New Roman" w:hAnsi="Times New Roman" w:cs="Times New Roman"/>
        </w:rPr>
        <w:t>eality because, as he sees it: ‘</w:t>
      </w:r>
      <w:proofErr w:type="spellStart"/>
      <w:r w:rsidR="000B107B" w:rsidRPr="00EE4FC1">
        <w:rPr>
          <w:rFonts w:ascii="Times New Roman" w:hAnsi="Times New Roman" w:cs="Times New Roman"/>
        </w:rPr>
        <w:t>A</w:t>
      </w:r>
      <w:r w:rsidR="008E1C44" w:rsidRPr="00EE4FC1">
        <w:rPr>
          <w:rFonts w:ascii="Times New Roman" w:hAnsi="Times New Roman" w:cs="Times New Roman"/>
        </w:rPr>
        <w:t>yahuasca</w:t>
      </w:r>
      <w:proofErr w:type="spellEnd"/>
      <w:r w:rsidR="008E1C44" w:rsidRPr="00EE4FC1">
        <w:rPr>
          <w:rFonts w:ascii="Times New Roman" w:hAnsi="Times New Roman" w:cs="Times New Roman"/>
        </w:rPr>
        <w:t xml:space="preserve"> modifies the way people attribute meaning’ (2002</w:t>
      </w:r>
      <w:r w:rsidR="00CA3E1A" w:rsidRPr="00EE4FC1">
        <w:rPr>
          <w:rFonts w:ascii="Times New Roman" w:hAnsi="Times New Roman" w:cs="Times New Roman"/>
        </w:rPr>
        <w:t>,</w:t>
      </w:r>
      <w:r w:rsidR="00B80239" w:rsidRPr="00EE4FC1">
        <w:rPr>
          <w:rFonts w:ascii="Times New Roman" w:hAnsi="Times New Roman" w:cs="Times New Roman"/>
        </w:rPr>
        <w:t xml:space="preserve"> </w:t>
      </w:r>
      <w:r w:rsidR="008E1C44" w:rsidRPr="00EE4FC1">
        <w:rPr>
          <w:rFonts w:ascii="Times New Roman" w:hAnsi="Times New Roman" w:cs="Times New Roman"/>
        </w:rPr>
        <w:t>70) as the visions have clear ‘semantic conten</w:t>
      </w:r>
      <w:r w:rsidR="00776F04" w:rsidRPr="00EE4FC1">
        <w:rPr>
          <w:rFonts w:ascii="Times New Roman" w:hAnsi="Times New Roman" w:cs="Times New Roman"/>
        </w:rPr>
        <w:t>t’ (</w:t>
      </w:r>
      <w:proofErr w:type="spellStart"/>
      <w:r w:rsidR="00776F04" w:rsidRPr="00EE4FC1">
        <w:rPr>
          <w:rFonts w:ascii="Times New Roman" w:hAnsi="Times New Roman" w:cs="Times New Roman"/>
        </w:rPr>
        <w:t>Shanon</w:t>
      </w:r>
      <w:proofErr w:type="spellEnd"/>
      <w:r w:rsidR="00DF44AD" w:rsidRPr="00EE4FC1">
        <w:rPr>
          <w:rFonts w:ascii="Times New Roman" w:hAnsi="Times New Roman" w:cs="Times New Roman"/>
        </w:rPr>
        <w:t xml:space="preserve"> 2002</w:t>
      </w:r>
      <w:r w:rsidR="00B604E6" w:rsidRPr="00EE4FC1">
        <w:rPr>
          <w:rFonts w:ascii="Times New Roman" w:hAnsi="Times New Roman" w:cs="Times New Roman"/>
        </w:rPr>
        <w:t>,</w:t>
      </w:r>
      <w:r w:rsidR="00776F04" w:rsidRPr="00EE4FC1">
        <w:rPr>
          <w:rFonts w:ascii="Times New Roman" w:hAnsi="Times New Roman" w:cs="Times New Roman"/>
        </w:rPr>
        <w:t xml:space="preserve"> </w:t>
      </w:r>
      <w:r w:rsidR="00DF44AD" w:rsidRPr="00EE4FC1">
        <w:rPr>
          <w:rFonts w:ascii="Times New Roman" w:hAnsi="Times New Roman" w:cs="Times New Roman"/>
        </w:rPr>
        <w:t>70;</w:t>
      </w:r>
      <w:r w:rsidR="008E1C44" w:rsidRPr="00EE4FC1">
        <w:rPr>
          <w:rFonts w:ascii="Times New Roman" w:hAnsi="Times New Roman" w:cs="Times New Roman"/>
        </w:rPr>
        <w:t xml:space="preserve"> </w:t>
      </w:r>
      <w:r w:rsidR="00B604E6" w:rsidRPr="00EE4FC1">
        <w:rPr>
          <w:rFonts w:ascii="Times New Roman" w:hAnsi="Times New Roman" w:cs="Times New Roman"/>
        </w:rPr>
        <w:t xml:space="preserve">see </w:t>
      </w:r>
      <w:r w:rsidR="008E1C44" w:rsidRPr="00EE4FC1">
        <w:rPr>
          <w:rFonts w:ascii="Times New Roman" w:hAnsi="Times New Roman" w:cs="Times New Roman"/>
        </w:rPr>
        <w:t>a</w:t>
      </w:r>
      <w:r w:rsidR="00AF5132" w:rsidRPr="00EE4FC1">
        <w:rPr>
          <w:rFonts w:ascii="Times New Roman" w:hAnsi="Times New Roman" w:cs="Times New Roman"/>
        </w:rPr>
        <w:t>l</w:t>
      </w:r>
      <w:r w:rsidR="008E1C44" w:rsidRPr="00EE4FC1">
        <w:rPr>
          <w:rFonts w:ascii="Times New Roman" w:hAnsi="Times New Roman" w:cs="Times New Roman"/>
        </w:rPr>
        <w:t>so</w:t>
      </w:r>
      <w:r w:rsidR="00B604E6" w:rsidRPr="00EE4FC1">
        <w:rPr>
          <w:rFonts w:ascii="Times New Roman" w:hAnsi="Times New Roman" w:cs="Times New Roman"/>
        </w:rPr>
        <w:t xml:space="preserve"> </w:t>
      </w:r>
      <w:proofErr w:type="spellStart"/>
      <w:r w:rsidR="00B604E6" w:rsidRPr="00EE4FC1">
        <w:rPr>
          <w:rFonts w:ascii="Times New Roman" w:hAnsi="Times New Roman" w:cs="Times New Roman"/>
        </w:rPr>
        <w:t>Narby</w:t>
      </w:r>
      <w:proofErr w:type="spellEnd"/>
      <w:r w:rsidR="00B604E6" w:rsidRPr="00EE4FC1">
        <w:rPr>
          <w:rFonts w:ascii="Times New Roman" w:hAnsi="Times New Roman" w:cs="Times New Roman"/>
        </w:rPr>
        <w:t xml:space="preserve"> 2003; Wilcox 2003; </w:t>
      </w:r>
      <w:r w:rsidR="00776F04" w:rsidRPr="00EE4FC1">
        <w:rPr>
          <w:rFonts w:ascii="Times New Roman" w:hAnsi="Times New Roman" w:cs="Times New Roman"/>
        </w:rPr>
        <w:t>Hancock</w:t>
      </w:r>
      <w:r w:rsidR="00DF44AD" w:rsidRPr="00EE4FC1">
        <w:rPr>
          <w:rFonts w:ascii="Times New Roman" w:hAnsi="Times New Roman" w:cs="Times New Roman"/>
        </w:rPr>
        <w:t xml:space="preserve"> 2005</w:t>
      </w:r>
      <w:r w:rsidR="00B604E6" w:rsidRPr="00EE4FC1">
        <w:rPr>
          <w:rFonts w:ascii="Times New Roman" w:hAnsi="Times New Roman" w:cs="Times New Roman"/>
        </w:rPr>
        <w:t xml:space="preserve">; </w:t>
      </w:r>
      <w:proofErr w:type="spellStart"/>
      <w:r w:rsidR="00776F04" w:rsidRPr="00EE4FC1">
        <w:rPr>
          <w:rFonts w:ascii="Times New Roman" w:hAnsi="Times New Roman" w:cs="Times New Roman"/>
        </w:rPr>
        <w:t>Razam</w:t>
      </w:r>
      <w:proofErr w:type="spellEnd"/>
      <w:r w:rsidR="00776F04" w:rsidRPr="00EE4FC1">
        <w:rPr>
          <w:rFonts w:ascii="Times New Roman" w:hAnsi="Times New Roman" w:cs="Times New Roman"/>
        </w:rPr>
        <w:t xml:space="preserve"> 2009</w:t>
      </w:r>
      <w:r w:rsidR="00D71B20" w:rsidRPr="00EE4FC1">
        <w:rPr>
          <w:rFonts w:ascii="Times New Roman" w:hAnsi="Times New Roman" w:cs="Times New Roman"/>
        </w:rPr>
        <w:t xml:space="preserve">). </w:t>
      </w:r>
      <w:r w:rsidR="001A42AD" w:rsidRPr="00EE4FC1">
        <w:rPr>
          <w:rFonts w:ascii="Times New Roman" w:hAnsi="Times New Roman" w:cs="Times New Roman"/>
        </w:rPr>
        <w:t>T</w:t>
      </w:r>
      <w:r w:rsidR="00AC3C08" w:rsidRPr="00EE4FC1">
        <w:rPr>
          <w:rFonts w:ascii="Times New Roman" w:hAnsi="Times New Roman" w:cs="Times New Roman"/>
        </w:rPr>
        <w:t xml:space="preserve">he enduring consequences of the chemical marriage </w:t>
      </w:r>
      <w:r w:rsidR="00447681" w:rsidRPr="00EE4FC1">
        <w:rPr>
          <w:rFonts w:ascii="Times New Roman" w:hAnsi="Times New Roman" w:cs="Times New Roman"/>
        </w:rPr>
        <w:t>ingestion</w:t>
      </w:r>
      <w:r w:rsidR="00AC3C08" w:rsidRPr="00EE4FC1">
        <w:rPr>
          <w:rFonts w:ascii="Times New Roman" w:hAnsi="Times New Roman" w:cs="Times New Roman"/>
        </w:rPr>
        <w:t xml:space="preserve"> creates means that </w:t>
      </w:r>
      <w:r w:rsidR="000B107B" w:rsidRPr="00EE4FC1">
        <w:rPr>
          <w:rFonts w:ascii="Times New Roman" w:hAnsi="Times New Roman" w:cs="Times New Roman"/>
        </w:rPr>
        <w:t>once</w:t>
      </w:r>
      <w:r w:rsidR="007F3193" w:rsidRPr="00EE4FC1">
        <w:rPr>
          <w:rFonts w:ascii="Times New Roman" w:hAnsi="Times New Roman" w:cs="Times New Roman"/>
        </w:rPr>
        <w:t xml:space="preserve"> assimilated into one’s body</w:t>
      </w:r>
      <w:r w:rsidR="001F37AC" w:rsidRPr="00EE4FC1">
        <w:rPr>
          <w:rFonts w:ascii="Times New Roman" w:hAnsi="Times New Roman" w:cs="Times New Roman"/>
        </w:rPr>
        <w:t>,</w:t>
      </w:r>
      <w:r w:rsidR="007F3193" w:rsidRPr="00EE4FC1">
        <w:rPr>
          <w:rFonts w:ascii="Times New Roman" w:hAnsi="Times New Roman" w:cs="Times New Roman"/>
        </w:rPr>
        <w:t xml:space="preserve"> one is</w:t>
      </w:r>
      <w:r w:rsidR="000B107B" w:rsidRPr="00EE4FC1">
        <w:rPr>
          <w:rFonts w:ascii="Times New Roman" w:hAnsi="Times New Roman" w:cs="Times New Roman"/>
        </w:rPr>
        <w:t xml:space="preserve"> in relationship with </w:t>
      </w:r>
      <w:proofErr w:type="spellStart"/>
      <w:r w:rsidR="000B107B" w:rsidRPr="00EE4FC1">
        <w:rPr>
          <w:rFonts w:ascii="Times New Roman" w:hAnsi="Times New Roman" w:cs="Times New Roman"/>
          <w:i/>
        </w:rPr>
        <w:t>A</w:t>
      </w:r>
      <w:r w:rsidR="007F3193" w:rsidRPr="00EE4FC1">
        <w:rPr>
          <w:rFonts w:ascii="Times New Roman" w:hAnsi="Times New Roman" w:cs="Times New Roman"/>
          <w:i/>
        </w:rPr>
        <w:t>yahuasca</w:t>
      </w:r>
      <w:proofErr w:type="spellEnd"/>
      <w:r w:rsidR="001F37AC" w:rsidRPr="00EE4FC1">
        <w:rPr>
          <w:rFonts w:ascii="Times New Roman" w:hAnsi="Times New Roman" w:cs="Times New Roman"/>
        </w:rPr>
        <w:t xml:space="preserve"> – o</w:t>
      </w:r>
      <w:r w:rsidR="008E1C44" w:rsidRPr="00EE4FC1">
        <w:rPr>
          <w:rFonts w:ascii="Times New Roman" w:hAnsi="Times New Roman" w:cs="Times New Roman"/>
        </w:rPr>
        <w:t>ne has been touched and changed by the plant.</w:t>
      </w:r>
    </w:p>
    <w:p w14:paraId="202BE026" w14:textId="77777777" w:rsidR="008E1C44" w:rsidRPr="00EE4FC1" w:rsidRDefault="008E1C44" w:rsidP="00EE4FC1">
      <w:pPr>
        <w:spacing w:after="120" w:line="480" w:lineRule="auto"/>
        <w:rPr>
          <w:rFonts w:ascii="Times New Roman" w:hAnsi="Times New Roman" w:cs="Times New Roman"/>
        </w:rPr>
      </w:pPr>
    </w:p>
    <w:p w14:paraId="4E42DA09" w14:textId="77777777" w:rsidR="00CB3292" w:rsidRPr="00EE4FC1" w:rsidRDefault="00CB3292" w:rsidP="00EE4FC1">
      <w:pPr>
        <w:spacing w:after="120" w:line="480" w:lineRule="auto"/>
        <w:rPr>
          <w:rFonts w:ascii="Times New Roman" w:hAnsi="Times New Roman" w:cs="Times New Roman"/>
        </w:rPr>
      </w:pPr>
    </w:p>
    <w:p w14:paraId="75B36900" w14:textId="77777777" w:rsidR="008E1C44" w:rsidRPr="00EE4FC1" w:rsidRDefault="008E1C44" w:rsidP="00EE4FC1">
      <w:pPr>
        <w:spacing w:after="120" w:line="480" w:lineRule="auto"/>
        <w:rPr>
          <w:rFonts w:ascii="Times New Roman" w:hAnsi="Times New Roman" w:cs="Times New Roman"/>
        </w:rPr>
      </w:pPr>
      <w:r w:rsidRPr="00EE4FC1">
        <w:rPr>
          <w:rFonts w:ascii="Times New Roman" w:hAnsi="Times New Roman" w:cs="Times New Roman"/>
        </w:rPr>
        <w:t xml:space="preserve">In association with the plant-drink’s popularity, the </w:t>
      </w:r>
      <w:r w:rsidR="00776F04" w:rsidRPr="00EE4FC1">
        <w:rPr>
          <w:rFonts w:ascii="Times New Roman" w:hAnsi="Times New Roman" w:cs="Times New Roman"/>
        </w:rPr>
        <w:t>‘indigenous specialists’ (</w:t>
      </w:r>
      <w:proofErr w:type="spellStart"/>
      <w:r w:rsidR="00776F04" w:rsidRPr="00EE4FC1">
        <w:rPr>
          <w:rFonts w:ascii="Times New Roman" w:hAnsi="Times New Roman" w:cs="Times New Roman"/>
        </w:rPr>
        <w:t>Narby</w:t>
      </w:r>
      <w:proofErr w:type="spellEnd"/>
      <w:r w:rsidRPr="00EE4FC1">
        <w:rPr>
          <w:rFonts w:ascii="Times New Roman" w:hAnsi="Times New Roman" w:cs="Times New Roman"/>
        </w:rPr>
        <w:t xml:space="preserve"> 2003</w:t>
      </w:r>
      <w:r w:rsidR="00CB3292" w:rsidRPr="00EE4FC1">
        <w:rPr>
          <w:rFonts w:ascii="Times New Roman" w:hAnsi="Times New Roman" w:cs="Times New Roman"/>
        </w:rPr>
        <w:t xml:space="preserve">, </w:t>
      </w:r>
      <w:r w:rsidRPr="00EE4FC1">
        <w:rPr>
          <w:rFonts w:ascii="Times New Roman" w:hAnsi="Times New Roman" w:cs="Times New Roman"/>
        </w:rPr>
        <w:t>31) and their activities are increasingly being investigated by academics and scientists for their intriguing understanding of what they say the plants ca</w:t>
      </w:r>
      <w:r w:rsidR="0069510B" w:rsidRPr="00EE4FC1">
        <w:rPr>
          <w:rFonts w:ascii="Times New Roman" w:hAnsi="Times New Roman" w:cs="Times New Roman"/>
        </w:rPr>
        <w:t>n do or be used for</w:t>
      </w:r>
      <w:r w:rsidR="00776F04" w:rsidRPr="00EE4FC1">
        <w:rPr>
          <w:rFonts w:ascii="Times New Roman" w:hAnsi="Times New Roman" w:cs="Times New Roman"/>
        </w:rPr>
        <w:t xml:space="preserve"> (</w:t>
      </w:r>
      <w:proofErr w:type="spellStart"/>
      <w:r w:rsidR="00776F04" w:rsidRPr="00EE4FC1">
        <w:rPr>
          <w:rFonts w:ascii="Times New Roman" w:hAnsi="Times New Roman" w:cs="Times New Roman"/>
        </w:rPr>
        <w:t>Lenaerts</w:t>
      </w:r>
      <w:proofErr w:type="spellEnd"/>
      <w:r w:rsidRPr="00EE4FC1">
        <w:rPr>
          <w:rFonts w:ascii="Times New Roman" w:hAnsi="Times New Roman" w:cs="Times New Roman"/>
        </w:rPr>
        <w:t xml:space="preserve"> 2006). Researchers wonder how the shamans</w:t>
      </w:r>
      <w:r w:rsidR="00D872C0" w:rsidRPr="00EE4FC1">
        <w:rPr>
          <w:rFonts w:ascii="Times New Roman" w:hAnsi="Times New Roman" w:cs="Times New Roman"/>
        </w:rPr>
        <w:t xml:space="preserve"> generate</w:t>
      </w:r>
      <w:r w:rsidRPr="00EE4FC1">
        <w:rPr>
          <w:rFonts w:ascii="Times New Roman" w:hAnsi="Times New Roman" w:cs="Times New Roman"/>
        </w:rPr>
        <w:t xml:space="preserve"> know</w:t>
      </w:r>
      <w:r w:rsidR="00D872C0" w:rsidRPr="00EE4FC1">
        <w:rPr>
          <w:rFonts w:ascii="Times New Roman" w:hAnsi="Times New Roman" w:cs="Times New Roman"/>
        </w:rPr>
        <w:t>ledge</w:t>
      </w:r>
      <w:r w:rsidRPr="00EE4FC1">
        <w:rPr>
          <w:rFonts w:ascii="Times New Roman" w:hAnsi="Times New Roman" w:cs="Times New Roman"/>
        </w:rPr>
        <w:t xml:space="preserve"> and are curious to see how useful their prescriptions are</w:t>
      </w:r>
      <w:r w:rsidR="00D872C0" w:rsidRPr="00EE4FC1">
        <w:rPr>
          <w:rFonts w:ascii="Times New Roman" w:hAnsi="Times New Roman" w:cs="Times New Roman"/>
        </w:rPr>
        <w:t xml:space="preserve"> in practice</w:t>
      </w:r>
      <w:r w:rsidRPr="00EE4FC1">
        <w:rPr>
          <w:rFonts w:ascii="Times New Roman" w:hAnsi="Times New Roman" w:cs="Times New Roman"/>
        </w:rPr>
        <w:t>. By all accounts the practitioners’ knowledge is surprisingly and</w:t>
      </w:r>
      <w:r w:rsidR="00776F04" w:rsidRPr="00EE4FC1">
        <w:rPr>
          <w:rFonts w:ascii="Times New Roman" w:hAnsi="Times New Roman" w:cs="Times New Roman"/>
        </w:rPr>
        <w:t xml:space="preserve"> invariably </w:t>
      </w:r>
      <w:r w:rsidR="00200425" w:rsidRPr="00EE4FC1">
        <w:rPr>
          <w:rFonts w:ascii="Times New Roman" w:hAnsi="Times New Roman" w:cs="Times New Roman"/>
        </w:rPr>
        <w:t xml:space="preserve">beneficial and therefore </w:t>
      </w:r>
      <w:r w:rsidR="00776F04" w:rsidRPr="00EE4FC1">
        <w:rPr>
          <w:rFonts w:ascii="Times New Roman" w:hAnsi="Times New Roman" w:cs="Times New Roman"/>
        </w:rPr>
        <w:t>valuable (</w:t>
      </w:r>
      <w:proofErr w:type="spellStart"/>
      <w:r w:rsidR="00776F04" w:rsidRPr="00EE4FC1">
        <w:rPr>
          <w:rFonts w:ascii="Times New Roman" w:hAnsi="Times New Roman" w:cs="Times New Roman"/>
        </w:rPr>
        <w:t>Lenaerts</w:t>
      </w:r>
      <w:proofErr w:type="spellEnd"/>
      <w:r w:rsidR="00776F04" w:rsidRPr="00EE4FC1">
        <w:rPr>
          <w:rFonts w:ascii="Times New Roman" w:hAnsi="Times New Roman" w:cs="Times New Roman"/>
        </w:rPr>
        <w:t xml:space="preserve"> </w:t>
      </w:r>
      <w:r w:rsidRPr="00EE4FC1">
        <w:rPr>
          <w:rFonts w:ascii="Times New Roman" w:hAnsi="Times New Roman" w:cs="Times New Roman"/>
        </w:rPr>
        <w:t>2006). Shamans state their knowledge of the plants is effective because it co</w:t>
      </w:r>
      <w:r w:rsidR="00D872C0" w:rsidRPr="00EE4FC1">
        <w:rPr>
          <w:rFonts w:ascii="Times New Roman" w:hAnsi="Times New Roman" w:cs="Times New Roman"/>
        </w:rPr>
        <w:t xml:space="preserve">mes from the plants themselves, because – clearly </w:t>
      </w:r>
      <w:r w:rsidR="00CB3292" w:rsidRPr="00EE4FC1">
        <w:rPr>
          <w:rFonts w:ascii="Times New Roman" w:hAnsi="Times New Roman" w:cs="Times New Roman"/>
        </w:rPr>
        <w:t>–</w:t>
      </w:r>
      <w:r w:rsidR="00D872C0" w:rsidRPr="00EE4FC1">
        <w:rPr>
          <w:rFonts w:ascii="Times New Roman" w:hAnsi="Times New Roman" w:cs="Times New Roman"/>
        </w:rPr>
        <w:t xml:space="preserve"> </w:t>
      </w:r>
      <w:r w:rsidRPr="00EE4FC1">
        <w:rPr>
          <w:rFonts w:ascii="Times New Roman" w:hAnsi="Times New Roman" w:cs="Times New Roman"/>
        </w:rPr>
        <w:t>the</w:t>
      </w:r>
      <w:r w:rsidR="00CB3292" w:rsidRPr="00EE4FC1">
        <w:rPr>
          <w:rFonts w:ascii="Times New Roman" w:hAnsi="Times New Roman" w:cs="Times New Roman"/>
        </w:rPr>
        <w:t xml:space="preserve"> </w:t>
      </w:r>
      <w:r w:rsidRPr="00EE4FC1">
        <w:rPr>
          <w:rFonts w:ascii="Times New Roman" w:hAnsi="Times New Roman" w:cs="Times New Roman"/>
        </w:rPr>
        <w:t>plants should know what they are</w:t>
      </w:r>
      <w:r w:rsidR="00200425" w:rsidRPr="00EE4FC1">
        <w:rPr>
          <w:rFonts w:ascii="Times New Roman" w:hAnsi="Times New Roman" w:cs="Times New Roman"/>
        </w:rPr>
        <w:t xml:space="preserve"> useful</w:t>
      </w:r>
      <w:r w:rsidRPr="00EE4FC1">
        <w:rPr>
          <w:rFonts w:ascii="Times New Roman" w:hAnsi="Times New Roman" w:cs="Times New Roman"/>
        </w:rPr>
        <w:t xml:space="preserve"> for. The plants are individual beings with their own characters that can share knowledge of the world via</w:t>
      </w:r>
      <w:r w:rsidR="00200425" w:rsidRPr="00EE4FC1">
        <w:rPr>
          <w:rFonts w:ascii="Times New Roman" w:hAnsi="Times New Roman" w:cs="Times New Roman"/>
        </w:rPr>
        <w:t xml:space="preserve"> the</w:t>
      </w:r>
      <w:r w:rsidRPr="00EE4FC1">
        <w:rPr>
          <w:rFonts w:ascii="Times New Roman" w:hAnsi="Times New Roman" w:cs="Times New Roman"/>
        </w:rPr>
        <w:t xml:space="preserve"> lucid hallucinations</w:t>
      </w:r>
      <w:r w:rsidR="00200425" w:rsidRPr="00EE4FC1">
        <w:rPr>
          <w:rFonts w:ascii="Times New Roman" w:hAnsi="Times New Roman" w:cs="Times New Roman"/>
        </w:rPr>
        <w:t xml:space="preserve"> ingestion permits</w:t>
      </w:r>
      <w:r w:rsidRPr="00EE4FC1">
        <w:rPr>
          <w:rFonts w:ascii="Times New Roman" w:hAnsi="Times New Roman" w:cs="Times New Roman"/>
        </w:rPr>
        <w:t xml:space="preserve">. </w:t>
      </w:r>
      <w:r w:rsidR="007F3193" w:rsidRPr="00EE4FC1">
        <w:rPr>
          <w:rFonts w:ascii="Times New Roman" w:hAnsi="Times New Roman" w:cs="Times New Roman"/>
        </w:rPr>
        <w:t>K</w:t>
      </w:r>
      <w:r w:rsidRPr="00EE4FC1">
        <w:rPr>
          <w:rFonts w:ascii="Times New Roman" w:hAnsi="Times New Roman" w:cs="Times New Roman"/>
        </w:rPr>
        <w:t>nowledge only come</w:t>
      </w:r>
      <w:r w:rsidR="00962B9F" w:rsidRPr="00EE4FC1">
        <w:rPr>
          <w:rFonts w:ascii="Times New Roman" w:hAnsi="Times New Roman" w:cs="Times New Roman"/>
        </w:rPr>
        <w:t>s</w:t>
      </w:r>
      <w:r w:rsidRPr="00EE4FC1">
        <w:rPr>
          <w:rFonts w:ascii="Times New Roman" w:hAnsi="Times New Roman" w:cs="Times New Roman"/>
        </w:rPr>
        <w:t xml:space="preserve"> after repea</w:t>
      </w:r>
      <w:r w:rsidR="00776F04" w:rsidRPr="00EE4FC1">
        <w:rPr>
          <w:rFonts w:ascii="Times New Roman" w:hAnsi="Times New Roman" w:cs="Times New Roman"/>
        </w:rPr>
        <w:t xml:space="preserve">ted respectful </w:t>
      </w:r>
      <w:r w:rsidR="00200425" w:rsidRPr="00EE4FC1">
        <w:rPr>
          <w:rFonts w:ascii="Times New Roman" w:hAnsi="Times New Roman" w:cs="Times New Roman"/>
        </w:rPr>
        <w:t>assimilation</w:t>
      </w:r>
      <w:r w:rsidR="00776F04" w:rsidRPr="00EE4FC1">
        <w:rPr>
          <w:rFonts w:ascii="Times New Roman" w:hAnsi="Times New Roman" w:cs="Times New Roman"/>
        </w:rPr>
        <w:t xml:space="preserve"> </w:t>
      </w:r>
      <w:r w:rsidR="007F3193" w:rsidRPr="00EE4FC1">
        <w:rPr>
          <w:rFonts w:ascii="Times New Roman" w:hAnsi="Times New Roman" w:cs="Times New Roman"/>
        </w:rPr>
        <w:t>and</w:t>
      </w:r>
      <w:r w:rsidR="00962B9F" w:rsidRPr="00EE4FC1">
        <w:rPr>
          <w:rFonts w:ascii="Times New Roman" w:hAnsi="Times New Roman" w:cs="Times New Roman"/>
        </w:rPr>
        <w:t xml:space="preserve"> build</w:t>
      </w:r>
      <w:r w:rsidR="007F3193" w:rsidRPr="00EE4FC1">
        <w:rPr>
          <w:rFonts w:ascii="Times New Roman" w:hAnsi="Times New Roman" w:cs="Times New Roman"/>
        </w:rPr>
        <w:t>s</w:t>
      </w:r>
      <w:r w:rsidR="00962B9F" w:rsidRPr="00EE4FC1">
        <w:rPr>
          <w:rFonts w:ascii="Times New Roman" w:hAnsi="Times New Roman" w:cs="Times New Roman"/>
        </w:rPr>
        <w:t xml:space="preserve"> in influence</w:t>
      </w:r>
      <w:r w:rsidR="001A42AD" w:rsidRPr="00EE4FC1">
        <w:rPr>
          <w:rFonts w:ascii="Times New Roman" w:hAnsi="Times New Roman" w:cs="Times New Roman"/>
        </w:rPr>
        <w:t xml:space="preserve"> over time</w:t>
      </w:r>
      <w:r w:rsidR="00962B9F" w:rsidRPr="00EE4FC1">
        <w:rPr>
          <w:rFonts w:ascii="Times New Roman" w:hAnsi="Times New Roman" w:cs="Times New Roman"/>
        </w:rPr>
        <w:t xml:space="preserve"> (Beyer 2010)</w:t>
      </w:r>
      <w:r w:rsidRPr="00EE4FC1">
        <w:rPr>
          <w:rFonts w:ascii="Times New Roman" w:hAnsi="Times New Roman" w:cs="Times New Roman"/>
        </w:rPr>
        <w:t>. By this logic</w:t>
      </w:r>
      <w:r w:rsidR="007F3193" w:rsidRPr="00EE4FC1">
        <w:rPr>
          <w:rFonts w:ascii="Times New Roman" w:hAnsi="Times New Roman" w:cs="Times New Roman"/>
        </w:rPr>
        <w:t>, knowledge is</w:t>
      </w:r>
      <w:r w:rsidR="00D872C0" w:rsidRPr="00EE4FC1">
        <w:rPr>
          <w:rFonts w:ascii="Times New Roman" w:hAnsi="Times New Roman" w:cs="Times New Roman"/>
        </w:rPr>
        <w:t xml:space="preserve"> not only</w:t>
      </w:r>
      <w:r w:rsidR="00200425" w:rsidRPr="00EE4FC1">
        <w:rPr>
          <w:rFonts w:ascii="Times New Roman" w:hAnsi="Times New Roman" w:cs="Times New Roman"/>
        </w:rPr>
        <w:t xml:space="preserve"> pr</w:t>
      </w:r>
      <w:r w:rsidR="00D872C0" w:rsidRPr="00EE4FC1">
        <w:rPr>
          <w:rFonts w:ascii="Times New Roman" w:hAnsi="Times New Roman" w:cs="Times New Roman"/>
        </w:rPr>
        <w:t>oduced relationally but also is generated</w:t>
      </w:r>
      <w:r w:rsidR="00200425" w:rsidRPr="00EE4FC1">
        <w:rPr>
          <w:rFonts w:ascii="Times New Roman" w:hAnsi="Times New Roman" w:cs="Times New Roman"/>
        </w:rPr>
        <w:t xml:space="preserve"> corporeally through the</w:t>
      </w:r>
      <w:r w:rsidR="007F3193" w:rsidRPr="00EE4FC1">
        <w:rPr>
          <w:rFonts w:ascii="Times New Roman" w:hAnsi="Times New Roman" w:cs="Times New Roman"/>
        </w:rPr>
        <w:t xml:space="preserve"> fleshy</w:t>
      </w:r>
      <w:r w:rsidR="00962B9F" w:rsidRPr="00EE4FC1">
        <w:rPr>
          <w:rFonts w:ascii="Times New Roman" w:hAnsi="Times New Roman" w:cs="Times New Roman"/>
        </w:rPr>
        <w:t xml:space="preserve"> </w:t>
      </w:r>
      <w:r w:rsidR="001A42AD" w:rsidRPr="00EE4FC1">
        <w:rPr>
          <w:rFonts w:ascii="Times New Roman" w:hAnsi="Times New Roman" w:cs="Times New Roman"/>
        </w:rPr>
        <w:t>consu</w:t>
      </w:r>
      <w:r w:rsidR="0042533C" w:rsidRPr="00EE4FC1">
        <w:rPr>
          <w:rFonts w:ascii="Times New Roman" w:hAnsi="Times New Roman" w:cs="Times New Roman"/>
        </w:rPr>
        <w:t>mption</w:t>
      </w:r>
      <w:r w:rsidR="00200425" w:rsidRPr="00EE4FC1">
        <w:rPr>
          <w:rFonts w:ascii="Times New Roman" w:hAnsi="Times New Roman" w:cs="Times New Roman"/>
        </w:rPr>
        <w:t xml:space="preserve"> and incorporation</w:t>
      </w:r>
      <w:r w:rsidR="0042533C" w:rsidRPr="00EE4FC1">
        <w:rPr>
          <w:rFonts w:ascii="Times New Roman" w:hAnsi="Times New Roman" w:cs="Times New Roman"/>
        </w:rPr>
        <w:t xml:space="preserve"> of this plant</w:t>
      </w:r>
      <w:r w:rsidR="00200425" w:rsidRPr="00EE4FC1">
        <w:rPr>
          <w:rFonts w:ascii="Times New Roman" w:hAnsi="Times New Roman" w:cs="Times New Roman"/>
        </w:rPr>
        <w:t xml:space="preserve"> into human bodies</w:t>
      </w:r>
      <w:r w:rsidRPr="00EE4FC1">
        <w:rPr>
          <w:rFonts w:ascii="Times New Roman" w:hAnsi="Times New Roman" w:cs="Times New Roman"/>
        </w:rPr>
        <w:t>.</w:t>
      </w:r>
    </w:p>
    <w:p w14:paraId="7ED02E1E" w14:textId="77777777" w:rsidR="00F9085A" w:rsidRPr="00EE4FC1" w:rsidRDefault="00F9085A" w:rsidP="00EE4FC1">
      <w:pPr>
        <w:spacing w:after="120" w:line="480" w:lineRule="auto"/>
        <w:rPr>
          <w:rFonts w:ascii="Times New Roman" w:hAnsi="Times New Roman" w:cs="Times New Roman"/>
        </w:rPr>
      </w:pPr>
    </w:p>
    <w:p w14:paraId="13861E53" w14:textId="77777777" w:rsidR="00CB3292" w:rsidRPr="00EE4FC1" w:rsidRDefault="00CB3292" w:rsidP="00EE4FC1">
      <w:pPr>
        <w:spacing w:after="120" w:line="480" w:lineRule="auto"/>
        <w:rPr>
          <w:rFonts w:ascii="Times New Roman" w:hAnsi="Times New Roman" w:cs="Times New Roman"/>
        </w:rPr>
      </w:pPr>
    </w:p>
    <w:p w14:paraId="1B461F82" w14:textId="433395E2" w:rsidR="00EB2661" w:rsidRPr="00EE4FC1" w:rsidRDefault="00D872C0" w:rsidP="00EE4FC1">
      <w:pPr>
        <w:spacing w:after="120" w:line="480" w:lineRule="auto"/>
        <w:rPr>
          <w:rFonts w:ascii="Times New Roman" w:hAnsi="Times New Roman" w:cs="Times New Roman"/>
        </w:rPr>
      </w:pPr>
      <w:r w:rsidRPr="00EE4FC1">
        <w:rPr>
          <w:rFonts w:ascii="Times New Roman" w:hAnsi="Times New Roman" w:cs="Times New Roman"/>
          <w:i/>
        </w:rPr>
        <w:t>B.</w:t>
      </w:r>
      <w:r w:rsidR="005053AA" w:rsidRPr="00EE4FC1">
        <w:rPr>
          <w:rFonts w:ascii="Times New Roman" w:hAnsi="Times New Roman" w:cs="Times New Roman"/>
          <w:i/>
        </w:rPr>
        <w:t xml:space="preserve"> </w:t>
      </w:r>
      <w:proofErr w:type="spellStart"/>
      <w:r w:rsidR="005053AA" w:rsidRPr="00EE4FC1">
        <w:rPr>
          <w:rFonts w:ascii="Times New Roman" w:hAnsi="Times New Roman" w:cs="Times New Roman"/>
          <w:i/>
        </w:rPr>
        <w:t>c</w:t>
      </w:r>
      <w:r w:rsidR="008E1C44" w:rsidRPr="00EE4FC1">
        <w:rPr>
          <w:rFonts w:ascii="Times New Roman" w:hAnsi="Times New Roman" w:cs="Times New Roman"/>
          <w:i/>
        </w:rPr>
        <w:t>aapi</w:t>
      </w:r>
      <w:r w:rsidR="000339FF" w:rsidRPr="00EE4FC1">
        <w:rPr>
          <w:rFonts w:ascii="Times New Roman" w:hAnsi="Times New Roman" w:cs="Times New Roman"/>
          <w:i/>
        </w:rPr>
        <w:t>’s</w:t>
      </w:r>
      <w:proofErr w:type="spellEnd"/>
      <w:r w:rsidR="000339FF" w:rsidRPr="00EE4FC1">
        <w:rPr>
          <w:rFonts w:ascii="Times New Roman" w:hAnsi="Times New Roman" w:cs="Times New Roman"/>
        </w:rPr>
        <w:t xml:space="preserve"> ability to produce</w:t>
      </w:r>
      <w:r w:rsidR="00F9085A" w:rsidRPr="00EE4FC1">
        <w:rPr>
          <w:rFonts w:ascii="Times New Roman" w:hAnsi="Times New Roman" w:cs="Times New Roman"/>
        </w:rPr>
        <w:t xml:space="preserve"> seemingly intellige</w:t>
      </w:r>
      <w:r w:rsidR="0065635F" w:rsidRPr="00EE4FC1">
        <w:rPr>
          <w:rFonts w:ascii="Times New Roman" w:hAnsi="Times New Roman" w:cs="Times New Roman"/>
        </w:rPr>
        <w:t>nt hallucinations can be</w:t>
      </w:r>
      <w:r w:rsidR="00F9085A" w:rsidRPr="00EE4FC1">
        <w:rPr>
          <w:rFonts w:ascii="Times New Roman" w:hAnsi="Times New Roman" w:cs="Times New Roman"/>
        </w:rPr>
        <w:t xml:space="preserve"> understood as a continuation of the conversation</w:t>
      </w:r>
      <w:r w:rsidR="001D6D99" w:rsidRPr="00EE4FC1">
        <w:rPr>
          <w:rFonts w:ascii="Times New Roman" w:hAnsi="Times New Roman" w:cs="Times New Roman"/>
        </w:rPr>
        <w:t xml:space="preserve"> it begins with humans through its form</w:t>
      </w:r>
      <w:r w:rsidR="00B90CDA" w:rsidRPr="00EE4FC1">
        <w:rPr>
          <w:rFonts w:ascii="Times New Roman" w:hAnsi="Times New Roman" w:cs="Times New Roman"/>
        </w:rPr>
        <w:t>. Hallucinations</w:t>
      </w:r>
      <w:r w:rsidR="00AC3C08" w:rsidRPr="00EE4FC1">
        <w:rPr>
          <w:rFonts w:ascii="Times New Roman" w:hAnsi="Times New Roman" w:cs="Times New Roman"/>
        </w:rPr>
        <w:t>,</w:t>
      </w:r>
      <w:r w:rsidR="00B90CDA" w:rsidRPr="00EE4FC1">
        <w:rPr>
          <w:rFonts w:ascii="Times New Roman" w:hAnsi="Times New Roman" w:cs="Times New Roman"/>
        </w:rPr>
        <w:t xml:space="preserve"> coupled</w:t>
      </w:r>
      <w:r w:rsidR="00F9085A" w:rsidRPr="00EE4FC1">
        <w:rPr>
          <w:rFonts w:ascii="Times New Roman" w:hAnsi="Times New Roman" w:cs="Times New Roman"/>
        </w:rPr>
        <w:t xml:space="preserve"> with </w:t>
      </w:r>
      <w:r w:rsidR="007D780B" w:rsidRPr="00EE4FC1">
        <w:rPr>
          <w:rFonts w:ascii="Times New Roman" w:hAnsi="Times New Roman" w:cs="Times New Roman"/>
        </w:rPr>
        <w:t>the</w:t>
      </w:r>
      <w:r w:rsidR="00B90CDA" w:rsidRPr="00EE4FC1">
        <w:rPr>
          <w:rFonts w:ascii="Times New Roman" w:hAnsi="Times New Roman" w:cs="Times New Roman"/>
        </w:rPr>
        <w:t xml:space="preserve"> belief that</w:t>
      </w:r>
      <w:r w:rsidR="007D780B" w:rsidRPr="00EE4FC1">
        <w:rPr>
          <w:rFonts w:ascii="Times New Roman" w:hAnsi="Times New Roman" w:cs="Times New Roman"/>
        </w:rPr>
        <w:t xml:space="preserve"> </w:t>
      </w:r>
      <w:r w:rsidRPr="00EE4FC1">
        <w:rPr>
          <w:rFonts w:ascii="Times New Roman" w:hAnsi="Times New Roman" w:cs="Times New Roman"/>
        </w:rPr>
        <w:t>extensive ingestion and digestion</w:t>
      </w:r>
      <w:r w:rsidR="00B90CDA" w:rsidRPr="00EE4FC1">
        <w:rPr>
          <w:rFonts w:ascii="Times New Roman" w:hAnsi="Times New Roman" w:cs="Times New Roman"/>
        </w:rPr>
        <w:t xml:space="preserve"> is necessary for a deeper association</w:t>
      </w:r>
      <w:r w:rsidR="00F9085A" w:rsidRPr="00EE4FC1">
        <w:rPr>
          <w:rFonts w:ascii="Times New Roman" w:hAnsi="Times New Roman" w:cs="Times New Roman"/>
        </w:rPr>
        <w:t xml:space="preserve">, </w:t>
      </w:r>
      <w:r w:rsidR="00B90CDA" w:rsidRPr="00EE4FC1">
        <w:rPr>
          <w:rFonts w:ascii="Times New Roman" w:hAnsi="Times New Roman" w:cs="Times New Roman"/>
        </w:rPr>
        <w:t>are the factors that have prom</w:t>
      </w:r>
      <w:r w:rsidR="004602BC" w:rsidRPr="00EE4FC1">
        <w:rPr>
          <w:rFonts w:ascii="Times New Roman" w:hAnsi="Times New Roman" w:cs="Times New Roman"/>
        </w:rPr>
        <w:t>pted humans to grow and tend this</w:t>
      </w:r>
      <w:r w:rsidR="00B90CDA" w:rsidRPr="00EE4FC1">
        <w:rPr>
          <w:rFonts w:ascii="Times New Roman" w:hAnsi="Times New Roman" w:cs="Times New Roman"/>
        </w:rPr>
        <w:t xml:space="preserve"> plant above others. It is this that has constructed a mutually beneficial </w:t>
      </w:r>
      <w:r w:rsidR="007D780B" w:rsidRPr="00EE4FC1">
        <w:rPr>
          <w:rFonts w:ascii="Times New Roman" w:hAnsi="Times New Roman" w:cs="Times New Roman"/>
        </w:rPr>
        <w:t>relationship</w:t>
      </w:r>
      <w:r w:rsidRPr="00EE4FC1">
        <w:rPr>
          <w:rFonts w:ascii="Times New Roman" w:hAnsi="Times New Roman" w:cs="Times New Roman"/>
        </w:rPr>
        <w:t xml:space="preserve"> between these plants and people</w:t>
      </w:r>
      <w:r w:rsidR="00F9085A" w:rsidRPr="00EE4FC1">
        <w:rPr>
          <w:rFonts w:ascii="Times New Roman" w:hAnsi="Times New Roman" w:cs="Times New Roman"/>
        </w:rPr>
        <w:t xml:space="preserve"> because humans protect</w:t>
      </w:r>
      <w:r w:rsidR="007D780B" w:rsidRPr="00EE4FC1">
        <w:rPr>
          <w:rFonts w:ascii="Times New Roman" w:hAnsi="Times New Roman" w:cs="Times New Roman"/>
        </w:rPr>
        <w:t xml:space="preserve"> and encourage</w:t>
      </w:r>
      <w:r w:rsidR="00F9085A" w:rsidRPr="00EE4FC1">
        <w:rPr>
          <w:rFonts w:ascii="Times New Roman" w:hAnsi="Times New Roman" w:cs="Times New Roman"/>
        </w:rPr>
        <w:t xml:space="preserve"> the plants they</w:t>
      </w:r>
      <w:r w:rsidR="000F07A2" w:rsidRPr="00EE4FC1">
        <w:rPr>
          <w:rFonts w:ascii="Times New Roman" w:hAnsi="Times New Roman" w:cs="Times New Roman"/>
        </w:rPr>
        <w:t xml:space="preserve"> value</w:t>
      </w:r>
      <w:r w:rsidR="00F9085A" w:rsidRPr="00EE4FC1">
        <w:rPr>
          <w:rFonts w:ascii="Times New Roman" w:hAnsi="Times New Roman" w:cs="Times New Roman"/>
        </w:rPr>
        <w:t xml:space="preserve">. </w:t>
      </w:r>
      <w:r w:rsidR="000F07A2" w:rsidRPr="00EE4FC1">
        <w:rPr>
          <w:rFonts w:ascii="Times New Roman" w:hAnsi="Times New Roman" w:cs="Times New Roman"/>
        </w:rPr>
        <w:t>Gardening is a consuming occupation and to devote time and energy to cultiv</w:t>
      </w:r>
      <w:r w:rsidR="00200425" w:rsidRPr="00EE4FC1">
        <w:rPr>
          <w:rFonts w:ascii="Times New Roman" w:hAnsi="Times New Roman" w:cs="Times New Roman"/>
        </w:rPr>
        <w:t>ating plants that are not nutritional</w:t>
      </w:r>
      <w:r w:rsidR="00605C7A" w:rsidRPr="00EE4FC1">
        <w:rPr>
          <w:rFonts w:ascii="Times New Roman" w:hAnsi="Times New Roman" w:cs="Times New Roman"/>
        </w:rPr>
        <w:t>ly</w:t>
      </w:r>
      <w:r w:rsidRPr="00EE4FC1">
        <w:rPr>
          <w:rFonts w:ascii="Times New Roman" w:hAnsi="Times New Roman" w:cs="Times New Roman"/>
        </w:rPr>
        <w:t xml:space="preserve"> valuable</w:t>
      </w:r>
      <w:r w:rsidR="000F07A2" w:rsidRPr="00EE4FC1">
        <w:rPr>
          <w:rFonts w:ascii="Times New Roman" w:hAnsi="Times New Roman" w:cs="Times New Roman"/>
        </w:rPr>
        <w:t xml:space="preserve"> signifies their deep socio-cultur</w:t>
      </w:r>
      <w:r w:rsidR="003570C8" w:rsidRPr="00EE4FC1">
        <w:rPr>
          <w:rFonts w:ascii="Times New Roman" w:hAnsi="Times New Roman" w:cs="Times New Roman"/>
        </w:rPr>
        <w:t>al meaning</w:t>
      </w:r>
      <w:r w:rsidR="00776F04" w:rsidRPr="00EE4FC1">
        <w:rPr>
          <w:rFonts w:ascii="Times New Roman" w:hAnsi="Times New Roman" w:cs="Times New Roman"/>
        </w:rPr>
        <w:t xml:space="preserve"> (</w:t>
      </w:r>
      <w:proofErr w:type="spellStart"/>
      <w:r w:rsidR="00776F04" w:rsidRPr="00EE4FC1">
        <w:rPr>
          <w:rFonts w:ascii="Times New Roman" w:hAnsi="Times New Roman" w:cs="Times New Roman"/>
        </w:rPr>
        <w:t>Cavender</w:t>
      </w:r>
      <w:proofErr w:type="spellEnd"/>
      <w:r w:rsidR="00776F04" w:rsidRPr="00EE4FC1">
        <w:rPr>
          <w:rFonts w:ascii="Times New Roman" w:hAnsi="Times New Roman" w:cs="Times New Roman"/>
        </w:rPr>
        <w:t xml:space="preserve"> and Alban</w:t>
      </w:r>
      <w:r w:rsidR="000F07A2" w:rsidRPr="00EE4FC1">
        <w:rPr>
          <w:rFonts w:ascii="Times New Roman" w:hAnsi="Times New Roman" w:cs="Times New Roman"/>
        </w:rPr>
        <w:t xml:space="preserve"> 2009). </w:t>
      </w:r>
      <w:r w:rsidR="00F9085A" w:rsidRPr="00EE4FC1">
        <w:rPr>
          <w:rFonts w:ascii="Times New Roman" w:hAnsi="Times New Roman" w:cs="Times New Roman"/>
        </w:rPr>
        <w:t xml:space="preserve">It </w:t>
      </w:r>
      <w:r w:rsidR="00605C7A" w:rsidRPr="00EE4FC1">
        <w:rPr>
          <w:rFonts w:ascii="Times New Roman" w:hAnsi="Times New Roman" w:cs="Times New Roman"/>
        </w:rPr>
        <w:t xml:space="preserve">is simply speculation of course, </w:t>
      </w:r>
      <w:r w:rsidR="00F9085A" w:rsidRPr="00EE4FC1">
        <w:rPr>
          <w:rFonts w:ascii="Times New Roman" w:hAnsi="Times New Roman" w:cs="Times New Roman"/>
        </w:rPr>
        <w:t xml:space="preserve">but the liana’s prevalence across the Amazon could, in concert with the above, be attributed to the ancient relationship it has had with the humans who have lived with it </w:t>
      </w:r>
      <w:r w:rsidR="004602BC" w:rsidRPr="00EE4FC1">
        <w:rPr>
          <w:rFonts w:ascii="Times New Roman" w:hAnsi="Times New Roman" w:cs="Times New Roman"/>
        </w:rPr>
        <w:t xml:space="preserve">in the forest </w:t>
      </w:r>
      <w:r w:rsidR="00AC3C08" w:rsidRPr="00EE4FC1">
        <w:rPr>
          <w:rFonts w:ascii="Times New Roman" w:hAnsi="Times New Roman" w:cs="Times New Roman"/>
        </w:rPr>
        <w:t>for many thousand</w:t>
      </w:r>
      <w:r w:rsidR="00F9085A" w:rsidRPr="00EE4FC1">
        <w:rPr>
          <w:rFonts w:ascii="Times New Roman" w:hAnsi="Times New Roman" w:cs="Times New Roman"/>
        </w:rPr>
        <w:t>s of y</w:t>
      </w:r>
      <w:r w:rsidR="00CB3292" w:rsidRPr="00EE4FC1">
        <w:rPr>
          <w:rFonts w:ascii="Times New Roman" w:hAnsi="Times New Roman" w:cs="Times New Roman"/>
        </w:rPr>
        <w:t>ears.</w:t>
      </w:r>
      <w:r w:rsidR="0042533C" w:rsidRPr="00EE4FC1">
        <w:rPr>
          <w:rFonts w:ascii="Times New Roman" w:hAnsi="Times New Roman" w:cs="Times New Roman"/>
        </w:rPr>
        <w:t xml:space="preserve"> </w:t>
      </w:r>
      <w:r w:rsidR="008971C9" w:rsidRPr="00EE4FC1">
        <w:rPr>
          <w:rFonts w:ascii="Times New Roman" w:hAnsi="Times New Roman" w:cs="Times New Roman"/>
        </w:rPr>
        <w:t>Power</w:t>
      </w:r>
      <w:r w:rsidR="009317B4" w:rsidRPr="00EE4FC1">
        <w:rPr>
          <w:rFonts w:ascii="Times New Roman" w:hAnsi="Times New Roman" w:cs="Times New Roman"/>
        </w:rPr>
        <w:t xml:space="preserve"> (2005, 39) </w:t>
      </w:r>
      <w:r w:rsidR="008971C9" w:rsidRPr="00EE4FC1">
        <w:rPr>
          <w:rFonts w:ascii="Times New Roman" w:hAnsi="Times New Roman" w:cs="Times New Roman"/>
        </w:rPr>
        <w:t xml:space="preserve">suggests gardens should be conceived of as ‘hybrid achievements’ so that the particulars that the various parties involved bring to the relationship are noted as affiliated in formation. </w:t>
      </w:r>
      <w:r w:rsidR="0042533C" w:rsidRPr="00EE4FC1">
        <w:rPr>
          <w:rFonts w:ascii="Times New Roman" w:hAnsi="Times New Roman" w:cs="Times New Roman"/>
          <w:i/>
        </w:rPr>
        <w:t>B</w:t>
      </w:r>
      <w:r w:rsidR="003570C8" w:rsidRPr="00EE4FC1">
        <w:rPr>
          <w:rFonts w:ascii="Times New Roman" w:hAnsi="Times New Roman" w:cs="Times New Roman"/>
          <w:i/>
        </w:rPr>
        <w:t>.</w:t>
      </w:r>
      <w:r w:rsidR="0042533C" w:rsidRPr="00EE4FC1">
        <w:rPr>
          <w:rFonts w:ascii="Times New Roman" w:hAnsi="Times New Roman" w:cs="Times New Roman"/>
          <w:i/>
        </w:rPr>
        <w:t xml:space="preserve"> </w:t>
      </w:r>
      <w:proofErr w:type="spellStart"/>
      <w:r w:rsidR="0042533C" w:rsidRPr="00EE4FC1">
        <w:rPr>
          <w:rFonts w:ascii="Times New Roman" w:hAnsi="Times New Roman" w:cs="Times New Roman"/>
          <w:i/>
        </w:rPr>
        <w:t>caapi</w:t>
      </w:r>
      <w:proofErr w:type="spellEnd"/>
      <w:r w:rsidR="0042533C" w:rsidRPr="00EE4FC1">
        <w:rPr>
          <w:rFonts w:ascii="Times New Roman" w:hAnsi="Times New Roman" w:cs="Times New Roman"/>
        </w:rPr>
        <w:t xml:space="preserve"> offers the reward of hallucinations to the </w:t>
      </w:r>
      <w:r w:rsidR="00200425" w:rsidRPr="00EE4FC1">
        <w:rPr>
          <w:rFonts w:ascii="Times New Roman" w:hAnsi="Times New Roman" w:cs="Times New Roman"/>
        </w:rPr>
        <w:t>bodies</w:t>
      </w:r>
      <w:r w:rsidR="0042533C" w:rsidRPr="00EE4FC1">
        <w:rPr>
          <w:rFonts w:ascii="Times New Roman" w:hAnsi="Times New Roman" w:cs="Times New Roman"/>
        </w:rPr>
        <w:t xml:space="preserve"> that consume it.</w:t>
      </w:r>
      <w:r w:rsidR="008971C9" w:rsidRPr="00EE4FC1">
        <w:rPr>
          <w:rFonts w:ascii="Times New Roman" w:hAnsi="Times New Roman" w:cs="Times New Roman"/>
        </w:rPr>
        <w:t xml:space="preserve"> In return the </w:t>
      </w:r>
      <w:r w:rsidR="00200425" w:rsidRPr="00EE4FC1">
        <w:rPr>
          <w:rFonts w:ascii="Times New Roman" w:hAnsi="Times New Roman" w:cs="Times New Roman"/>
        </w:rPr>
        <w:t>bodies protect</w:t>
      </w:r>
      <w:r w:rsidR="008971C9" w:rsidRPr="00EE4FC1">
        <w:rPr>
          <w:rFonts w:ascii="Times New Roman" w:hAnsi="Times New Roman" w:cs="Times New Roman"/>
        </w:rPr>
        <w:t xml:space="preserve"> the plant </w:t>
      </w:r>
      <w:r w:rsidR="00200425" w:rsidRPr="00EE4FC1">
        <w:rPr>
          <w:rFonts w:ascii="Times New Roman" w:hAnsi="Times New Roman" w:cs="Times New Roman"/>
        </w:rPr>
        <w:t>through the cultivation of it</w:t>
      </w:r>
      <w:r w:rsidR="008971C9" w:rsidRPr="00EE4FC1">
        <w:rPr>
          <w:rFonts w:ascii="Times New Roman" w:hAnsi="Times New Roman" w:cs="Times New Roman"/>
        </w:rPr>
        <w:t>.</w:t>
      </w:r>
    </w:p>
    <w:p w14:paraId="6C339165" w14:textId="77777777" w:rsidR="00CB3292" w:rsidRPr="00EE4FC1" w:rsidRDefault="00CB3292" w:rsidP="00EE4FC1">
      <w:pPr>
        <w:spacing w:after="120" w:line="480" w:lineRule="auto"/>
        <w:rPr>
          <w:rFonts w:ascii="Times New Roman" w:hAnsi="Times New Roman" w:cs="Times New Roman"/>
        </w:rPr>
      </w:pPr>
    </w:p>
    <w:p w14:paraId="115DC15C" w14:textId="77777777" w:rsidR="00EB2661" w:rsidRPr="00EE4FC1" w:rsidRDefault="00EB2661" w:rsidP="00EE4FC1">
      <w:pPr>
        <w:spacing w:after="120" w:line="480" w:lineRule="auto"/>
        <w:rPr>
          <w:rFonts w:ascii="Times New Roman" w:hAnsi="Times New Roman" w:cs="Times New Roman"/>
        </w:rPr>
      </w:pPr>
    </w:p>
    <w:p w14:paraId="54CFAF07" w14:textId="28FE47A7" w:rsidR="00E10FA7" w:rsidRPr="00EE4FC1" w:rsidRDefault="0042533C" w:rsidP="00EE4FC1">
      <w:pPr>
        <w:spacing w:after="120" w:line="480" w:lineRule="auto"/>
        <w:rPr>
          <w:rFonts w:ascii="Times New Roman" w:hAnsi="Times New Roman" w:cs="Times New Roman"/>
        </w:rPr>
      </w:pPr>
      <w:r w:rsidRPr="00EE4FC1">
        <w:rPr>
          <w:rFonts w:ascii="Times New Roman" w:hAnsi="Times New Roman" w:cs="Times New Roman"/>
          <w:i/>
        </w:rPr>
        <w:t>B</w:t>
      </w:r>
      <w:r w:rsidR="003570C8" w:rsidRPr="00EE4FC1">
        <w:rPr>
          <w:rFonts w:ascii="Times New Roman" w:hAnsi="Times New Roman" w:cs="Times New Roman"/>
          <w:i/>
        </w:rPr>
        <w:t>.</w:t>
      </w:r>
      <w:r w:rsidRPr="00EE4FC1">
        <w:rPr>
          <w:rFonts w:ascii="Times New Roman" w:hAnsi="Times New Roman" w:cs="Times New Roman"/>
          <w:i/>
        </w:rPr>
        <w:t xml:space="preserve"> </w:t>
      </w:r>
      <w:proofErr w:type="spellStart"/>
      <w:r w:rsidRPr="00EE4FC1">
        <w:rPr>
          <w:rFonts w:ascii="Times New Roman" w:hAnsi="Times New Roman" w:cs="Times New Roman"/>
          <w:i/>
        </w:rPr>
        <w:t>caapi</w:t>
      </w:r>
      <w:proofErr w:type="spellEnd"/>
      <w:r w:rsidRPr="00EE4FC1">
        <w:rPr>
          <w:rFonts w:ascii="Times New Roman" w:hAnsi="Times New Roman" w:cs="Times New Roman"/>
        </w:rPr>
        <w:t xml:space="preserve"> is a hungry feeder. It needs soil rich in compost to survive past immaturity (Worldseedsupply.org 2008). Despite the extraordinary biodiversity of the Amazon, Amazonian soils are axiomatically poor. Generally having only a couple of inches of top soil and a wide range of organisms to share it with means a hungry feeder like </w:t>
      </w:r>
      <w:r w:rsidRPr="00EE4FC1">
        <w:rPr>
          <w:rFonts w:ascii="Times New Roman" w:hAnsi="Times New Roman" w:cs="Times New Roman"/>
          <w:i/>
        </w:rPr>
        <w:t>B</w:t>
      </w:r>
      <w:r w:rsidR="003570C8" w:rsidRPr="00EE4FC1">
        <w:rPr>
          <w:rFonts w:ascii="Times New Roman" w:hAnsi="Times New Roman" w:cs="Times New Roman"/>
          <w:i/>
        </w:rPr>
        <w:t>.</w:t>
      </w:r>
      <w:r w:rsidRPr="00EE4FC1">
        <w:rPr>
          <w:rFonts w:ascii="Times New Roman" w:hAnsi="Times New Roman" w:cs="Times New Roman"/>
          <w:i/>
        </w:rPr>
        <w:t xml:space="preserve"> </w:t>
      </w:r>
      <w:proofErr w:type="spellStart"/>
      <w:r w:rsidRPr="00EE4FC1">
        <w:rPr>
          <w:rFonts w:ascii="Times New Roman" w:hAnsi="Times New Roman" w:cs="Times New Roman"/>
          <w:i/>
        </w:rPr>
        <w:t>caapi</w:t>
      </w:r>
      <w:proofErr w:type="spellEnd"/>
      <w:r w:rsidRPr="00EE4FC1">
        <w:rPr>
          <w:rFonts w:ascii="Times New Roman" w:hAnsi="Times New Roman" w:cs="Times New Roman"/>
        </w:rPr>
        <w:t xml:space="preserve"> needs to find fertile ground to thrive. </w:t>
      </w:r>
      <w:r w:rsidR="00CC6CD1" w:rsidRPr="00EE4FC1">
        <w:rPr>
          <w:rFonts w:ascii="Times New Roman" w:hAnsi="Times New Roman" w:cs="Times New Roman"/>
        </w:rPr>
        <w:t>The plant can thrive in repeatedly fertil</w:t>
      </w:r>
      <w:r w:rsidR="00B80239" w:rsidRPr="00EE4FC1">
        <w:rPr>
          <w:rFonts w:ascii="Times New Roman" w:hAnsi="Times New Roman" w:cs="Times New Roman"/>
        </w:rPr>
        <w:t>ize</w:t>
      </w:r>
      <w:r w:rsidR="00CC6CD1" w:rsidRPr="00EE4FC1">
        <w:rPr>
          <w:rFonts w:ascii="Times New Roman" w:hAnsi="Times New Roman" w:cs="Times New Roman"/>
        </w:rPr>
        <w:t>d moist ground offered to it by humanity when engaged in a cultivation relationship, or it can simply grow where groups of animals (e.g. domesticated livestock) fertil</w:t>
      </w:r>
      <w:r w:rsidR="00B80239" w:rsidRPr="00EE4FC1">
        <w:rPr>
          <w:rFonts w:ascii="Times New Roman" w:hAnsi="Times New Roman" w:cs="Times New Roman"/>
        </w:rPr>
        <w:t>ize</w:t>
      </w:r>
      <w:r w:rsidR="00CC6CD1" w:rsidRPr="00EE4FC1">
        <w:rPr>
          <w:rFonts w:ascii="Times New Roman" w:hAnsi="Times New Roman" w:cs="Times New Roman"/>
        </w:rPr>
        <w:t xml:space="preserve"> the soil. </w:t>
      </w:r>
      <w:r w:rsidRPr="00EE4FC1">
        <w:rPr>
          <w:rFonts w:ascii="Times New Roman" w:hAnsi="Times New Roman" w:cs="Times New Roman"/>
          <w:i/>
        </w:rPr>
        <w:t>B</w:t>
      </w:r>
      <w:r w:rsidR="003570C8" w:rsidRPr="00EE4FC1">
        <w:rPr>
          <w:rFonts w:ascii="Times New Roman" w:hAnsi="Times New Roman" w:cs="Times New Roman"/>
          <w:i/>
        </w:rPr>
        <w:t xml:space="preserve">. </w:t>
      </w:r>
      <w:proofErr w:type="spellStart"/>
      <w:r w:rsidRPr="00EE4FC1">
        <w:rPr>
          <w:rFonts w:ascii="Times New Roman" w:hAnsi="Times New Roman" w:cs="Times New Roman"/>
          <w:i/>
        </w:rPr>
        <w:t>caapi</w:t>
      </w:r>
      <w:proofErr w:type="spellEnd"/>
      <w:r w:rsidRPr="00EE4FC1">
        <w:rPr>
          <w:rFonts w:ascii="Times New Roman" w:hAnsi="Times New Roman" w:cs="Times New Roman"/>
        </w:rPr>
        <w:t xml:space="preserve">, therefore, would thrive around human animal and non-human animal settlements. However, as humans clear away plants that they have no use for, </w:t>
      </w:r>
      <w:r w:rsidRPr="00EE4FC1">
        <w:rPr>
          <w:rFonts w:ascii="Times New Roman" w:hAnsi="Times New Roman" w:cs="Times New Roman"/>
          <w:i/>
        </w:rPr>
        <w:t>B</w:t>
      </w:r>
      <w:r w:rsidR="003570C8" w:rsidRPr="00EE4FC1">
        <w:rPr>
          <w:rFonts w:ascii="Times New Roman" w:hAnsi="Times New Roman" w:cs="Times New Roman"/>
          <w:i/>
        </w:rPr>
        <w:t>.</w:t>
      </w:r>
      <w:r w:rsidRPr="00EE4FC1">
        <w:rPr>
          <w:rFonts w:ascii="Times New Roman" w:hAnsi="Times New Roman" w:cs="Times New Roman"/>
          <w:i/>
        </w:rPr>
        <w:t xml:space="preserve"> </w:t>
      </w:r>
      <w:proofErr w:type="spellStart"/>
      <w:r w:rsidRPr="00EE4FC1">
        <w:rPr>
          <w:rFonts w:ascii="Times New Roman" w:hAnsi="Times New Roman" w:cs="Times New Roman"/>
          <w:i/>
        </w:rPr>
        <w:t>caapi</w:t>
      </w:r>
      <w:proofErr w:type="spellEnd"/>
      <w:r w:rsidRPr="00EE4FC1">
        <w:rPr>
          <w:rFonts w:ascii="Times New Roman" w:hAnsi="Times New Roman" w:cs="Times New Roman"/>
        </w:rPr>
        <w:t xml:space="preserve"> would need to be useful to maintain its position near </w:t>
      </w:r>
      <w:r w:rsidR="003570C8" w:rsidRPr="00EE4FC1">
        <w:rPr>
          <w:rFonts w:ascii="Times New Roman" w:hAnsi="Times New Roman" w:cs="Times New Roman"/>
        </w:rPr>
        <w:t>people</w:t>
      </w:r>
      <w:r w:rsidRPr="00EE4FC1">
        <w:rPr>
          <w:rFonts w:ascii="Times New Roman" w:hAnsi="Times New Roman" w:cs="Times New Roman"/>
        </w:rPr>
        <w:t xml:space="preserve">. </w:t>
      </w:r>
      <w:r w:rsidR="00F9085A" w:rsidRPr="00EE4FC1">
        <w:rPr>
          <w:rFonts w:ascii="Times New Roman" w:hAnsi="Times New Roman" w:cs="Times New Roman"/>
        </w:rPr>
        <w:t xml:space="preserve">Looked at in this light, being a hallucinogen presents </w:t>
      </w:r>
      <w:r w:rsidR="008971C9" w:rsidRPr="00EE4FC1">
        <w:rPr>
          <w:rFonts w:ascii="Times New Roman" w:hAnsi="Times New Roman" w:cs="Times New Roman"/>
        </w:rPr>
        <w:t xml:space="preserve">an </w:t>
      </w:r>
      <w:r w:rsidR="00F9085A" w:rsidRPr="00EE4FC1">
        <w:rPr>
          <w:rFonts w:ascii="Times New Roman" w:hAnsi="Times New Roman" w:cs="Times New Roman"/>
        </w:rPr>
        <w:t>advantage</w:t>
      </w:r>
      <w:r w:rsidR="00DC7C24" w:rsidRPr="00EE4FC1">
        <w:rPr>
          <w:rFonts w:ascii="Times New Roman" w:hAnsi="Times New Roman" w:cs="Times New Roman"/>
        </w:rPr>
        <w:t xml:space="preserve"> for the plant</w:t>
      </w:r>
      <w:r w:rsidR="00F9085A" w:rsidRPr="00EE4FC1">
        <w:rPr>
          <w:rFonts w:ascii="Times New Roman" w:hAnsi="Times New Roman" w:cs="Times New Roman"/>
        </w:rPr>
        <w:t xml:space="preserve"> through </w:t>
      </w:r>
      <w:r w:rsidR="00DC7C24" w:rsidRPr="00EE4FC1">
        <w:rPr>
          <w:rFonts w:ascii="Times New Roman" w:hAnsi="Times New Roman" w:cs="Times New Roman"/>
        </w:rPr>
        <w:t xml:space="preserve">its ability to be in </w:t>
      </w:r>
      <w:r w:rsidR="00F9085A" w:rsidRPr="00EE4FC1">
        <w:rPr>
          <w:rFonts w:ascii="Times New Roman" w:hAnsi="Times New Roman" w:cs="Times New Roman"/>
        </w:rPr>
        <w:t>relationship</w:t>
      </w:r>
      <w:r w:rsidR="003570C8" w:rsidRPr="00EE4FC1">
        <w:rPr>
          <w:rFonts w:ascii="Times New Roman" w:hAnsi="Times New Roman" w:cs="Times New Roman"/>
        </w:rPr>
        <w:t xml:space="preserve"> with the people that ingest it</w:t>
      </w:r>
      <w:r w:rsidR="00F9085A" w:rsidRPr="00EE4FC1">
        <w:rPr>
          <w:rFonts w:ascii="Times New Roman" w:hAnsi="Times New Roman" w:cs="Times New Roman"/>
        </w:rPr>
        <w:t>.</w:t>
      </w:r>
      <w:r w:rsidR="00E10FA7" w:rsidRPr="00EE4FC1">
        <w:rPr>
          <w:rFonts w:ascii="Times New Roman" w:hAnsi="Times New Roman" w:cs="Times New Roman"/>
          <w:i/>
        </w:rPr>
        <w:t xml:space="preserve"> </w:t>
      </w:r>
    </w:p>
    <w:p w14:paraId="3E7A79C2" w14:textId="77777777" w:rsidR="00F9085A" w:rsidRPr="00EE4FC1" w:rsidRDefault="00F9085A" w:rsidP="00EE4FC1">
      <w:pPr>
        <w:spacing w:after="120" w:line="480" w:lineRule="auto"/>
        <w:rPr>
          <w:rFonts w:ascii="Times New Roman" w:hAnsi="Times New Roman" w:cs="Times New Roman"/>
        </w:rPr>
      </w:pPr>
    </w:p>
    <w:p w14:paraId="7B9DD5A0" w14:textId="77777777" w:rsidR="00CB3292" w:rsidRPr="00EE4FC1" w:rsidRDefault="00CB3292" w:rsidP="00EE4FC1">
      <w:pPr>
        <w:spacing w:after="120" w:line="480" w:lineRule="auto"/>
        <w:rPr>
          <w:rFonts w:ascii="Times New Roman" w:hAnsi="Times New Roman" w:cs="Times New Roman"/>
        </w:rPr>
      </w:pPr>
    </w:p>
    <w:p w14:paraId="71194645" w14:textId="77777777" w:rsidR="00673B84" w:rsidRPr="00EE4FC1" w:rsidRDefault="00EB2661" w:rsidP="00EE4FC1">
      <w:pPr>
        <w:spacing w:after="120" w:line="480" w:lineRule="auto"/>
        <w:rPr>
          <w:rFonts w:ascii="Times New Roman" w:hAnsi="Times New Roman" w:cs="Times New Roman"/>
          <w:b/>
        </w:rPr>
      </w:pPr>
      <w:r w:rsidRPr="00EE4FC1">
        <w:rPr>
          <w:rFonts w:ascii="Times New Roman" w:hAnsi="Times New Roman" w:cs="Times New Roman"/>
          <w:b/>
        </w:rPr>
        <w:t>T</w:t>
      </w:r>
      <w:r w:rsidR="008971C9" w:rsidRPr="00EE4FC1">
        <w:rPr>
          <w:rFonts w:ascii="Times New Roman" w:hAnsi="Times New Roman" w:cs="Times New Roman"/>
          <w:b/>
        </w:rPr>
        <w:t xml:space="preserve">he significance of hallucinating </w:t>
      </w:r>
    </w:p>
    <w:p w14:paraId="71A9BBAD" w14:textId="77777777" w:rsidR="0041270D" w:rsidRPr="00EE4FC1" w:rsidRDefault="007D780B" w:rsidP="00EE4FC1">
      <w:pPr>
        <w:spacing w:after="120" w:line="480" w:lineRule="auto"/>
        <w:rPr>
          <w:rFonts w:ascii="Times New Roman" w:hAnsi="Times New Roman" w:cs="Times New Roman"/>
        </w:rPr>
      </w:pPr>
      <w:r w:rsidRPr="00EE4FC1">
        <w:rPr>
          <w:rFonts w:ascii="Times New Roman" w:hAnsi="Times New Roman" w:cs="Times New Roman"/>
        </w:rPr>
        <w:t>Even though hallucinations are not fully understood, the cultural and historical consequence o</w:t>
      </w:r>
      <w:r w:rsidR="0041562D" w:rsidRPr="00EE4FC1">
        <w:rPr>
          <w:rFonts w:ascii="Times New Roman" w:hAnsi="Times New Roman" w:cs="Times New Roman"/>
        </w:rPr>
        <w:t>f hallucinating has undoubtedly</w:t>
      </w:r>
      <w:r w:rsidRPr="00EE4FC1">
        <w:rPr>
          <w:rFonts w:ascii="Times New Roman" w:hAnsi="Times New Roman" w:cs="Times New Roman"/>
        </w:rPr>
        <w:t xml:space="preserve"> been</w:t>
      </w:r>
      <w:r w:rsidR="003570C8" w:rsidRPr="00EE4FC1">
        <w:rPr>
          <w:rFonts w:ascii="Times New Roman" w:hAnsi="Times New Roman" w:cs="Times New Roman"/>
        </w:rPr>
        <w:t xml:space="preserve"> socially and individually</w:t>
      </w:r>
      <w:r w:rsidRPr="00EE4FC1">
        <w:rPr>
          <w:rFonts w:ascii="Times New Roman" w:hAnsi="Times New Roman" w:cs="Times New Roman"/>
        </w:rPr>
        <w:t xml:space="preserve"> significant. To understand this further, let us</w:t>
      </w:r>
      <w:r w:rsidR="0041562D" w:rsidRPr="00EE4FC1">
        <w:rPr>
          <w:rFonts w:ascii="Times New Roman" w:hAnsi="Times New Roman" w:cs="Times New Roman"/>
        </w:rPr>
        <w:t xml:space="preserve"> first</w:t>
      </w:r>
      <w:r w:rsidR="00AB2416" w:rsidRPr="00EE4FC1">
        <w:rPr>
          <w:rFonts w:ascii="Times New Roman" w:hAnsi="Times New Roman" w:cs="Times New Roman"/>
        </w:rPr>
        <w:t xml:space="preserve"> define</w:t>
      </w:r>
      <w:r w:rsidRPr="00EE4FC1">
        <w:rPr>
          <w:rFonts w:ascii="Times New Roman" w:hAnsi="Times New Roman" w:cs="Times New Roman"/>
        </w:rPr>
        <w:t xml:space="preserve"> terms. </w:t>
      </w:r>
      <w:r w:rsidR="00AE70B2" w:rsidRPr="00EE4FC1">
        <w:rPr>
          <w:rFonts w:ascii="Times New Roman" w:hAnsi="Times New Roman" w:cs="Times New Roman"/>
        </w:rPr>
        <w:t>To hallucinate</w:t>
      </w:r>
      <w:r w:rsidRPr="00EE4FC1">
        <w:rPr>
          <w:rFonts w:ascii="Times New Roman" w:hAnsi="Times New Roman" w:cs="Times New Roman"/>
        </w:rPr>
        <w:t xml:space="preserve"> describes the ability</w:t>
      </w:r>
      <w:r w:rsidR="00AE70B2" w:rsidRPr="00EE4FC1">
        <w:rPr>
          <w:rFonts w:ascii="Times New Roman" w:hAnsi="Times New Roman" w:cs="Times New Roman"/>
        </w:rPr>
        <w:t xml:space="preserve"> to see things that are not there</w:t>
      </w:r>
      <w:r w:rsidR="00806DA7" w:rsidRPr="00EE4FC1">
        <w:rPr>
          <w:rFonts w:ascii="Times New Roman" w:hAnsi="Times New Roman" w:cs="Times New Roman"/>
        </w:rPr>
        <w:t>.</w:t>
      </w:r>
      <w:r w:rsidR="00811418" w:rsidRPr="00EE4FC1">
        <w:rPr>
          <w:rFonts w:ascii="Times New Roman" w:hAnsi="Times New Roman" w:cs="Times New Roman"/>
        </w:rPr>
        <w:t xml:space="preserve"> Hallucinations</w:t>
      </w:r>
      <w:r w:rsidR="008A3786" w:rsidRPr="00EE4FC1">
        <w:rPr>
          <w:rFonts w:ascii="Times New Roman" w:hAnsi="Times New Roman" w:cs="Times New Roman"/>
        </w:rPr>
        <w:t xml:space="preserve"> occur variously: they</w:t>
      </w:r>
      <w:r w:rsidR="00811418" w:rsidRPr="00EE4FC1">
        <w:rPr>
          <w:rFonts w:ascii="Times New Roman" w:hAnsi="Times New Roman" w:cs="Times New Roman"/>
        </w:rPr>
        <w:t xml:space="preserve"> can occur </w:t>
      </w:r>
      <w:r w:rsidR="008A3786" w:rsidRPr="00EE4FC1">
        <w:rPr>
          <w:rFonts w:ascii="Times New Roman" w:hAnsi="Times New Roman" w:cs="Times New Roman"/>
        </w:rPr>
        <w:t xml:space="preserve">regularly, intermittently, spontaneously </w:t>
      </w:r>
      <w:r w:rsidR="00811418" w:rsidRPr="00EE4FC1">
        <w:rPr>
          <w:rFonts w:ascii="Times New Roman" w:hAnsi="Times New Roman" w:cs="Times New Roman"/>
        </w:rPr>
        <w:t xml:space="preserve">or after </w:t>
      </w:r>
      <w:r w:rsidR="008A3786" w:rsidRPr="00EE4FC1">
        <w:rPr>
          <w:rFonts w:ascii="Times New Roman" w:hAnsi="Times New Roman" w:cs="Times New Roman"/>
        </w:rPr>
        <w:t>particular events such as</w:t>
      </w:r>
      <w:r w:rsidR="00D102EB" w:rsidRPr="00EE4FC1">
        <w:rPr>
          <w:rFonts w:ascii="Times New Roman" w:hAnsi="Times New Roman" w:cs="Times New Roman"/>
        </w:rPr>
        <w:t xml:space="preserve"> following the</w:t>
      </w:r>
      <w:r w:rsidR="008A3786" w:rsidRPr="00EE4FC1">
        <w:rPr>
          <w:rFonts w:ascii="Times New Roman" w:hAnsi="Times New Roman" w:cs="Times New Roman"/>
        </w:rPr>
        <w:t xml:space="preserve"> </w:t>
      </w:r>
      <w:r w:rsidR="00811418" w:rsidRPr="00EE4FC1">
        <w:rPr>
          <w:rFonts w:ascii="Times New Roman" w:hAnsi="Times New Roman" w:cs="Times New Roman"/>
        </w:rPr>
        <w:t>ingest</w:t>
      </w:r>
      <w:r w:rsidR="008A3786" w:rsidRPr="00EE4FC1">
        <w:rPr>
          <w:rFonts w:ascii="Times New Roman" w:hAnsi="Times New Roman" w:cs="Times New Roman"/>
        </w:rPr>
        <w:t>ion and assimilation of plant matter</w:t>
      </w:r>
      <w:r w:rsidR="00811418" w:rsidRPr="00EE4FC1">
        <w:rPr>
          <w:rFonts w:ascii="Times New Roman" w:hAnsi="Times New Roman" w:cs="Times New Roman"/>
        </w:rPr>
        <w:t>.</w:t>
      </w:r>
      <w:r w:rsidR="00806DA7" w:rsidRPr="00EE4FC1">
        <w:rPr>
          <w:rFonts w:ascii="Times New Roman" w:hAnsi="Times New Roman" w:cs="Times New Roman"/>
        </w:rPr>
        <w:t xml:space="preserve"> Despite </w:t>
      </w:r>
      <w:r w:rsidR="00811418" w:rsidRPr="00EE4FC1">
        <w:rPr>
          <w:rFonts w:ascii="Times New Roman" w:hAnsi="Times New Roman" w:cs="Times New Roman"/>
        </w:rPr>
        <w:t xml:space="preserve">acknowledgement </w:t>
      </w:r>
      <w:r w:rsidR="008A3786" w:rsidRPr="00EE4FC1">
        <w:rPr>
          <w:rFonts w:ascii="Times New Roman" w:hAnsi="Times New Roman" w:cs="Times New Roman"/>
        </w:rPr>
        <w:t>that hallucinations happen</w:t>
      </w:r>
      <w:r w:rsidR="00D31128" w:rsidRPr="00EE4FC1">
        <w:rPr>
          <w:rFonts w:ascii="Times New Roman" w:hAnsi="Times New Roman" w:cs="Times New Roman"/>
        </w:rPr>
        <w:t>,</w:t>
      </w:r>
      <w:r w:rsidR="00806DA7" w:rsidRPr="00EE4FC1">
        <w:rPr>
          <w:rFonts w:ascii="Times New Roman" w:hAnsi="Times New Roman" w:cs="Times New Roman"/>
        </w:rPr>
        <w:t xml:space="preserve"> </w:t>
      </w:r>
      <w:r w:rsidR="00EC05AE" w:rsidRPr="00EE4FC1">
        <w:rPr>
          <w:rFonts w:ascii="Times New Roman" w:hAnsi="Times New Roman" w:cs="Times New Roman"/>
        </w:rPr>
        <w:t>there</w:t>
      </w:r>
      <w:r w:rsidR="00213062" w:rsidRPr="00EE4FC1">
        <w:rPr>
          <w:rFonts w:ascii="Times New Roman" w:hAnsi="Times New Roman" w:cs="Times New Roman"/>
        </w:rPr>
        <w:t xml:space="preserve"> are a variety of differing explanations as to</w:t>
      </w:r>
      <w:r w:rsidR="00811418" w:rsidRPr="00EE4FC1">
        <w:rPr>
          <w:rFonts w:ascii="Times New Roman" w:hAnsi="Times New Roman" w:cs="Times New Roman"/>
        </w:rPr>
        <w:t xml:space="preserve"> </w:t>
      </w:r>
      <w:r w:rsidR="0031212A" w:rsidRPr="00EE4FC1">
        <w:rPr>
          <w:rFonts w:ascii="Times New Roman" w:hAnsi="Times New Roman" w:cs="Times New Roman"/>
        </w:rPr>
        <w:t>their cause</w:t>
      </w:r>
      <w:r w:rsidR="008A3786" w:rsidRPr="00EE4FC1">
        <w:rPr>
          <w:rFonts w:ascii="Times New Roman" w:hAnsi="Times New Roman" w:cs="Times New Roman"/>
        </w:rPr>
        <w:t xml:space="preserve"> and</w:t>
      </w:r>
      <w:r w:rsidR="00107A64" w:rsidRPr="00EE4FC1">
        <w:rPr>
          <w:rFonts w:ascii="Times New Roman" w:hAnsi="Times New Roman" w:cs="Times New Roman"/>
        </w:rPr>
        <w:t xml:space="preserve"> there is</w:t>
      </w:r>
      <w:r w:rsidR="00811418" w:rsidRPr="00EE4FC1">
        <w:rPr>
          <w:rFonts w:ascii="Times New Roman" w:hAnsi="Times New Roman" w:cs="Times New Roman"/>
        </w:rPr>
        <w:t xml:space="preserve"> </w:t>
      </w:r>
      <w:r w:rsidR="008A3786" w:rsidRPr="00EE4FC1">
        <w:rPr>
          <w:rFonts w:ascii="Times New Roman" w:hAnsi="Times New Roman" w:cs="Times New Roman"/>
        </w:rPr>
        <w:t>divergence</w:t>
      </w:r>
      <w:r w:rsidR="00811418" w:rsidRPr="00EE4FC1">
        <w:rPr>
          <w:rFonts w:ascii="Times New Roman" w:hAnsi="Times New Roman" w:cs="Times New Roman"/>
        </w:rPr>
        <w:t xml:space="preserve"> concerning</w:t>
      </w:r>
      <w:r w:rsidR="0031212A" w:rsidRPr="00EE4FC1">
        <w:rPr>
          <w:rFonts w:ascii="Times New Roman" w:hAnsi="Times New Roman" w:cs="Times New Roman"/>
        </w:rPr>
        <w:t xml:space="preserve"> the</w:t>
      </w:r>
      <w:r w:rsidR="008A3786" w:rsidRPr="00EE4FC1">
        <w:rPr>
          <w:rFonts w:ascii="Times New Roman" w:hAnsi="Times New Roman" w:cs="Times New Roman"/>
        </w:rPr>
        <w:t xml:space="preserve"> </w:t>
      </w:r>
      <w:r w:rsidR="00811418" w:rsidRPr="00EE4FC1">
        <w:rPr>
          <w:rFonts w:ascii="Times New Roman" w:hAnsi="Times New Roman" w:cs="Times New Roman"/>
        </w:rPr>
        <w:t>purpose or function of hallucinating</w:t>
      </w:r>
      <w:r w:rsidR="00D31128" w:rsidRPr="00EE4FC1">
        <w:rPr>
          <w:rFonts w:ascii="Times New Roman" w:hAnsi="Times New Roman" w:cs="Times New Roman"/>
        </w:rPr>
        <w:t xml:space="preserve"> (Sacks 2012)</w:t>
      </w:r>
      <w:r w:rsidR="00C50BB2" w:rsidRPr="00EE4FC1">
        <w:rPr>
          <w:rFonts w:ascii="Times New Roman" w:hAnsi="Times New Roman" w:cs="Times New Roman"/>
        </w:rPr>
        <w:t xml:space="preserve">. </w:t>
      </w:r>
      <w:r w:rsidR="008A3786" w:rsidRPr="00EE4FC1">
        <w:rPr>
          <w:rFonts w:ascii="Times New Roman" w:hAnsi="Times New Roman" w:cs="Times New Roman"/>
        </w:rPr>
        <w:t xml:space="preserve">Accordingly, </w:t>
      </w:r>
      <w:r w:rsidR="00B57CD3" w:rsidRPr="00EE4FC1">
        <w:rPr>
          <w:rFonts w:ascii="Times New Roman" w:hAnsi="Times New Roman" w:cs="Times New Roman"/>
        </w:rPr>
        <w:t>hallucinations can be</w:t>
      </w:r>
      <w:r w:rsidR="00F97AC0" w:rsidRPr="00EE4FC1">
        <w:rPr>
          <w:rFonts w:ascii="Times New Roman" w:hAnsi="Times New Roman" w:cs="Times New Roman"/>
        </w:rPr>
        <w:t>:</w:t>
      </w:r>
      <w:r w:rsidR="00806DA7" w:rsidRPr="00EE4FC1">
        <w:rPr>
          <w:rFonts w:ascii="Times New Roman" w:hAnsi="Times New Roman" w:cs="Times New Roman"/>
        </w:rPr>
        <w:t xml:space="preserve"> </w:t>
      </w:r>
      <w:r w:rsidR="00BD7E85" w:rsidRPr="00EE4FC1">
        <w:rPr>
          <w:rFonts w:ascii="Times New Roman" w:hAnsi="Times New Roman" w:cs="Times New Roman"/>
        </w:rPr>
        <w:t>indications of a disorder,</w:t>
      </w:r>
      <w:r w:rsidR="00E72687" w:rsidRPr="00EE4FC1">
        <w:rPr>
          <w:rFonts w:ascii="Times New Roman" w:hAnsi="Times New Roman" w:cs="Times New Roman"/>
        </w:rPr>
        <w:t xml:space="preserve"> </w:t>
      </w:r>
      <w:r w:rsidR="002C6117" w:rsidRPr="00EE4FC1">
        <w:rPr>
          <w:rFonts w:ascii="Times New Roman" w:hAnsi="Times New Roman" w:cs="Times New Roman"/>
        </w:rPr>
        <w:t>simple</w:t>
      </w:r>
      <w:r w:rsidR="00BD7E85" w:rsidRPr="00EE4FC1">
        <w:rPr>
          <w:rFonts w:ascii="Times New Roman" w:hAnsi="Times New Roman" w:cs="Times New Roman"/>
        </w:rPr>
        <w:t xml:space="preserve"> </w:t>
      </w:r>
      <w:r w:rsidR="00E70863" w:rsidRPr="00EE4FC1">
        <w:rPr>
          <w:rFonts w:ascii="Times New Roman" w:hAnsi="Times New Roman" w:cs="Times New Roman"/>
        </w:rPr>
        <w:t>illusions</w:t>
      </w:r>
      <w:r w:rsidR="00811418" w:rsidRPr="00EE4FC1">
        <w:rPr>
          <w:rFonts w:ascii="Times New Roman" w:hAnsi="Times New Roman" w:cs="Times New Roman"/>
        </w:rPr>
        <w:t xml:space="preserve">, </w:t>
      </w:r>
      <w:r w:rsidR="00806DA7" w:rsidRPr="00EE4FC1">
        <w:rPr>
          <w:rFonts w:ascii="Times New Roman" w:hAnsi="Times New Roman" w:cs="Times New Roman"/>
        </w:rPr>
        <w:t>meaningful</w:t>
      </w:r>
      <w:r w:rsidR="00D1035D" w:rsidRPr="00EE4FC1">
        <w:rPr>
          <w:rFonts w:ascii="Times New Roman" w:hAnsi="Times New Roman" w:cs="Times New Roman"/>
        </w:rPr>
        <w:t>,</w:t>
      </w:r>
      <w:r w:rsidR="00E70863" w:rsidRPr="00EE4FC1">
        <w:rPr>
          <w:rFonts w:ascii="Times New Roman" w:hAnsi="Times New Roman" w:cs="Times New Roman"/>
        </w:rPr>
        <w:t xml:space="preserve"> actual</w:t>
      </w:r>
      <w:r w:rsidR="00D1035D" w:rsidRPr="00EE4FC1">
        <w:rPr>
          <w:rFonts w:ascii="Times New Roman" w:hAnsi="Times New Roman" w:cs="Times New Roman"/>
        </w:rPr>
        <w:t xml:space="preserve"> and </w:t>
      </w:r>
      <w:r w:rsidR="002C6117" w:rsidRPr="00EE4FC1">
        <w:rPr>
          <w:rFonts w:ascii="Times New Roman" w:hAnsi="Times New Roman" w:cs="Times New Roman"/>
        </w:rPr>
        <w:t xml:space="preserve">are </w:t>
      </w:r>
      <w:r w:rsidR="00D1035D" w:rsidRPr="00EE4FC1">
        <w:rPr>
          <w:rFonts w:ascii="Times New Roman" w:hAnsi="Times New Roman" w:cs="Times New Roman"/>
        </w:rPr>
        <w:t>sometimes both</w:t>
      </w:r>
      <w:r w:rsidR="00811418" w:rsidRPr="00EE4FC1">
        <w:rPr>
          <w:rFonts w:ascii="Times New Roman" w:hAnsi="Times New Roman" w:cs="Times New Roman"/>
        </w:rPr>
        <w:t xml:space="preserve"> – illusionary yet meaningful</w:t>
      </w:r>
      <w:r w:rsidR="00806DA7" w:rsidRPr="00EE4FC1">
        <w:rPr>
          <w:rFonts w:ascii="Times New Roman" w:hAnsi="Times New Roman" w:cs="Times New Roman"/>
        </w:rPr>
        <w:t xml:space="preserve">. </w:t>
      </w:r>
      <w:r w:rsidR="0041270D" w:rsidRPr="00EE4FC1">
        <w:rPr>
          <w:rFonts w:ascii="Times New Roman" w:hAnsi="Times New Roman" w:cs="Times New Roman"/>
        </w:rPr>
        <w:t xml:space="preserve">Thus, </w:t>
      </w:r>
      <w:r w:rsidR="00D1035D" w:rsidRPr="00EE4FC1">
        <w:rPr>
          <w:rFonts w:ascii="Times New Roman" w:hAnsi="Times New Roman" w:cs="Times New Roman"/>
        </w:rPr>
        <w:t>orthodox</w:t>
      </w:r>
      <w:r w:rsidR="00AF71F4" w:rsidRPr="00EE4FC1">
        <w:rPr>
          <w:rFonts w:ascii="Times New Roman" w:hAnsi="Times New Roman" w:cs="Times New Roman"/>
        </w:rPr>
        <w:t xml:space="preserve"> </w:t>
      </w:r>
      <w:r w:rsidR="00C50BB2" w:rsidRPr="00EE4FC1">
        <w:rPr>
          <w:rFonts w:ascii="Times New Roman" w:hAnsi="Times New Roman" w:cs="Times New Roman"/>
        </w:rPr>
        <w:t>psychology</w:t>
      </w:r>
      <w:r w:rsidR="00E72687" w:rsidRPr="00EE4FC1">
        <w:rPr>
          <w:rFonts w:ascii="Times New Roman" w:hAnsi="Times New Roman" w:cs="Times New Roman"/>
        </w:rPr>
        <w:t xml:space="preserve"> argues</w:t>
      </w:r>
      <w:r w:rsidR="00BE1FB6" w:rsidRPr="00EE4FC1">
        <w:rPr>
          <w:rFonts w:ascii="Times New Roman" w:hAnsi="Times New Roman" w:cs="Times New Roman"/>
        </w:rPr>
        <w:t xml:space="preserve"> </w:t>
      </w:r>
      <w:r w:rsidR="00B75672" w:rsidRPr="00EE4FC1">
        <w:rPr>
          <w:rFonts w:ascii="Times New Roman" w:hAnsi="Times New Roman" w:cs="Times New Roman"/>
        </w:rPr>
        <w:t>they are delusional because they accompany psychosis</w:t>
      </w:r>
      <w:r w:rsidR="0031212A" w:rsidRPr="00EE4FC1">
        <w:rPr>
          <w:rFonts w:ascii="Times New Roman" w:hAnsi="Times New Roman" w:cs="Times New Roman"/>
        </w:rPr>
        <w:t xml:space="preserve">, but </w:t>
      </w:r>
      <w:r w:rsidR="00B75672" w:rsidRPr="00EE4FC1">
        <w:rPr>
          <w:rFonts w:ascii="Times New Roman" w:hAnsi="Times New Roman" w:cs="Times New Roman"/>
        </w:rPr>
        <w:t xml:space="preserve">as such </w:t>
      </w:r>
      <w:r w:rsidR="0031212A" w:rsidRPr="00EE4FC1">
        <w:rPr>
          <w:rFonts w:ascii="Times New Roman" w:hAnsi="Times New Roman" w:cs="Times New Roman"/>
        </w:rPr>
        <w:t>are</w:t>
      </w:r>
      <w:r w:rsidR="00B75672" w:rsidRPr="00EE4FC1">
        <w:rPr>
          <w:rFonts w:ascii="Times New Roman" w:hAnsi="Times New Roman" w:cs="Times New Roman"/>
        </w:rPr>
        <w:t xml:space="preserve"> also</w:t>
      </w:r>
      <w:r w:rsidR="0031212A" w:rsidRPr="00EE4FC1">
        <w:rPr>
          <w:rFonts w:ascii="Times New Roman" w:hAnsi="Times New Roman" w:cs="Times New Roman"/>
        </w:rPr>
        <w:t xml:space="preserve"> useful indicators of</w:t>
      </w:r>
      <w:r w:rsidR="00D102EB" w:rsidRPr="00EE4FC1">
        <w:rPr>
          <w:rFonts w:ascii="Times New Roman" w:hAnsi="Times New Roman" w:cs="Times New Roman"/>
        </w:rPr>
        <w:t xml:space="preserve"> </w:t>
      </w:r>
      <w:r w:rsidR="0041270D" w:rsidRPr="00EE4FC1">
        <w:rPr>
          <w:rFonts w:ascii="Times New Roman" w:hAnsi="Times New Roman" w:cs="Times New Roman"/>
        </w:rPr>
        <w:t xml:space="preserve">physiological and psychological </w:t>
      </w:r>
      <w:r w:rsidR="00E94CA4" w:rsidRPr="00EE4FC1">
        <w:rPr>
          <w:rFonts w:ascii="Times New Roman" w:hAnsi="Times New Roman" w:cs="Times New Roman"/>
        </w:rPr>
        <w:t>maladies and</w:t>
      </w:r>
      <w:r w:rsidR="0031212A" w:rsidRPr="00EE4FC1">
        <w:rPr>
          <w:rFonts w:ascii="Times New Roman" w:hAnsi="Times New Roman" w:cs="Times New Roman"/>
        </w:rPr>
        <w:t xml:space="preserve"> </w:t>
      </w:r>
      <w:r w:rsidR="00B75672" w:rsidRPr="00EE4FC1">
        <w:rPr>
          <w:rFonts w:ascii="Times New Roman" w:hAnsi="Times New Roman" w:cs="Times New Roman"/>
        </w:rPr>
        <w:t xml:space="preserve">brain processes </w:t>
      </w:r>
      <w:r w:rsidR="0031212A" w:rsidRPr="00EE4FC1">
        <w:rPr>
          <w:rFonts w:ascii="Times New Roman" w:hAnsi="Times New Roman" w:cs="Times New Roman"/>
        </w:rPr>
        <w:t>(Kelleher et al</w:t>
      </w:r>
      <w:r w:rsidR="00943600" w:rsidRPr="00EE4FC1">
        <w:rPr>
          <w:rFonts w:ascii="Times New Roman" w:hAnsi="Times New Roman" w:cs="Times New Roman"/>
          <w:i/>
        </w:rPr>
        <w:t>.</w:t>
      </w:r>
      <w:r w:rsidR="0031212A" w:rsidRPr="00EE4FC1">
        <w:rPr>
          <w:rFonts w:ascii="Times New Roman" w:hAnsi="Times New Roman" w:cs="Times New Roman"/>
        </w:rPr>
        <w:t xml:space="preserve"> 2010; Sacks 2012). N</w:t>
      </w:r>
      <w:r w:rsidR="00806DA7" w:rsidRPr="00EE4FC1">
        <w:rPr>
          <w:rFonts w:ascii="Times New Roman" w:hAnsi="Times New Roman" w:cs="Times New Roman"/>
        </w:rPr>
        <w:t>euro</w:t>
      </w:r>
      <w:r w:rsidR="008A3786" w:rsidRPr="00EE4FC1">
        <w:rPr>
          <w:rFonts w:ascii="Times New Roman" w:hAnsi="Times New Roman" w:cs="Times New Roman"/>
        </w:rPr>
        <w:t>-</w:t>
      </w:r>
      <w:r w:rsidR="00806DA7" w:rsidRPr="00EE4FC1">
        <w:rPr>
          <w:rFonts w:ascii="Times New Roman" w:hAnsi="Times New Roman" w:cs="Times New Roman"/>
        </w:rPr>
        <w:t>chemists</w:t>
      </w:r>
      <w:r w:rsidR="00D102EB" w:rsidRPr="00EE4FC1">
        <w:rPr>
          <w:rFonts w:ascii="Times New Roman" w:hAnsi="Times New Roman" w:cs="Times New Roman"/>
        </w:rPr>
        <w:t>, on the other hand,</w:t>
      </w:r>
      <w:r w:rsidR="00806DA7" w:rsidRPr="00EE4FC1">
        <w:rPr>
          <w:rFonts w:ascii="Times New Roman" w:hAnsi="Times New Roman" w:cs="Times New Roman"/>
        </w:rPr>
        <w:t xml:space="preserve"> </w:t>
      </w:r>
      <w:r w:rsidR="00E70863" w:rsidRPr="00EE4FC1">
        <w:rPr>
          <w:rFonts w:ascii="Times New Roman" w:hAnsi="Times New Roman" w:cs="Times New Roman"/>
        </w:rPr>
        <w:t xml:space="preserve">easily explain </w:t>
      </w:r>
      <w:r w:rsidR="00806DA7" w:rsidRPr="00EE4FC1">
        <w:rPr>
          <w:rFonts w:ascii="Times New Roman" w:hAnsi="Times New Roman" w:cs="Times New Roman"/>
        </w:rPr>
        <w:t xml:space="preserve">hallucinations </w:t>
      </w:r>
      <w:r w:rsidR="0041270D" w:rsidRPr="00EE4FC1">
        <w:rPr>
          <w:rFonts w:ascii="Times New Roman" w:hAnsi="Times New Roman" w:cs="Times New Roman"/>
        </w:rPr>
        <w:t>as</w:t>
      </w:r>
      <w:r w:rsidR="00AF71F4" w:rsidRPr="00EE4FC1">
        <w:rPr>
          <w:rFonts w:ascii="Times New Roman" w:hAnsi="Times New Roman" w:cs="Times New Roman"/>
        </w:rPr>
        <w:t xml:space="preserve"> </w:t>
      </w:r>
      <w:r w:rsidR="0031212A" w:rsidRPr="00EE4FC1">
        <w:rPr>
          <w:rFonts w:ascii="Times New Roman" w:hAnsi="Times New Roman" w:cs="Times New Roman"/>
        </w:rPr>
        <w:t xml:space="preserve">simple </w:t>
      </w:r>
      <w:r w:rsidR="00806DA7" w:rsidRPr="00EE4FC1">
        <w:rPr>
          <w:rFonts w:ascii="Times New Roman" w:hAnsi="Times New Roman" w:cs="Times New Roman"/>
        </w:rPr>
        <w:t>malfunctioning</w:t>
      </w:r>
      <w:r w:rsidR="00BD7E85" w:rsidRPr="00EE4FC1">
        <w:rPr>
          <w:rFonts w:ascii="Times New Roman" w:hAnsi="Times New Roman" w:cs="Times New Roman"/>
        </w:rPr>
        <w:t xml:space="preserve"> or misfiring</w:t>
      </w:r>
      <w:r w:rsidR="00806DA7" w:rsidRPr="00EE4FC1">
        <w:rPr>
          <w:rFonts w:ascii="Times New Roman" w:hAnsi="Times New Roman" w:cs="Times New Roman"/>
        </w:rPr>
        <w:t xml:space="preserve"> neurochemistry</w:t>
      </w:r>
      <w:r w:rsidR="00F44BB8" w:rsidRPr="00EE4FC1">
        <w:rPr>
          <w:rFonts w:ascii="Times New Roman" w:hAnsi="Times New Roman" w:cs="Times New Roman"/>
        </w:rPr>
        <w:t xml:space="preserve"> (Perry </w:t>
      </w:r>
      <w:r w:rsidR="00776F04" w:rsidRPr="00EE4FC1">
        <w:rPr>
          <w:rFonts w:ascii="Times New Roman" w:hAnsi="Times New Roman" w:cs="Times New Roman"/>
        </w:rPr>
        <w:t>et al.</w:t>
      </w:r>
      <w:r w:rsidR="00F44BB8" w:rsidRPr="00EE4FC1">
        <w:rPr>
          <w:rFonts w:ascii="Times New Roman" w:hAnsi="Times New Roman" w:cs="Times New Roman"/>
        </w:rPr>
        <w:t xml:space="preserve"> 200</w:t>
      </w:r>
      <w:r w:rsidR="00B34765" w:rsidRPr="00EE4FC1">
        <w:rPr>
          <w:rFonts w:ascii="Times New Roman" w:hAnsi="Times New Roman" w:cs="Times New Roman"/>
        </w:rPr>
        <w:t>2</w:t>
      </w:r>
      <w:r w:rsidR="008A3786" w:rsidRPr="00EE4FC1">
        <w:rPr>
          <w:rFonts w:ascii="Times New Roman" w:hAnsi="Times New Roman" w:cs="Times New Roman"/>
        </w:rPr>
        <w:t>)</w:t>
      </w:r>
      <w:r w:rsidR="0031212A" w:rsidRPr="00EE4FC1">
        <w:rPr>
          <w:rFonts w:ascii="Times New Roman" w:hAnsi="Times New Roman" w:cs="Times New Roman"/>
        </w:rPr>
        <w:t>. While,</w:t>
      </w:r>
      <w:r w:rsidR="0041270D" w:rsidRPr="00EE4FC1">
        <w:rPr>
          <w:rFonts w:ascii="Times New Roman" w:hAnsi="Times New Roman" w:cs="Times New Roman"/>
        </w:rPr>
        <w:t xml:space="preserve"> in contrast, </w:t>
      </w:r>
      <w:r w:rsidR="00AF71F4" w:rsidRPr="00EE4FC1">
        <w:rPr>
          <w:rFonts w:ascii="Times New Roman" w:hAnsi="Times New Roman" w:cs="Times New Roman"/>
        </w:rPr>
        <w:t>shamanic and religious traditions</w:t>
      </w:r>
      <w:r w:rsidR="0041270D" w:rsidRPr="00EE4FC1">
        <w:rPr>
          <w:rFonts w:ascii="Times New Roman" w:hAnsi="Times New Roman" w:cs="Times New Roman"/>
        </w:rPr>
        <w:t xml:space="preserve"> cho</w:t>
      </w:r>
      <w:r w:rsidR="00E70863" w:rsidRPr="00EE4FC1">
        <w:rPr>
          <w:rFonts w:ascii="Times New Roman" w:hAnsi="Times New Roman" w:cs="Times New Roman"/>
        </w:rPr>
        <w:t>o</w:t>
      </w:r>
      <w:r w:rsidR="0041270D" w:rsidRPr="00EE4FC1">
        <w:rPr>
          <w:rFonts w:ascii="Times New Roman" w:hAnsi="Times New Roman" w:cs="Times New Roman"/>
        </w:rPr>
        <w:t>se to understand</w:t>
      </w:r>
      <w:r w:rsidR="00C50BB2" w:rsidRPr="00EE4FC1">
        <w:rPr>
          <w:rFonts w:ascii="Times New Roman" w:hAnsi="Times New Roman" w:cs="Times New Roman"/>
        </w:rPr>
        <w:t xml:space="preserve"> </w:t>
      </w:r>
      <w:r w:rsidR="006940D2" w:rsidRPr="00EE4FC1">
        <w:rPr>
          <w:rFonts w:ascii="Times New Roman" w:hAnsi="Times New Roman" w:cs="Times New Roman"/>
        </w:rPr>
        <w:t>hallucination</w:t>
      </w:r>
      <w:r w:rsidR="00C50BB2" w:rsidRPr="00EE4FC1">
        <w:rPr>
          <w:rFonts w:ascii="Times New Roman" w:hAnsi="Times New Roman" w:cs="Times New Roman"/>
        </w:rPr>
        <w:t>s</w:t>
      </w:r>
      <w:r w:rsidR="0041270D" w:rsidRPr="00EE4FC1">
        <w:rPr>
          <w:rFonts w:ascii="Times New Roman" w:hAnsi="Times New Roman" w:cs="Times New Roman"/>
        </w:rPr>
        <w:t xml:space="preserve"> as significant</w:t>
      </w:r>
      <w:r w:rsidR="00E70863" w:rsidRPr="00EE4FC1">
        <w:rPr>
          <w:rFonts w:ascii="Times New Roman" w:hAnsi="Times New Roman" w:cs="Times New Roman"/>
        </w:rPr>
        <w:t xml:space="preserve">, </w:t>
      </w:r>
      <w:r w:rsidR="0041270D" w:rsidRPr="00EE4FC1">
        <w:rPr>
          <w:rFonts w:ascii="Times New Roman" w:hAnsi="Times New Roman" w:cs="Times New Roman"/>
        </w:rPr>
        <w:t xml:space="preserve">noteworthy </w:t>
      </w:r>
      <w:r w:rsidR="00C50BB2" w:rsidRPr="00EE4FC1">
        <w:rPr>
          <w:rFonts w:ascii="Times New Roman" w:hAnsi="Times New Roman" w:cs="Times New Roman"/>
        </w:rPr>
        <w:t xml:space="preserve">divine communication </w:t>
      </w:r>
      <w:r w:rsidR="00FC4EBE" w:rsidRPr="00EE4FC1">
        <w:rPr>
          <w:rFonts w:ascii="Times New Roman" w:hAnsi="Times New Roman" w:cs="Times New Roman"/>
        </w:rPr>
        <w:t>(</w:t>
      </w:r>
      <w:r w:rsidR="00776F04" w:rsidRPr="00EE4FC1">
        <w:rPr>
          <w:rFonts w:ascii="Times New Roman" w:hAnsi="Times New Roman" w:cs="Times New Roman"/>
        </w:rPr>
        <w:t>Bowie and Davies</w:t>
      </w:r>
      <w:r w:rsidR="00213062" w:rsidRPr="00EE4FC1">
        <w:rPr>
          <w:rFonts w:ascii="Times New Roman" w:hAnsi="Times New Roman" w:cs="Times New Roman"/>
        </w:rPr>
        <w:t xml:space="preserve"> 1990; </w:t>
      </w:r>
      <w:proofErr w:type="spellStart"/>
      <w:r w:rsidR="00776F04" w:rsidRPr="00EE4FC1">
        <w:rPr>
          <w:rFonts w:ascii="Times New Roman" w:hAnsi="Times New Roman" w:cs="Times New Roman"/>
        </w:rPr>
        <w:t>Dobkin</w:t>
      </w:r>
      <w:proofErr w:type="spellEnd"/>
      <w:r w:rsidR="00776F04" w:rsidRPr="00EE4FC1">
        <w:rPr>
          <w:rFonts w:ascii="Times New Roman" w:hAnsi="Times New Roman" w:cs="Times New Roman"/>
        </w:rPr>
        <w:t xml:space="preserve"> de Rios</w:t>
      </w:r>
      <w:r w:rsidR="00425CF4" w:rsidRPr="00EE4FC1">
        <w:rPr>
          <w:rFonts w:ascii="Times New Roman" w:hAnsi="Times New Roman" w:cs="Times New Roman"/>
        </w:rPr>
        <w:t xml:space="preserve"> 1990; </w:t>
      </w:r>
      <w:r w:rsidR="00776F04" w:rsidRPr="00EE4FC1">
        <w:rPr>
          <w:rFonts w:ascii="Times New Roman" w:hAnsi="Times New Roman" w:cs="Times New Roman"/>
        </w:rPr>
        <w:t>McKenna</w:t>
      </w:r>
      <w:r w:rsidR="00213062" w:rsidRPr="00EE4FC1">
        <w:rPr>
          <w:rFonts w:ascii="Times New Roman" w:hAnsi="Times New Roman" w:cs="Times New Roman"/>
        </w:rPr>
        <w:t xml:space="preserve"> 1992; </w:t>
      </w:r>
      <w:r w:rsidR="00FC4EBE" w:rsidRPr="00EE4FC1">
        <w:rPr>
          <w:rFonts w:ascii="Times New Roman" w:hAnsi="Times New Roman" w:cs="Times New Roman"/>
        </w:rPr>
        <w:t>Shannon</w:t>
      </w:r>
      <w:r w:rsidR="00776F04" w:rsidRPr="00EE4FC1">
        <w:rPr>
          <w:rFonts w:ascii="Times New Roman" w:hAnsi="Times New Roman" w:cs="Times New Roman"/>
        </w:rPr>
        <w:t xml:space="preserve"> 2002; Wilcox</w:t>
      </w:r>
      <w:r w:rsidR="008A3F0C" w:rsidRPr="00EE4FC1">
        <w:rPr>
          <w:rFonts w:ascii="Times New Roman" w:hAnsi="Times New Roman" w:cs="Times New Roman"/>
        </w:rPr>
        <w:t xml:space="preserve"> 2004) and</w:t>
      </w:r>
      <w:r w:rsidR="00E72687" w:rsidRPr="00EE4FC1">
        <w:rPr>
          <w:rFonts w:ascii="Times New Roman" w:hAnsi="Times New Roman" w:cs="Times New Roman"/>
        </w:rPr>
        <w:t xml:space="preserve"> </w:t>
      </w:r>
      <w:proofErr w:type="spellStart"/>
      <w:r w:rsidR="001B1EAF" w:rsidRPr="00EE4FC1">
        <w:rPr>
          <w:rFonts w:ascii="Times New Roman" w:hAnsi="Times New Roman" w:cs="Times New Roman"/>
          <w:i/>
        </w:rPr>
        <w:t>Ayahuascaros</w:t>
      </w:r>
      <w:proofErr w:type="spellEnd"/>
      <w:r w:rsidR="00CD1AB9" w:rsidRPr="00EE4FC1">
        <w:rPr>
          <w:rFonts w:ascii="Times New Roman" w:hAnsi="Times New Roman" w:cs="Times New Roman"/>
        </w:rPr>
        <w:t xml:space="preserve"> </w:t>
      </w:r>
      <w:r w:rsidR="002146EE" w:rsidRPr="00EE4FC1">
        <w:rPr>
          <w:rFonts w:ascii="Times New Roman" w:hAnsi="Times New Roman" w:cs="Times New Roman"/>
        </w:rPr>
        <w:t>say that hallucinating is a conversation</w:t>
      </w:r>
      <w:r w:rsidR="003570C8" w:rsidRPr="00EE4FC1">
        <w:rPr>
          <w:rFonts w:ascii="Times New Roman" w:hAnsi="Times New Roman" w:cs="Times New Roman"/>
        </w:rPr>
        <w:t xml:space="preserve"> that</w:t>
      </w:r>
      <w:r w:rsidR="002146EE" w:rsidRPr="00EE4FC1">
        <w:rPr>
          <w:rFonts w:ascii="Times New Roman" w:hAnsi="Times New Roman" w:cs="Times New Roman"/>
        </w:rPr>
        <w:t xml:space="preserve"> plants are having with you</w:t>
      </w:r>
      <w:r w:rsidR="003570C8" w:rsidRPr="00EE4FC1">
        <w:rPr>
          <w:rFonts w:ascii="Times New Roman" w:hAnsi="Times New Roman" w:cs="Times New Roman"/>
        </w:rPr>
        <w:t xml:space="preserve"> through your flesh</w:t>
      </w:r>
      <w:r w:rsidR="002146EE" w:rsidRPr="00EE4FC1">
        <w:rPr>
          <w:rFonts w:ascii="Times New Roman" w:hAnsi="Times New Roman" w:cs="Times New Roman"/>
        </w:rPr>
        <w:t xml:space="preserve"> (</w:t>
      </w:r>
      <w:r w:rsidR="00776F04" w:rsidRPr="00EE4FC1">
        <w:rPr>
          <w:rFonts w:ascii="Times New Roman" w:hAnsi="Times New Roman" w:cs="Times New Roman"/>
        </w:rPr>
        <w:t>Beyer</w:t>
      </w:r>
      <w:r w:rsidR="00DC7C24" w:rsidRPr="00EE4FC1">
        <w:rPr>
          <w:rFonts w:ascii="Times New Roman" w:hAnsi="Times New Roman" w:cs="Times New Roman"/>
        </w:rPr>
        <w:t xml:space="preserve"> 2010</w:t>
      </w:r>
      <w:r w:rsidR="002146EE" w:rsidRPr="00EE4FC1">
        <w:rPr>
          <w:rFonts w:ascii="Times New Roman" w:hAnsi="Times New Roman" w:cs="Times New Roman"/>
        </w:rPr>
        <w:t>)</w:t>
      </w:r>
      <w:r w:rsidR="00453A90" w:rsidRPr="00EE4FC1">
        <w:rPr>
          <w:rFonts w:ascii="Times New Roman" w:hAnsi="Times New Roman" w:cs="Times New Roman"/>
        </w:rPr>
        <w:t>.</w:t>
      </w:r>
    </w:p>
    <w:p w14:paraId="1791CA5F" w14:textId="7A29F40D" w:rsidR="0041270D" w:rsidRPr="00EE4FC1" w:rsidRDefault="0041270D" w:rsidP="00EE4FC1">
      <w:pPr>
        <w:spacing w:after="120" w:line="480" w:lineRule="auto"/>
        <w:rPr>
          <w:rFonts w:ascii="Times New Roman" w:hAnsi="Times New Roman" w:cs="Times New Roman"/>
        </w:rPr>
      </w:pPr>
    </w:p>
    <w:p w14:paraId="368498E0" w14:textId="77777777" w:rsidR="009317B4" w:rsidRPr="00EE4FC1" w:rsidRDefault="009317B4" w:rsidP="00EE4FC1">
      <w:pPr>
        <w:spacing w:after="120" w:line="480" w:lineRule="auto"/>
        <w:rPr>
          <w:rFonts w:ascii="Times New Roman" w:hAnsi="Times New Roman" w:cs="Times New Roman"/>
        </w:rPr>
      </w:pPr>
    </w:p>
    <w:p w14:paraId="4F0D4EFD" w14:textId="6381D7EB" w:rsidR="00056094" w:rsidRPr="00EE4FC1" w:rsidRDefault="006F7D33" w:rsidP="00EE4FC1">
      <w:pPr>
        <w:spacing w:after="120" w:line="480" w:lineRule="auto"/>
        <w:rPr>
          <w:rFonts w:ascii="Times New Roman" w:hAnsi="Times New Roman" w:cs="Times New Roman"/>
        </w:rPr>
      </w:pPr>
      <w:r w:rsidRPr="00EE4FC1">
        <w:rPr>
          <w:rFonts w:ascii="Times New Roman" w:hAnsi="Times New Roman" w:cs="Times New Roman"/>
        </w:rPr>
        <w:t>As the above shows, despite definitional differences, humans are able to see things that otherwise may be described as not there. Visions are possible</w:t>
      </w:r>
      <w:r w:rsidR="00041A9C" w:rsidRPr="00EE4FC1">
        <w:rPr>
          <w:rFonts w:ascii="Times New Roman" w:hAnsi="Times New Roman" w:cs="Times New Roman"/>
        </w:rPr>
        <w:t xml:space="preserve"> and</w:t>
      </w:r>
      <w:r w:rsidRPr="00EE4FC1">
        <w:rPr>
          <w:rFonts w:ascii="Times New Roman" w:hAnsi="Times New Roman" w:cs="Times New Roman"/>
        </w:rPr>
        <w:t xml:space="preserve"> </w:t>
      </w:r>
      <w:r w:rsidRPr="00EE4FC1">
        <w:rPr>
          <w:rFonts w:ascii="Times New Roman" w:hAnsi="Times New Roman" w:cs="Times New Roman"/>
          <w:i/>
        </w:rPr>
        <w:t>can be</w:t>
      </w:r>
      <w:r w:rsidRPr="00EE4FC1">
        <w:rPr>
          <w:rFonts w:ascii="Times New Roman" w:hAnsi="Times New Roman" w:cs="Times New Roman"/>
        </w:rPr>
        <w:t xml:space="preserve"> the product of </w:t>
      </w:r>
      <w:r w:rsidR="00B75672" w:rsidRPr="00EE4FC1">
        <w:rPr>
          <w:rFonts w:ascii="Times New Roman" w:hAnsi="Times New Roman" w:cs="Times New Roman"/>
        </w:rPr>
        <w:t xml:space="preserve">the </w:t>
      </w:r>
      <w:r w:rsidRPr="00EE4FC1">
        <w:rPr>
          <w:rFonts w:ascii="Times New Roman" w:hAnsi="Times New Roman" w:cs="Times New Roman"/>
        </w:rPr>
        <w:t>assimilation of certain materials</w:t>
      </w:r>
      <w:r w:rsidR="00DA7C49" w:rsidRPr="00EE4FC1">
        <w:rPr>
          <w:rFonts w:ascii="Times New Roman" w:hAnsi="Times New Roman" w:cs="Times New Roman"/>
        </w:rPr>
        <w:t xml:space="preserve"> into the body</w:t>
      </w:r>
      <w:r w:rsidRPr="00EE4FC1">
        <w:rPr>
          <w:rFonts w:ascii="Times New Roman" w:hAnsi="Times New Roman" w:cs="Times New Roman"/>
        </w:rPr>
        <w:t xml:space="preserve">, </w:t>
      </w:r>
      <w:r w:rsidR="00213062" w:rsidRPr="00EE4FC1">
        <w:rPr>
          <w:rFonts w:ascii="Times New Roman" w:hAnsi="Times New Roman" w:cs="Times New Roman"/>
        </w:rPr>
        <w:t>and as it turns out, these materials are</w:t>
      </w:r>
      <w:r w:rsidR="007D780B" w:rsidRPr="00EE4FC1">
        <w:rPr>
          <w:rFonts w:ascii="Times New Roman" w:hAnsi="Times New Roman" w:cs="Times New Roman"/>
        </w:rPr>
        <w:t xml:space="preserve"> very</w:t>
      </w:r>
      <w:r w:rsidR="00213062" w:rsidRPr="00EE4FC1">
        <w:rPr>
          <w:rFonts w:ascii="Times New Roman" w:hAnsi="Times New Roman" w:cs="Times New Roman"/>
        </w:rPr>
        <w:t xml:space="preserve"> </w:t>
      </w:r>
      <w:r w:rsidRPr="00EE4FC1">
        <w:rPr>
          <w:rFonts w:ascii="Times New Roman" w:hAnsi="Times New Roman" w:cs="Times New Roman"/>
        </w:rPr>
        <w:t>often plants. Interestingly, types</w:t>
      </w:r>
      <w:r w:rsidR="003570C8" w:rsidRPr="00EE4FC1">
        <w:rPr>
          <w:rFonts w:ascii="Times New Roman" w:hAnsi="Times New Roman" w:cs="Times New Roman"/>
        </w:rPr>
        <w:t xml:space="preserve"> of</w:t>
      </w:r>
      <w:r w:rsidRPr="00EE4FC1">
        <w:rPr>
          <w:rFonts w:ascii="Times New Roman" w:hAnsi="Times New Roman" w:cs="Times New Roman"/>
        </w:rPr>
        <w:t xml:space="preserve"> </w:t>
      </w:r>
      <w:r w:rsidR="003570C8" w:rsidRPr="00EE4FC1">
        <w:rPr>
          <w:rFonts w:ascii="Times New Roman" w:hAnsi="Times New Roman" w:cs="Times New Roman"/>
        </w:rPr>
        <w:t xml:space="preserve">hallucination </w:t>
      </w:r>
      <w:r w:rsidRPr="00EE4FC1">
        <w:rPr>
          <w:rFonts w:ascii="Times New Roman" w:hAnsi="Times New Roman" w:cs="Times New Roman"/>
        </w:rPr>
        <w:t>vary depending</w:t>
      </w:r>
      <w:r w:rsidR="00B75672" w:rsidRPr="00EE4FC1">
        <w:rPr>
          <w:rFonts w:ascii="Times New Roman" w:hAnsi="Times New Roman" w:cs="Times New Roman"/>
        </w:rPr>
        <w:t xml:space="preserve"> not only on</w:t>
      </w:r>
      <w:r w:rsidRPr="00EE4FC1">
        <w:rPr>
          <w:rFonts w:ascii="Times New Roman" w:hAnsi="Times New Roman" w:cs="Times New Roman"/>
        </w:rPr>
        <w:t xml:space="preserve"> </w:t>
      </w:r>
      <w:r w:rsidR="00B75672" w:rsidRPr="00EE4FC1">
        <w:rPr>
          <w:rFonts w:ascii="Times New Roman" w:hAnsi="Times New Roman" w:cs="Times New Roman"/>
        </w:rPr>
        <w:t xml:space="preserve">amount but also on substance </w:t>
      </w:r>
      <w:r w:rsidRPr="00EE4FC1">
        <w:rPr>
          <w:rFonts w:ascii="Times New Roman" w:hAnsi="Times New Roman" w:cs="Times New Roman"/>
        </w:rPr>
        <w:t>consumed</w:t>
      </w:r>
      <w:r w:rsidR="002146EE" w:rsidRPr="00EE4FC1">
        <w:rPr>
          <w:rFonts w:ascii="Times New Roman" w:hAnsi="Times New Roman" w:cs="Times New Roman"/>
        </w:rPr>
        <w:t xml:space="preserve"> (visions induced with </w:t>
      </w:r>
      <w:r w:rsidR="002146EE" w:rsidRPr="00EE4FC1">
        <w:rPr>
          <w:rFonts w:ascii="Times New Roman" w:hAnsi="Times New Roman" w:cs="Times New Roman"/>
          <w:i/>
        </w:rPr>
        <w:t>Iboga</w:t>
      </w:r>
      <w:r w:rsidR="002146EE" w:rsidRPr="00EE4FC1">
        <w:rPr>
          <w:rFonts w:ascii="Times New Roman" w:hAnsi="Times New Roman" w:cs="Times New Roman"/>
        </w:rPr>
        <w:t xml:space="preserve"> differ from those from </w:t>
      </w:r>
      <w:proofErr w:type="spellStart"/>
      <w:r w:rsidR="002146EE" w:rsidRPr="00EE4FC1">
        <w:rPr>
          <w:rFonts w:ascii="Times New Roman" w:hAnsi="Times New Roman" w:cs="Times New Roman"/>
          <w:i/>
        </w:rPr>
        <w:t>Ayahuasca</w:t>
      </w:r>
      <w:proofErr w:type="spellEnd"/>
      <w:r w:rsidR="002146EE" w:rsidRPr="00EE4FC1">
        <w:rPr>
          <w:rFonts w:ascii="Times New Roman" w:hAnsi="Times New Roman" w:cs="Times New Roman"/>
        </w:rPr>
        <w:t xml:space="preserve"> for example)</w:t>
      </w:r>
      <w:r w:rsidR="00E94CA4" w:rsidRPr="00EE4FC1">
        <w:rPr>
          <w:rFonts w:ascii="Times New Roman" w:hAnsi="Times New Roman" w:cs="Times New Roman"/>
        </w:rPr>
        <w:t xml:space="preserve">, but irrespectively </w:t>
      </w:r>
      <w:r w:rsidRPr="00EE4FC1">
        <w:rPr>
          <w:rFonts w:ascii="Times New Roman" w:hAnsi="Times New Roman" w:cs="Times New Roman"/>
        </w:rPr>
        <w:t>follow particular</w:t>
      </w:r>
      <w:r w:rsidR="002C6117" w:rsidRPr="00EE4FC1">
        <w:rPr>
          <w:rFonts w:ascii="Times New Roman" w:hAnsi="Times New Roman" w:cs="Times New Roman"/>
        </w:rPr>
        <w:t xml:space="preserve"> recognisable</w:t>
      </w:r>
      <w:r w:rsidRPr="00EE4FC1">
        <w:rPr>
          <w:rFonts w:ascii="Times New Roman" w:hAnsi="Times New Roman" w:cs="Times New Roman"/>
        </w:rPr>
        <w:t xml:space="preserve"> sequential patterns of appearance – starting with bright lights, moving to geometric shapes and then finally to extraordinary</w:t>
      </w:r>
      <w:r w:rsidR="005E7D44" w:rsidRPr="00EE4FC1">
        <w:rPr>
          <w:rFonts w:ascii="Times New Roman" w:hAnsi="Times New Roman" w:cs="Times New Roman"/>
        </w:rPr>
        <w:t xml:space="preserve">, </w:t>
      </w:r>
      <w:r w:rsidR="00B75672" w:rsidRPr="00EE4FC1">
        <w:rPr>
          <w:rFonts w:ascii="Times New Roman" w:hAnsi="Times New Roman" w:cs="Times New Roman"/>
        </w:rPr>
        <w:t xml:space="preserve">fantastical, often </w:t>
      </w:r>
      <w:proofErr w:type="spellStart"/>
      <w:r w:rsidR="00B75672" w:rsidRPr="00EE4FC1">
        <w:rPr>
          <w:rFonts w:ascii="Times New Roman" w:hAnsi="Times New Roman" w:cs="Times New Roman"/>
        </w:rPr>
        <w:t>therianthropic</w:t>
      </w:r>
      <w:proofErr w:type="spellEnd"/>
      <w:r w:rsidR="00B75672" w:rsidRPr="00EE4FC1">
        <w:rPr>
          <w:rFonts w:ascii="Times New Roman" w:hAnsi="Times New Roman" w:cs="Times New Roman"/>
        </w:rPr>
        <w:t>,</w:t>
      </w:r>
      <w:r w:rsidRPr="00EE4FC1">
        <w:rPr>
          <w:rFonts w:ascii="Times New Roman" w:hAnsi="Times New Roman" w:cs="Times New Roman"/>
        </w:rPr>
        <w:t xml:space="preserve"> creatures in seemingly very real situations if the </w:t>
      </w:r>
      <w:r w:rsidR="00A54C02" w:rsidRPr="00EE4FC1">
        <w:rPr>
          <w:rFonts w:ascii="Times New Roman" w:hAnsi="Times New Roman" w:cs="Times New Roman"/>
        </w:rPr>
        <w:t>substance</w:t>
      </w:r>
      <w:r w:rsidR="00761C72" w:rsidRPr="00EE4FC1">
        <w:rPr>
          <w:rFonts w:ascii="Times New Roman" w:hAnsi="Times New Roman" w:cs="Times New Roman"/>
        </w:rPr>
        <w:t xml:space="preserve"> really </w:t>
      </w:r>
      <w:r w:rsidR="008971C9" w:rsidRPr="00EE4FC1">
        <w:rPr>
          <w:rFonts w:ascii="Times New Roman" w:hAnsi="Times New Roman" w:cs="Times New Roman"/>
        </w:rPr>
        <w:t>takes hold (</w:t>
      </w:r>
      <w:r w:rsidR="00CB3292" w:rsidRPr="00EE4FC1">
        <w:rPr>
          <w:rFonts w:ascii="Times New Roman" w:hAnsi="Times New Roman" w:cs="Times New Roman"/>
        </w:rPr>
        <w:t xml:space="preserve">Pinchbeck 2003; </w:t>
      </w:r>
      <w:r w:rsidR="00FA70B1" w:rsidRPr="00EE4FC1">
        <w:rPr>
          <w:rFonts w:ascii="Times New Roman" w:hAnsi="Times New Roman" w:cs="Times New Roman"/>
        </w:rPr>
        <w:t xml:space="preserve">Lewis-Williams 2004; </w:t>
      </w:r>
      <w:r w:rsidR="008971C9" w:rsidRPr="00EE4FC1">
        <w:rPr>
          <w:rFonts w:ascii="Times New Roman" w:hAnsi="Times New Roman" w:cs="Times New Roman"/>
        </w:rPr>
        <w:t>Hancock 2006</w:t>
      </w:r>
      <w:r w:rsidRPr="00EE4FC1">
        <w:rPr>
          <w:rFonts w:ascii="Times New Roman" w:hAnsi="Times New Roman" w:cs="Times New Roman"/>
        </w:rPr>
        <w:t>). Not unreasonably</w:t>
      </w:r>
      <w:r w:rsidR="00044496" w:rsidRPr="00EE4FC1">
        <w:rPr>
          <w:rFonts w:ascii="Times New Roman" w:hAnsi="Times New Roman" w:cs="Times New Roman"/>
        </w:rPr>
        <w:t xml:space="preserve"> therefore</w:t>
      </w:r>
      <w:r w:rsidRPr="00EE4FC1">
        <w:rPr>
          <w:rFonts w:ascii="Times New Roman" w:hAnsi="Times New Roman" w:cs="Times New Roman"/>
        </w:rPr>
        <w:t>, hallucinating is commonly accredited</w:t>
      </w:r>
      <w:r w:rsidR="00001F34" w:rsidRPr="00EE4FC1">
        <w:rPr>
          <w:rFonts w:ascii="Times New Roman" w:hAnsi="Times New Roman" w:cs="Times New Roman"/>
        </w:rPr>
        <w:t xml:space="preserve"> with the mysterious and numinous,</w:t>
      </w:r>
      <w:r w:rsidRPr="00EE4FC1">
        <w:rPr>
          <w:rFonts w:ascii="Times New Roman" w:hAnsi="Times New Roman" w:cs="Times New Roman"/>
        </w:rPr>
        <w:t xml:space="preserve"> in part due to</w:t>
      </w:r>
      <w:r w:rsidR="00E94CA4" w:rsidRPr="00EE4FC1">
        <w:rPr>
          <w:rFonts w:ascii="Times New Roman" w:hAnsi="Times New Roman" w:cs="Times New Roman"/>
        </w:rPr>
        <w:t xml:space="preserve"> the</w:t>
      </w:r>
      <w:r w:rsidRPr="00EE4FC1">
        <w:rPr>
          <w:rFonts w:ascii="Times New Roman" w:hAnsi="Times New Roman" w:cs="Times New Roman"/>
        </w:rPr>
        <w:t xml:space="preserve"> sense of a vivid </w:t>
      </w:r>
      <w:r w:rsidR="00044496" w:rsidRPr="00EE4FC1">
        <w:rPr>
          <w:rFonts w:ascii="Times New Roman" w:hAnsi="Times New Roman" w:cs="Times New Roman"/>
        </w:rPr>
        <w:t xml:space="preserve">extra-ordinary </w:t>
      </w:r>
      <w:r w:rsidRPr="00EE4FC1">
        <w:rPr>
          <w:rFonts w:ascii="Times New Roman" w:hAnsi="Times New Roman" w:cs="Times New Roman"/>
        </w:rPr>
        <w:t xml:space="preserve">altered reality that one can find oneself in. </w:t>
      </w:r>
      <w:r w:rsidR="009317B4" w:rsidRPr="00EE4FC1">
        <w:rPr>
          <w:rFonts w:ascii="Times New Roman" w:hAnsi="Times New Roman" w:cs="Times New Roman"/>
        </w:rPr>
        <w:t>Indeed,</w:t>
      </w:r>
      <w:r w:rsidRPr="00EE4FC1">
        <w:rPr>
          <w:rFonts w:ascii="Times New Roman" w:hAnsi="Times New Roman" w:cs="Times New Roman"/>
        </w:rPr>
        <w:t xml:space="preserve"> </w:t>
      </w:r>
      <w:r w:rsidR="00E94CA4" w:rsidRPr="00EE4FC1">
        <w:rPr>
          <w:rFonts w:ascii="Times New Roman" w:hAnsi="Times New Roman" w:cs="Times New Roman"/>
        </w:rPr>
        <w:t xml:space="preserve">for some, </w:t>
      </w:r>
      <w:r w:rsidRPr="00EE4FC1">
        <w:rPr>
          <w:rFonts w:ascii="Times New Roman" w:hAnsi="Times New Roman" w:cs="Times New Roman"/>
        </w:rPr>
        <w:t>so potent are these experiences</w:t>
      </w:r>
      <w:r w:rsidR="00605C7A" w:rsidRPr="00EE4FC1">
        <w:rPr>
          <w:rFonts w:ascii="Times New Roman" w:hAnsi="Times New Roman" w:cs="Times New Roman"/>
        </w:rPr>
        <w:t>,</w:t>
      </w:r>
      <w:r w:rsidR="00E94CA4" w:rsidRPr="00EE4FC1">
        <w:rPr>
          <w:rFonts w:ascii="Times New Roman" w:hAnsi="Times New Roman" w:cs="Times New Roman"/>
        </w:rPr>
        <w:t xml:space="preserve"> previous agnostic worldview</w:t>
      </w:r>
      <w:r w:rsidR="00BC55D7" w:rsidRPr="00EE4FC1">
        <w:rPr>
          <w:rFonts w:ascii="Times New Roman" w:hAnsi="Times New Roman" w:cs="Times New Roman"/>
        </w:rPr>
        <w:t>s are rejected claiming what was seen was</w:t>
      </w:r>
      <w:r w:rsidR="00E94CA4" w:rsidRPr="00EE4FC1">
        <w:rPr>
          <w:rFonts w:ascii="Times New Roman" w:hAnsi="Times New Roman" w:cs="Times New Roman"/>
        </w:rPr>
        <w:t xml:space="preserve"> enough teleological evidence</w:t>
      </w:r>
      <w:r w:rsidRPr="00EE4FC1">
        <w:rPr>
          <w:rFonts w:ascii="Times New Roman" w:hAnsi="Times New Roman" w:cs="Times New Roman"/>
        </w:rPr>
        <w:t xml:space="preserve"> </w:t>
      </w:r>
      <w:r w:rsidR="0055547D" w:rsidRPr="00EE4FC1">
        <w:rPr>
          <w:rFonts w:ascii="Times New Roman" w:hAnsi="Times New Roman" w:cs="Times New Roman"/>
        </w:rPr>
        <w:t>(</w:t>
      </w:r>
      <w:proofErr w:type="spellStart"/>
      <w:r w:rsidR="0055547D" w:rsidRPr="00EE4FC1">
        <w:rPr>
          <w:rFonts w:ascii="Times New Roman" w:hAnsi="Times New Roman" w:cs="Times New Roman"/>
        </w:rPr>
        <w:t>Shan</w:t>
      </w:r>
      <w:r w:rsidR="00BF3623" w:rsidRPr="00EE4FC1">
        <w:rPr>
          <w:rFonts w:ascii="Times New Roman" w:hAnsi="Times New Roman" w:cs="Times New Roman"/>
        </w:rPr>
        <w:t>on</w:t>
      </w:r>
      <w:proofErr w:type="spellEnd"/>
      <w:r w:rsidR="00761C72" w:rsidRPr="00EE4FC1">
        <w:rPr>
          <w:rFonts w:ascii="Times New Roman" w:hAnsi="Times New Roman" w:cs="Times New Roman"/>
        </w:rPr>
        <w:t xml:space="preserve"> 2002</w:t>
      </w:r>
      <w:r w:rsidR="00BF3623" w:rsidRPr="00EE4FC1">
        <w:rPr>
          <w:rFonts w:ascii="Times New Roman" w:hAnsi="Times New Roman" w:cs="Times New Roman"/>
        </w:rPr>
        <w:t>)</w:t>
      </w:r>
      <w:r w:rsidRPr="00EE4FC1">
        <w:rPr>
          <w:rFonts w:ascii="Times New Roman" w:hAnsi="Times New Roman" w:cs="Times New Roman"/>
        </w:rPr>
        <w:t xml:space="preserve">. </w:t>
      </w:r>
    </w:p>
    <w:p w14:paraId="4C9C2DC1" w14:textId="77777777" w:rsidR="007D780B" w:rsidRPr="00EE4FC1" w:rsidRDefault="007D780B" w:rsidP="00EE4FC1">
      <w:pPr>
        <w:spacing w:after="120" w:line="480" w:lineRule="auto"/>
        <w:rPr>
          <w:rFonts w:ascii="Times New Roman" w:hAnsi="Times New Roman" w:cs="Times New Roman"/>
        </w:rPr>
      </w:pPr>
    </w:p>
    <w:p w14:paraId="1E9429E5" w14:textId="77777777" w:rsidR="0086749C" w:rsidRPr="00EE4FC1" w:rsidRDefault="0086749C" w:rsidP="00EE4FC1">
      <w:pPr>
        <w:spacing w:after="120" w:line="480" w:lineRule="auto"/>
        <w:rPr>
          <w:rFonts w:ascii="Times New Roman" w:hAnsi="Times New Roman" w:cs="Times New Roman"/>
        </w:rPr>
      </w:pPr>
    </w:p>
    <w:p w14:paraId="3517F56F" w14:textId="06003FA9" w:rsidR="00D555F3" w:rsidRPr="00EE4FC1" w:rsidRDefault="00056094" w:rsidP="00EE4FC1">
      <w:pPr>
        <w:spacing w:after="120" w:line="480" w:lineRule="auto"/>
        <w:rPr>
          <w:rFonts w:ascii="Times New Roman" w:hAnsi="Times New Roman" w:cs="Times New Roman"/>
        </w:rPr>
      </w:pPr>
      <w:r w:rsidRPr="00EE4FC1">
        <w:rPr>
          <w:rFonts w:ascii="Times New Roman" w:hAnsi="Times New Roman" w:cs="Times New Roman"/>
        </w:rPr>
        <w:t>Neither coincidental</w:t>
      </w:r>
      <w:r w:rsidR="003570C8" w:rsidRPr="00EE4FC1">
        <w:rPr>
          <w:rFonts w:ascii="Times New Roman" w:hAnsi="Times New Roman" w:cs="Times New Roman"/>
        </w:rPr>
        <w:t>ly</w:t>
      </w:r>
      <w:r w:rsidRPr="00EE4FC1">
        <w:rPr>
          <w:rFonts w:ascii="Times New Roman" w:hAnsi="Times New Roman" w:cs="Times New Roman"/>
        </w:rPr>
        <w:t xml:space="preserve"> colliding chemistry nor the divine seem</w:t>
      </w:r>
      <w:r w:rsidR="006F7D33" w:rsidRPr="00EE4FC1">
        <w:rPr>
          <w:rFonts w:ascii="Times New Roman" w:hAnsi="Times New Roman" w:cs="Times New Roman"/>
        </w:rPr>
        <w:t xml:space="preserve"> </w:t>
      </w:r>
      <w:r w:rsidRPr="00EE4FC1">
        <w:rPr>
          <w:rFonts w:ascii="Times New Roman" w:hAnsi="Times New Roman" w:cs="Times New Roman"/>
        </w:rPr>
        <w:t xml:space="preserve">wholly </w:t>
      </w:r>
      <w:r w:rsidR="006F7D33" w:rsidRPr="00EE4FC1">
        <w:rPr>
          <w:rFonts w:ascii="Times New Roman" w:hAnsi="Times New Roman" w:cs="Times New Roman"/>
        </w:rPr>
        <w:t>satisfactory explanation</w:t>
      </w:r>
      <w:r w:rsidRPr="00EE4FC1">
        <w:rPr>
          <w:rFonts w:ascii="Times New Roman" w:hAnsi="Times New Roman" w:cs="Times New Roman"/>
        </w:rPr>
        <w:t>s</w:t>
      </w:r>
      <w:r w:rsidR="006F7D33" w:rsidRPr="00EE4FC1">
        <w:rPr>
          <w:rFonts w:ascii="Times New Roman" w:hAnsi="Times New Roman" w:cs="Times New Roman"/>
        </w:rPr>
        <w:t xml:space="preserve"> of this conseque</w:t>
      </w:r>
      <w:r w:rsidR="00213062" w:rsidRPr="00EE4FC1">
        <w:rPr>
          <w:rFonts w:ascii="Times New Roman" w:hAnsi="Times New Roman" w:cs="Times New Roman"/>
        </w:rPr>
        <w:t>nce of plant/animal interaction</w:t>
      </w:r>
      <w:r w:rsidR="003570C8" w:rsidRPr="00EE4FC1">
        <w:rPr>
          <w:rFonts w:ascii="Times New Roman" w:hAnsi="Times New Roman" w:cs="Times New Roman"/>
        </w:rPr>
        <w:t xml:space="preserve"> produced by </w:t>
      </w:r>
      <w:proofErr w:type="spellStart"/>
      <w:r w:rsidR="003570C8" w:rsidRPr="00EE4FC1">
        <w:rPr>
          <w:rFonts w:ascii="Times New Roman" w:hAnsi="Times New Roman" w:cs="Times New Roman"/>
          <w:i/>
        </w:rPr>
        <w:t>Ayahuasca</w:t>
      </w:r>
      <w:proofErr w:type="spellEnd"/>
      <w:r w:rsidR="004602BC" w:rsidRPr="00EE4FC1">
        <w:rPr>
          <w:rFonts w:ascii="Times New Roman" w:hAnsi="Times New Roman" w:cs="Times New Roman"/>
        </w:rPr>
        <w:t>,</w:t>
      </w:r>
      <w:r w:rsidR="00107A64" w:rsidRPr="00EE4FC1">
        <w:rPr>
          <w:rFonts w:ascii="Times New Roman" w:hAnsi="Times New Roman" w:cs="Times New Roman"/>
        </w:rPr>
        <w:t xml:space="preserve"> which suggests</w:t>
      </w:r>
      <w:r w:rsidR="00FD3F26" w:rsidRPr="00EE4FC1">
        <w:rPr>
          <w:rFonts w:ascii="Times New Roman" w:hAnsi="Times New Roman" w:cs="Times New Roman"/>
        </w:rPr>
        <w:t xml:space="preserve"> t</w:t>
      </w:r>
      <w:r w:rsidR="006F7D33" w:rsidRPr="00EE4FC1">
        <w:rPr>
          <w:rFonts w:ascii="Times New Roman" w:hAnsi="Times New Roman" w:cs="Times New Roman"/>
        </w:rPr>
        <w:t>here</w:t>
      </w:r>
      <w:r w:rsidR="003570C8" w:rsidRPr="00EE4FC1">
        <w:rPr>
          <w:rFonts w:ascii="Times New Roman" w:hAnsi="Times New Roman" w:cs="Times New Roman"/>
        </w:rPr>
        <w:t xml:space="preserve"> might be</w:t>
      </w:r>
      <w:r w:rsidR="00107A64" w:rsidRPr="00EE4FC1">
        <w:rPr>
          <w:rFonts w:ascii="Times New Roman" w:hAnsi="Times New Roman" w:cs="Times New Roman"/>
        </w:rPr>
        <w:t xml:space="preserve"> another purpose attributable</w:t>
      </w:r>
      <w:r w:rsidR="00A458D6" w:rsidRPr="00EE4FC1">
        <w:rPr>
          <w:rFonts w:ascii="Times New Roman" w:hAnsi="Times New Roman" w:cs="Times New Roman"/>
        </w:rPr>
        <w:t>.</w:t>
      </w:r>
      <w:r w:rsidR="006F7D33" w:rsidRPr="00EE4FC1">
        <w:rPr>
          <w:rFonts w:ascii="Times New Roman" w:hAnsi="Times New Roman" w:cs="Times New Roman"/>
        </w:rPr>
        <w:t xml:space="preserve"> </w:t>
      </w:r>
      <w:r w:rsidR="00107A64" w:rsidRPr="00EE4FC1">
        <w:rPr>
          <w:rFonts w:ascii="Times New Roman" w:hAnsi="Times New Roman" w:cs="Times New Roman"/>
        </w:rPr>
        <w:t>To date studies</w:t>
      </w:r>
      <w:r w:rsidR="009317B4" w:rsidRPr="00EE4FC1">
        <w:rPr>
          <w:rFonts w:ascii="Times New Roman" w:hAnsi="Times New Roman" w:cs="Times New Roman"/>
        </w:rPr>
        <w:t xml:space="preserve"> have</w:t>
      </w:r>
      <w:r w:rsidR="00107A64" w:rsidRPr="00EE4FC1">
        <w:rPr>
          <w:rFonts w:ascii="Times New Roman" w:hAnsi="Times New Roman" w:cs="Times New Roman"/>
        </w:rPr>
        <w:t xml:space="preserve"> focus</w:t>
      </w:r>
      <w:r w:rsidR="009317B4" w:rsidRPr="00EE4FC1">
        <w:rPr>
          <w:rFonts w:ascii="Times New Roman" w:hAnsi="Times New Roman" w:cs="Times New Roman"/>
        </w:rPr>
        <w:t>ed</w:t>
      </w:r>
      <w:r w:rsidR="00107A64" w:rsidRPr="00EE4FC1">
        <w:rPr>
          <w:rFonts w:ascii="Times New Roman" w:hAnsi="Times New Roman" w:cs="Times New Roman"/>
        </w:rPr>
        <w:t xml:space="preserve"> on the human experience</w:t>
      </w:r>
      <w:r w:rsidR="009317B4" w:rsidRPr="00EE4FC1">
        <w:rPr>
          <w:rFonts w:ascii="Times New Roman" w:hAnsi="Times New Roman" w:cs="Times New Roman"/>
        </w:rPr>
        <w:t>,</w:t>
      </w:r>
      <w:r w:rsidR="00107A64" w:rsidRPr="00EE4FC1">
        <w:rPr>
          <w:rFonts w:ascii="Times New Roman" w:hAnsi="Times New Roman" w:cs="Times New Roman"/>
        </w:rPr>
        <w:t xml:space="preserve"> d</w:t>
      </w:r>
      <w:r w:rsidR="0059705A" w:rsidRPr="00EE4FC1">
        <w:rPr>
          <w:rFonts w:ascii="Times New Roman" w:hAnsi="Times New Roman" w:cs="Times New Roman"/>
        </w:rPr>
        <w:t>rawing from evidence</w:t>
      </w:r>
      <w:r w:rsidR="004602BC" w:rsidRPr="00EE4FC1">
        <w:rPr>
          <w:rFonts w:ascii="Times New Roman" w:hAnsi="Times New Roman" w:cs="Times New Roman"/>
        </w:rPr>
        <w:t xml:space="preserve"> and</w:t>
      </w:r>
      <w:r w:rsidR="0059705A" w:rsidRPr="00EE4FC1">
        <w:rPr>
          <w:rFonts w:ascii="Times New Roman" w:hAnsi="Times New Roman" w:cs="Times New Roman"/>
        </w:rPr>
        <w:t xml:space="preserve"> information about</w:t>
      </w:r>
      <w:r w:rsidR="004602BC" w:rsidRPr="00EE4FC1">
        <w:rPr>
          <w:rFonts w:ascii="Times New Roman" w:hAnsi="Times New Roman" w:cs="Times New Roman"/>
        </w:rPr>
        <w:t xml:space="preserve"> the methods</w:t>
      </w:r>
      <w:r w:rsidR="00107A64" w:rsidRPr="00EE4FC1">
        <w:rPr>
          <w:rFonts w:ascii="Times New Roman" w:hAnsi="Times New Roman" w:cs="Times New Roman"/>
        </w:rPr>
        <w:t xml:space="preserve"> of dealing with</w:t>
      </w:r>
      <w:r w:rsidR="008A3F0C" w:rsidRPr="00EE4FC1">
        <w:rPr>
          <w:rFonts w:ascii="Times New Roman" w:hAnsi="Times New Roman" w:cs="Times New Roman"/>
        </w:rPr>
        <w:t xml:space="preserve"> the experiences these</w:t>
      </w:r>
      <w:r w:rsidR="00A458D6" w:rsidRPr="00EE4FC1">
        <w:rPr>
          <w:rFonts w:ascii="Times New Roman" w:hAnsi="Times New Roman" w:cs="Times New Roman"/>
        </w:rPr>
        <w:t xml:space="preserve"> plants</w:t>
      </w:r>
      <w:r w:rsidR="008A3F0C" w:rsidRPr="00EE4FC1">
        <w:rPr>
          <w:rFonts w:ascii="Times New Roman" w:hAnsi="Times New Roman" w:cs="Times New Roman"/>
        </w:rPr>
        <w:t xml:space="preserve"> facilitate</w:t>
      </w:r>
      <w:r w:rsidR="00A458D6" w:rsidRPr="00EE4FC1">
        <w:rPr>
          <w:rFonts w:ascii="Times New Roman" w:hAnsi="Times New Roman" w:cs="Times New Roman"/>
        </w:rPr>
        <w:t xml:space="preserve">. The experience is established as a human one and of human relevance </w:t>
      </w:r>
      <w:r w:rsidR="0059705A" w:rsidRPr="00EE4FC1">
        <w:rPr>
          <w:rFonts w:ascii="Times New Roman" w:hAnsi="Times New Roman" w:cs="Times New Roman"/>
        </w:rPr>
        <w:t>alone</w:t>
      </w:r>
      <w:r w:rsidR="00DA7C49" w:rsidRPr="00EE4FC1">
        <w:rPr>
          <w:rFonts w:ascii="Times New Roman" w:hAnsi="Times New Roman" w:cs="Times New Roman"/>
        </w:rPr>
        <w:t xml:space="preserve"> as a result</w:t>
      </w:r>
      <w:r w:rsidR="0059705A" w:rsidRPr="00EE4FC1">
        <w:rPr>
          <w:rFonts w:ascii="Times New Roman" w:hAnsi="Times New Roman" w:cs="Times New Roman"/>
        </w:rPr>
        <w:t>. The plant’s properties are</w:t>
      </w:r>
      <w:r w:rsidR="000B62D5" w:rsidRPr="00EE4FC1">
        <w:rPr>
          <w:rFonts w:ascii="Times New Roman" w:hAnsi="Times New Roman" w:cs="Times New Roman"/>
        </w:rPr>
        <w:t xml:space="preserve"> thought</w:t>
      </w:r>
      <w:r w:rsidR="00A458D6" w:rsidRPr="00EE4FC1">
        <w:rPr>
          <w:rFonts w:ascii="Times New Roman" w:hAnsi="Times New Roman" w:cs="Times New Roman"/>
        </w:rPr>
        <w:t xml:space="preserve"> </w:t>
      </w:r>
      <w:r w:rsidR="00DA7C49" w:rsidRPr="00EE4FC1">
        <w:rPr>
          <w:rFonts w:ascii="Times New Roman" w:hAnsi="Times New Roman" w:cs="Times New Roman"/>
        </w:rPr>
        <w:t xml:space="preserve">almost </w:t>
      </w:r>
      <w:r w:rsidR="00A458D6" w:rsidRPr="00EE4FC1">
        <w:rPr>
          <w:rFonts w:ascii="Times New Roman" w:hAnsi="Times New Roman" w:cs="Times New Roman"/>
        </w:rPr>
        <w:t>inc</w:t>
      </w:r>
      <w:r w:rsidR="000B62D5" w:rsidRPr="00EE4FC1">
        <w:rPr>
          <w:rFonts w:ascii="Times New Roman" w:hAnsi="Times New Roman" w:cs="Times New Roman"/>
        </w:rPr>
        <w:t xml:space="preserve">identally causative </w:t>
      </w:r>
      <w:r w:rsidR="009317B4" w:rsidRPr="00EE4FC1">
        <w:rPr>
          <w:rFonts w:ascii="Times New Roman" w:hAnsi="Times New Roman" w:cs="Times New Roman"/>
        </w:rPr>
        <w:t>–</w:t>
      </w:r>
      <w:r w:rsidR="000B62D5" w:rsidRPr="00EE4FC1">
        <w:rPr>
          <w:rFonts w:ascii="Times New Roman" w:hAnsi="Times New Roman" w:cs="Times New Roman"/>
        </w:rPr>
        <w:t xml:space="preserve"> as</w:t>
      </w:r>
      <w:r w:rsidR="009317B4" w:rsidRPr="00EE4FC1">
        <w:rPr>
          <w:rFonts w:ascii="Times New Roman" w:hAnsi="Times New Roman" w:cs="Times New Roman"/>
        </w:rPr>
        <w:t xml:space="preserve"> an</w:t>
      </w:r>
      <w:r w:rsidR="00A458D6" w:rsidRPr="00EE4FC1">
        <w:rPr>
          <w:rFonts w:ascii="Times New Roman" w:hAnsi="Times New Roman" w:cs="Times New Roman"/>
        </w:rPr>
        <w:t xml:space="preserve"> influencing</w:t>
      </w:r>
      <w:r w:rsidR="00AC3C08" w:rsidRPr="00EE4FC1">
        <w:rPr>
          <w:rFonts w:ascii="Times New Roman" w:hAnsi="Times New Roman" w:cs="Times New Roman"/>
        </w:rPr>
        <w:t xml:space="preserve"> object that receives</w:t>
      </w:r>
      <w:r w:rsidR="00A458D6" w:rsidRPr="00EE4FC1">
        <w:rPr>
          <w:rFonts w:ascii="Times New Roman" w:hAnsi="Times New Roman" w:cs="Times New Roman"/>
        </w:rPr>
        <w:t xml:space="preserve"> no benefit from this ability and the relationship</w:t>
      </w:r>
      <w:r w:rsidR="00AC3C08" w:rsidRPr="00EE4FC1">
        <w:rPr>
          <w:rFonts w:ascii="Times New Roman" w:hAnsi="Times New Roman" w:cs="Times New Roman"/>
        </w:rPr>
        <w:t xml:space="preserve"> such ability leads to.</w:t>
      </w:r>
      <w:r w:rsidR="0059705A" w:rsidRPr="00EE4FC1">
        <w:rPr>
          <w:rFonts w:ascii="Times New Roman" w:hAnsi="Times New Roman" w:cs="Times New Roman"/>
        </w:rPr>
        <w:t xml:space="preserve"> </w:t>
      </w:r>
      <w:r w:rsidR="00A458D6" w:rsidRPr="00EE4FC1">
        <w:rPr>
          <w:rFonts w:ascii="Times New Roman" w:hAnsi="Times New Roman" w:cs="Times New Roman"/>
        </w:rPr>
        <w:t>However, the significance of being able</w:t>
      </w:r>
      <w:r w:rsidR="0059705A" w:rsidRPr="00EE4FC1">
        <w:rPr>
          <w:rFonts w:ascii="Times New Roman" w:hAnsi="Times New Roman" w:cs="Times New Roman"/>
        </w:rPr>
        <w:t xml:space="preserve"> to make humans hallucinate i</w:t>
      </w:r>
      <w:r w:rsidR="00A458D6" w:rsidRPr="00EE4FC1">
        <w:rPr>
          <w:rFonts w:ascii="Times New Roman" w:hAnsi="Times New Roman" w:cs="Times New Roman"/>
        </w:rPr>
        <w:t>s</w:t>
      </w:r>
      <w:r w:rsidR="0059705A" w:rsidRPr="00EE4FC1">
        <w:rPr>
          <w:rFonts w:ascii="Times New Roman" w:hAnsi="Times New Roman" w:cs="Times New Roman"/>
        </w:rPr>
        <w:t xml:space="preserve"> open to further consideration</w:t>
      </w:r>
      <w:r w:rsidR="001810D2" w:rsidRPr="00EE4FC1">
        <w:rPr>
          <w:rFonts w:ascii="Times New Roman" w:hAnsi="Times New Roman" w:cs="Times New Roman"/>
        </w:rPr>
        <w:t xml:space="preserve"> in the light of </w:t>
      </w:r>
      <w:r w:rsidR="00F9000D" w:rsidRPr="00EE4FC1">
        <w:rPr>
          <w:rFonts w:ascii="Times New Roman" w:hAnsi="Times New Roman" w:cs="Times New Roman"/>
        </w:rPr>
        <w:t>plants’</w:t>
      </w:r>
      <w:r w:rsidR="001810D2" w:rsidRPr="00EE4FC1">
        <w:rPr>
          <w:rFonts w:ascii="Times New Roman" w:hAnsi="Times New Roman" w:cs="Times New Roman"/>
        </w:rPr>
        <w:t xml:space="preserve"> chemical vocabulary and</w:t>
      </w:r>
      <w:r w:rsidR="0059705A" w:rsidRPr="00EE4FC1">
        <w:rPr>
          <w:rFonts w:ascii="Times New Roman" w:hAnsi="Times New Roman" w:cs="Times New Roman"/>
        </w:rPr>
        <w:t xml:space="preserve"> because </w:t>
      </w:r>
      <w:r w:rsidR="00660EE2" w:rsidRPr="00EE4FC1">
        <w:rPr>
          <w:rFonts w:ascii="Times New Roman" w:hAnsi="Times New Roman" w:cs="Times New Roman"/>
        </w:rPr>
        <w:t>this</w:t>
      </w:r>
      <w:r w:rsidR="0059705A" w:rsidRPr="00EE4FC1">
        <w:rPr>
          <w:rFonts w:ascii="Times New Roman" w:hAnsi="Times New Roman" w:cs="Times New Roman"/>
        </w:rPr>
        <w:t xml:space="preserve"> abili</w:t>
      </w:r>
      <w:r w:rsidR="00660EE2" w:rsidRPr="00EE4FC1">
        <w:rPr>
          <w:rFonts w:ascii="Times New Roman" w:hAnsi="Times New Roman" w:cs="Times New Roman"/>
        </w:rPr>
        <w:t>ty appears to have benefited the plant’s</w:t>
      </w:r>
      <w:r w:rsidR="0059705A" w:rsidRPr="00EE4FC1">
        <w:rPr>
          <w:rFonts w:ascii="Times New Roman" w:hAnsi="Times New Roman" w:cs="Times New Roman"/>
        </w:rPr>
        <w:t xml:space="preserve"> existence. </w:t>
      </w:r>
      <w:r w:rsidR="00107A64" w:rsidRPr="00EE4FC1">
        <w:rPr>
          <w:rFonts w:ascii="Times New Roman" w:hAnsi="Times New Roman" w:cs="Times New Roman"/>
        </w:rPr>
        <w:t>In other words,</w:t>
      </w:r>
      <w:r w:rsidR="0059705A" w:rsidRPr="00EE4FC1">
        <w:rPr>
          <w:rFonts w:ascii="Times New Roman" w:hAnsi="Times New Roman" w:cs="Times New Roman"/>
        </w:rPr>
        <w:t xml:space="preserve"> </w:t>
      </w:r>
      <w:r w:rsidR="00107A64" w:rsidRPr="00EE4FC1">
        <w:rPr>
          <w:rFonts w:ascii="Times New Roman" w:hAnsi="Times New Roman" w:cs="Times New Roman"/>
          <w:i/>
        </w:rPr>
        <w:t>being a hallucinogen</w:t>
      </w:r>
      <w:r w:rsidR="00107A64" w:rsidRPr="00EE4FC1">
        <w:rPr>
          <w:rFonts w:ascii="Times New Roman" w:hAnsi="Times New Roman" w:cs="Times New Roman"/>
        </w:rPr>
        <w:t xml:space="preserve"> </w:t>
      </w:r>
      <w:r w:rsidR="00660EE2" w:rsidRPr="00EE4FC1">
        <w:rPr>
          <w:rFonts w:ascii="Times New Roman" w:hAnsi="Times New Roman" w:cs="Times New Roman"/>
        </w:rPr>
        <w:t xml:space="preserve">like </w:t>
      </w:r>
      <w:r w:rsidR="00660EE2" w:rsidRPr="00EE4FC1">
        <w:rPr>
          <w:rFonts w:ascii="Times New Roman" w:hAnsi="Times New Roman" w:cs="Times New Roman"/>
          <w:i/>
        </w:rPr>
        <w:t xml:space="preserve">B. </w:t>
      </w:r>
      <w:proofErr w:type="spellStart"/>
      <w:r w:rsidR="00660EE2" w:rsidRPr="00EE4FC1">
        <w:rPr>
          <w:rFonts w:ascii="Times New Roman" w:hAnsi="Times New Roman" w:cs="Times New Roman"/>
          <w:i/>
        </w:rPr>
        <w:t>caapi</w:t>
      </w:r>
      <w:proofErr w:type="spellEnd"/>
      <w:r w:rsidR="00660EE2" w:rsidRPr="00EE4FC1">
        <w:rPr>
          <w:rFonts w:ascii="Times New Roman" w:hAnsi="Times New Roman" w:cs="Times New Roman"/>
        </w:rPr>
        <w:t xml:space="preserve"> </w:t>
      </w:r>
      <w:r w:rsidR="003570C8" w:rsidRPr="00EE4FC1">
        <w:rPr>
          <w:rFonts w:ascii="Times New Roman" w:hAnsi="Times New Roman" w:cs="Times New Roman"/>
        </w:rPr>
        <w:t>functions to generate</w:t>
      </w:r>
      <w:r w:rsidR="00D91903" w:rsidRPr="00EE4FC1">
        <w:rPr>
          <w:rFonts w:ascii="Times New Roman" w:hAnsi="Times New Roman" w:cs="Times New Roman"/>
        </w:rPr>
        <w:t xml:space="preserve"> </w:t>
      </w:r>
      <w:proofErr w:type="spellStart"/>
      <w:r w:rsidR="00D91903" w:rsidRPr="00EE4FC1">
        <w:rPr>
          <w:rFonts w:ascii="Times New Roman" w:hAnsi="Times New Roman" w:cs="Times New Roman"/>
        </w:rPr>
        <w:t>ingestive</w:t>
      </w:r>
      <w:proofErr w:type="spellEnd"/>
      <w:r w:rsidR="002146EE" w:rsidRPr="00EE4FC1">
        <w:rPr>
          <w:rFonts w:ascii="Times New Roman" w:hAnsi="Times New Roman" w:cs="Times New Roman"/>
        </w:rPr>
        <w:t xml:space="preserve"> relation</w:t>
      </w:r>
      <w:r w:rsidR="004602BC" w:rsidRPr="00EE4FC1">
        <w:rPr>
          <w:rFonts w:ascii="Times New Roman" w:hAnsi="Times New Roman" w:cs="Times New Roman"/>
        </w:rPr>
        <w:t>ship</w:t>
      </w:r>
      <w:r w:rsidR="003570C8" w:rsidRPr="00EE4FC1">
        <w:rPr>
          <w:rFonts w:ascii="Times New Roman" w:hAnsi="Times New Roman" w:cs="Times New Roman"/>
        </w:rPr>
        <w:t>s</w:t>
      </w:r>
      <w:r w:rsidR="001F747B" w:rsidRPr="00EE4FC1">
        <w:rPr>
          <w:rFonts w:ascii="Times New Roman" w:hAnsi="Times New Roman" w:cs="Times New Roman"/>
        </w:rPr>
        <w:t xml:space="preserve"> with</w:t>
      </w:r>
      <w:r w:rsidR="004602BC" w:rsidRPr="00EE4FC1">
        <w:rPr>
          <w:rFonts w:ascii="Times New Roman" w:hAnsi="Times New Roman" w:cs="Times New Roman"/>
        </w:rPr>
        <w:t xml:space="preserve"> </w:t>
      </w:r>
      <w:r w:rsidR="003570C8" w:rsidRPr="00EE4FC1">
        <w:rPr>
          <w:rFonts w:ascii="Times New Roman" w:hAnsi="Times New Roman" w:cs="Times New Roman"/>
        </w:rPr>
        <w:t>people’s</w:t>
      </w:r>
      <w:r w:rsidR="00D91903" w:rsidRPr="00EE4FC1">
        <w:rPr>
          <w:rFonts w:ascii="Times New Roman" w:hAnsi="Times New Roman" w:cs="Times New Roman"/>
        </w:rPr>
        <w:t xml:space="preserve"> bodies</w:t>
      </w:r>
      <w:r w:rsidR="003570C8" w:rsidRPr="00EE4FC1">
        <w:rPr>
          <w:rFonts w:ascii="Times New Roman" w:hAnsi="Times New Roman" w:cs="Times New Roman"/>
        </w:rPr>
        <w:t>, which</w:t>
      </w:r>
      <w:r w:rsidR="004602BC" w:rsidRPr="00EE4FC1">
        <w:rPr>
          <w:rFonts w:ascii="Times New Roman" w:hAnsi="Times New Roman" w:cs="Times New Roman"/>
        </w:rPr>
        <w:t xml:space="preserve"> </w:t>
      </w:r>
      <w:r w:rsidR="003570C8" w:rsidRPr="00EE4FC1">
        <w:rPr>
          <w:rFonts w:ascii="Times New Roman" w:hAnsi="Times New Roman" w:cs="Times New Roman"/>
        </w:rPr>
        <w:t>infers</w:t>
      </w:r>
      <w:r w:rsidR="000B62D5" w:rsidRPr="00EE4FC1">
        <w:rPr>
          <w:rFonts w:ascii="Times New Roman" w:hAnsi="Times New Roman" w:cs="Times New Roman"/>
        </w:rPr>
        <w:t xml:space="preserve"> that</w:t>
      </w:r>
      <w:r w:rsidR="002146EE" w:rsidRPr="00EE4FC1">
        <w:rPr>
          <w:rFonts w:ascii="Times New Roman" w:hAnsi="Times New Roman" w:cs="Times New Roman"/>
        </w:rPr>
        <w:t xml:space="preserve"> </w:t>
      </w:r>
      <w:r w:rsidR="00BE75D4" w:rsidRPr="00EE4FC1">
        <w:rPr>
          <w:rFonts w:ascii="Times New Roman" w:hAnsi="Times New Roman" w:cs="Times New Roman"/>
        </w:rPr>
        <w:t>ha</w:t>
      </w:r>
      <w:r w:rsidR="004912FC" w:rsidRPr="00EE4FC1">
        <w:rPr>
          <w:rFonts w:ascii="Times New Roman" w:hAnsi="Times New Roman" w:cs="Times New Roman"/>
        </w:rPr>
        <w:t>llucin</w:t>
      </w:r>
      <w:r w:rsidR="004602BC" w:rsidRPr="00EE4FC1">
        <w:rPr>
          <w:rFonts w:ascii="Times New Roman" w:hAnsi="Times New Roman" w:cs="Times New Roman"/>
        </w:rPr>
        <w:t>ating can</w:t>
      </w:r>
      <w:r w:rsidR="000B62D5" w:rsidRPr="00EE4FC1">
        <w:rPr>
          <w:rFonts w:ascii="Times New Roman" w:hAnsi="Times New Roman" w:cs="Times New Roman"/>
        </w:rPr>
        <w:t xml:space="preserve"> be repositioned</w:t>
      </w:r>
      <w:r w:rsidR="004912FC" w:rsidRPr="00EE4FC1">
        <w:rPr>
          <w:rFonts w:ascii="Times New Roman" w:hAnsi="Times New Roman" w:cs="Times New Roman"/>
        </w:rPr>
        <w:t xml:space="preserve"> as</w:t>
      </w:r>
      <w:r w:rsidR="00BE75D4" w:rsidRPr="00EE4FC1">
        <w:rPr>
          <w:rFonts w:ascii="Times New Roman" w:hAnsi="Times New Roman" w:cs="Times New Roman"/>
        </w:rPr>
        <w:t xml:space="preserve"> a form of inter-species co</w:t>
      </w:r>
      <w:r w:rsidR="0055547D" w:rsidRPr="00EE4FC1">
        <w:rPr>
          <w:rFonts w:ascii="Times New Roman" w:hAnsi="Times New Roman" w:cs="Times New Roman"/>
        </w:rPr>
        <w:t>mmunication (McKenna</w:t>
      </w:r>
      <w:r w:rsidR="00BE75D4" w:rsidRPr="00EE4FC1">
        <w:rPr>
          <w:rFonts w:ascii="Times New Roman" w:hAnsi="Times New Roman" w:cs="Times New Roman"/>
        </w:rPr>
        <w:t xml:space="preserve"> 1992)</w:t>
      </w:r>
      <w:r w:rsidR="002146EE" w:rsidRPr="00EE4FC1">
        <w:rPr>
          <w:rFonts w:ascii="Times New Roman" w:hAnsi="Times New Roman" w:cs="Times New Roman"/>
        </w:rPr>
        <w:t>.</w:t>
      </w:r>
    </w:p>
    <w:p w14:paraId="732F627C" w14:textId="77777777" w:rsidR="008A3F0C" w:rsidRPr="00EE4FC1" w:rsidRDefault="008A3F0C" w:rsidP="00EE4FC1">
      <w:pPr>
        <w:spacing w:after="120" w:line="480" w:lineRule="auto"/>
        <w:rPr>
          <w:rFonts w:ascii="Times New Roman" w:hAnsi="Times New Roman" w:cs="Times New Roman"/>
        </w:rPr>
      </w:pPr>
    </w:p>
    <w:p w14:paraId="7BE233F7" w14:textId="77777777" w:rsidR="008A3F0C" w:rsidRPr="00EE4FC1" w:rsidRDefault="008A3F0C" w:rsidP="00EE4FC1">
      <w:pPr>
        <w:spacing w:after="120" w:line="480" w:lineRule="auto"/>
        <w:rPr>
          <w:rFonts w:ascii="Times New Roman" w:hAnsi="Times New Roman" w:cs="Times New Roman"/>
        </w:rPr>
      </w:pPr>
    </w:p>
    <w:p w14:paraId="2FF093ED" w14:textId="77777777" w:rsidR="00C47986" w:rsidRPr="00EE4FC1" w:rsidRDefault="009657E2" w:rsidP="00EE4FC1">
      <w:pPr>
        <w:spacing w:after="120" w:line="480" w:lineRule="auto"/>
        <w:rPr>
          <w:rFonts w:ascii="Times New Roman" w:hAnsi="Times New Roman" w:cs="Times New Roman"/>
          <w:b/>
        </w:rPr>
      </w:pPr>
      <w:r w:rsidRPr="00EE4FC1">
        <w:rPr>
          <w:rFonts w:ascii="Times New Roman" w:hAnsi="Times New Roman" w:cs="Times New Roman"/>
          <w:b/>
        </w:rPr>
        <w:t>The potency of h</w:t>
      </w:r>
      <w:r w:rsidR="00C47986" w:rsidRPr="00EE4FC1">
        <w:rPr>
          <w:rFonts w:ascii="Times New Roman" w:hAnsi="Times New Roman" w:cs="Times New Roman"/>
          <w:b/>
        </w:rPr>
        <w:t>allucinogens</w:t>
      </w:r>
      <w:r w:rsidR="00385AB5" w:rsidRPr="00EE4FC1">
        <w:rPr>
          <w:rFonts w:ascii="Times New Roman" w:hAnsi="Times New Roman" w:cs="Times New Roman"/>
          <w:b/>
        </w:rPr>
        <w:t xml:space="preserve"> in human history</w:t>
      </w:r>
    </w:p>
    <w:p w14:paraId="3B67B50D" w14:textId="795F74B0" w:rsidR="002146EE" w:rsidRPr="00EE4FC1" w:rsidRDefault="003A077D" w:rsidP="00EE4FC1">
      <w:pPr>
        <w:spacing w:after="120" w:line="480" w:lineRule="auto"/>
        <w:rPr>
          <w:rFonts w:ascii="Times New Roman" w:hAnsi="Times New Roman" w:cs="Times New Roman"/>
        </w:rPr>
      </w:pPr>
      <w:r w:rsidRPr="00EE4FC1">
        <w:rPr>
          <w:rFonts w:ascii="Times New Roman" w:hAnsi="Times New Roman" w:cs="Times New Roman"/>
        </w:rPr>
        <w:t>Hallucinogens have a surprising place in human history. Evidence s</w:t>
      </w:r>
      <w:r w:rsidR="00335576" w:rsidRPr="00EE4FC1">
        <w:rPr>
          <w:rFonts w:ascii="Times New Roman" w:hAnsi="Times New Roman" w:cs="Times New Roman"/>
        </w:rPr>
        <w:t xml:space="preserve">uggests </w:t>
      </w:r>
      <w:r w:rsidR="001F747B" w:rsidRPr="00EE4FC1">
        <w:rPr>
          <w:rFonts w:ascii="Times New Roman" w:hAnsi="Times New Roman" w:cs="Times New Roman"/>
        </w:rPr>
        <w:t xml:space="preserve">that </w:t>
      </w:r>
      <w:r w:rsidR="00335576" w:rsidRPr="00EE4FC1">
        <w:rPr>
          <w:rFonts w:ascii="Times New Roman" w:hAnsi="Times New Roman" w:cs="Times New Roman"/>
        </w:rPr>
        <w:t>the recurring</w:t>
      </w:r>
      <w:r w:rsidR="001F747B" w:rsidRPr="00EE4FC1">
        <w:rPr>
          <w:rFonts w:ascii="Times New Roman" w:hAnsi="Times New Roman" w:cs="Times New Roman"/>
        </w:rPr>
        <w:t xml:space="preserve"> human interest concerns a fascination with regards</w:t>
      </w:r>
      <w:r w:rsidR="00335576" w:rsidRPr="00EE4FC1">
        <w:rPr>
          <w:rFonts w:ascii="Times New Roman" w:hAnsi="Times New Roman" w:cs="Times New Roman"/>
        </w:rPr>
        <w:t xml:space="preserve"> experiencing altered states and </w:t>
      </w:r>
      <w:r w:rsidR="001F747B" w:rsidRPr="00EE4FC1">
        <w:rPr>
          <w:rFonts w:ascii="Times New Roman" w:hAnsi="Times New Roman" w:cs="Times New Roman"/>
        </w:rPr>
        <w:t>transformed</w:t>
      </w:r>
      <w:r w:rsidR="00335576" w:rsidRPr="00EE4FC1">
        <w:rPr>
          <w:rFonts w:ascii="Times New Roman" w:hAnsi="Times New Roman" w:cs="Times New Roman"/>
        </w:rPr>
        <w:t xml:space="preserve"> realities </w:t>
      </w:r>
      <w:r w:rsidRPr="00EE4FC1">
        <w:rPr>
          <w:rFonts w:ascii="Times New Roman" w:hAnsi="Times New Roman" w:cs="Times New Roman"/>
        </w:rPr>
        <w:t>(</w:t>
      </w:r>
      <w:proofErr w:type="spellStart"/>
      <w:r w:rsidR="0086749C" w:rsidRPr="00EE4FC1">
        <w:rPr>
          <w:rFonts w:ascii="Times New Roman" w:hAnsi="Times New Roman" w:cs="Times New Roman"/>
        </w:rPr>
        <w:t>Shanon</w:t>
      </w:r>
      <w:proofErr w:type="spellEnd"/>
      <w:r w:rsidR="0086749C" w:rsidRPr="00EE4FC1">
        <w:rPr>
          <w:rFonts w:ascii="Times New Roman" w:hAnsi="Times New Roman" w:cs="Times New Roman"/>
        </w:rPr>
        <w:t xml:space="preserve"> 2002; </w:t>
      </w:r>
      <w:proofErr w:type="spellStart"/>
      <w:r w:rsidRPr="00EE4FC1">
        <w:rPr>
          <w:rFonts w:ascii="Times New Roman" w:hAnsi="Times New Roman" w:cs="Times New Roman"/>
        </w:rPr>
        <w:t>Narby</w:t>
      </w:r>
      <w:proofErr w:type="spellEnd"/>
      <w:r w:rsidRPr="00EE4FC1">
        <w:rPr>
          <w:rFonts w:ascii="Times New Roman" w:hAnsi="Times New Roman" w:cs="Times New Roman"/>
        </w:rPr>
        <w:t xml:space="preserve"> 2003; Lewis-Williams 2004</w:t>
      </w:r>
      <w:r w:rsidR="0086749C" w:rsidRPr="00EE4FC1">
        <w:rPr>
          <w:rFonts w:ascii="Times New Roman" w:hAnsi="Times New Roman" w:cs="Times New Roman"/>
        </w:rPr>
        <w:t>; Hancock 2006</w:t>
      </w:r>
      <w:r w:rsidRPr="00EE4FC1">
        <w:rPr>
          <w:rFonts w:ascii="Times New Roman" w:hAnsi="Times New Roman" w:cs="Times New Roman"/>
        </w:rPr>
        <w:t>).</w:t>
      </w:r>
      <w:r w:rsidR="00C95AF8" w:rsidRPr="00EE4FC1">
        <w:rPr>
          <w:rFonts w:ascii="Times New Roman" w:hAnsi="Times New Roman" w:cs="Times New Roman"/>
        </w:rPr>
        <w:t xml:space="preserve"> </w:t>
      </w:r>
      <w:r w:rsidR="0046640E" w:rsidRPr="00EE4FC1">
        <w:rPr>
          <w:rFonts w:ascii="Times New Roman" w:hAnsi="Times New Roman" w:cs="Times New Roman"/>
        </w:rPr>
        <w:t>I</w:t>
      </w:r>
      <w:r w:rsidR="00C47986" w:rsidRPr="00EE4FC1">
        <w:rPr>
          <w:rFonts w:ascii="Times New Roman" w:hAnsi="Times New Roman" w:cs="Times New Roman"/>
        </w:rPr>
        <w:t xml:space="preserve">t goes without saying that conceiving of, and believing in, something external to the </w:t>
      </w:r>
      <w:r w:rsidR="00D91903" w:rsidRPr="00EE4FC1">
        <w:rPr>
          <w:rFonts w:ascii="Times New Roman" w:hAnsi="Times New Roman" w:cs="Times New Roman"/>
        </w:rPr>
        <w:t>material</w:t>
      </w:r>
      <w:r w:rsidR="001F747B" w:rsidRPr="00EE4FC1">
        <w:rPr>
          <w:rFonts w:ascii="Times New Roman" w:hAnsi="Times New Roman" w:cs="Times New Roman"/>
        </w:rPr>
        <w:t xml:space="preserve"> world and what is empirically available</w:t>
      </w:r>
      <w:r w:rsidR="00C47986" w:rsidRPr="00EE4FC1">
        <w:rPr>
          <w:rFonts w:ascii="Times New Roman" w:hAnsi="Times New Roman" w:cs="Times New Roman"/>
        </w:rPr>
        <w:t xml:space="preserve"> </w:t>
      </w:r>
      <w:r w:rsidR="00734200" w:rsidRPr="00EE4FC1">
        <w:rPr>
          <w:rFonts w:ascii="Times New Roman" w:hAnsi="Times New Roman" w:cs="Times New Roman"/>
        </w:rPr>
        <w:t xml:space="preserve">will </w:t>
      </w:r>
      <w:r w:rsidR="001F747B" w:rsidRPr="00EE4FC1">
        <w:rPr>
          <w:rFonts w:ascii="Times New Roman" w:hAnsi="Times New Roman" w:cs="Times New Roman"/>
        </w:rPr>
        <w:t xml:space="preserve">act to </w:t>
      </w:r>
      <w:r w:rsidR="00734200" w:rsidRPr="00EE4FC1">
        <w:rPr>
          <w:rFonts w:ascii="Times New Roman" w:hAnsi="Times New Roman" w:cs="Times New Roman"/>
        </w:rPr>
        <w:t>shape</w:t>
      </w:r>
      <w:r w:rsidR="00C47986" w:rsidRPr="00EE4FC1">
        <w:rPr>
          <w:rFonts w:ascii="Times New Roman" w:hAnsi="Times New Roman" w:cs="Times New Roman"/>
        </w:rPr>
        <w:t xml:space="preserve"> practice and experience. The notion of external forces in sp</w:t>
      </w:r>
      <w:r w:rsidR="00A427C7" w:rsidRPr="00EE4FC1">
        <w:rPr>
          <w:rFonts w:ascii="Times New Roman" w:hAnsi="Times New Roman" w:cs="Times New Roman"/>
        </w:rPr>
        <w:t>iritual realms is ubiquitous in</w:t>
      </w:r>
      <w:r w:rsidR="00335576" w:rsidRPr="00EE4FC1">
        <w:rPr>
          <w:rFonts w:ascii="Times New Roman" w:hAnsi="Times New Roman" w:cs="Times New Roman"/>
        </w:rPr>
        <w:t xml:space="preserve"> human societies with</w:t>
      </w:r>
      <w:r w:rsidR="00C47986" w:rsidRPr="00EE4FC1">
        <w:rPr>
          <w:rFonts w:ascii="Times New Roman" w:hAnsi="Times New Roman" w:cs="Times New Roman"/>
        </w:rPr>
        <w:t xml:space="preserve"> cosmological</w:t>
      </w:r>
      <w:r w:rsidR="00A427C7" w:rsidRPr="00EE4FC1">
        <w:rPr>
          <w:rFonts w:ascii="Times New Roman" w:hAnsi="Times New Roman" w:cs="Times New Roman"/>
        </w:rPr>
        <w:t xml:space="preserve"> account</w:t>
      </w:r>
      <w:r w:rsidR="00E94CA4" w:rsidRPr="00EE4FC1">
        <w:rPr>
          <w:rFonts w:ascii="Times New Roman" w:hAnsi="Times New Roman" w:cs="Times New Roman"/>
        </w:rPr>
        <w:t>s invariably</w:t>
      </w:r>
      <w:r w:rsidR="00C47986" w:rsidRPr="00EE4FC1">
        <w:rPr>
          <w:rFonts w:ascii="Times New Roman" w:hAnsi="Times New Roman" w:cs="Times New Roman"/>
        </w:rPr>
        <w:t xml:space="preserve"> </w:t>
      </w:r>
      <w:r w:rsidR="00E94CA4" w:rsidRPr="00EE4FC1">
        <w:rPr>
          <w:rFonts w:ascii="Times New Roman" w:hAnsi="Times New Roman" w:cs="Times New Roman"/>
        </w:rPr>
        <w:t>refer</w:t>
      </w:r>
      <w:r w:rsidR="00335576" w:rsidRPr="00EE4FC1">
        <w:rPr>
          <w:rFonts w:ascii="Times New Roman" w:hAnsi="Times New Roman" w:cs="Times New Roman"/>
        </w:rPr>
        <w:t>ring</w:t>
      </w:r>
      <w:r w:rsidR="00C47986" w:rsidRPr="00EE4FC1">
        <w:rPr>
          <w:rFonts w:ascii="Times New Roman" w:hAnsi="Times New Roman" w:cs="Times New Roman"/>
        </w:rPr>
        <w:t xml:space="preserve"> to external paranormal forces or beings</w:t>
      </w:r>
      <w:r w:rsidR="00E94CA4" w:rsidRPr="00EE4FC1">
        <w:rPr>
          <w:rFonts w:ascii="Times New Roman" w:hAnsi="Times New Roman" w:cs="Times New Roman"/>
        </w:rPr>
        <w:t xml:space="preserve"> to account for existence</w:t>
      </w:r>
      <w:r w:rsidR="00C47986" w:rsidRPr="00EE4FC1">
        <w:rPr>
          <w:rFonts w:ascii="Times New Roman" w:hAnsi="Times New Roman" w:cs="Times New Roman"/>
        </w:rPr>
        <w:t>. This is interesting i</w:t>
      </w:r>
      <w:r w:rsidR="00335576" w:rsidRPr="00EE4FC1">
        <w:rPr>
          <w:rFonts w:ascii="Times New Roman" w:hAnsi="Times New Roman" w:cs="Times New Roman"/>
        </w:rPr>
        <w:t>n itself, but</w:t>
      </w:r>
      <w:r w:rsidR="00734200" w:rsidRPr="00EE4FC1">
        <w:rPr>
          <w:rFonts w:ascii="Times New Roman" w:hAnsi="Times New Roman" w:cs="Times New Roman"/>
        </w:rPr>
        <w:t xml:space="preserve"> from a</w:t>
      </w:r>
      <w:r w:rsidR="00C82BDD" w:rsidRPr="00EE4FC1">
        <w:rPr>
          <w:rFonts w:ascii="Times New Roman" w:hAnsi="Times New Roman" w:cs="Times New Roman"/>
        </w:rPr>
        <w:t>n</w:t>
      </w:r>
      <w:r w:rsidR="00734200" w:rsidRPr="00EE4FC1">
        <w:rPr>
          <w:rFonts w:ascii="Times New Roman" w:hAnsi="Times New Roman" w:cs="Times New Roman"/>
        </w:rPr>
        <w:t xml:space="preserve"> NM perspective what is most enchanting is that </w:t>
      </w:r>
      <w:proofErr w:type="spellStart"/>
      <w:r w:rsidR="00734200" w:rsidRPr="00EE4FC1">
        <w:rPr>
          <w:rFonts w:ascii="Times New Roman" w:hAnsi="Times New Roman" w:cs="Times New Roman"/>
        </w:rPr>
        <w:t>inge</w:t>
      </w:r>
      <w:r w:rsidR="00742EDE" w:rsidRPr="00EE4FC1">
        <w:rPr>
          <w:rFonts w:ascii="Times New Roman" w:hAnsi="Times New Roman" w:cs="Times New Roman"/>
        </w:rPr>
        <w:t>stive</w:t>
      </w:r>
      <w:proofErr w:type="spellEnd"/>
      <w:r w:rsidR="00742EDE" w:rsidRPr="00EE4FC1">
        <w:rPr>
          <w:rFonts w:ascii="Times New Roman" w:hAnsi="Times New Roman" w:cs="Times New Roman"/>
        </w:rPr>
        <w:t xml:space="preserve"> relationships people </w:t>
      </w:r>
      <w:r w:rsidR="00475F8E" w:rsidRPr="00EE4FC1">
        <w:rPr>
          <w:rFonts w:ascii="Times New Roman" w:hAnsi="Times New Roman" w:cs="Times New Roman"/>
        </w:rPr>
        <w:t>maintain with</w:t>
      </w:r>
      <w:r w:rsidR="00742EDE" w:rsidRPr="00EE4FC1">
        <w:rPr>
          <w:rFonts w:ascii="Times New Roman" w:hAnsi="Times New Roman" w:cs="Times New Roman"/>
        </w:rPr>
        <w:t xml:space="preserve"> </w:t>
      </w:r>
      <w:r w:rsidR="00335576" w:rsidRPr="00EE4FC1">
        <w:rPr>
          <w:rFonts w:ascii="Times New Roman" w:hAnsi="Times New Roman" w:cs="Times New Roman"/>
        </w:rPr>
        <w:t>certain</w:t>
      </w:r>
      <w:r w:rsidR="00C47986" w:rsidRPr="00EE4FC1">
        <w:rPr>
          <w:rFonts w:ascii="Times New Roman" w:hAnsi="Times New Roman" w:cs="Times New Roman"/>
        </w:rPr>
        <w:t xml:space="preserve"> plants</w:t>
      </w:r>
      <w:r w:rsidR="00335576" w:rsidRPr="00EE4FC1">
        <w:rPr>
          <w:rFonts w:ascii="Times New Roman" w:hAnsi="Times New Roman" w:cs="Times New Roman"/>
        </w:rPr>
        <w:t xml:space="preserve"> </w:t>
      </w:r>
      <w:r w:rsidR="00660EE2" w:rsidRPr="00EE4FC1">
        <w:rPr>
          <w:rFonts w:ascii="Times New Roman" w:hAnsi="Times New Roman" w:cs="Times New Roman"/>
        </w:rPr>
        <w:t>appear to be</w:t>
      </w:r>
      <w:r w:rsidR="00475F8E" w:rsidRPr="00EE4FC1">
        <w:rPr>
          <w:rFonts w:ascii="Times New Roman" w:hAnsi="Times New Roman" w:cs="Times New Roman"/>
        </w:rPr>
        <w:t xml:space="preserve"> instrumental</w:t>
      </w:r>
      <w:r w:rsidR="00C47986" w:rsidRPr="00EE4FC1">
        <w:rPr>
          <w:rFonts w:ascii="Times New Roman" w:hAnsi="Times New Roman" w:cs="Times New Roman"/>
        </w:rPr>
        <w:t xml:space="preserve"> in the development, or</w:t>
      </w:r>
      <w:r w:rsidR="00335576" w:rsidRPr="00EE4FC1">
        <w:rPr>
          <w:rFonts w:ascii="Times New Roman" w:hAnsi="Times New Roman" w:cs="Times New Roman"/>
        </w:rPr>
        <w:t xml:space="preserve"> creation, of spiritual thought</w:t>
      </w:r>
      <w:r w:rsidR="00734200" w:rsidRPr="00EE4FC1">
        <w:rPr>
          <w:rFonts w:ascii="Times New Roman" w:hAnsi="Times New Roman" w:cs="Times New Roman"/>
        </w:rPr>
        <w:t>. The</w:t>
      </w:r>
      <w:r w:rsidR="00475F8E" w:rsidRPr="00EE4FC1">
        <w:rPr>
          <w:rFonts w:ascii="Times New Roman" w:hAnsi="Times New Roman" w:cs="Times New Roman"/>
        </w:rPr>
        <w:t>refore, the</w:t>
      </w:r>
      <w:r w:rsidR="00734200" w:rsidRPr="00EE4FC1">
        <w:rPr>
          <w:rFonts w:ascii="Times New Roman" w:hAnsi="Times New Roman" w:cs="Times New Roman"/>
        </w:rPr>
        <w:t xml:space="preserve"> role of ingestion and the material blending of bodies in the form</w:t>
      </w:r>
      <w:r w:rsidR="00475F8E" w:rsidRPr="00EE4FC1">
        <w:rPr>
          <w:rFonts w:ascii="Times New Roman" w:hAnsi="Times New Roman" w:cs="Times New Roman"/>
        </w:rPr>
        <w:t>ation of hallucinations must be</w:t>
      </w:r>
      <w:r w:rsidR="001F747B" w:rsidRPr="00EE4FC1">
        <w:rPr>
          <w:rFonts w:ascii="Times New Roman" w:hAnsi="Times New Roman" w:cs="Times New Roman"/>
        </w:rPr>
        <w:t xml:space="preserve"> considered partly</w:t>
      </w:r>
      <w:r w:rsidR="00335576" w:rsidRPr="00EE4FC1">
        <w:rPr>
          <w:rFonts w:ascii="Times New Roman" w:hAnsi="Times New Roman" w:cs="Times New Roman"/>
        </w:rPr>
        <w:t xml:space="preserve"> responsible.</w:t>
      </w:r>
    </w:p>
    <w:p w14:paraId="14999848" w14:textId="77777777" w:rsidR="002146EE" w:rsidRPr="00EE4FC1" w:rsidRDefault="002146EE" w:rsidP="00EE4FC1">
      <w:pPr>
        <w:spacing w:after="120" w:line="480" w:lineRule="auto"/>
        <w:rPr>
          <w:rFonts w:ascii="Times New Roman" w:hAnsi="Times New Roman" w:cs="Times New Roman"/>
        </w:rPr>
      </w:pPr>
    </w:p>
    <w:p w14:paraId="6373AC7D" w14:textId="77777777" w:rsidR="0086749C" w:rsidRPr="00EE4FC1" w:rsidRDefault="0086749C" w:rsidP="00EE4FC1">
      <w:pPr>
        <w:spacing w:after="120" w:line="480" w:lineRule="auto"/>
        <w:rPr>
          <w:rFonts w:ascii="Times New Roman" w:hAnsi="Times New Roman" w:cs="Times New Roman"/>
        </w:rPr>
      </w:pPr>
    </w:p>
    <w:p w14:paraId="67AD294D" w14:textId="6D9D077D" w:rsidR="00C47986" w:rsidRPr="00EE4FC1" w:rsidRDefault="00C47986" w:rsidP="00EE4FC1">
      <w:pPr>
        <w:spacing w:after="120" w:line="480" w:lineRule="auto"/>
        <w:rPr>
          <w:rFonts w:ascii="Times New Roman" w:hAnsi="Times New Roman" w:cs="Times New Roman"/>
        </w:rPr>
      </w:pPr>
      <w:r w:rsidRPr="00EE4FC1">
        <w:rPr>
          <w:rFonts w:ascii="Times New Roman" w:hAnsi="Times New Roman" w:cs="Times New Roman"/>
        </w:rPr>
        <w:t xml:space="preserve">There are numerous </w:t>
      </w:r>
      <w:r w:rsidR="00335576" w:rsidRPr="00EE4FC1">
        <w:rPr>
          <w:rFonts w:ascii="Times New Roman" w:hAnsi="Times New Roman" w:cs="Times New Roman"/>
        </w:rPr>
        <w:t>cosmological stories, myths and religious texts that deem plants or plant products</w:t>
      </w:r>
      <w:r w:rsidRPr="00EE4FC1">
        <w:rPr>
          <w:rFonts w:ascii="Times New Roman" w:hAnsi="Times New Roman" w:cs="Times New Roman"/>
        </w:rPr>
        <w:t xml:space="preserve"> spiritually or symbolically significant. </w:t>
      </w:r>
      <w:r w:rsidR="001F747B" w:rsidRPr="00EE4FC1">
        <w:rPr>
          <w:rFonts w:ascii="Times New Roman" w:hAnsi="Times New Roman" w:cs="Times New Roman"/>
        </w:rPr>
        <w:t>Numerous animistic</w:t>
      </w:r>
      <w:r w:rsidR="000B62D5" w:rsidRPr="00EE4FC1">
        <w:rPr>
          <w:rFonts w:ascii="Times New Roman" w:hAnsi="Times New Roman" w:cs="Times New Roman"/>
        </w:rPr>
        <w:t xml:space="preserve"> belief systems describe plants as active beings with many presented as part of the original family that prompte</w:t>
      </w:r>
      <w:r w:rsidR="008D2333" w:rsidRPr="00EE4FC1">
        <w:rPr>
          <w:rFonts w:ascii="Times New Roman" w:hAnsi="Times New Roman" w:cs="Times New Roman"/>
        </w:rPr>
        <w:t>d human life as it is today</w:t>
      </w:r>
      <w:r w:rsidR="001F747B" w:rsidRPr="00EE4FC1">
        <w:rPr>
          <w:rFonts w:ascii="Times New Roman" w:hAnsi="Times New Roman" w:cs="Times New Roman"/>
        </w:rPr>
        <w:t xml:space="preserve"> (Harvey </w:t>
      </w:r>
      <w:r w:rsidR="00660EE2" w:rsidRPr="00EE4FC1">
        <w:rPr>
          <w:rFonts w:ascii="Times New Roman" w:hAnsi="Times New Roman" w:cs="Times New Roman"/>
        </w:rPr>
        <w:t>200</w:t>
      </w:r>
      <w:r w:rsidR="00D00ACA" w:rsidRPr="00EE4FC1">
        <w:rPr>
          <w:rFonts w:ascii="Times New Roman" w:hAnsi="Times New Roman" w:cs="Times New Roman"/>
        </w:rPr>
        <w:t>5</w:t>
      </w:r>
      <w:r w:rsidR="001F747B" w:rsidRPr="00EE4FC1">
        <w:rPr>
          <w:rFonts w:ascii="Times New Roman" w:hAnsi="Times New Roman" w:cs="Times New Roman"/>
        </w:rPr>
        <w:t>)</w:t>
      </w:r>
      <w:r w:rsidR="008D2333" w:rsidRPr="00EE4FC1">
        <w:rPr>
          <w:rFonts w:ascii="Times New Roman" w:hAnsi="Times New Roman" w:cs="Times New Roman"/>
        </w:rPr>
        <w:t xml:space="preserve">. </w:t>
      </w:r>
      <w:r w:rsidR="001F747B" w:rsidRPr="00EE4FC1">
        <w:rPr>
          <w:rFonts w:ascii="Times New Roman" w:hAnsi="Times New Roman" w:cs="Times New Roman"/>
        </w:rPr>
        <w:t xml:space="preserve">Famously, Hallowell </w:t>
      </w:r>
      <w:r w:rsidR="00660EE2" w:rsidRPr="00EE4FC1">
        <w:rPr>
          <w:rFonts w:ascii="Times New Roman" w:hAnsi="Times New Roman" w:cs="Times New Roman"/>
        </w:rPr>
        <w:t xml:space="preserve">(1960) </w:t>
      </w:r>
      <w:r w:rsidR="001F747B" w:rsidRPr="00EE4FC1">
        <w:rPr>
          <w:rFonts w:ascii="Times New Roman" w:hAnsi="Times New Roman" w:cs="Times New Roman"/>
        </w:rPr>
        <w:t xml:space="preserve">demonstrated that the </w:t>
      </w:r>
      <w:proofErr w:type="spellStart"/>
      <w:r w:rsidR="001F747B" w:rsidRPr="00EE4FC1">
        <w:rPr>
          <w:rFonts w:ascii="Times New Roman" w:hAnsi="Times New Roman" w:cs="Times New Roman"/>
        </w:rPr>
        <w:t>Ojibwe</w:t>
      </w:r>
      <w:proofErr w:type="spellEnd"/>
      <w:r w:rsidR="001F747B" w:rsidRPr="00EE4FC1">
        <w:rPr>
          <w:rFonts w:ascii="Times New Roman" w:hAnsi="Times New Roman" w:cs="Times New Roman"/>
        </w:rPr>
        <w:t xml:space="preserve"> recogn</w:t>
      </w:r>
      <w:r w:rsidR="00B80239" w:rsidRPr="00EE4FC1">
        <w:rPr>
          <w:rFonts w:ascii="Times New Roman" w:hAnsi="Times New Roman" w:cs="Times New Roman"/>
        </w:rPr>
        <w:t>ize</w:t>
      </w:r>
      <w:r w:rsidR="001F747B" w:rsidRPr="00EE4FC1">
        <w:rPr>
          <w:rFonts w:ascii="Times New Roman" w:hAnsi="Times New Roman" w:cs="Times New Roman"/>
        </w:rPr>
        <w:t xml:space="preserve"> other-than-human beings (including plants) as conscious and communicative, as </w:t>
      </w:r>
      <w:r w:rsidR="00660EE2" w:rsidRPr="00EE4FC1">
        <w:rPr>
          <w:rFonts w:ascii="Times New Roman" w:hAnsi="Times New Roman" w:cs="Times New Roman"/>
        </w:rPr>
        <w:t xml:space="preserve">does Turnbull when describing </w:t>
      </w:r>
      <w:proofErr w:type="spellStart"/>
      <w:r w:rsidR="00660EE2" w:rsidRPr="00EE4FC1">
        <w:rPr>
          <w:rFonts w:ascii="Times New Roman" w:hAnsi="Times New Roman" w:cs="Times New Roman"/>
        </w:rPr>
        <w:t>Mb</w:t>
      </w:r>
      <w:r w:rsidR="001F747B" w:rsidRPr="00EE4FC1">
        <w:rPr>
          <w:rFonts w:ascii="Times New Roman" w:hAnsi="Times New Roman" w:cs="Times New Roman"/>
        </w:rPr>
        <w:t>uti</w:t>
      </w:r>
      <w:proofErr w:type="spellEnd"/>
      <w:r w:rsidR="001F747B" w:rsidRPr="00EE4FC1">
        <w:rPr>
          <w:rFonts w:ascii="Times New Roman" w:hAnsi="Times New Roman" w:cs="Times New Roman"/>
        </w:rPr>
        <w:t xml:space="preserve"> relationship</w:t>
      </w:r>
      <w:r w:rsidR="00660EE2" w:rsidRPr="00EE4FC1">
        <w:rPr>
          <w:rFonts w:ascii="Times New Roman" w:hAnsi="Times New Roman" w:cs="Times New Roman"/>
        </w:rPr>
        <w:t>s with their parent forest (1962</w:t>
      </w:r>
      <w:r w:rsidR="001F747B" w:rsidRPr="00EE4FC1">
        <w:rPr>
          <w:rFonts w:ascii="Times New Roman" w:hAnsi="Times New Roman" w:cs="Times New Roman"/>
        </w:rPr>
        <w:t>).</w:t>
      </w:r>
      <w:r w:rsidR="009A35D3" w:rsidRPr="00EE4FC1">
        <w:rPr>
          <w:rFonts w:ascii="Times New Roman" w:hAnsi="Times New Roman" w:cs="Times New Roman"/>
        </w:rPr>
        <w:t xml:space="preserve"> </w:t>
      </w:r>
      <w:r w:rsidR="000B62D5" w:rsidRPr="00EE4FC1">
        <w:rPr>
          <w:rFonts w:ascii="Times New Roman" w:hAnsi="Times New Roman" w:cs="Times New Roman"/>
        </w:rPr>
        <w:t>Other examples illustrate the</w:t>
      </w:r>
      <w:r w:rsidR="00966E0A" w:rsidRPr="00EE4FC1">
        <w:rPr>
          <w:rFonts w:ascii="Times New Roman" w:hAnsi="Times New Roman" w:cs="Times New Roman"/>
        </w:rPr>
        <w:t xml:space="preserve"> cultural significance of the material</w:t>
      </w:r>
      <w:r w:rsidRPr="00EE4FC1">
        <w:rPr>
          <w:rFonts w:ascii="Times New Roman" w:hAnsi="Times New Roman" w:cs="Times New Roman"/>
        </w:rPr>
        <w:t xml:space="preserve"> impa</w:t>
      </w:r>
      <w:r w:rsidR="001F747B" w:rsidRPr="00EE4FC1">
        <w:rPr>
          <w:rFonts w:ascii="Times New Roman" w:hAnsi="Times New Roman" w:cs="Times New Roman"/>
        </w:rPr>
        <w:t>ct plants have on the human body</w:t>
      </w:r>
      <w:r w:rsidRPr="00EE4FC1">
        <w:rPr>
          <w:rFonts w:ascii="Times New Roman" w:hAnsi="Times New Roman" w:cs="Times New Roman"/>
        </w:rPr>
        <w:t xml:space="preserve">. The </w:t>
      </w:r>
      <w:proofErr w:type="spellStart"/>
      <w:r w:rsidR="00AC3C08" w:rsidRPr="00EE4FC1">
        <w:rPr>
          <w:rFonts w:ascii="Times New Roman" w:hAnsi="Times New Roman" w:cs="Times New Roman"/>
        </w:rPr>
        <w:t>Kogi</w:t>
      </w:r>
      <w:proofErr w:type="spellEnd"/>
      <w:r w:rsidR="00966E0A" w:rsidRPr="00EE4FC1">
        <w:rPr>
          <w:rFonts w:ascii="Times New Roman" w:hAnsi="Times New Roman" w:cs="Times New Roman"/>
        </w:rPr>
        <w:t>, Colombia</w:t>
      </w:r>
      <w:r w:rsidR="00660EE2" w:rsidRPr="00EE4FC1">
        <w:rPr>
          <w:rFonts w:ascii="Times New Roman" w:hAnsi="Times New Roman" w:cs="Times New Roman"/>
        </w:rPr>
        <w:t>, for example,</w:t>
      </w:r>
      <w:r w:rsidR="00966E0A" w:rsidRPr="00EE4FC1">
        <w:rPr>
          <w:rFonts w:ascii="Times New Roman" w:hAnsi="Times New Roman" w:cs="Times New Roman"/>
        </w:rPr>
        <w:t xml:space="preserve"> consume</w:t>
      </w:r>
      <w:r w:rsidR="006F501F" w:rsidRPr="00EE4FC1">
        <w:rPr>
          <w:rFonts w:ascii="Times New Roman" w:hAnsi="Times New Roman" w:cs="Times New Roman"/>
        </w:rPr>
        <w:t xml:space="preserve"> c</w:t>
      </w:r>
      <w:r w:rsidRPr="00EE4FC1">
        <w:rPr>
          <w:rFonts w:ascii="Times New Roman" w:hAnsi="Times New Roman" w:cs="Times New Roman"/>
        </w:rPr>
        <w:t xml:space="preserve">oca </w:t>
      </w:r>
      <w:r w:rsidR="000B6368" w:rsidRPr="00EE4FC1">
        <w:rPr>
          <w:rFonts w:ascii="Times New Roman" w:hAnsi="Times New Roman" w:cs="Times New Roman"/>
        </w:rPr>
        <w:t xml:space="preserve">to </w:t>
      </w:r>
      <w:r w:rsidR="00966E0A" w:rsidRPr="00EE4FC1">
        <w:rPr>
          <w:rFonts w:ascii="Times New Roman" w:hAnsi="Times New Roman" w:cs="Times New Roman"/>
        </w:rPr>
        <w:t>ensure the balance of</w:t>
      </w:r>
      <w:r w:rsidRPr="00EE4FC1">
        <w:rPr>
          <w:rFonts w:ascii="Times New Roman" w:hAnsi="Times New Roman" w:cs="Times New Roman"/>
        </w:rPr>
        <w:t xml:space="preserve"> </w:t>
      </w:r>
      <w:r w:rsidR="00966E0A" w:rsidRPr="00EE4FC1">
        <w:rPr>
          <w:rFonts w:ascii="Times New Roman" w:hAnsi="Times New Roman" w:cs="Times New Roman"/>
        </w:rPr>
        <w:t>the material world is maintained</w:t>
      </w:r>
      <w:r w:rsidR="00660EE2" w:rsidRPr="00EE4FC1">
        <w:rPr>
          <w:rFonts w:ascii="Times New Roman" w:hAnsi="Times New Roman" w:cs="Times New Roman"/>
        </w:rPr>
        <w:t xml:space="preserve"> (</w:t>
      </w:r>
      <w:proofErr w:type="spellStart"/>
      <w:r w:rsidR="00660EE2" w:rsidRPr="00EE4FC1">
        <w:rPr>
          <w:rFonts w:ascii="Times New Roman" w:hAnsi="Times New Roman" w:cs="Times New Roman"/>
        </w:rPr>
        <w:t>Erei</w:t>
      </w:r>
      <w:r w:rsidR="0055547D" w:rsidRPr="00EE4FC1">
        <w:rPr>
          <w:rFonts w:ascii="Times New Roman" w:hAnsi="Times New Roman" w:cs="Times New Roman"/>
        </w:rPr>
        <w:t>ra</w:t>
      </w:r>
      <w:proofErr w:type="spellEnd"/>
      <w:r w:rsidR="00E94CA4" w:rsidRPr="00EE4FC1">
        <w:rPr>
          <w:rFonts w:ascii="Times New Roman" w:hAnsi="Times New Roman" w:cs="Times New Roman"/>
        </w:rPr>
        <w:t xml:space="preserve"> 1992), whilst</w:t>
      </w:r>
      <w:r w:rsidRPr="00EE4FC1">
        <w:rPr>
          <w:rFonts w:ascii="Times New Roman" w:hAnsi="Times New Roman" w:cs="Times New Roman"/>
        </w:rPr>
        <w:t xml:space="preserve"> grapes (as wine), wheat (as bread) and the apple are essential to the </w:t>
      </w:r>
      <w:r w:rsidR="002E536E" w:rsidRPr="00EE4FC1">
        <w:rPr>
          <w:rFonts w:ascii="Times New Roman" w:hAnsi="Times New Roman" w:cs="Times New Roman"/>
        </w:rPr>
        <w:t xml:space="preserve">message of the </w:t>
      </w:r>
      <w:r w:rsidRPr="00EE4FC1">
        <w:rPr>
          <w:rFonts w:ascii="Times New Roman" w:hAnsi="Times New Roman" w:cs="Times New Roman"/>
        </w:rPr>
        <w:t>Christian story</w:t>
      </w:r>
      <w:r w:rsidR="000B62D5" w:rsidRPr="00EE4FC1">
        <w:rPr>
          <w:rFonts w:ascii="Times New Roman" w:hAnsi="Times New Roman" w:cs="Times New Roman"/>
        </w:rPr>
        <w:t xml:space="preserve"> combining human corporeality and existential truths with plant products</w:t>
      </w:r>
      <w:r w:rsidRPr="00EE4FC1">
        <w:rPr>
          <w:rFonts w:ascii="Times New Roman" w:hAnsi="Times New Roman" w:cs="Times New Roman"/>
        </w:rPr>
        <w:t xml:space="preserve">. </w:t>
      </w:r>
      <w:r w:rsidR="008D2333" w:rsidRPr="00EE4FC1">
        <w:rPr>
          <w:rFonts w:ascii="Times New Roman" w:hAnsi="Times New Roman" w:cs="Times New Roman"/>
        </w:rPr>
        <w:t xml:space="preserve">Alongside those there are </w:t>
      </w:r>
      <w:r w:rsidR="00966E0A" w:rsidRPr="00EE4FC1">
        <w:rPr>
          <w:rFonts w:ascii="Times New Roman" w:hAnsi="Times New Roman" w:cs="Times New Roman"/>
        </w:rPr>
        <w:t xml:space="preserve">numerous </w:t>
      </w:r>
      <w:r w:rsidR="008D2333" w:rsidRPr="00EE4FC1">
        <w:rPr>
          <w:rFonts w:ascii="Times New Roman" w:hAnsi="Times New Roman" w:cs="Times New Roman"/>
        </w:rPr>
        <w:t>other plants</w:t>
      </w:r>
      <w:r w:rsidRPr="00EE4FC1">
        <w:rPr>
          <w:rFonts w:ascii="Times New Roman" w:hAnsi="Times New Roman" w:cs="Times New Roman"/>
        </w:rPr>
        <w:t xml:space="preserve"> that</w:t>
      </w:r>
      <w:r w:rsidR="00966E0A" w:rsidRPr="00EE4FC1">
        <w:rPr>
          <w:rFonts w:ascii="Times New Roman" w:hAnsi="Times New Roman" w:cs="Times New Roman"/>
        </w:rPr>
        <w:t xml:space="preserve"> simultaneously</w:t>
      </w:r>
      <w:r w:rsidR="008D2333" w:rsidRPr="00EE4FC1">
        <w:rPr>
          <w:rFonts w:ascii="Times New Roman" w:hAnsi="Times New Roman" w:cs="Times New Roman"/>
        </w:rPr>
        <w:t xml:space="preserve"> heal and</w:t>
      </w:r>
      <w:r w:rsidRPr="00EE4FC1">
        <w:rPr>
          <w:rFonts w:ascii="Times New Roman" w:hAnsi="Times New Roman" w:cs="Times New Roman"/>
        </w:rPr>
        <w:t xml:space="preserve"> are believed to permit access into other realms</w:t>
      </w:r>
      <w:r w:rsidR="00966E0A" w:rsidRPr="00EE4FC1">
        <w:rPr>
          <w:rFonts w:ascii="Times New Roman" w:hAnsi="Times New Roman" w:cs="Times New Roman"/>
        </w:rPr>
        <w:t xml:space="preserve"> through ingestion</w:t>
      </w:r>
      <w:r w:rsidRPr="00EE4FC1">
        <w:rPr>
          <w:rFonts w:ascii="Times New Roman" w:hAnsi="Times New Roman" w:cs="Times New Roman"/>
        </w:rPr>
        <w:t xml:space="preserve"> (For example: </w:t>
      </w:r>
      <w:r w:rsidRPr="00EE4FC1">
        <w:rPr>
          <w:rFonts w:ascii="Times New Roman" w:hAnsi="Times New Roman" w:cs="Times New Roman"/>
          <w:i/>
        </w:rPr>
        <w:t xml:space="preserve">Datura, Iboga, Cannabis, Soma, </w:t>
      </w:r>
      <w:proofErr w:type="spellStart"/>
      <w:proofErr w:type="gramStart"/>
      <w:r w:rsidRPr="00EE4FC1">
        <w:rPr>
          <w:rFonts w:ascii="Times New Roman" w:hAnsi="Times New Roman" w:cs="Times New Roman"/>
          <w:i/>
        </w:rPr>
        <w:t>Ayahuasca</w:t>
      </w:r>
      <w:proofErr w:type="spellEnd"/>
      <w:proofErr w:type="gramEnd"/>
      <w:r w:rsidR="0046640E" w:rsidRPr="00EE4FC1">
        <w:rPr>
          <w:rFonts w:ascii="Times New Roman" w:hAnsi="Times New Roman" w:cs="Times New Roman"/>
        </w:rPr>
        <w:t xml:space="preserve">. See </w:t>
      </w:r>
      <w:proofErr w:type="spellStart"/>
      <w:r w:rsidR="0046640E" w:rsidRPr="00EE4FC1">
        <w:rPr>
          <w:rFonts w:ascii="Times New Roman" w:hAnsi="Times New Roman" w:cs="Times New Roman"/>
        </w:rPr>
        <w:t>Schultes</w:t>
      </w:r>
      <w:proofErr w:type="spellEnd"/>
      <w:r w:rsidR="0046640E" w:rsidRPr="00EE4FC1">
        <w:rPr>
          <w:rFonts w:ascii="Times New Roman" w:hAnsi="Times New Roman" w:cs="Times New Roman"/>
        </w:rPr>
        <w:t xml:space="preserve"> et al</w:t>
      </w:r>
      <w:r w:rsidR="0055547D" w:rsidRPr="00EE4FC1">
        <w:rPr>
          <w:rFonts w:ascii="Times New Roman" w:hAnsi="Times New Roman" w:cs="Times New Roman"/>
        </w:rPr>
        <w:t>.</w:t>
      </w:r>
      <w:r w:rsidR="0046640E" w:rsidRPr="00EE4FC1">
        <w:rPr>
          <w:rFonts w:ascii="Times New Roman" w:hAnsi="Times New Roman" w:cs="Times New Roman"/>
        </w:rPr>
        <w:t xml:space="preserve"> 2001</w:t>
      </w:r>
      <w:r w:rsidRPr="00EE4FC1">
        <w:rPr>
          <w:rFonts w:ascii="Times New Roman" w:hAnsi="Times New Roman" w:cs="Times New Roman"/>
        </w:rPr>
        <w:t xml:space="preserve">). </w:t>
      </w:r>
    </w:p>
    <w:p w14:paraId="79164C68" w14:textId="77777777" w:rsidR="00C47986" w:rsidRPr="00EE4FC1" w:rsidRDefault="00C47986" w:rsidP="00EE4FC1">
      <w:pPr>
        <w:spacing w:after="120" w:line="480" w:lineRule="auto"/>
        <w:rPr>
          <w:rFonts w:ascii="Times New Roman" w:hAnsi="Times New Roman" w:cs="Times New Roman"/>
        </w:rPr>
      </w:pPr>
    </w:p>
    <w:p w14:paraId="677E1F06" w14:textId="77777777" w:rsidR="0086749C" w:rsidRPr="00EE4FC1" w:rsidRDefault="0086749C" w:rsidP="00EE4FC1">
      <w:pPr>
        <w:spacing w:after="120" w:line="480" w:lineRule="auto"/>
        <w:rPr>
          <w:rFonts w:ascii="Times New Roman" w:hAnsi="Times New Roman" w:cs="Times New Roman"/>
        </w:rPr>
      </w:pPr>
    </w:p>
    <w:p w14:paraId="6C792316" w14:textId="5692F0FD" w:rsidR="00023A42" w:rsidRPr="00EE4FC1" w:rsidRDefault="00844125" w:rsidP="00EE4FC1">
      <w:pPr>
        <w:spacing w:after="120" w:line="480" w:lineRule="auto"/>
        <w:rPr>
          <w:rFonts w:ascii="Times New Roman" w:hAnsi="Times New Roman" w:cs="Times New Roman"/>
        </w:rPr>
      </w:pPr>
      <w:proofErr w:type="spellStart"/>
      <w:r w:rsidRPr="00EE4FC1">
        <w:rPr>
          <w:rFonts w:ascii="Times New Roman" w:hAnsi="Times New Roman" w:cs="Times New Roman"/>
        </w:rPr>
        <w:t>Shan</w:t>
      </w:r>
      <w:r w:rsidR="00C47986" w:rsidRPr="00EE4FC1">
        <w:rPr>
          <w:rFonts w:ascii="Times New Roman" w:hAnsi="Times New Roman" w:cs="Times New Roman"/>
        </w:rPr>
        <w:t>on</w:t>
      </w:r>
      <w:proofErr w:type="spellEnd"/>
      <w:r w:rsidR="00966E0A" w:rsidRPr="00EE4FC1">
        <w:rPr>
          <w:rFonts w:ascii="Times New Roman" w:hAnsi="Times New Roman" w:cs="Times New Roman"/>
        </w:rPr>
        <w:t xml:space="preserve"> </w:t>
      </w:r>
      <w:r w:rsidR="00C47986" w:rsidRPr="00EE4FC1">
        <w:rPr>
          <w:rFonts w:ascii="Times New Roman" w:hAnsi="Times New Roman" w:cs="Times New Roman"/>
        </w:rPr>
        <w:t>notes the place of plan</w:t>
      </w:r>
      <w:r w:rsidR="0055547D" w:rsidRPr="00EE4FC1">
        <w:rPr>
          <w:rFonts w:ascii="Times New Roman" w:hAnsi="Times New Roman" w:cs="Times New Roman"/>
        </w:rPr>
        <w:t>ts in the Christian story (2002</w:t>
      </w:r>
      <w:r w:rsidR="0086749C" w:rsidRPr="00EE4FC1">
        <w:rPr>
          <w:rFonts w:ascii="Times New Roman" w:hAnsi="Times New Roman" w:cs="Times New Roman"/>
        </w:rPr>
        <w:t xml:space="preserve">, </w:t>
      </w:r>
      <w:r w:rsidR="00C47986" w:rsidRPr="00EE4FC1">
        <w:rPr>
          <w:rFonts w:ascii="Times New Roman" w:hAnsi="Times New Roman" w:cs="Times New Roman"/>
        </w:rPr>
        <w:t>2008). He maintains that some of the miraculous stories in the bible can be attributed to con</w:t>
      </w:r>
      <w:r w:rsidR="000B6368" w:rsidRPr="00EE4FC1">
        <w:rPr>
          <w:rFonts w:ascii="Times New Roman" w:hAnsi="Times New Roman" w:cs="Times New Roman"/>
        </w:rPr>
        <w:t>sumption of hallucinogens (for example,</w:t>
      </w:r>
      <w:r w:rsidR="00C47986" w:rsidRPr="00EE4FC1">
        <w:rPr>
          <w:rFonts w:ascii="Times New Roman" w:hAnsi="Times New Roman" w:cs="Times New Roman"/>
        </w:rPr>
        <w:t xml:space="preserve"> </w:t>
      </w:r>
      <w:r w:rsidR="00966E0A" w:rsidRPr="00EE4FC1">
        <w:rPr>
          <w:rFonts w:ascii="Times New Roman" w:hAnsi="Times New Roman" w:cs="Times New Roman"/>
        </w:rPr>
        <w:t xml:space="preserve">he cites </w:t>
      </w:r>
      <w:r w:rsidR="00C47986" w:rsidRPr="00EE4FC1">
        <w:rPr>
          <w:rFonts w:ascii="Times New Roman" w:hAnsi="Times New Roman" w:cs="Times New Roman"/>
        </w:rPr>
        <w:t>Moses and the burning bush story), because they are exceedingly evocative of the accounts contemporary consume</w:t>
      </w:r>
      <w:r w:rsidR="000B6368" w:rsidRPr="00EE4FC1">
        <w:rPr>
          <w:rFonts w:ascii="Times New Roman" w:hAnsi="Times New Roman" w:cs="Times New Roman"/>
        </w:rPr>
        <w:t>rs of hallucinogens recount</w:t>
      </w:r>
      <w:r w:rsidR="0055547D" w:rsidRPr="00EE4FC1">
        <w:rPr>
          <w:rFonts w:ascii="Times New Roman" w:hAnsi="Times New Roman" w:cs="Times New Roman"/>
        </w:rPr>
        <w:t xml:space="preserve"> of their experiences (</w:t>
      </w:r>
      <w:proofErr w:type="spellStart"/>
      <w:r w:rsidR="0055547D" w:rsidRPr="00EE4FC1">
        <w:rPr>
          <w:rFonts w:ascii="Times New Roman" w:hAnsi="Times New Roman" w:cs="Times New Roman"/>
        </w:rPr>
        <w:t>Shanon</w:t>
      </w:r>
      <w:proofErr w:type="spellEnd"/>
      <w:r w:rsidR="0055547D" w:rsidRPr="00EE4FC1">
        <w:rPr>
          <w:rFonts w:ascii="Times New Roman" w:hAnsi="Times New Roman" w:cs="Times New Roman"/>
        </w:rPr>
        <w:t xml:space="preserve"> 2002</w:t>
      </w:r>
      <w:r w:rsidR="0086749C" w:rsidRPr="00EE4FC1">
        <w:rPr>
          <w:rFonts w:ascii="Times New Roman" w:hAnsi="Times New Roman" w:cs="Times New Roman"/>
        </w:rPr>
        <w:t xml:space="preserve">, </w:t>
      </w:r>
      <w:r w:rsidR="00C47986" w:rsidRPr="00EE4FC1">
        <w:rPr>
          <w:rFonts w:ascii="Times New Roman" w:hAnsi="Times New Roman" w:cs="Times New Roman"/>
        </w:rPr>
        <w:t xml:space="preserve">2008). To substantiate his </w:t>
      </w:r>
      <w:r w:rsidR="0086749C" w:rsidRPr="00EE4FC1">
        <w:rPr>
          <w:rFonts w:ascii="Times New Roman" w:hAnsi="Times New Roman" w:cs="Times New Roman"/>
        </w:rPr>
        <w:t>claim,</w:t>
      </w:r>
      <w:r w:rsidR="00C47986" w:rsidRPr="00EE4FC1">
        <w:rPr>
          <w:rFonts w:ascii="Times New Roman" w:hAnsi="Times New Roman" w:cs="Times New Roman"/>
        </w:rPr>
        <w:t xml:space="preserve"> he has found that plants with similar active ingredients to known hallucinogens grow in the Middle East to</w:t>
      </w:r>
      <w:r w:rsidR="009C39A8" w:rsidRPr="00EE4FC1">
        <w:rPr>
          <w:rFonts w:ascii="Times New Roman" w:hAnsi="Times New Roman" w:cs="Times New Roman"/>
        </w:rPr>
        <w:t>day and that the biblical vocabulary used</w:t>
      </w:r>
      <w:r w:rsidR="00C47986" w:rsidRPr="00EE4FC1">
        <w:rPr>
          <w:rFonts w:ascii="Times New Roman" w:hAnsi="Times New Roman" w:cs="Times New Roman"/>
        </w:rPr>
        <w:t xml:space="preserve"> </w:t>
      </w:r>
      <w:r w:rsidR="009C39A8" w:rsidRPr="00EE4FC1">
        <w:rPr>
          <w:rFonts w:ascii="Times New Roman" w:hAnsi="Times New Roman" w:cs="Times New Roman"/>
        </w:rPr>
        <w:t>can be alternatively translate</w:t>
      </w:r>
      <w:r w:rsidR="00056094" w:rsidRPr="00EE4FC1">
        <w:rPr>
          <w:rFonts w:ascii="Times New Roman" w:hAnsi="Times New Roman" w:cs="Times New Roman"/>
        </w:rPr>
        <w:t>d</w:t>
      </w:r>
      <w:r w:rsidR="009C39A8" w:rsidRPr="00EE4FC1">
        <w:rPr>
          <w:rFonts w:ascii="Times New Roman" w:hAnsi="Times New Roman" w:cs="Times New Roman"/>
        </w:rPr>
        <w:t xml:space="preserve"> as</w:t>
      </w:r>
      <w:r w:rsidR="00C47986" w:rsidRPr="00EE4FC1">
        <w:rPr>
          <w:rFonts w:ascii="Times New Roman" w:hAnsi="Times New Roman" w:cs="Times New Roman"/>
        </w:rPr>
        <w:t xml:space="preserve"> those hal</w:t>
      </w:r>
      <w:r w:rsidR="0086749C" w:rsidRPr="00EE4FC1">
        <w:rPr>
          <w:rFonts w:ascii="Times New Roman" w:hAnsi="Times New Roman" w:cs="Times New Roman"/>
        </w:rPr>
        <w:t xml:space="preserve">lucinogenic plant’s names (2002, </w:t>
      </w:r>
      <w:r w:rsidR="00C47986" w:rsidRPr="00EE4FC1">
        <w:rPr>
          <w:rFonts w:ascii="Times New Roman" w:hAnsi="Times New Roman" w:cs="Times New Roman"/>
        </w:rPr>
        <w:t xml:space="preserve">2008). </w:t>
      </w:r>
    </w:p>
    <w:p w14:paraId="7E43F122" w14:textId="77777777" w:rsidR="00023A42" w:rsidRPr="00EE4FC1" w:rsidRDefault="00023A42" w:rsidP="00EE4FC1">
      <w:pPr>
        <w:spacing w:after="120" w:line="480" w:lineRule="auto"/>
        <w:rPr>
          <w:rFonts w:ascii="Times New Roman" w:hAnsi="Times New Roman" w:cs="Times New Roman"/>
        </w:rPr>
      </w:pPr>
    </w:p>
    <w:p w14:paraId="0F86A628" w14:textId="7EF44FCA" w:rsidR="00C47986" w:rsidRPr="00EE4FC1" w:rsidRDefault="00C47986" w:rsidP="00EE4FC1">
      <w:pPr>
        <w:spacing w:after="120" w:line="480" w:lineRule="auto"/>
        <w:rPr>
          <w:rFonts w:ascii="Times New Roman" w:hAnsi="Times New Roman" w:cs="Times New Roman"/>
        </w:rPr>
      </w:pPr>
      <w:r w:rsidRPr="00EE4FC1">
        <w:rPr>
          <w:rFonts w:ascii="Times New Roman" w:hAnsi="Times New Roman" w:cs="Times New Roman"/>
        </w:rPr>
        <w:t xml:space="preserve">Other scholars have explored the link between plants </w:t>
      </w:r>
      <w:r w:rsidR="00966E0A" w:rsidRPr="00EE4FC1">
        <w:rPr>
          <w:rFonts w:ascii="Times New Roman" w:hAnsi="Times New Roman" w:cs="Times New Roman"/>
        </w:rPr>
        <w:t>and spirituality</w:t>
      </w:r>
      <w:r w:rsidRPr="00EE4FC1">
        <w:rPr>
          <w:rFonts w:ascii="Times New Roman" w:hAnsi="Times New Roman" w:cs="Times New Roman"/>
        </w:rPr>
        <w:t>.</w:t>
      </w:r>
      <w:r w:rsidR="00B17745" w:rsidRPr="00EE4FC1">
        <w:rPr>
          <w:rFonts w:ascii="Times New Roman" w:hAnsi="Times New Roman" w:cs="Times New Roman"/>
        </w:rPr>
        <w:t xml:space="preserve"> </w:t>
      </w:r>
      <w:r w:rsidR="002146EE" w:rsidRPr="00EE4FC1">
        <w:rPr>
          <w:rFonts w:ascii="Times New Roman" w:hAnsi="Times New Roman" w:cs="Times New Roman"/>
        </w:rPr>
        <w:t xml:space="preserve">For example, </w:t>
      </w:r>
      <w:r w:rsidR="00023A42" w:rsidRPr="00EE4FC1">
        <w:rPr>
          <w:rFonts w:ascii="Times New Roman" w:hAnsi="Times New Roman" w:cs="Times New Roman"/>
        </w:rPr>
        <w:t>Lewis-W</w:t>
      </w:r>
      <w:r w:rsidRPr="00EE4FC1">
        <w:rPr>
          <w:rFonts w:ascii="Times New Roman" w:hAnsi="Times New Roman" w:cs="Times New Roman"/>
        </w:rPr>
        <w:t xml:space="preserve">illiams </w:t>
      </w:r>
      <w:r w:rsidR="009317B4" w:rsidRPr="00EE4FC1">
        <w:rPr>
          <w:rFonts w:ascii="Times New Roman" w:hAnsi="Times New Roman" w:cs="Times New Roman"/>
        </w:rPr>
        <w:t xml:space="preserve">(2004) </w:t>
      </w:r>
      <w:r w:rsidRPr="00EE4FC1">
        <w:rPr>
          <w:rFonts w:ascii="Times New Roman" w:hAnsi="Times New Roman" w:cs="Times New Roman"/>
        </w:rPr>
        <w:t>offered a compelling account of the place altered states of consciousness have had in prompting advances in communicat</w:t>
      </w:r>
      <w:r w:rsidR="00966E0A" w:rsidRPr="00EE4FC1">
        <w:rPr>
          <w:rFonts w:ascii="Times New Roman" w:hAnsi="Times New Roman" w:cs="Times New Roman"/>
        </w:rPr>
        <w:t>ion methods</w:t>
      </w:r>
      <w:r w:rsidRPr="00EE4FC1">
        <w:rPr>
          <w:rFonts w:ascii="Times New Roman" w:hAnsi="Times New Roman" w:cs="Times New Roman"/>
        </w:rPr>
        <w:t>. As an archaeologist his concern was with the depictions early humans drew in caves or cut into rock faces. He suggested there was a clear resemblance between the puzzling illustrations</w:t>
      </w:r>
      <w:r w:rsidR="00A427C7" w:rsidRPr="00EE4FC1">
        <w:rPr>
          <w:rFonts w:ascii="Times New Roman" w:hAnsi="Times New Roman" w:cs="Times New Roman"/>
        </w:rPr>
        <w:t xml:space="preserve"> we see today and</w:t>
      </w:r>
      <w:r w:rsidRPr="00EE4FC1">
        <w:rPr>
          <w:rFonts w:ascii="Times New Roman" w:hAnsi="Times New Roman" w:cs="Times New Roman"/>
        </w:rPr>
        <w:t xml:space="preserve"> the entop</w:t>
      </w:r>
      <w:r w:rsidR="00E94CA4" w:rsidRPr="00EE4FC1">
        <w:rPr>
          <w:rFonts w:ascii="Times New Roman" w:hAnsi="Times New Roman" w:cs="Times New Roman"/>
        </w:rPr>
        <w:t>t</w:t>
      </w:r>
      <w:r w:rsidRPr="00EE4FC1">
        <w:rPr>
          <w:rFonts w:ascii="Times New Roman" w:hAnsi="Times New Roman" w:cs="Times New Roman"/>
        </w:rPr>
        <w:t xml:space="preserve">ic symbols and </w:t>
      </w:r>
      <w:proofErr w:type="spellStart"/>
      <w:r w:rsidRPr="00EE4FC1">
        <w:rPr>
          <w:rFonts w:ascii="Times New Roman" w:hAnsi="Times New Roman" w:cs="Times New Roman"/>
        </w:rPr>
        <w:t>therianthropic</w:t>
      </w:r>
      <w:proofErr w:type="spellEnd"/>
      <w:r w:rsidRPr="00EE4FC1">
        <w:rPr>
          <w:rFonts w:ascii="Times New Roman" w:hAnsi="Times New Roman" w:cs="Times New Roman"/>
        </w:rPr>
        <w:t xml:space="preserve"> i</w:t>
      </w:r>
      <w:r w:rsidR="002E536E" w:rsidRPr="00EE4FC1">
        <w:rPr>
          <w:rFonts w:ascii="Times New Roman" w:hAnsi="Times New Roman" w:cs="Times New Roman"/>
        </w:rPr>
        <w:t>magery</w:t>
      </w:r>
      <w:r w:rsidRPr="00EE4FC1">
        <w:rPr>
          <w:rFonts w:ascii="Times New Roman" w:hAnsi="Times New Roman" w:cs="Times New Roman"/>
        </w:rPr>
        <w:t xml:space="preserve"> frequently perceived during intoxication by hallucinogens (</w:t>
      </w:r>
      <w:proofErr w:type="spellStart"/>
      <w:r w:rsidR="00B17745" w:rsidRPr="00EE4FC1">
        <w:rPr>
          <w:rFonts w:ascii="Times New Roman" w:hAnsi="Times New Roman" w:cs="Times New Roman"/>
        </w:rPr>
        <w:t>Schultes</w:t>
      </w:r>
      <w:proofErr w:type="spellEnd"/>
      <w:r w:rsidR="00B17745" w:rsidRPr="00EE4FC1">
        <w:rPr>
          <w:rFonts w:ascii="Times New Roman" w:hAnsi="Times New Roman" w:cs="Times New Roman"/>
        </w:rPr>
        <w:t xml:space="preserve"> et al.</w:t>
      </w:r>
      <w:r w:rsidR="00B17745" w:rsidRPr="00EE4FC1">
        <w:rPr>
          <w:rFonts w:ascii="Times New Roman" w:hAnsi="Times New Roman" w:cs="Times New Roman"/>
          <w:i/>
        </w:rPr>
        <w:t xml:space="preserve"> </w:t>
      </w:r>
      <w:r w:rsidR="00B17745" w:rsidRPr="00EE4FC1">
        <w:rPr>
          <w:rFonts w:ascii="Times New Roman" w:hAnsi="Times New Roman" w:cs="Times New Roman"/>
        </w:rPr>
        <w:t xml:space="preserve">2001, 131; Lewis-Williams 2004; </w:t>
      </w:r>
      <w:r w:rsidR="0055547D" w:rsidRPr="00EE4FC1">
        <w:rPr>
          <w:rFonts w:ascii="Times New Roman" w:hAnsi="Times New Roman" w:cs="Times New Roman"/>
        </w:rPr>
        <w:t>Hancock</w:t>
      </w:r>
      <w:r w:rsidR="00293D1D" w:rsidRPr="00EE4FC1">
        <w:rPr>
          <w:rFonts w:ascii="Times New Roman" w:hAnsi="Times New Roman" w:cs="Times New Roman"/>
        </w:rPr>
        <w:t xml:space="preserve"> 2006</w:t>
      </w:r>
      <w:r w:rsidR="00B17745" w:rsidRPr="00EE4FC1">
        <w:rPr>
          <w:rFonts w:ascii="Times New Roman" w:hAnsi="Times New Roman" w:cs="Times New Roman"/>
        </w:rPr>
        <w:t>).</w:t>
      </w:r>
      <w:r w:rsidR="007A0149" w:rsidRPr="00EE4FC1">
        <w:rPr>
          <w:rFonts w:ascii="Times New Roman" w:hAnsi="Times New Roman" w:cs="Times New Roman"/>
        </w:rPr>
        <w:t xml:space="preserve"> </w:t>
      </w:r>
      <w:r w:rsidRPr="00EE4FC1">
        <w:rPr>
          <w:rFonts w:ascii="Times New Roman" w:hAnsi="Times New Roman" w:cs="Times New Roman"/>
        </w:rPr>
        <w:t>This</w:t>
      </w:r>
      <w:r w:rsidR="000B6368" w:rsidRPr="00EE4FC1">
        <w:rPr>
          <w:rFonts w:ascii="Times New Roman" w:hAnsi="Times New Roman" w:cs="Times New Roman"/>
        </w:rPr>
        <w:t>,</w:t>
      </w:r>
      <w:r w:rsidRPr="00EE4FC1">
        <w:rPr>
          <w:rFonts w:ascii="Times New Roman" w:hAnsi="Times New Roman" w:cs="Times New Roman"/>
        </w:rPr>
        <w:t xml:space="preserve"> he concluded</w:t>
      </w:r>
      <w:r w:rsidR="000B6368" w:rsidRPr="00EE4FC1">
        <w:rPr>
          <w:rFonts w:ascii="Times New Roman" w:hAnsi="Times New Roman" w:cs="Times New Roman"/>
        </w:rPr>
        <w:t>,</w:t>
      </w:r>
      <w:r w:rsidRPr="00EE4FC1">
        <w:rPr>
          <w:rFonts w:ascii="Times New Roman" w:hAnsi="Times New Roman" w:cs="Times New Roman"/>
        </w:rPr>
        <w:t xml:space="preserve"> indicates ancient humans were probably using hallucinogens</w:t>
      </w:r>
      <w:r w:rsidR="00041A9C" w:rsidRPr="00EE4FC1">
        <w:rPr>
          <w:rFonts w:ascii="Times New Roman" w:hAnsi="Times New Roman" w:cs="Times New Roman"/>
        </w:rPr>
        <w:t xml:space="preserve"> and</w:t>
      </w:r>
      <w:r w:rsidRPr="00EE4FC1">
        <w:rPr>
          <w:rFonts w:ascii="Times New Roman" w:hAnsi="Times New Roman" w:cs="Times New Roman"/>
        </w:rPr>
        <w:t xml:space="preserve"> in so doing were propelled to communicate their experiences in this way. As hallucinations only speak to the experiencer, imagery and language allow inner experiences to be shared ones (</w:t>
      </w:r>
      <w:r w:rsidR="00966E0A" w:rsidRPr="00EE4FC1">
        <w:rPr>
          <w:rFonts w:ascii="Times New Roman" w:hAnsi="Times New Roman" w:cs="Times New Roman"/>
        </w:rPr>
        <w:t>Lewis-</w:t>
      </w:r>
      <w:r w:rsidR="0055547D" w:rsidRPr="00EE4FC1">
        <w:rPr>
          <w:rFonts w:ascii="Times New Roman" w:hAnsi="Times New Roman" w:cs="Times New Roman"/>
        </w:rPr>
        <w:t>Williams</w:t>
      </w:r>
      <w:r w:rsidR="00293D1D" w:rsidRPr="00EE4FC1">
        <w:rPr>
          <w:rFonts w:ascii="Times New Roman" w:hAnsi="Times New Roman" w:cs="Times New Roman"/>
        </w:rPr>
        <w:t xml:space="preserve"> </w:t>
      </w:r>
      <w:r w:rsidRPr="00EE4FC1">
        <w:rPr>
          <w:rFonts w:ascii="Times New Roman" w:hAnsi="Times New Roman" w:cs="Times New Roman"/>
        </w:rPr>
        <w:t xml:space="preserve">2004). </w:t>
      </w:r>
    </w:p>
    <w:p w14:paraId="3BA1094C" w14:textId="77777777" w:rsidR="00C47986" w:rsidRPr="00EE4FC1" w:rsidRDefault="00C47986" w:rsidP="00EE4FC1">
      <w:pPr>
        <w:spacing w:after="120" w:line="480" w:lineRule="auto"/>
        <w:rPr>
          <w:rFonts w:ascii="Times New Roman" w:hAnsi="Times New Roman" w:cs="Times New Roman"/>
        </w:rPr>
      </w:pPr>
    </w:p>
    <w:p w14:paraId="2BEE8E5D" w14:textId="77777777" w:rsidR="00964478" w:rsidRPr="00EE4FC1" w:rsidRDefault="00964478" w:rsidP="00EE4FC1">
      <w:pPr>
        <w:spacing w:after="120" w:line="480" w:lineRule="auto"/>
        <w:rPr>
          <w:rFonts w:ascii="Times New Roman" w:hAnsi="Times New Roman" w:cs="Times New Roman"/>
        </w:rPr>
      </w:pPr>
    </w:p>
    <w:p w14:paraId="79D852E2" w14:textId="3FE176D9" w:rsidR="00C47986" w:rsidRPr="00EE4FC1" w:rsidRDefault="00023A42" w:rsidP="00EE4FC1">
      <w:pPr>
        <w:spacing w:after="120" w:line="480" w:lineRule="auto"/>
        <w:rPr>
          <w:rFonts w:ascii="Times New Roman" w:hAnsi="Times New Roman" w:cs="Times New Roman"/>
        </w:rPr>
      </w:pPr>
      <w:r w:rsidRPr="00EE4FC1">
        <w:rPr>
          <w:rFonts w:ascii="Times New Roman" w:hAnsi="Times New Roman" w:cs="Times New Roman"/>
        </w:rPr>
        <w:t>For Lewis-</w:t>
      </w:r>
      <w:r w:rsidR="00C47986" w:rsidRPr="00EE4FC1">
        <w:rPr>
          <w:rFonts w:ascii="Times New Roman" w:hAnsi="Times New Roman" w:cs="Times New Roman"/>
        </w:rPr>
        <w:t>Williams the existence of depictions indicates their value (2004). In other words, if these pictures are illustrations of visions, the visions were significant to the people involved. This type of behaviour, previously lacking in the archae</w:t>
      </w:r>
      <w:r w:rsidR="00293D1D" w:rsidRPr="00EE4FC1">
        <w:rPr>
          <w:rFonts w:ascii="Times New Roman" w:hAnsi="Times New Roman" w:cs="Times New Roman"/>
        </w:rPr>
        <w:t>ological record (Klein and Edgar</w:t>
      </w:r>
      <w:r w:rsidR="00C47986" w:rsidRPr="00EE4FC1">
        <w:rPr>
          <w:rFonts w:ascii="Times New Roman" w:hAnsi="Times New Roman" w:cs="Times New Roman"/>
        </w:rPr>
        <w:t xml:space="preserve"> 2002), suggests a cognitive shift concerning what was important</w:t>
      </w:r>
      <w:r w:rsidR="000B6368" w:rsidRPr="00EE4FC1">
        <w:rPr>
          <w:rFonts w:ascii="Times New Roman" w:hAnsi="Times New Roman" w:cs="Times New Roman"/>
        </w:rPr>
        <w:t xml:space="preserve"> to the human species</w:t>
      </w:r>
      <w:r w:rsidRPr="00EE4FC1">
        <w:rPr>
          <w:rFonts w:ascii="Times New Roman" w:hAnsi="Times New Roman" w:cs="Times New Roman"/>
        </w:rPr>
        <w:t>. For Lewis-</w:t>
      </w:r>
      <w:r w:rsidR="00C47986" w:rsidRPr="00EE4FC1">
        <w:rPr>
          <w:rFonts w:ascii="Times New Roman" w:hAnsi="Times New Roman" w:cs="Times New Roman"/>
        </w:rPr>
        <w:t xml:space="preserve">Williams, this shift is attributable, in part, to the </w:t>
      </w:r>
      <w:r w:rsidR="00C8796E" w:rsidRPr="00EE4FC1">
        <w:rPr>
          <w:rFonts w:ascii="Times New Roman" w:hAnsi="Times New Roman" w:cs="Times New Roman"/>
        </w:rPr>
        <w:t>ingestion</w:t>
      </w:r>
      <w:r w:rsidR="00C47986" w:rsidRPr="00EE4FC1">
        <w:rPr>
          <w:rFonts w:ascii="Times New Roman" w:hAnsi="Times New Roman" w:cs="Times New Roman"/>
        </w:rPr>
        <w:t xml:space="preserve"> of </w:t>
      </w:r>
      <w:r w:rsidR="009C39A8" w:rsidRPr="00EE4FC1">
        <w:rPr>
          <w:rFonts w:ascii="Times New Roman" w:hAnsi="Times New Roman" w:cs="Times New Roman"/>
        </w:rPr>
        <w:t xml:space="preserve">hallucinogenic </w:t>
      </w:r>
      <w:r w:rsidR="00C47986" w:rsidRPr="00EE4FC1">
        <w:rPr>
          <w:rFonts w:ascii="Times New Roman" w:hAnsi="Times New Roman" w:cs="Times New Roman"/>
        </w:rPr>
        <w:t>substances. In association these visions may have opened up the possibility of other realms to those consumers possibly formal</w:t>
      </w:r>
      <w:r w:rsidR="00B232E2" w:rsidRPr="00EE4FC1">
        <w:rPr>
          <w:rFonts w:ascii="Times New Roman" w:hAnsi="Times New Roman" w:cs="Times New Roman"/>
        </w:rPr>
        <w:t>izin</w:t>
      </w:r>
      <w:r w:rsidR="00C47986" w:rsidRPr="00EE4FC1">
        <w:rPr>
          <w:rFonts w:ascii="Times New Roman" w:hAnsi="Times New Roman" w:cs="Times New Roman"/>
        </w:rPr>
        <w:t>g notions of the sacred into human awareness (</w:t>
      </w:r>
      <w:proofErr w:type="spellStart"/>
      <w:r w:rsidR="00AD67AF" w:rsidRPr="00EE4FC1">
        <w:rPr>
          <w:rFonts w:ascii="Times New Roman" w:hAnsi="Times New Roman" w:cs="Times New Roman"/>
        </w:rPr>
        <w:t>Schultes</w:t>
      </w:r>
      <w:proofErr w:type="spellEnd"/>
      <w:r w:rsidR="00AD67AF" w:rsidRPr="00EE4FC1">
        <w:rPr>
          <w:rFonts w:ascii="Times New Roman" w:hAnsi="Times New Roman" w:cs="Times New Roman"/>
        </w:rPr>
        <w:t xml:space="preserve"> et al</w:t>
      </w:r>
      <w:r w:rsidR="00293D1D" w:rsidRPr="00EE4FC1">
        <w:rPr>
          <w:rFonts w:ascii="Times New Roman" w:hAnsi="Times New Roman" w:cs="Times New Roman"/>
        </w:rPr>
        <w:t>.</w:t>
      </w:r>
      <w:r w:rsidR="00AD67AF" w:rsidRPr="00EE4FC1">
        <w:rPr>
          <w:rFonts w:ascii="Times New Roman" w:hAnsi="Times New Roman" w:cs="Times New Roman"/>
        </w:rPr>
        <w:t xml:space="preserve"> 2001</w:t>
      </w:r>
      <w:r w:rsidR="00964478" w:rsidRPr="00EE4FC1">
        <w:rPr>
          <w:rFonts w:ascii="Times New Roman" w:hAnsi="Times New Roman" w:cs="Times New Roman"/>
        </w:rPr>
        <w:t>; Lewis-Williams 2010</w:t>
      </w:r>
      <w:r w:rsidR="00C47986" w:rsidRPr="00EE4FC1">
        <w:rPr>
          <w:rFonts w:ascii="Times New Roman" w:hAnsi="Times New Roman" w:cs="Times New Roman"/>
        </w:rPr>
        <w:t>). If this hypothesis is accurate, the awe and mystery stimulated b</w:t>
      </w:r>
      <w:r w:rsidR="00F803CC" w:rsidRPr="00EE4FC1">
        <w:rPr>
          <w:rFonts w:ascii="Times New Roman" w:hAnsi="Times New Roman" w:cs="Times New Roman"/>
        </w:rPr>
        <w:t>y ingesting plan</w:t>
      </w:r>
      <w:r w:rsidR="00ED5206" w:rsidRPr="00EE4FC1">
        <w:rPr>
          <w:rFonts w:ascii="Times New Roman" w:hAnsi="Times New Roman" w:cs="Times New Roman"/>
        </w:rPr>
        <w:t xml:space="preserve">ts contributed considerably to </w:t>
      </w:r>
      <w:r w:rsidR="00F803CC" w:rsidRPr="00EE4FC1">
        <w:rPr>
          <w:rFonts w:ascii="Times New Roman" w:hAnsi="Times New Roman" w:cs="Times New Roman"/>
        </w:rPr>
        <w:t xml:space="preserve">this </w:t>
      </w:r>
      <w:r w:rsidR="00C47986" w:rsidRPr="00EE4FC1">
        <w:rPr>
          <w:rFonts w:ascii="Times New Roman" w:hAnsi="Times New Roman" w:cs="Times New Roman"/>
        </w:rPr>
        <w:t>momentous shift</w:t>
      </w:r>
      <w:r w:rsidR="00B80577" w:rsidRPr="00EE4FC1">
        <w:rPr>
          <w:rFonts w:ascii="Times New Roman" w:hAnsi="Times New Roman" w:cs="Times New Roman"/>
        </w:rPr>
        <w:t xml:space="preserve"> in human cognition</w:t>
      </w:r>
      <w:r w:rsidR="00C47986" w:rsidRPr="00EE4FC1">
        <w:rPr>
          <w:rFonts w:ascii="Times New Roman" w:hAnsi="Times New Roman" w:cs="Times New Roman"/>
        </w:rPr>
        <w:t xml:space="preserve"> (</w:t>
      </w:r>
      <w:r w:rsidR="0055547D" w:rsidRPr="00EE4FC1">
        <w:rPr>
          <w:rFonts w:ascii="Times New Roman" w:hAnsi="Times New Roman" w:cs="Times New Roman"/>
        </w:rPr>
        <w:t>McKenna</w:t>
      </w:r>
      <w:r w:rsidR="00293D1D" w:rsidRPr="00EE4FC1">
        <w:rPr>
          <w:rFonts w:ascii="Times New Roman" w:hAnsi="Times New Roman" w:cs="Times New Roman"/>
        </w:rPr>
        <w:t xml:space="preserve"> 1992</w:t>
      </w:r>
      <w:r w:rsidR="00C47986" w:rsidRPr="00EE4FC1">
        <w:rPr>
          <w:rFonts w:ascii="Times New Roman" w:hAnsi="Times New Roman" w:cs="Times New Roman"/>
        </w:rPr>
        <w:t>; Shannon</w:t>
      </w:r>
      <w:r w:rsidR="0055547D" w:rsidRPr="00EE4FC1">
        <w:rPr>
          <w:rFonts w:ascii="Times New Roman" w:hAnsi="Times New Roman" w:cs="Times New Roman"/>
        </w:rPr>
        <w:t xml:space="preserve"> 2002</w:t>
      </w:r>
      <w:r w:rsidR="00964478" w:rsidRPr="00EE4FC1">
        <w:rPr>
          <w:rFonts w:ascii="Times New Roman" w:hAnsi="Times New Roman" w:cs="Times New Roman"/>
        </w:rPr>
        <w:t>,</w:t>
      </w:r>
      <w:r w:rsidR="00C47986" w:rsidRPr="00EE4FC1">
        <w:rPr>
          <w:rFonts w:ascii="Times New Roman" w:hAnsi="Times New Roman" w:cs="Times New Roman"/>
        </w:rPr>
        <w:t xml:space="preserve"> 2008</w:t>
      </w:r>
      <w:r w:rsidR="00964478" w:rsidRPr="00EE4FC1">
        <w:rPr>
          <w:rFonts w:ascii="Times New Roman" w:hAnsi="Times New Roman" w:cs="Times New Roman"/>
        </w:rPr>
        <w:t>; Lewis-Williams 2010</w:t>
      </w:r>
      <w:r w:rsidR="00C47986" w:rsidRPr="00EE4FC1">
        <w:rPr>
          <w:rFonts w:ascii="Times New Roman" w:hAnsi="Times New Roman" w:cs="Times New Roman"/>
        </w:rPr>
        <w:t xml:space="preserve">). </w:t>
      </w:r>
    </w:p>
    <w:p w14:paraId="7AF0A4C7" w14:textId="77777777" w:rsidR="00C47986" w:rsidRPr="00EE4FC1" w:rsidRDefault="00C47986" w:rsidP="00EE4FC1">
      <w:pPr>
        <w:spacing w:after="120" w:line="480" w:lineRule="auto"/>
        <w:rPr>
          <w:rFonts w:ascii="Times New Roman" w:hAnsi="Times New Roman" w:cs="Times New Roman"/>
        </w:rPr>
      </w:pPr>
    </w:p>
    <w:p w14:paraId="7CEE7015" w14:textId="77777777" w:rsidR="00943704" w:rsidRPr="00EE4FC1" w:rsidRDefault="00943704" w:rsidP="00EE4FC1">
      <w:pPr>
        <w:spacing w:after="120" w:line="480" w:lineRule="auto"/>
        <w:rPr>
          <w:rFonts w:ascii="Times New Roman" w:hAnsi="Times New Roman" w:cs="Times New Roman"/>
        </w:rPr>
      </w:pPr>
    </w:p>
    <w:p w14:paraId="624ED754" w14:textId="5E340222" w:rsidR="00C47986" w:rsidRPr="00EE4FC1" w:rsidRDefault="00C47986" w:rsidP="00EE4FC1">
      <w:pPr>
        <w:spacing w:after="120" w:line="480" w:lineRule="auto"/>
        <w:rPr>
          <w:rFonts w:ascii="Times New Roman" w:hAnsi="Times New Roman" w:cs="Times New Roman"/>
        </w:rPr>
      </w:pPr>
      <w:r w:rsidRPr="00EE4FC1">
        <w:rPr>
          <w:rFonts w:ascii="Times New Roman" w:hAnsi="Times New Roman" w:cs="Times New Roman"/>
        </w:rPr>
        <w:t>McKenna believes that the changes were not only socially significant but also affected biology on a profound level too. He proposes that</w:t>
      </w:r>
      <w:r w:rsidR="00943704" w:rsidRPr="00EE4FC1">
        <w:rPr>
          <w:rFonts w:ascii="Times New Roman" w:hAnsi="Times New Roman" w:cs="Times New Roman"/>
        </w:rPr>
        <w:t>:</w:t>
      </w:r>
      <w:r w:rsidRPr="00EE4FC1">
        <w:rPr>
          <w:rFonts w:ascii="Times New Roman" w:hAnsi="Times New Roman" w:cs="Times New Roman"/>
        </w:rPr>
        <w:t xml:space="preserve"> </w:t>
      </w:r>
    </w:p>
    <w:p w14:paraId="0A06D7CD" w14:textId="77777777" w:rsidR="00943704" w:rsidRPr="00EE4FC1" w:rsidRDefault="00C47986" w:rsidP="00EE4FC1">
      <w:pPr>
        <w:spacing w:after="120" w:line="480" w:lineRule="auto"/>
        <w:ind w:left="720"/>
        <w:rPr>
          <w:rFonts w:ascii="Times New Roman" w:hAnsi="Times New Roman" w:cs="Times New Roman"/>
        </w:rPr>
      </w:pPr>
      <w:r w:rsidRPr="00EE4FC1">
        <w:rPr>
          <w:rFonts w:ascii="Times New Roman" w:hAnsi="Times New Roman" w:cs="Times New Roman"/>
        </w:rPr>
        <w:t>‘</w:t>
      </w:r>
      <w:proofErr w:type="gramStart"/>
      <w:r w:rsidRPr="00EE4FC1">
        <w:rPr>
          <w:rFonts w:ascii="Times New Roman" w:hAnsi="Times New Roman" w:cs="Times New Roman"/>
        </w:rPr>
        <w:t>mutation-causing</w:t>
      </w:r>
      <w:proofErr w:type="gramEnd"/>
      <w:r w:rsidRPr="00EE4FC1">
        <w:rPr>
          <w:rFonts w:ascii="Times New Roman" w:hAnsi="Times New Roman" w:cs="Times New Roman"/>
        </w:rPr>
        <w:t xml:space="preserve"> psychoactive chemical compounds in the early human diet directly influenced the rapid reorganization of the brain’s information-processing capacities. Alkaloids in plants, specifically the hallucinogenic …could be the chemical factors in the </w:t>
      </w:r>
      <w:proofErr w:type="spellStart"/>
      <w:r w:rsidRPr="00EE4FC1">
        <w:rPr>
          <w:rFonts w:ascii="Times New Roman" w:hAnsi="Times New Roman" w:cs="Times New Roman"/>
        </w:rPr>
        <w:t>protohuman</w:t>
      </w:r>
      <w:proofErr w:type="spellEnd"/>
      <w:r w:rsidRPr="00EE4FC1">
        <w:rPr>
          <w:rFonts w:ascii="Times New Roman" w:hAnsi="Times New Roman" w:cs="Times New Roman"/>
        </w:rPr>
        <w:t xml:space="preserve"> diets that catalysed the emergence of human self-reflection’</w:t>
      </w:r>
    </w:p>
    <w:p w14:paraId="43917EB5" w14:textId="77777777" w:rsidR="00C47986" w:rsidRPr="00EE4FC1" w:rsidRDefault="00C47986" w:rsidP="00EE4FC1">
      <w:pPr>
        <w:spacing w:after="120" w:line="480" w:lineRule="auto"/>
        <w:ind w:left="720"/>
        <w:rPr>
          <w:rFonts w:ascii="Times New Roman" w:hAnsi="Times New Roman" w:cs="Times New Roman"/>
        </w:rPr>
      </w:pPr>
      <w:r w:rsidRPr="00EE4FC1">
        <w:rPr>
          <w:rFonts w:ascii="Times New Roman" w:hAnsi="Times New Roman" w:cs="Times New Roman"/>
        </w:rPr>
        <w:t>(1992</w:t>
      </w:r>
      <w:r w:rsidR="00943704" w:rsidRPr="00EE4FC1">
        <w:rPr>
          <w:rFonts w:ascii="Times New Roman" w:hAnsi="Times New Roman" w:cs="Times New Roman"/>
        </w:rPr>
        <w:t xml:space="preserve">, </w:t>
      </w:r>
      <w:r w:rsidRPr="00EE4FC1">
        <w:rPr>
          <w:rFonts w:ascii="Times New Roman" w:hAnsi="Times New Roman" w:cs="Times New Roman"/>
        </w:rPr>
        <w:t>24)</w:t>
      </w:r>
    </w:p>
    <w:p w14:paraId="3FB6B82D" w14:textId="77777777" w:rsidR="000B6368" w:rsidRPr="00EE4FC1" w:rsidRDefault="000B6368" w:rsidP="00EE4FC1">
      <w:pPr>
        <w:spacing w:after="120" w:line="480" w:lineRule="auto"/>
        <w:rPr>
          <w:rFonts w:ascii="Times New Roman" w:hAnsi="Times New Roman" w:cs="Times New Roman"/>
        </w:rPr>
      </w:pPr>
    </w:p>
    <w:p w14:paraId="5FC468B1" w14:textId="77777777" w:rsidR="0043777F" w:rsidRPr="00EE4FC1" w:rsidRDefault="0043777F" w:rsidP="00EE4FC1">
      <w:pPr>
        <w:spacing w:after="120" w:line="480" w:lineRule="auto"/>
        <w:rPr>
          <w:rFonts w:ascii="Times New Roman" w:hAnsi="Times New Roman" w:cs="Times New Roman"/>
          <w:lang w:val="en-US"/>
        </w:rPr>
      </w:pPr>
    </w:p>
    <w:p w14:paraId="0CF1400C" w14:textId="77777777" w:rsidR="00943704" w:rsidRPr="00EE4FC1" w:rsidRDefault="00C8796E" w:rsidP="00EE4FC1">
      <w:pPr>
        <w:spacing w:after="120" w:line="480" w:lineRule="auto"/>
        <w:rPr>
          <w:rFonts w:ascii="Times New Roman" w:hAnsi="Times New Roman" w:cs="Times New Roman"/>
          <w:b/>
          <w:lang w:val="en-US"/>
        </w:rPr>
      </w:pPr>
      <w:r w:rsidRPr="00EE4FC1">
        <w:rPr>
          <w:rFonts w:ascii="Times New Roman" w:hAnsi="Times New Roman" w:cs="Times New Roman"/>
          <w:b/>
        </w:rPr>
        <w:t xml:space="preserve">Eating: </w:t>
      </w:r>
      <w:r w:rsidR="00B6192C" w:rsidRPr="00EE4FC1">
        <w:rPr>
          <w:rFonts w:ascii="Times New Roman" w:hAnsi="Times New Roman" w:cs="Times New Roman"/>
          <w:b/>
        </w:rPr>
        <w:t>C</w:t>
      </w:r>
      <w:r w:rsidR="00B04F39" w:rsidRPr="00EE4FC1">
        <w:rPr>
          <w:rFonts w:ascii="Times New Roman" w:hAnsi="Times New Roman" w:cs="Times New Roman"/>
          <w:b/>
        </w:rPr>
        <w:t>hemical communion</w:t>
      </w:r>
      <w:r w:rsidR="000D26F6" w:rsidRPr="00EE4FC1">
        <w:rPr>
          <w:rFonts w:ascii="Times New Roman" w:hAnsi="Times New Roman" w:cs="Times New Roman"/>
          <w:b/>
        </w:rPr>
        <w:t>, addiction</w:t>
      </w:r>
      <w:r w:rsidR="0036048E" w:rsidRPr="00EE4FC1">
        <w:rPr>
          <w:rFonts w:ascii="Times New Roman" w:hAnsi="Times New Roman" w:cs="Times New Roman"/>
          <w:b/>
        </w:rPr>
        <w:t xml:space="preserve"> and </w:t>
      </w:r>
      <w:r w:rsidR="004210D2" w:rsidRPr="00EE4FC1">
        <w:rPr>
          <w:rFonts w:ascii="Times New Roman" w:hAnsi="Times New Roman" w:cs="Times New Roman"/>
          <w:b/>
        </w:rPr>
        <w:t>plant agency</w:t>
      </w:r>
    </w:p>
    <w:p w14:paraId="1E32B57F" w14:textId="77777777" w:rsidR="00311D32" w:rsidRPr="00EE4FC1" w:rsidRDefault="00110C94" w:rsidP="00EE4FC1">
      <w:pPr>
        <w:spacing w:after="120" w:line="480" w:lineRule="auto"/>
        <w:rPr>
          <w:rFonts w:ascii="Times New Roman" w:hAnsi="Times New Roman" w:cs="Times New Roman"/>
        </w:rPr>
      </w:pPr>
      <w:r w:rsidRPr="00EE4FC1">
        <w:rPr>
          <w:rFonts w:ascii="Times New Roman" w:hAnsi="Times New Roman" w:cs="Times New Roman"/>
        </w:rPr>
        <w:t xml:space="preserve">The word communion </w:t>
      </w:r>
      <w:r w:rsidR="007551B4" w:rsidRPr="00EE4FC1">
        <w:rPr>
          <w:rFonts w:ascii="Times New Roman" w:hAnsi="Times New Roman" w:cs="Times New Roman"/>
        </w:rPr>
        <w:t>describes a sense of unity arrived at through</w:t>
      </w:r>
      <w:r w:rsidR="00FA2E89" w:rsidRPr="00EE4FC1">
        <w:rPr>
          <w:rFonts w:ascii="Times New Roman" w:hAnsi="Times New Roman" w:cs="Times New Roman"/>
        </w:rPr>
        <w:t xml:space="preserve"> coming toget</w:t>
      </w:r>
      <w:r w:rsidR="0081013E" w:rsidRPr="00EE4FC1">
        <w:rPr>
          <w:rFonts w:ascii="Times New Roman" w:hAnsi="Times New Roman" w:cs="Times New Roman"/>
        </w:rPr>
        <w:t>her</w:t>
      </w:r>
      <w:r w:rsidR="00FA2E89" w:rsidRPr="00EE4FC1">
        <w:rPr>
          <w:rFonts w:ascii="Times New Roman" w:hAnsi="Times New Roman" w:cs="Times New Roman"/>
        </w:rPr>
        <w:t>. It also refers to</w:t>
      </w:r>
      <w:r w:rsidR="0081013E" w:rsidRPr="00EE4FC1">
        <w:rPr>
          <w:rFonts w:ascii="Times New Roman" w:hAnsi="Times New Roman" w:cs="Times New Roman"/>
        </w:rPr>
        <w:t xml:space="preserve"> exchange, sharing</w:t>
      </w:r>
      <w:r w:rsidR="0008257A" w:rsidRPr="00EE4FC1">
        <w:rPr>
          <w:rFonts w:ascii="Times New Roman" w:hAnsi="Times New Roman" w:cs="Times New Roman"/>
        </w:rPr>
        <w:t xml:space="preserve"> </w:t>
      </w:r>
      <w:r w:rsidR="0081013E" w:rsidRPr="00EE4FC1">
        <w:rPr>
          <w:rFonts w:ascii="Times New Roman" w:hAnsi="Times New Roman" w:cs="Times New Roman"/>
        </w:rPr>
        <w:t>and</w:t>
      </w:r>
      <w:r w:rsidR="003F3CE0" w:rsidRPr="00EE4FC1">
        <w:rPr>
          <w:rFonts w:ascii="Times New Roman" w:hAnsi="Times New Roman" w:cs="Times New Roman"/>
        </w:rPr>
        <w:t xml:space="preserve"> the act of</w:t>
      </w:r>
      <w:r w:rsidR="00311D32" w:rsidRPr="00EE4FC1">
        <w:rPr>
          <w:rFonts w:ascii="Times New Roman" w:hAnsi="Times New Roman" w:cs="Times New Roman"/>
        </w:rPr>
        <w:t xml:space="preserve"> consumptio</w:t>
      </w:r>
      <w:r w:rsidR="003F3CE0" w:rsidRPr="00EE4FC1">
        <w:rPr>
          <w:rFonts w:ascii="Times New Roman" w:hAnsi="Times New Roman" w:cs="Times New Roman"/>
        </w:rPr>
        <w:t>n</w:t>
      </w:r>
      <w:r w:rsidR="005D7C1A" w:rsidRPr="00EE4FC1">
        <w:rPr>
          <w:rFonts w:ascii="Times New Roman" w:hAnsi="Times New Roman" w:cs="Times New Roman"/>
        </w:rPr>
        <w:t xml:space="preserve"> as a process of unification. </w:t>
      </w:r>
      <w:r w:rsidR="00475F8E" w:rsidRPr="00EE4FC1">
        <w:rPr>
          <w:rFonts w:ascii="Times New Roman" w:hAnsi="Times New Roman" w:cs="Times New Roman"/>
        </w:rPr>
        <w:t>The</w:t>
      </w:r>
      <w:r w:rsidR="00FA2E89" w:rsidRPr="00EE4FC1">
        <w:rPr>
          <w:rFonts w:ascii="Times New Roman" w:hAnsi="Times New Roman" w:cs="Times New Roman"/>
        </w:rPr>
        <w:t xml:space="preserve"> use of the term</w:t>
      </w:r>
      <w:r w:rsidR="00475F8E" w:rsidRPr="00EE4FC1">
        <w:rPr>
          <w:rFonts w:ascii="Times New Roman" w:hAnsi="Times New Roman" w:cs="Times New Roman"/>
        </w:rPr>
        <w:t xml:space="preserve"> also refers to eating</w:t>
      </w:r>
      <w:r w:rsidR="003F3CE0" w:rsidRPr="00EE4FC1">
        <w:rPr>
          <w:rFonts w:ascii="Times New Roman" w:hAnsi="Times New Roman" w:cs="Times New Roman"/>
        </w:rPr>
        <w:t>.</w:t>
      </w:r>
    </w:p>
    <w:p w14:paraId="1A699843" w14:textId="77777777" w:rsidR="004210D2" w:rsidRPr="00EE4FC1" w:rsidRDefault="00ED5206" w:rsidP="00EE4FC1">
      <w:pPr>
        <w:spacing w:after="120" w:line="480" w:lineRule="auto"/>
        <w:ind w:left="720"/>
        <w:rPr>
          <w:rFonts w:ascii="Times New Roman" w:hAnsi="Times New Roman" w:cs="Times New Roman"/>
        </w:rPr>
      </w:pPr>
      <w:r w:rsidRPr="00EE4FC1">
        <w:rPr>
          <w:rFonts w:ascii="Times New Roman" w:hAnsi="Times New Roman" w:cs="Times New Roman"/>
        </w:rPr>
        <w:t>‘W</w:t>
      </w:r>
      <w:r w:rsidR="0036048E" w:rsidRPr="00EE4FC1">
        <w:rPr>
          <w:rFonts w:ascii="Times New Roman" w:hAnsi="Times New Roman" w:cs="Times New Roman"/>
        </w:rPr>
        <w:t>e call those circumstances in which we come to depend on another s</w:t>
      </w:r>
      <w:r w:rsidRPr="00EE4FC1">
        <w:rPr>
          <w:rFonts w:ascii="Times New Roman" w:hAnsi="Times New Roman" w:cs="Times New Roman"/>
        </w:rPr>
        <w:t>pecies domestication. In truth…</w:t>
      </w:r>
      <w:r w:rsidR="0036048E" w:rsidRPr="00EE4FC1">
        <w:rPr>
          <w:rFonts w:ascii="Times New Roman" w:hAnsi="Times New Roman" w:cs="Times New Roman"/>
        </w:rPr>
        <w:t xml:space="preserve"> this is simply a new form of mutualism’ </w:t>
      </w:r>
    </w:p>
    <w:p w14:paraId="600314FC" w14:textId="77777777" w:rsidR="0036048E" w:rsidRPr="00EE4FC1" w:rsidRDefault="0036048E" w:rsidP="00EE4FC1">
      <w:pPr>
        <w:spacing w:after="120" w:line="480" w:lineRule="auto"/>
        <w:ind w:left="720"/>
        <w:rPr>
          <w:rFonts w:ascii="Times New Roman" w:hAnsi="Times New Roman" w:cs="Times New Roman"/>
        </w:rPr>
      </w:pPr>
      <w:r w:rsidRPr="00EE4FC1">
        <w:rPr>
          <w:rFonts w:ascii="Times New Roman" w:hAnsi="Times New Roman" w:cs="Times New Roman"/>
        </w:rPr>
        <w:t>(Dunn 2011</w:t>
      </w:r>
      <w:r w:rsidR="004442F2" w:rsidRPr="00EE4FC1">
        <w:rPr>
          <w:rFonts w:ascii="Times New Roman" w:hAnsi="Times New Roman" w:cs="Times New Roman"/>
        </w:rPr>
        <w:t xml:space="preserve">, </w:t>
      </w:r>
      <w:r w:rsidRPr="00EE4FC1">
        <w:rPr>
          <w:rFonts w:ascii="Times New Roman" w:hAnsi="Times New Roman" w:cs="Times New Roman"/>
        </w:rPr>
        <w:t>124)</w:t>
      </w:r>
    </w:p>
    <w:p w14:paraId="7148EECC" w14:textId="77777777" w:rsidR="004210D2" w:rsidRPr="00EE4FC1" w:rsidRDefault="004210D2" w:rsidP="00EE4FC1">
      <w:pPr>
        <w:spacing w:after="120" w:line="480" w:lineRule="auto"/>
        <w:ind w:left="720"/>
        <w:rPr>
          <w:rFonts w:ascii="Times New Roman" w:hAnsi="Times New Roman" w:cs="Times New Roman"/>
        </w:rPr>
      </w:pPr>
      <w:r w:rsidRPr="00EE4FC1">
        <w:rPr>
          <w:rFonts w:ascii="Times New Roman" w:hAnsi="Times New Roman" w:cs="Times New Roman"/>
        </w:rPr>
        <w:t>‘The unity of life is no less remarkable than its diversity’</w:t>
      </w:r>
    </w:p>
    <w:p w14:paraId="15FDED7E" w14:textId="77777777" w:rsidR="004210D2" w:rsidRPr="00EE4FC1" w:rsidRDefault="004210D2" w:rsidP="00EE4FC1">
      <w:pPr>
        <w:spacing w:after="120" w:line="480" w:lineRule="auto"/>
        <w:ind w:left="720"/>
        <w:rPr>
          <w:rFonts w:ascii="Times New Roman" w:hAnsi="Times New Roman" w:cs="Times New Roman"/>
        </w:rPr>
      </w:pPr>
      <w:r w:rsidRPr="00EE4FC1">
        <w:rPr>
          <w:rFonts w:ascii="Times New Roman" w:hAnsi="Times New Roman" w:cs="Times New Roman"/>
        </w:rPr>
        <w:t>(</w:t>
      </w:r>
      <w:proofErr w:type="spellStart"/>
      <w:r w:rsidRPr="00EE4FC1">
        <w:rPr>
          <w:rFonts w:ascii="Times New Roman" w:hAnsi="Times New Roman" w:cs="Times New Roman"/>
        </w:rPr>
        <w:t>Dobzhansky</w:t>
      </w:r>
      <w:proofErr w:type="spellEnd"/>
      <w:r w:rsidRPr="00EE4FC1">
        <w:rPr>
          <w:rFonts w:ascii="Times New Roman" w:hAnsi="Times New Roman" w:cs="Times New Roman"/>
        </w:rPr>
        <w:t xml:space="preserve"> 1973</w:t>
      </w:r>
      <w:r w:rsidR="004442F2" w:rsidRPr="00EE4FC1">
        <w:rPr>
          <w:rFonts w:ascii="Times New Roman" w:hAnsi="Times New Roman" w:cs="Times New Roman"/>
        </w:rPr>
        <w:t>,</w:t>
      </w:r>
      <w:r w:rsidRPr="00EE4FC1">
        <w:rPr>
          <w:rFonts w:ascii="Times New Roman" w:hAnsi="Times New Roman" w:cs="Times New Roman"/>
        </w:rPr>
        <w:t xml:space="preserve"> 125)</w:t>
      </w:r>
    </w:p>
    <w:p w14:paraId="498CA51C" w14:textId="77777777" w:rsidR="004442F2" w:rsidRPr="00EE4FC1" w:rsidRDefault="004442F2" w:rsidP="00EE4FC1">
      <w:pPr>
        <w:spacing w:after="120" w:line="480" w:lineRule="auto"/>
        <w:ind w:firstLine="720"/>
        <w:rPr>
          <w:rFonts w:ascii="Times New Roman" w:hAnsi="Times New Roman" w:cs="Times New Roman"/>
        </w:rPr>
      </w:pPr>
      <w:r w:rsidRPr="00EE4FC1">
        <w:rPr>
          <w:rFonts w:ascii="Times New Roman" w:hAnsi="Times New Roman" w:cs="Times New Roman"/>
        </w:rPr>
        <w:t>Things are their relations</w:t>
      </w:r>
    </w:p>
    <w:p w14:paraId="33A6EEB3" w14:textId="498B503F" w:rsidR="004210D2" w:rsidRPr="00EE4FC1" w:rsidRDefault="004210D2" w:rsidP="00EE4FC1">
      <w:pPr>
        <w:spacing w:after="120" w:line="480" w:lineRule="auto"/>
        <w:ind w:firstLine="720"/>
        <w:rPr>
          <w:rFonts w:ascii="Times New Roman" w:hAnsi="Times New Roman" w:cs="Times New Roman"/>
        </w:rPr>
      </w:pPr>
      <w:r w:rsidRPr="00EE4FC1">
        <w:rPr>
          <w:rFonts w:ascii="Times New Roman" w:hAnsi="Times New Roman" w:cs="Times New Roman"/>
        </w:rPr>
        <w:t>(Ingold 2011</w:t>
      </w:r>
      <w:proofErr w:type="gramStart"/>
      <w:r w:rsidR="00CA3E1A" w:rsidRPr="00EE4FC1">
        <w:rPr>
          <w:rFonts w:ascii="Times New Roman" w:hAnsi="Times New Roman" w:cs="Times New Roman"/>
        </w:rPr>
        <w:t>,</w:t>
      </w:r>
      <w:r w:rsidRPr="00EE4FC1">
        <w:rPr>
          <w:rFonts w:ascii="Times New Roman" w:hAnsi="Times New Roman" w:cs="Times New Roman"/>
        </w:rPr>
        <w:t>70</w:t>
      </w:r>
      <w:proofErr w:type="gramEnd"/>
      <w:r w:rsidRPr="00EE4FC1">
        <w:rPr>
          <w:rFonts w:ascii="Times New Roman" w:hAnsi="Times New Roman" w:cs="Times New Roman"/>
        </w:rPr>
        <w:t>)</w:t>
      </w:r>
    </w:p>
    <w:p w14:paraId="26202677" w14:textId="77777777" w:rsidR="008D7C7E" w:rsidRPr="00EE4FC1" w:rsidRDefault="008D7C7E" w:rsidP="00EE4FC1">
      <w:pPr>
        <w:spacing w:after="120" w:line="480" w:lineRule="auto"/>
        <w:rPr>
          <w:rFonts w:ascii="Times New Roman" w:hAnsi="Times New Roman" w:cs="Times New Roman"/>
        </w:rPr>
      </w:pPr>
    </w:p>
    <w:p w14:paraId="3A706A1D" w14:textId="77777777" w:rsidR="008D2333" w:rsidRPr="00EE4FC1" w:rsidRDefault="008D2333" w:rsidP="00EE4FC1">
      <w:pPr>
        <w:spacing w:after="120" w:line="480" w:lineRule="auto"/>
        <w:rPr>
          <w:rFonts w:ascii="Times New Roman" w:hAnsi="Times New Roman" w:cs="Times New Roman"/>
          <w:lang w:val="en-US"/>
        </w:rPr>
      </w:pPr>
    </w:p>
    <w:p w14:paraId="05A3ADEF" w14:textId="00682E28" w:rsidR="009C4F7E" w:rsidRPr="00EE4FC1" w:rsidRDefault="002A7F1F" w:rsidP="00EE4FC1">
      <w:pPr>
        <w:spacing w:after="120" w:line="480" w:lineRule="auto"/>
        <w:rPr>
          <w:rFonts w:ascii="Times New Roman" w:hAnsi="Times New Roman" w:cs="Times New Roman"/>
          <w:lang w:val="en-US"/>
        </w:rPr>
      </w:pPr>
      <w:r w:rsidRPr="00EE4FC1">
        <w:rPr>
          <w:rFonts w:ascii="Times New Roman" w:hAnsi="Times New Roman" w:cs="Times New Roman"/>
          <w:lang w:val="en-US"/>
        </w:rPr>
        <w:t>Chemical ecological studies state that ‘99% of all species’ (including plants) communicate by chemical means (Dunn and Crutchfield 2008</w:t>
      </w:r>
      <w:r w:rsidR="004442F2" w:rsidRPr="00EE4FC1">
        <w:rPr>
          <w:rFonts w:ascii="Times New Roman" w:hAnsi="Times New Roman" w:cs="Times New Roman"/>
          <w:lang w:val="en-US"/>
        </w:rPr>
        <w:t>,</w:t>
      </w:r>
      <w:r w:rsidRPr="00EE4FC1">
        <w:rPr>
          <w:rFonts w:ascii="Times New Roman" w:hAnsi="Times New Roman" w:cs="Times New Roman"/>
          <w:lang w:val="en-US"/>
        </w:rPr>
        <w:t xml:space="preserve"> 6). </w:t>
      </w:r>
      <w:r w:rsidR="00765076" w:rsidRPr="00EE4FC1">
        <w:rPr>
          <w:rFonts w:ascii="Times New Roman" w:hAnsi="Times New Roman" w:cs="Times New Roman"/>
          <w:lang w:val="en-US"/>
        </w:rPr>
        <w:t xml:space="preserve">Plants’ </w:t>
      </w:r>
      <w:r w:rsidRPr="00EE4FC1">
        <w:rPr>
          <w:rFonts w:ascii="Times New Roman" w:hAnsi="Times New Roman" w:cs="Times New Roman"/>
          <w:lang w:val="en-US"/>
        </w:rPr>
        <w:t xml:space="preserve">use of chemicals </w:t>
      </w:r>
      <w:r w:rsidR="008D2333" w:rsidRPr="00EE4FC1">
        <w:rPr>
          <w:rFonts w:ascii="Times New Roman" w:hAnsi="Times New Roman" w:cs="Times New Roman"/>
          <w:lang w:val="en-US"/>
        </w:rPr>
        <w:t>to communi</w:t>
      </w:r>
      <w:r w:rsidRPr="00EE4FC1">
        <w:rPr>
          <w:rFonts w:ascii="Times New Roman" w:hAnsi="Times New Roman" w:cs="Times New Roman"/>
          <w:lang w:val="en-US"/>
        </w:rPr>
        <w:t xml:space="preserve">cate </w:t>
      </w:r>
      <w:r w:rsidR="008D2333" w:rsidRPr="00EE4FC1">
        <w:rPr>
          <w:rFonts w:ascii="Times New Roman" w:hAnsi="Times New Roman" w:cs="Times New Roman"/>
          <w:lang w:val="en-US"/>
        </w:rPr>
        <w:t>opens</w:t>
      </w:r>
      <w:r w:rsidR="00C06BF3" w:rsidRPr="00EE4FC1">
        <w:rPr>
          <w:rFonts w:ascii="Times New Roman" w:hAnsi="Times New Roman" w:cs="Times New Roman"/>
          <w:lang w:val="en-US"/>
        </w:rPr>
        <w:t xml:space="preserve"> </w:t>
      </w:r>
      <w:r w:rsidR="0041779A" w:rsidRPr="00EE4FC1">
        <w:rPr>
          <w:rFonts w:ascii="Times New Roman" w:hAnsi="Times New Roman" w:cs="Times New Roman"/>
          <w:lang w:val="en-US"/>
        </w:rPr>
        <w:t xml:space="preserve">up </w:t>
      </w:r>
      <w:r w:rsidR="00C06BF3" w:rsidRPr="00EE4FC1">
        <w:rPr>
          <w:rFonts w:ascii="Times New Roman" w:hAnsi="Times New Roman" w:cs="Times New Roman"/>
          <w:lang w:val="en-US"/>
        </w:rPr>
        <w:t xml:space="preserve">questions </w:t>
      </w:r>
      <w:r w:rsidR="0041779A" w:rsidRPr="00EE4FC1">
        <w:rPr>
          <w:rFonts w:ascii="Times New Roman" w:hAnsi="Times New Roman" w:cs="Times New Roman"/>
          <w:lang w:val="en-US"/>
        </w:rPr>
        <w:t>about</w:t>
      </w:r>
      <w:r w:rsidR="00765076" w:rsidRPr="00EE4FC1">
        <w:rPr>
          <w:rFonts w:ascii="Times New Roman" w:hAnsi="Times New Roman" w:cs="Times New Roman"/>
          <w:lang w:val="en-US"/>
        </w:rPr>
        <w:t xml:space="preserve"> </w:t>
      </w:r>
      <w:r w:rsidRPr="00EE4FC1">
        <w:rPr>
          <w:rFonts w:ascii="Times New Roman" w:hAnsi="Times New Roman" w:cs="Times New Roman"/>
          <w:lang w:val="en-US"/>
        </w:rPr>
        <w:t>the</w:t>
      </w:r>
      <w:r w:rsidR="0008257A" w:rsidRPr="00EE4FC1">
        <w:rPr>
          <w:rFonts w:ascii="Times New Roman" w:hAnsi="Times New Roman" w:cs="Times New Roman"/>
          <w:lang w:val="en-US"/>
        </w:rPr>
        <w:t xml:space="preserve"> chemistry used in the</w:t>
      </w:r>
      <w:r w:rsidRPr="00EE4FC1">
        <w:rPr>
          <w:rFonts w:ascii="Times New Roman" w:hAnsi="Times New Roman" w:cs="Times New Roman"/>
          <w:lang w:val="en-US"/>
        </w:rPr>
        <w:t xml:space="preserve"> process of being</w:t>
      </w:r>
      <w:r w:rsidR="00163791" w:rsidRPr="00EE4FC1">
        <w:rPr>
          <w:rFonts w:ascii="Times New Roman" w:hAnsi="Times New Roman" w:cs="Times New Roman"/>
          <w:lang w:val="en-US"/>
        </w:rPr>
        <w:t xml:space="preserve"> eaten</w:t>
      </w:r>
      <w:r w:rsidR="00A932EE" w:rsidRPr="00EE4FC1">
        <w:rPr>
          <w:rFonts w:ascii="Times New Roman" w:hAnsi="Times New Roman" w:cs="Times New Roman"/>
          <w:lang w:val="en-US"/>
        </w:rPr>
        <w:t xml:space="preserve"> and becoming the bodies that have ingested them</w:t>
      </w:r>
      <w:r w:rsidRPr="00EE4FC1">
        <w:rPr>
          <w:rFonts w:ascii="Times New Roman" w:hAnsi="Times New Roman" w:cs="Times New Roman"/>
          <w:lang w:val="en-US"/>
        </w:rPr>
        <w:t>. The chemical interchange associated with digestion suggests the process is a</w:t>
      </w:r>
      <w:r w:rsidR="0008257A" w:rsidRPr="00EE4FC1">
        <w:rPr>
          <w:rFonts w:ascii="Times New Roman" w:hAnsi="Times New Roman" w:cs="Times New Roman"/>
          <w:lang w:val="en-US"/>
        </w:rPr>
        <w:t>kin to a</w:t>
      </w:r>
      <w:r w:rsidRPr="00EE4FC1">
        <w:rPr>
          <w:rFonts w:ascii="Times New Roman" w:hAnsi="Times New Roman" w:cs="Times New Roman"/>
          <w:lang w:val="en-US"/>
        </w:rPr>
        <w:t xml:space="preserve"> molecular</w:t>
      </w:r>
      <w:r w:rsidR="008D2333" w:rsidRPr="00EE4FC1">
        <w:rPr>
          <w:rFonts w:ascii="Times New Roman" w:hAnsi="Times New Roman" w:cs="Times New Roman"/>
          <w:lang w:val="en-US"/>
        </w:rPr>
        <w:t xml:space="preserve"> dialogue</w:t>
      </w:r>
      <w:r w:rsidR="0008257A" w:rsidRPr="00EE4FC1">
        <w:rPr>
          <w:rFonts w:ascii="Times New Roman" w:hAnsi="Times New Roman" w:cs="Times New Roman"/>
          <w:lang w:val="en-US"/>
        </w:rPr>
        <w:t xml:space="preserve"> using a chemical language</w:t>
      </w:r>
      <w:r w:rsidR="008D2333" w:rsidRPr="00EE4FC1">
        <w:rPr>
          <w:rFonts w:ascii="Times New Roman" w:hAnsi="Times New Roman" w:cs="Times New Roman"/>
          <w:lang w:val="en-US"/>
        </w:rPr>
        <w:t xml:space="preserve"> </w:t>
      </w:r>
      <w:r w:rsidR="0008257A" w:rsidRPr="00EE4FC1">
        <w:rPr>
          <w:rFonts w:ascii="Times New Roman" w:hAnsi="Times New Roman" w:cs="Times New Roman"/>
          <w:lang w:val="en-US"/>
        </w:rPr>
        <w:t xml:space="preserve">‘spoken’ </w:t>
      </w:r>
      <w:r w:rsidR="008D2333" w:rsidRPr="00EE4FC1">
        <w:rPr>
          <w:rFonts w:ascii="Times New Roman" w:hAnsi="Times New Roman" w:cs="Times New Roman"/>
          <w:lang w:val="en-US"/>
        </w:rPr>
        <w:t>between</w:t>
      </w:r>
      <w:r w:rsidRPr="00EE4FC1">
        <w:rPr>
          <w:rFonts w:ascii="Times New Roman" w:hAnsi="Times New Roman" w:cs="Times New Roman"/>
          <w:lang w:val="en-US"/>
        </w:rPr>
        <w:t xml:space="preserve"> the concerned</w:t>
      </w:r>
      <w:r w:rsidR="008D2333" w:rsidRPr="00EE4FC1">
        <w:rPr>
          <w:rFonts w:ascii="Times New Roman" w:hAnsi="Times New Roman" w:cs="Times New Roman"/>
          <w:lang w:val="en-US"/>
        </w:rPr>
        <w:t xml:space="preserve"> parties. </w:t>
      </w:r>
      <w:r w:rsidR="009C4F7E" w:rsidRPr="00EE4FC1">
        <w:rPr>
          <w:rFonts w:ascii="Times New Roman" w:hAnsi="Times New Roman" w:cs="Times New Roman"/>
          <w:lang w:val="en-US"/>
        </w:rPr>
        <w:t xml:space="preserve">Through the lens of </w:t>
      </w:r>
      <w:r w:rsidR="00163791" w:rsidRPr="00EE4FC1">
        <w:rPr>
          <w:rFonts w:ascii="Times New Roman" w:hAnsi="Times New Roman" w:cs="Times New Roman"/>
          <w:lang w:val="en-US"/>
        </w:rPr>
        <w:t>NM</w:t>
      </w:r>
      <w:r w:rsidR="009C4F7E" w:rsidRPr="00EE4FC1">
        <w:rPr>
          <w:rFonts w:ascii="Times New Roman" w:hAnsi="Times New Roman" w:cs="Times New Roman"/>
          <w:lang w:val="en-US"/>
        </w:rPr>
        <w:t xml:space="preserve"> all life-aspects are thought of as a complex totality of interactive relationships that constantly cohere and separate to form life events</w:t>
      </w:r>
      <w:r w:rsidR="00237390" w:rsidRPr="00EE4FC1">
        <w:rPr>
          <w:rFonts w:ascii="Times New Roman" w:hAnsi="Times New Roman" w:cs="Times New Roman"/>
          <w:lang w:val="en-US"/>
        </w:rPr>
        <w:t xml:space="preserve">; </w:t>
      </w:r>
      <w:r w:rsidR="001810D2" w:rsidRPr="00EE4FC1">
        <w:rPr>
          <w:rFonts w:ascii="Times New Roman" w:hAnsi="Times New Roman" w:cs="Times New Roman"/>
          <w:lang w:val="en-US"/>
        </w:rPr>
        <w:t>digestion too can be conceived of using this framework</w:t>
      </w:r>
      <w:r w:rsidR="00C8796E" w:rsidRPr="00EE4FC1">
        <w:rPr>
          <w:rFonts w:ascii="Times New Roman" w:hAnsi="Times New Roman" w:cs="Times New Roman"/>
          <w:lang w:val="en-US"/>
        </w:rPr>
        <w:t xml:space="preserve"> (Attala 2017)</w:t>
      </w:r>
      <w:r w:rsidR="009C4F7E" w:rsidRPr="00EE4FC1">
        <w:rPr>
          <w:rFonts w:ascii="Times New Roman" w:hAnsi="Times New Roman" w:cs="Times New Roman"/>
          <w:lang w:val="en-US"/>
        </w:rPr>
        <w:t xml:space="preserve">. </w:t>
      </w:r>
      <w:r w:rsidR="009C4F7E" w:rsidRPr="00EE4FC1">
        <w:rPr>
          <w:rFonts w:ascii="Times New Roman" w:hAnsi="Times New Roman" w:cs="Times New Roman"/>
        </w:rPr>
        <w:t>This philosophy of materiality is underpinned by the notion that the movements</w:t>
      </w:r>
      <w:r w:rsidR="00C8796E" w:rsidRPr="00EE4FC1">
        <w:rPr>
          <w:rFonts w:ascii="Times New Roman" w:hAnsi="Times New Roman" w:cs="Times New Roman"/>
        </w:rPr>
        <w:t xml:space="preserve"> or activities</w:t>
      </w:r>
      <w:r w:rsidR="009C4F7E" w:rsidRPr="00EE4FC1">
        <w:rPr>
          <w:rFonts w:ascii="Times New Roman" w:hAnsi="Times New Roman" w:cs="Times New Roman"/>
        </w:rPr>
        <w:t xml:space="preserve"> of being</w:t>
      </w:r>
      <w:r w:rsidR="00C8796E" w:rsidRPr="00EE4FC1">
        <w:rPr>
          <w:rFonts w:ascii="Times New Roman" w:hAnsi="Times New Roman" w:cs="Times New Roman"/>
        </w:rPr>
        <w:t xml:space="preserve"> in existence</w:t>
      </w:r>
      <w:r w:rsidR="009C4F7E" w:rsidRPr="00EE4FC1">
        <w:rPr>
          <w:rFonts w:ascii="Times New Roman" w:hAnsi="Times New Roman" w:cs="Times New Roman"/>
        </w:rPr>
        <w:t xml:space="preserve"> are impelled, provoked or triggered whilst in, and because of, the associative ecological relationship</w:t>
      </w:r>
      <w:r w:rsidR="00C8796E" w:rsidRPr="00EE4FC1">
        <w:rPr>
          <w:rFonts w:ascii="Times New Roman" w:hAnsi="Times New Roman" w:cs="Times New Roman"/>
        </w:rPr>
        <w:t>s</w:t>
      </w:r>
      <w:r w:rsidR="009C4F7E" w:rsidRPr="00EE4FC1">
        <w:rPr>
          <w:rFonts w:ascii="Times New Roman" w:hAnsi="Times New Roman" w:cs="Times New Roman"/>
        </w:rPr>
        <w:t xml:space="preserve"> being</w:t>
      </w:r>
      <w:r w:rsidR="00C8796E" w:rsidRPr="00EE4FC1">
        <w:rPr>
          <w:rFonts w:ascii="Times New Roman" w:hAnsi="Times New Roman" w:cs="Times New Roman"/>
        </w:rPr>
        <w:t xml:space="preserve"> material</w:t>
      </w:r>
      <w:r w:rsidR="009C4F7E" w:rsidRPr="00EE4FC1">
        <w:rPr>
          <w:rFonts w:ascii="Times New Roman" w:hAnsi="Times New Roman" w:cs="Times New Roman"/>
        </w:rPr>
        <w:t xml:space="preserve"> creates. The actions of life are </w:t>
      </w:r>
      <w:r w:rsidR="00CC6CD1" w:rsidRPr="00EE4FC1">
        <w:rPr>
          <w:rFonts w:ascii="Times New Roman" w:hAnsi="Times New Roman" w:cs="Times New Roman"/>
        </w:rPr>
        <w:t xml:space="preserve">like a </w:t>
      </w:r>
      <w:r w:rsidR="009C4F7E" w:rsidRPr="00EE4FC1">
        <w:rPr>
          <w:rFonts w:ascii="Times New Roman" w:hAnsi="Times New Roman" w:cs="Times New Roman"/>
        </w:rPr>
        <w:t>webbed matrix, where all aspects (wind, animals, plants, rocks and so on) are formative, constitutive players in concert with each other, rather than as simply instinctual, reactive or unconcerned incidental bits of matter</w:t>
      </w:r>
      <w:r w:rsidR="00C8796E" w:rsidRPr="00EE4FC1">
        <w:rPr>
          <w:rFonts w:ascii="Times New Roman" w:hAnsi="Times New Roman" w:cs="Times New Roman"/>
        </w:rPr>
        <w:t xml:space="preserve"> lying prone or inert</w:t>
      </w:r>
      <w:r w:rsidR="009C4F7E" w:rsidRPr="00EE4FC1">
        <w:rPr>
          <w:rFonts w:ascii="Times New Roman" w:hAnsi="Times New Roman" w:cs="Times New Roman"/>
        </w:rPr>
        <w:t xml:space="preserve"> (</w:t>
      </w:r>
      <w:r w:rsidR="004442F2" w:rsidRPr="00EE4FC1">
        <w:rPr>
          <w:rFonts w:ascii="Times New Roman" w:hAnsi="Times New Roman" w:cs="Times New Roman"/>
        </w:rPr>
        <w:t>c</w:t>
      </w:r>
      <w:r w:rsidR="00C8796E" w:rsidRPr="00EE4FC1">
        <w:rPr>
          <w:rFonts w:ascii="Times New Roman" w:hAnsi="Times New Roman" w:cs="Times New Roman"/>
        </w:rPr>
        <w:t xml:space="preserve">f. </w:t>
      </w:r>
      <w:proofErr w:type="spellStart"/>
      <w:r w:rsidR="004442F2" w:rsidRPr="00EE4FC1">
        <w:rPr>
          <w:rFonts w:ascii="Times New Roman" w:hAnsi="Times New Roman" w:cs="Times New Roman"/>
        </w:rPr>
        <w:t>Whatmore</w:t>
      </w:r>
      <w:proofErr w:type="spellEnd"/>
      <w:r w:rsidR="004442F2" w:rsidRPr="00EE4FC1">
        <w:rPr>
          <w:rFonts w:ascii="Times New Roman" w:hAnsi="Times New Roman" w:cs="Times New Roman"/>
        </w:rPr>
        <w:t xml:space="preserve"> 2002; </w:t>
      </w:r>
      <w:r w:rsidR="00C8796E" w:rsidRPr="00EE4FC1">
        <w:rPr>
          <w:rFonts w:ascii="Times New Roman" w:hAnsi="Times New Roman" w:cs="Times New Roman"/>
        </w:rPr>
        <w:t xml:space="preserve">Bennett 2010; </w:t>
      </w:r>
      <w:r w:rsidR="0091729D" w:rsidRPr="00EE4FC1">
        <w:rPr>
          <w:rFonts w:ascii="Times New Roman" w:hAnsi="Times New Roman" w:cs="Times New Roman"/>
        </w:rPr>
        <w:t>Ingold 2011</w:t>
      </w:r>
      <w:r w:rsidR="009C4F7E" w:rsidRPr="00EE4FC1">
        <w:rPr>
          <w:rFonts w:ascii="Times New Roman" w:hAnsi="Times New Roman" w:cs="Times New Roman"/>
        </w:rPr>
        <w:t xml:space="preserve">). It follows then that influence, or the ability to influence, is afforded </w:t>
      </w:r>
      <w:r w:rsidR="0091729D" w:rsidRPr="00EE4FC1">
        <w:rPr>
          <w:rFonts w:ascii="Times New Roman" w:hAnsi="Times New Roman" w:cs="Times New Roman"/>
        </w:rPr>
        <w:t xml:space="preserve">to </w:t>
      </w:r>
      <w:r w:rsidR="009C4F7E" w:rsidRPr="00EE4FC1">
        <w:rPr>
          <w:rFonts w:ascii="Times New Roman" w:hAnsi="Times New Roman" w:cs="Times New Roman"/>
        </w:rPr>
        <w:t>all parts by the simple fact of existence within this rando</w:t>
      </w:r>
      <w:r w:rsidR="00237390" w:rsidRPr="00EE4FC1">
        <w:rPr>
          <w:rFonts w:ascii="Times New Roman" w:hAnsi="Times New Roman" w:cs="Times New Roman"/>
        </w:rPr>
        <w:t>m</w:t>
      </w:r>
      <w:r w:rsidR="009C4F7E" w:rsidRPr="00EE4FC1">
        <w:rPr>
          <w:rFonts w:ascii="Times New Roman" w:hAnsi="Times New Roman" w:cs="Times New Roman"/>
        </w:rPr>
        <w:t xml:space="preserve"> patterning</w:t>
      </w:r>
      <w:r w:rsidR="003F3CE0" w:rsidRPr="00EE4FC1">
        <w:rPr>
          <w:rFonts w:ascii="Times New Roman" w:hAnsi="Times New Roman" w:cs="Times New Roman"/>
        </w:rPr>
        <w:t xml:space="preserve"> of</w:t>
      </w:r>
      <w:r w:rsidR="009C4F7E" w:rsidRPr="00EE4FC1">
        <w:rPr>
          <w:rFonts w:ascii="Times New Roman" w:hAnsi="Times New Roman" w:cs="Times New Roman"/>
        </w:rPr>
        <w:t xml:space="preserve"> becoming (Ingold 2011). Using this philosophy, humans and plants are automatically relationally co-creative</w:t>
      </w:r>
      <w:r w:rsidR="00C8796E" w:rsidRPr="00EE4FC1">
        <w:rPr>
          <w:rFonts w:ascii="Times New Roman" w:hAnsi="Times New Roman" w:cs="Times New Roman"/>
        </w:rPr>
        <w:t xml:space="preserve"> and undeniably interpenetrative as a result of digestion</w:t>
      </w:r>
      <w:r w:rsidR="009C4F7E" w:rsidRPr="00EE4FC1">
        <w:rPr>
          <w:rFonts w:ascii="Times New Roman" w:hAnsi="Times New Roman" w:cs="Times New Roman"/>
          <w:lang w:val="en-US"/>
        </w:rPr>
        <w:t xml:space="preserve">. </w:t>
      </w:r>
    </w:p>
    <w:p w14:paraId="735463AB" w14:textId="77777777" w:rsidR="009C4F7E" w:rsidRPr="00EE4FC1" w:rsidRDefault="009C4F7E" w:rsidP="00EE4FC1">
      <w:pPr>
        <w:spacing w:after="120" w:line="480" w:lineRule="auto"/>
        <w:rPr>
          <w:rFonts w:ascii="Times New Roman" w:hAnsi="Times New Roman" w:cs="Times New Roman"/>
        </w:rPr>
      </w:pPr>
    </w:p>
    <w:p w14:paraId="078079A8" w14:textId="77777777" w:rsidR="00E1606A" w:rsidRPr="00EE4FC1" w:rsidRDefault="00E1606A" w:rsidP="00EE4FC1">
      <w:pPr>
        <w:spacing w:after="120" w:line="480" w:lineRule="auto"/>
        <w:rPr>
          <w:rFonts w:ascii="Times New Roman" w:hAnsi="Times New Roman" w:cs="Times New Roman"/>
        </w:rPr>
      </w:pPr>
    </w:p>
    <w:p w14:paraId="66C7D01C" w14:textId="00573816" w:rsidR="009C4F7E" w:rsidRPr="00EE4FC1" w:rsidRDefault="009C4F7E" w:rsidP="00EE4FC1">
      <w:pPr>
        <w:spacing w:after="120" w:line="480" w:lineRule="auto"/>
        <w:rPr>
          <w:rFonts w:ascii="Times New Roman" w:hAnsi="Times New Roman" w:cs="Times New Roman"/>
        </w:rPr>
      </w:pPr>
      <w:r w:rsidRPr="00EE4FC1">
        <w:rPr>
          <w:rFonts w:ascii="Times New Roman" w:hAnsi="Times New Roman" w:cs="Times New Roman"/>
        </w:rPr>
        <w:t>Ingold is clear that a Cartesian separation of things is only a paradigmatic habit of enlightenment thinking</w:t>
      </w:r>
      <w:r w:rsidR="002B6D53" w:rsidRPr="00EE4FC1">
        <w:rPr>
          <w:rFonts w:ascii="Times New Roman" w:hAnsi="Times New Roman" w:cs="Times New Roman"/>
        </w:rPr>
        <w:t>,</w:t>
      </w:r>
      <w:r w:rsidRPr="00EE4FC1">
        <w:rPr>
          <w:rFonts w:ascii="Times New Roman" w:hAnsi="Times New Roman" w:cs="Times New Roman"/>
        </w:rPr>
        <w:t xml:space="preserve"> the supremacy of which needs questioning and reconsideration because ethnographic evidence indicates the world is seen in a variety of ways (Ingold 2011; </w:t>
      </w:r>
      <w:r w:rsidR="00E05CBE" w:rsidRPr="00EE4FC1">
        <w:rPr>
          <w:rFonts w:ascii="Times New Roman" w:hAnsi="Times New Roman" w:cs="Times New Roman"/>
        </w:rPr>
        <w:t xml:space="preserve">see </w:t>
      </w:r>
      <w:r w:rsidRPr="00EE4FC1">
        <w:rPr>
          <w:rFonts w:ascii="Times New Roman" w:hAnsi="Times New Roman" w:cs="Times New Roman"/>
        </w:rPr>
        <w:t xml:space="preserve">also </w:t>
      </w:r>
      <w:proofErr w:type="spellStart"/>
      <w:r w:rsidR="00A932EE" w:rsidRPr="00EE4FC1">
        <w:rPr>
          <w:rFonts w:ascii="Times New Roman" w:hAnsi="Times New Roman" w:cs="Times New Roman"/>
        </w:rPr>
        <w:t>Vivieros</w:t>
      </w:r>
      <w:proofErr w:type="spellEnd"/>
      <w:r w:rsidR="00A932EE" w:rsidRPr="00EE4FC1">
        <w:rPr>
          <w:rFonts w:ascii="Times New Roman" w:hAnsi="Times New Roman" w:cs="Times New Roman"/>
        </w:rPr>
        <w:t xml:space="preserve"> de Castro</w:t>
      </w:r>
      <w:r w:rsidRPr="00EE4FC1">
        <w:rPr>
          <w:rFonts w:ascii="Times New Roman" w:hAnsi="Times New Roman" w:cs="Times New Roman"/>
        </w:rPr>
        <w:t xml:space="preserve"> 1998). Ingold refutes the claim that the world is p</w:t>
      </w:r>
      <w:r w:rsidR="00163791" w:rsidRPr="00EE4FC1">
        <w:rPr>
          <w:rFonts w:ascii="Times New Roman" w:hAnsi="Times New Roman" w:cs="Times New Roman"/>
        </w:rPr>
        <w:t>opulated with things placed on the Earth’s</w:t>
      </w:r>
      <w:r w:rsidRPr="00EE4FC1">
        <w:rPr>
          <w:rFonts w:ascii="Times New Roman" w:hAnsi="Times New Roman" w:cs="Times New Roman"/>
        </w:rPr>
        <w:t xml:space="preserve"> surface. He </w:t>
      </w:r>
      <w:r w:rsidR="00163791" w:rsidRPr="00EE4FC1">
        <w:rPr>
          <w:rFonts w:ascii="Times New Roman" w:hAnsi="Times New Roman" w:cs="Times New Roman"/>
        </w:rPr>
        <w:t>asserts</w:t>
      </w:r>
      <w:r w:rsidRPr="00EE4FC1">
        <w:rPr>
          <w:rFonts w:ascii="Times New Roman" w:hAnsi="Times New Roman" w:cs="Times New Roman"/>
        </w:rPr>
        <w:t xml:space="preserve"> it is accurate to say things </w:t>
      </w:r>
      <w:r w:rsidRPr="00EE4FC1">
        <w:rPr>
          <w:rFonts w:ascii="Times New Roman" w:hAnsi="Times New Roman" w:cs="Times New Roman"/>
          <w:i/>
        </w:rPr>
        <w:t>are</w:t>
      </w:r>
      <w:r w:rsidR="00163791" w:rsidRPr="00EE4FC1">
        <w:rPr>
          <w:rFonts w:ascii="Times New Roman" w:hAnsi="Times New Roman" w:cs="Times New Roman"/>
        </w:rPr>
        <w:t xml:space="preserve"> the world </w:t>
      </w:r>
      <w:r w:rsidR="008A089A" w:rsidRPr="00EE4FC1">
        <w:rPr>
          <w:rFonts w:ascii="Times New Roman" w:hAnsi="Times New Roman" w:cs="Times New Roman"/>
        </w:rPr>
        <w:t>–</w:t>
      </w:r>
      <w:r w:rsidR="00163791" w:rsidRPr="00EE4FC1">
        <w:rPr>
          <w:rFonts w:ascii="Times New Roman" w:hAnsi="Times New Roman" w:cs="Times New Roman"/>
        </w:rPr>
        <w:t xml:space="preserve"> </w:t>
      </w:r>
      <w:r w:rsidRPr="00EE4FC1">
        <w:rPr>
          <w:rFonts w:ascii="Times New Roman" w:hAnsi="Times New Roman" w:cs="Times New Roman"/>
        </w:rPr>
        <w:t>not</w:t>
      </w:r>
      <w:r w:rsidR="008A089A" w:rsidRPr="00EE4FC1">
        <w:rPr>
          <w:rFonts w:ascii="Times New Roman" w:hAnsi="Times New Roman" w:cs="Times New Roman"/>
        </w:rPr>
        <w:t xml:space="preserve"> </w:t>
      </w:r>
      <w:r w:rsidRPr="00EE4FC1">
        <w:rPr>
          <w:rFonts w:ascii="Times New Roman" w:hAnsi="Times New Roman" w:cs="Times New Roman"/>
        </w:rPr>
        <w:t>on it (Ingold 2011</w:t>
      </w:r>
      <w:r w:rsidR="00E1606A" w:rsidRPr="00EE4FC1">
        <w:rPr>
          <w:rFonts w:ascii="Times New Roman" w:hAnsi="Times New Roman" w:cs="Times New Roman"/>
        </w:rPr>
        <w:t>,</w:t>
      </w:r>
      <w:r w:rsidRPr="00EE4FC1">
        <w:rPr>
          <w:rFonts w:ascii="Times New Roman" w:hAnsi="Times New Roman" w:cs="Times New Roman"/>
        </w:rPr>
        <w:t xml:space="preserve"> 71). To agree </w:t>
      </w:r>
      <w:r w:rsidR="00163791" w:rsidRPr="00EE4FC1">
        <w:rPr>
          <w:rFonts w:ascii="Times New Roman" w:hAnsi="Times New Roman" w:cs="Times New Roman"/>
        </w:rPr>
        <w:t>recogn</w:t>
      </w:r>
      <w:r w:rsidR="00B80239" w:rsidRPr="00EE4FC1">
        <w:rPr>
          <w:rFonts w:ascii="Times New Roman" w:hAnsi="Times New Roman" w:cs="Times New Roman"/>
        </w:rPr>
        <w:t>ize</w:t>
      </w:r>
      <w:r w:rsidR="00163791" w:rsidRPr="00EE4FC1">
        <w:rPr>
          <w:rFonts w:ascii="Times New Roman" w:hAnsi="Times New Roman" w:cs="Times New Roman"/>
        </w:rPr>
        <w:t>s that things are embedded and entangled co-produc</w:t>
      </w:r>
      <w:r w:rsidR="00A932EE" w:rsidRPr="00EE4FC1">
        <w:rPr>
          <w:rFonts w:ascii="Times New Roman" w:hAnsi="Times New Roman" w:cs="Times New Roman"/>
        </w:rPr>
        <w:t>tively and collectively become</w:t>
      </w:r>
      <w:r w:rsidR="00163791" w:rsidRPr="00EE4FC1">
        <w:rPr>
          <w:rFonts w:ascii="Times New Roman" w:hAnsi="Times New Roman" w:cs="Times New Roman"/>
        </w:rPr>
        <w:t xml:space="preserve"> the world together</w:t>
      </w:r>
      <w:r w:rsidRPr="00EE4FC1">
        <w:rPr>
          <w:rFonts w:ascii="Times New Roman" w:hAnsi="Times New Roman" w:cs="Times New Roman"/>
        </w:rPr>
        <w:t>. For</w:t>
      </w:r>
      <w:r w:rsidR="00163791" w:rsidRPr="00EE4FC1">
        <w:rPr>
          <w:rFonts w:ascii="Times New Roman" w:hAnsi="Times New Roman" w:cs="Times New Roman"/>
        </w:rPr>
        <w:t xml:space="preserve"> both</w:t>
      </w:r>
      <w:r w:rsidRPr="00EE4FC1">
        <w:rPr>
          <w:rFonts w:ascii="Times New Roman" w:hAnsi="Times New Roman" w:cs="Times New Roman"/>
        </w:rPr>
        <w:t xml:space="preserve"> Ingold</w:t>
      </w:r>
      <w:r w:rsidR="00163791" w:rsidRPr="00EE4FC1">
        <w:rPr>
          <w:rFonts w:ascii="Times New Roman" w:hAnsi="Times New Roman" w:cs="Times New Roman"/>
        </w:rPr>
        <w:t xml:space="preserve"> (2011) and Barad (2007)</w:t>
      </w:r>
      <w:r w:rsidRPr="00EE4FC1">
        <w:rPr>
          <w:rFonts w:ascii="Times New Roman" w:hAnsi="Times New Roman" w:cs="Times New Roman"/>
        </w:rPr>
        <w:t>, things</w:t>
      </w:r>
      <w:r w:rsidR="00A932EE" w:rsidRPr="00EE4FC1">
        <w:rPr>
          <w:rFonts w:ascii="Times New Roman" w:hAnsi="Times New Roman" w:cs="Times New Roman"/>
        </w:rPr>
        <w:t xml:space="preserve"> manifest</w:t>
      </w:r>
      <w:r w:rsidR="00163791" w:rsidRPr="00EE4FC1">
        <w:rPr>
          <w:rFonts w:ascii="Times New Roman" w:hAnsi="Times New Roman" w:cs="Times New Roman"/>
        </w:rPr>
        <w:t xml:space="preserve"> only</w:t>
      </w:r>
      <w:r w:rsidRPr="00EE4FC1">
        <w:rPr>
          <w:rFonts w:ascii="Times New Roman" w:hAnsi="Times New Roman" w:cs="Times New Roman"/>
        </w:rPr>
        <w:t xml:space="preserve"> in relationship, without which they could not exist. Thus</w:t>
      </w:r>
      <w:r w:rsidR="00A932EE" w:rsidRPr="00EE4FC1">
        <w:rPr>
          <w:rFonts w:ascii="Times New Roman" w:hAnsi="Times New Roman" w:cs="Times New Roman"/>
        </w:rPr>
        <w:t>,</w:t>
      </w:r>
      <w:r w:rsidRPr="00EE4FC1">
        <w:rPr>
          <w:rFonts w:ascii="Times New Roman" w:hAnsi="Times New Roman" w:cs="Times New Roman"/>
        </w:rPr>
        <w:t xml:space="preserve"> </w:t>
      </w:r>
      <w:r w:rsidR="005542EC" w:rsidRPr="00EE4FC1">
        <w:rPr>
          <w:rFonts w:ascii="Times New Roman" w:hAnsi="Times New Roman" w:cs="Times New Roman"/>
        </w:rPr>
        <w:t xml:space="preserve">the </w:t>
      </w:r>
      <w:r w:rsidR="00163791" w:rsidRPr="00EE4FC1">
        <w:rPr>
          <w:rFonts w:ascii="Times New Roman" w:hAnsi="Times New Roman" w:cs="Times New Roman"/>
        </w:rPr>
        <w:t>relationships</w:t>
      </w:r>
      <w:r w:rsidRPr="00EE4FC1">
        <w:rPr>
          <w:rFonts w:ascii="Times New Roman" w:hAnsi="Times New Roman" w:cs="Times New Roman"/>
        </w:rPr>
        <w:t xml:space="preserve"> are</w:t>
      </w:r>
      <w:r w:rsidR="003F3CE0" w:rsidRPr="00EE4FC1">
        <w:rPr>
          <w:rFonts w:ascii="Times New Roman" w:hAnsi="Times New Roman" w:cs="Times New Roman"/>
        </w:rPr>
        <w:t xml:space="preserve"> as much</w:t>
      </w:r>
      <w:r w:rsidR="005542EC" w:rsidRPr="00EE4FC1">
        <w:rPr>
          <w:rFonts w:ascii="Times New Roman" w:hAnsi="Times New Roman" w:cs="Times New Roman"/>
        </w:rPr>
        <w:t xml:space="preserve"> as part of</w:t>
      </w:r>
      <w:r w:rsidR="003F3CE0" w:rsidRPr="00EE4FC1">
        <w:rPr>
          <w:rFonts w:ascii="Times New Roman" w:hAnsi="Times New Roman" w:cs="Times New Roman"/>
        </w:rPr>
        <w:t xml:space="preserve"> the things being formed as</w:t>
      </w:r>
      <w:r w:rsidRPr="00EE4FC1">
        <w:rPr>
          <w:rFonts w:ascii="Times New Roman" w:hAnsi="Times New Roman" w:cs="Times New Roman"/>
        </w:rPr>
        <w:t xml:space="preserve"> the processes that form </w:t>
      </w:r>
      <w:r w:rsidR="00163791" w:rsidRPr="00EE4FC1">
        <w:rPr>
          <w:rFonts w:ascii="Times New Roman" w:hAnsi="Times New Roman" w:cs="Times New Roman"/>
        </w:rPr>
        <w:t>them.</w:t>
      </w:r>
    </w:p>
    <w:p w14:paraId="1A87B736" w14:textId="77777777" w:rsidR="009C4F7E" w:rsidRPr="00EE4FC1" w:rsidRDefault="009C4F7E" w:rsidP="00EE4FC1">
      <w:pPr>
        <w:spacing w:after="120" w:line="480" w:lineRule="auto"/>
        <w:rPr>
          <w:rFonts w:ascii="Times New Roman" w:hAnsi="Times New Roman" w:cs="Times New Roman"/>
        </w:rPr>
      </w:pPr>
    </w:p>
    <w:p w14:paraId="638C61D1" w14:textId="77777777" w:rsidR="00E1606A" w:rsidRPr="00EE4FC1" w:rsidRDefault="00E1606A" w:rsidP="00EE4FC1">
      <w:pPr>
        <w:spacing w:after="120" w:line="480" w:lineRule="auto"/>
        <w:rPr>
          <w:rFonts w:ascii="Times New Roman" w:hAnsi="Times New Roman" w:cs="Times New Roman"/>
        </w:rPr>
      </w:pPr>
    </w:p>
    <w:p w14:paraId="1B91688B" w14:textId="73A7CBCA" w:rsidR="00680E22" w:rsidRPr="00EE4FC1" w:rsidRDefault="009C4F7E" w:rsidP="00EE4FC1">
      <w:pPr>
        <w:spacing w:after="120" w:line="480" w:lineRule="auto"/>
        <w:rPr>
          <w:rFonts w:ascii="Times New Roman" w:hAnsi="Times New Roman" w:cs="Times New Roman"/>
        </w:rPr>
      </w:pPr>
      <w:r w:rsidRPr="00EE4FC1">
        <w:rPr>
          <w:rFonts w:ascii="Times New Roman" w:hAnsi="Times New Roman" w:cs="Times New Roman"/>
        </w:rPr>
        <w:t>Using the above ideas, t</w:t>
      </w:r>
      <w:r w:rsidR="00362A6E" w:rsidRPr="00EE4FC1">
        <w:rPr>
          <w:rFonts w:ascii="Times New Roman" w:hAnsi="Times New Roman" w:cs="Times New Roman"/>
        </w:rPr>
        <w:t>he seemingly superficial statement ‘y</w:t>
      </w:r>
      <w:r w:rsidRPr="00EE4FC1">
        <w:rPr>
          <w:rFonts w:ascii="Times New Roman" w:hAnsi="Times New Roman" w:cs="Times New Roman"/>
        </w:rPr>
        <w:t>ou are what you eat’ becomes</w:t>
      </w:r>
      <w:r w:rsidR="00362A6E" w:rsidRPr="00EE4FC1">
        <w:rPr>
          <w:rFonts w:ascii="Times New Roman" w:hAnsi="Times New Roman" w:cs="Times New Roman"/>
        </w:rPr>
        <w:t xml:space="preserve"> a rather profound point concerning </w:t>
      </w:r>
      <w:r w:rsidR="00A932EE" w:rsidRPr="00EE4FC1">
        <w:rPr>
          <w:rFonts w:ascii="Times New Roman" w:hAnsi="Times New Roman" w:cs="Times New Roman"/>
        </w:rPr>
        <w:t>people’s flesh and plant bodies</w:t>
      </w:r>
      <w:r w:rsidR="00362A6E" w:rsidRPr="00EE4FC1">
        <w:rPr>
          <w:rFonts w:ascii="Times New Roman" w:hAnsi="Times New Roman" w:cs="Times New Roman"/>
        </w:rPr>
        <w:t xml:space="preserve">. </w:t>
      </w:r>
      <w:r w:rsidR="008E34D3" w:rsidRPr="00EE4FC1">
        <w:rPr>
          <w:rFonts w:ascii="Times New Roman" w:hAnsi="Times New Roman" w:cs="Times New Roman"/>
        </w:rPr>
        <w:t>Kendrick</w:t>
      </w:r>
      <w:r w:rsidR="008A089A" w:rsidRPr="00EE4FC1">
        <w:rPr>
          <w:rFonts w:ascii="Times New Roman" w:hAnsi="Times New Roman" w:cs="Times New Roman"/>
        </w:rPr>
        <w:t xml:space="preserve"> (2013)</w:t>
      </w:r>
      <w:r w:rsidR="00A932EE" w:rsidRPr="00EE4FC1">
        <w:rPr>
          <w:rFonts w:ascii="Times New Roman" w:hAnsi="Times New Roman" w:cs="Times New Roman"/>
        </w:rPr>
        <w:t xml:space="preserve"> maintains that</w:t>
      </w:r>
      <w:r w:rsidR="00034B5E" w:rsidRPr="00EE4FC1">
        <w:rPr>
          <w:rFonts w:ascii="Times New Roman" w:hAnsi="Times New Roman" w:cs="Times New Roman"/>
        </w:rPr>
        <w:t xml:space="preserve"> the process</w:t>
      </w:r>
      <w:r w:rsidR="008E34D3" w:rsidRPr="00EE4FC1">
        <w:rPr>
          <w:rFonts w:ascii="Times New Roman" w:hAnsi="Times New Roman" w:cs="Times New Roman"/>
        </w:rPr>
        <w:t xml:space="preserve"> of</w:t>
      </w:r>
      <w:r w:rsidR="00034B5E" w:rsidRPr="00EE4FC1">
        <w:rPr>
          <w:rFonts w:ascii="Times New Roman" w:hAnsi="Times New Roman" w:cs="Times New Roman"/>
        </w:rPr>
        <w:t xml:space="preserve"> turning</w:t>
      </w:r>
      <w:r w:rsidR="008E34D3" w:rsidRPr="00EE4FC1">
        <w:rPr>
          <w:rFonts w:ascii="Times New Roman" w:hAnsi="Times New Roman" w:cs="Times New Roman"/>
        </w:rPr>
        <w:t xml:space="preserve"> one into another needs to be thought of as an encounter that exceeds the human</w:t>
      </w:r>
      <w:r w:rsidR="00795636" w:rsidRPr="00EE4FC1">
        <w:rPr>
          <w:rFonts w:ascii="Times New Roman" w:hAnsi="Times New Roman" w:cs="Times New Roman"/>
        </w:rPr>
        <w:t xml:space="preserve"> rather than</w:t>
      </w:r>
      <w:r w:rsidR="00034B5E" w:rsidRPr="00EE4FC1">
        <w:rPr>
          <w:rFonts w:ascii="Times New Roman" w:hAnsi="Times New Roman" w:cs="Times New Roman"/>
        </w:rPr>
        <w:t xml:space="preserve"> as</w:t>
      </w:r>
      <w:r w:rsidR="00CF72C2" w:rsidRPr="00EE4FC1">
        <w:rPr>
          <w:rFonts w:ascii="Times New Roman" w:hAnsi="Times New Roman" w:cs="Times New Roman"/>
        </w:rPr>
        <w:t xml:space="preserve"> discrete </w:t>
      </w:r>
      <w:proofErr w:type="spellStart"/>
      <w:r w:rsidR="00CF72C2" w:rsidRPr="00EE4FC1">
        <w:rPr>
          <w:rFonts w:ascii="Times New Roman" w:hAnsi="Times New Roman" w:cs="Times New Roman"/>
        </w:rPr>
        <w:t>autopoiesis</w:t>
      </w:r>
      <w:proofErr w:type="spellEnd"/>
      <w:r w:rsidR="00795636" w:rsidRPr="00EE4FC1">
        <w:rPr>
          <w:rFonts w:ascii="Times New Roman" w:hAnsi="Times New Roman" w:cs="Times New Roman"/>
        </w:rPr>
        <w:t>.</w:t>
      </w:r>
      <w:r w:rsidR="00225A36" w:rsidRPr="00EE4FC1">
        <w:rPr>
          <w:rFonts w:ascii="Times New Roman" w:hAnsi="Times New Roman" w:cs="Times New Roman"/>
        </w:rPr>
        <w:t xml:space="preserve"> </w:t>
      </w:r>
      <w:r w:rsidR="00795636" w:rsidRPr="00EE4FC1">
        <w:rPr>
          <w:rFonts w:ascii="Times New Roman" w:hAnsi="Times New Roman" w:cs="Times New Roman"/>
        </w:rPr>
        <w:t>Using this sense of dynamic interplay</w:t>
      </w:r>
      <w:r w:rsidR="00034B5E" w:rsidRPr="00EE4FC1">
        <w:rPr>
          <w:rFonts w:ascii="Times New Roman" w:hAnsi="Times New Roman" w:cs="Times New Roman"/>
        </w:rPr>
        <w:t xml:space="preserve"> in conjunct</w:t>
      </w:r>
      <w:r w:rsidR="00680E22" w:rsidRPr="00EE4FC1">
        <w:rPr>
          <w:rFonts w:ascii="Times New Roman" w:hAnsi="Times New Roman" w:cs="Times New Roman"/>
        </w:rPr>
        <w:t>ion with the ability to prompt hallucinations</w:t>
      </w:r>
      <w:r w:rsidR="00A932EE" w:rsidRPr="00EE4FC1">
        <w:rPr>
          <w:rFonts w:ascii="Times New Roman" w:hAnsi="Times New Roman" w:cs="Times New Roman"/>
        </w:rPr>
        <w:t xml:space="preserve"> means that</w:t>
      </w:r>
      <w:r w:rsidR="00034B5E" w:rsidRPr="00EE4FC1">
        <w:rPr>
          <w:rFonts w:ascii="Times New Roman" w:hAnsi="Times New Roman" w:cs="Times New Roman"/>
        </w:rPr>
        <w:t xml:space="preserve"> the </w:t>
      </w:r>
      <w:r w:rsidR="00225A36" w:rsidRPr="00EE4FC1">
        <w:rPr>
          <w:rFonts w:ascii="Times New Roman" w:hAnsi="Times New Roman" w:cs="Times New Roman"/>
        </w:rPr>
        <w:t>assimilation of plant matter</w:t>
      </w:r>
      <w:r w:rsidR="00034B5E" w:rsidRPr="00EE4FC1">
        <w:rPr>
          <w:rFonts w:ascii="Times New Roman" w:hAnsi="Times New Roman" w:cs="Times New Roman"/>
        </w:rPr>
        <w:t xml:space="preserve"> chan</w:t>
      </w:r>
      <w:r w:rsidR="00680E22" w:rsidRPr="00EE4FC1">
        <w:rPr>
          <w:rFonts w:ascii="Times New Roman" w:hAnsi="Times New Roman" w:cs="Times New Roman"/>
        </w:rPr>
        <w:t xml:space="preserve">ges from being biological </w:t>
      </w:r>
      <w:r w:rsidR="00034B5E" w:rsidRPr="00EE4FC1">
        <w:rPr>
          <w:rFonts w:ascii="Times New Roman" w:hAnsi="Times New Roman" w:cs="Times New Roman"/>
        </w:rPr>
        <w:t xml:space="preserve">alone to a </w:t>
      </w:r>
      <w:r w:rsidR="00A932EE" w:rsidRPr="00EE4FC1">
        <w:rPr>
          <w:rFonts w:ascii="Times New Roman" w:hAnsi="Times New Roman" w:cs="Times New Roman"/>
        </w:rPr>
        <w:t xml:space="preserve">material </w:t>
      </w:r>
      <w:r w:rsidR="00680E22" w:rsidRPr="00EE4FC1">
        <w:rPr>
          <w:rFonts w:ascii="Times New Roman" w:hAnsi="Times New Roman" w:cs="Times New Roman"/>
        </w:rPr>
        <w:t>relational event</w:t>
      </w:r>
      <w:r w:rsidR="00A932EE" w:rsidRPr="00EE4FC1">
        <w:rPr>
          <w:rFonts w:ascii="Times New Roman" w:hAnsi="Times New Roman" w:cs="Times New Roman"/>
        </w:rPr>
        <w:t xml:space="preserve"> that is enacted</w:t>
      </w:r>
      <w:r w:rsidR="00034B5E" w:rsidRPr="00EE4FC1">
        <w:rPr>
          <w:rFonts w:ascii="Times New Roman" w:hAnsi="Times New Roman" w:cs="Times New Roman"/>
        </w:rPr>
        <w:t xml:space="preserve"> </w:t>
      </w:r>
      <w:r w:rsidR="00A932EE" w:rsidRPr="00EE4FC1">
        <w:rPr>
          <w:rFonts w:ascii="Times New Roman" w:hAnsi="Times New Roman" w:cs="Times New Roman"/>
        </w:rPr>
        <w:t>across species</w:t>
      </w:r>
      <w:r w:rsidR="00034B5E" w:rsidRPr="00EE4FC1">
        <w:rPr>
          <w:rFonts w:ascii="Times New Roman" w:hAnsi="Times New Roman" w:cs="Times New Roman"/>
        </w:rPr>
        <w:t xml:space="preserve">. </w:t>
      </w:r>
    </w:p>
    <w:p w14:paraId="34645944" w14:textId="77777777" w:rsidR="00680E22" w:rsidRPr="00EE4FC1" w:rsidRDefault="00680E22" w:rsidP="00EE4FC1">
      <w:pPr>
        <w:spacing w:after="120" w:line="480" w:lineRule="auto"/>
        <w:rPr>
          <w:rFonts w:ascii="Times New Roman" w:hAnsi="Times New Roman" w:cs="Times New Roman"/>
        </w:rPr>
      </w:pPr>
    </w:p>
    <w:p w14:paraId="08C14519" w14:textId="77777777" w:rsidR="00E1606A" w:rsidRPr="00EE4FC1" w:rsidRDefault="00E1606A" w:rsidP="00EE4FC1">
      <w:pPr>
        <w:spacing w:after="120" w:line="480" w:lineRule="auto"/>
        <w:rPr>
          <w:rFonts w:ascii="Times New Roman" w:hAnsi="Times New Roman" w:cs="Times New Roman"/>
        </w:rPr>
      </w:pPr>
    </w:p>
    <w:p w14:paraId="798476D1" w14:textId="77777777" w:rsidR="0036048E" w:rsidRPr="00EE4FC1" w:rsidRDefault="009C4F7E" w:rsidP="00EE4FC1">
      <w:pPr>
        <w:spacing w:after="120" w:line="480" w:lineRule="auto"/>
        <w:rPr>
          <w:rFonts w:ascii="Times New Roman" w:hAnsi="Times New Roman" w:cs="Times New Roman"/>
        </w:rPr>
      </w:pPr>
      <w:r w:rsidRPr="00EE4FC1">
        <w:rPr>
          <w:rFonts w:ascii="Times New Roman" w:hAnsi="Times New Roman" w:cs="Times New Roman"/>
        </w:rPr>
        <w:t>Wanting to eat plants appe</w:t>
      </w:r>
      <w:r w:rsidR="00A932EE" w:rsidRPr="00EE4FC1">
        <w:rPr>
          <w:rFonts w:ascii="Times New Roman" w:hAnsi="Times New Roman" w:cs="Times New Roman"/>
        </w:rPr>
        <w:t>ars unquestioningly instinctual. H</w:t>
      </w:r>
      <w:r w:rsidRPr="00EE4FC1">
        <w:rPr>
          <w:rFonts w:ascii="Times New Roman" w:hAnsi="Times New Roman" w:cs="Times New Roman"/>
        </w:rPr>
        <w:t xml:space="preserve">owever, at the other extreme the inability to arrest or temper consumption is thought problematic. </w:t>
      </w:r>
      <w:r w:rsidR="000D26F6" w:rsidRPr="00EE4FC1">
        <w:rPr>
          <w:rFonts w:ascii="Times New Roman" w:hAnsi="Times New Roman" w:cs="Times New Roman"/>
        </w:rPr>
        <w:t>A</w:t>
      </w:r>
      <w:r w:rsidR="004830B0" w:rsidRPr="00EE4FC1">
        <w:rPr>
          <w:rFonts w:ascii="Times New Roman" w:hAnsi="Times New Roman" w:cs="Times New Roman"/>
        </w:rPr>
        <w:t>ddictions are useful illustrations of the unmistakable power plants have</w:t>
      </w:r>
      <w:r w:rsidR="00163791" w:rsidRPr="00EE4FC1">
        <w:rPr>
          <w:rFonts w:ascii="Times New Roman" w:hAnsi="Times New Roman" w:cs="Times New Roman"/>
        </w:rPr>
        <w:t xml:space="preserve"> over human bodies</w:t>
      </w:r>
      <w:r w:rsidR="00362A6E" w:rsidRPr="00EE4FC1">
        <w:rPr>
          <w:rFonts w:ascii="Times New Roman" w:hAnsi="Times New Roman" w:cs="Times New Roman"/>
        </w:rPr>
        <w:t>. The ability to be addicted is not fully understood but is c</w:t>
      </w:r>
      <w:r w:rsidR="0055547D" w:rsidRPr="00EE4FC1">
        <w:rPr>
          <w:rFonts w:ascii="Times New Roman" w:hAnsi="Times New Roman" w:cs="Times New Roman"/>
        </w:rPr>
        <w:t>learly a</w:t>
      </w:r>
      <w:r w:rsidR="00163791" w:rsidRPr="00EE4FC1">
        <w:rPr>
          <w:rFonts w:ascii="Times New Roman" w:hAnsi="Times New Roman" w:cs="Times New Roman"/>
        </w:rPr>
        <w:t xml:space="preserve"> physiological </w:t>
      </w:r>
      <w:r w:rsidR="0055547D" w:rsidRPr="00EE4FC1">
        <w:rPr>
          <w:rFonts w:ascii="Times New Roman" w:hAnsi="Times New Roman" w:cs="Times New Roman"/>
        </w:rPr>
        <w:t>propensity</w:t>
      </w:r>
      <w:r w:rsidR="00163791" w:rsidRPr="00EE4FC1">
        <w:rPr>
          <w:rFonts w:ascii="Times New Roman" w:hAnsi="Times New Roman" w:cs="Times New Roman"/>
        </w:rPr>
        <w:t xml:space="preserve"> of being flesh</w:t>
      </w:r>
      <w:r w:rsidR="0055547D" w:rsidRPr="00EE4FC1">
        <w:rPr>
          <w:rFonts w:ascii="Times New Roman" w:hAnsi="Times New Roman" w:cs="Times New Roman"/>
        </w:rPr>
        <w:t xml:space="preserve"> (</w:t>
      </w:r>
      <w:proofErr w:type="spellStart"/>
      <w:r w:rsidR="0055547D" w:rsidRPr="00EE4FC1">
        <w:rPr>
          <w:rFonts w:ascii="Times New Roman" w:hAnsi="Times New Roman" w:cs="Times New Roman"/>
        </w:rPr>
        <w:t>Zyga</w:t>
      </w:r>
      <w:proofErr w:type="spellEnd"/>
      <w:r w:rsidR="00362A6E" w:rsidRPr="00EE4FC1">
        <w:rPr>
          <w:rFonts w:ascii="Times New Roman" w:hAnsi="Times New Roman" w:cs="Times New Roman"/>
        </w:rPr>
        <w:t xml:space="preserve"> 2008)</w:t>
      </w:r>
      <w:r w:rsidR="00034B5E" w:rsidRPr="00EE4FC1">
        <w:rPr>
          <w:rFonts w:ascii="Times New Roman" w:hAnsi="Times New Roman" w:cs="Times New Roman"/>
        </w:rPr>
        <w:t xml:space="preserve"> and, i</w:t>
      </w:r>
      <w:r w:rsidR="004830B0" w:rsidRPr="00EE4FC1">
        <w:rPr>
          <w:rFonts w:ascii="Times New Roman" w:hAnsi="Times New Roman" w:cs="Times New Roman"/>
        </w:rPr>
        <w:t>nterestingly</w:t>
      </w:r>
      <w:r w:rsidR="009E086D" w:rsidRPr="00EE4FC1">
        <w:rPr>
          <w:rFonts w:ascii="Times New Roman" w:hAnsi="Times New Roman" w:cs="Times New Roman"/>
        </w:rPr>
        <w:t>, the</w:t>
      </w:r>
      <w:r w:rsidR="00942294" w:rsidRPr="00EE4FC1">
        <w:rPr>
          <w:rFonts w:ascii="Times New Roman" w:hAnsi="Times New Roman" w:cs="Times New Roman"/>
        </w:rPr>
        <w:t xml:space="preserve"> only</w:t>
      </w:r>
      <w:r w:rsidR="004830B0" w:rsidRPr="00EE4FC1">
        <w:rPr>
          <w:rFonts w:ascii="Times New Roman" w:hAnsi="Times New Roman" w:cs="Times New Roman"/>
        </w:rPr>
        <w:t xml:space="preserve"> naturally occurring substance</w:t>
      </w:r>
      <w:r w:rsidR="00163791" w:rsidRPr="00EE4FC1">
        <w:rPr>
          <w:rFonts w:ascii="Times New Roman" w:hAnsi="Times New Roman" w:cs="Times New Roman"/>
        </w:rPr>
        <w:t>s</w:t>
      </w:r>
      <w:r w:rsidR="00A932EE" w:rsidRPr="00EE4FC1">
        <w:rPr>
          <w:rFonts w:ascii="Times New Roman" w:hAnsi="Times New Roman" w:cs="Times New Roman"/>
        </w:rPr>
        <w:t xml:space="preserve"> that prove</w:t>
      </w:r>
      <w:r w:rsidR="00CF72C2" w:rsidRPr="00EE4FC1">
        <w:rPr>
          <w:rFonts w:ascii="Times New Roman" w:hAnsi="Times New Roman" w:cs="Times New Roman"/>
        </w:rPr>
        <w:t xml:space="preserve"> </w:t>
      </w:r>
      <w:r w:rsidR="009E086D" w:rsidRPr="00EE4FC1">
        <w:rPr>
          <w:rFonts w:ascii="Times New Roman" w:hAnsi="Times New Roman" w:cs="Times New Roman"/>
        </w:rPr>
        <w:t>addictive</w:t>
      </w:r>
      <w:r w:rsidR="001B519D" w:rsidRPr="00EE4FC1">
        <w:rPr>
          <w:rFonts w:ascii="Times New Roman" w:hAnsi="Times New Roman" w:cs="Times New Roman"/>
        </w:rPr>
        <w:t xml:space="preserve"> to humans</w:t>
      </w:r>
      <w:r w:rsidR="00765076" w:rsidRPr="00EE4FC1">
        <w:rPr>
          <w:rFonts w:ascii="Times New Roman" w:hAnsi="Times New Roman" w:cs="Times New Roman"/>
        </w:rPr>
        <w:t xml:space="preserve"> </w:t>
      </w:r>
      <w:r w:rsidR="00163791" w:rsidRPr="00EE4FC1">
        <w:rPr>
          <w:rFonts w:ascii="Times New Roman" w:hAnsi="Times New Roman" w:cs="Times New Roman"/>
        </w:rPr>
        <w:t xml:space="preserve">are </w:t>
      </w:r>
      <w:proofErr w:type="spellStart"/>
      <w:r w:rsidR="00163791" w:rsidRPr="00EE4FC1">
        <w:rPr>
          <w:rFonts w:ascii="Times New Roman" w:hAnsi="Times New Roman" w:cs="Times New Roman"/>
        </w:rPr>
        <w:t>phyto</w:t>
      </w:r>
      <w:proofErr w:type="spellEnd"/>
      <w:r w:rsidR="00163791" w:rsidRPr="00EE4FC1">
        <w:rPr>
          <w:rFonts w:ascii="Times New Roman" w:hAnsi="Times New Roman" w:cs="Times New Roman"/>
        </w:rPr>
        <w:t>-materials</w:t>
      </w:r>
      <w:r w:rsidR="00362A6E" w:rsidRPr="00EE4FC1">
        <w:rPr>
          <w:rFonts w:ascii="Times New Roman" w:hAnsi="Times New Roman" w:cs="Times New Roman"/>
        </w:rPr>
        <w:t xml:space="preserve">. </w:t>
      </w:r>
      <w:r w:rsidR="00680E22" w:rsidRPr="00EE4FC1">
        <w:rPr>
          <w:rFonts w:ascii="Times New Roman" w:hAnsi="Times New Roman" w:cs="Times New Roman"/>
        </w:rPr>
        <w:t>In association with this propensity</w:t>
      </w:r>
      <w:r w:rsidR="00765076" w:rsidRPr="00EE4FC1">
        <w:rPr>
          <w:rFonts w:ascii="Times New Roman" w:hAnsi="Times New Roman" w:cs="Times New Roman"/>
        </w:rPr>
        <w:t>,</w:t>
      </w:r>
      <w:r w:rsidR="00680E22" w:rsidRPr="00EE4FC1">
        <w:rPr>
          <w:rFonts w:ascii="Times New Roman" w:hAnsi="Times New Roman" w:cs="Times New Roman"/>
        </w:rPr>
        <w:t xml:space="preserve"> s</w:t>
      </w:r>
      <w:r w:rsidR="001B519D" w:rsidRPr="00EE4FC1">
        <w:rPr>
          <w:rFonts w:ascii="Times New Roman" w:hAnsi="Times New Roman" w:cs="Times New Roman"/>
        </w:rPr>
        <w:t>ignificant amounts of</w:t>
      </w:r>
      <w:r w:rsidR="0036048E" w:rsidRPr="00EE4FC1">
        <w:rPr>
          <w:rFonts w:ascii="Times New Roman" w:hAnsi="Times New Roman" w:cs="Times New Roman"/>
        </w:rPr>
        <w:t xml:space="preserve"> </w:t>
      </w:r>
      <w:r w:rsidR="00765076" w:rsidRPr="00EE4FC1">
        <w:rPr>
          <w:rFonts w:ascii="Times New Roman" w:hAnsi="Times New Roman" w:cs="Times New Roman"/>
        </w:rPr>
        <w:t xml:space="preserve">human </w:t>
      </w:r>
      <w:r w:rsidR="0036048E" w:rsidRPr="00EE4FC1">
        <w:rPr>
          <w:rFonts w:ascii="Times New Roman" w:hAnsi="Times New Roman" w:cs="Times New Roman"/>
        </w:rPr>
        <w:t>time</w:t>
      </w:r>
      <w:r w:rsidR="00765076" w:rsidRPr="00EE4FC1">
        <w:rPr>
          <w:rFonts w:ascii="Times New Roman" w:hAnsi="Times New Roman" w:cs="Times New Roman"/>
        </w:rPr>
        <w:t xml:space="preserve"> and activity are</w:t>
      </w:r>
      <w:r w:rsidR="0036048E" w:rsidRPr="00EE4FC1">
        <w:rPr>
          <w:rFonts w:ascii="Times New Roman" w:hAnsi="Times New Roman" w:cs="Times New Roman"/>
        </w:rPr>
        <w:t xml:space="preserve"> concerned with cult</w:t>
      </w:r>
      <w:r w:rsidR="00680E22" w:rsidRPr="00EE4FC1">
        <w:rPr>
          <w:rFonts w:ascii="Times New Roman" w:hAnsi="Times New Roman" w:cs="Times New Roman"/>
        </w:rPr>
        <w:t>ivating and consuming</w:t>
      </w:r>
      <w:r w:rsidR="0036048E" w:rsidRPr="00EE4FC1">
        <w:rPr>
          <w:rFonts w:ascii="Times New Roman" w:hAnsi="Times New Roman" w:cs="Times New Roman"/>
        </w:rPr>
        <w:t xml:space="preserve"> the plants</w:t>
      </w:r>
      <w:r w:rsidR="00FA4655" w:rsidRPr="00EE4FC1">
        <w:rPr>
          <w:rFonts w:ascii="Times New Roman" w:hAnsi="Times New Roman" w:cs="Times New Roman"/>
        </w:rPr>
        <w:t xml:space="preserve"> humans </w:t>
      </w:r>
      <w:r w:rsidR="009E086D" w:rsidRPr="00EE4FC1">
        <w:rPr>
          <w:rFonts w:ascii="Times New Roman" w:hAnsi="Times New Roman" w:cs="Times New Roman"/>
        </w:rPr>
        <w:t>crave</w:t>
      </w:r>
      <w:r w:rsidR="0036048E" w:rsidRPr="00EE4FC1">
        <w:rPr>
          <w:rFonts w:ascii="Times New Roman" w:hAnsi="Times New Roman" w:cs="Times New Roman"/>
        </w:rPr>
        <w:t xml:space="preserve"> (tea, coffee, sugar, alcoholic drinks and even wheat products</w:t>
      </w:r>
      <w:r w:rsidR="00E1606A" w:rsidRPr="00EE4FC1">
        <w:rPr>
          <w:rFonts w:ascii="Times New Roman" w:hAnsi="Times New Roman" w:cs="Times New Roman"/>
        </w:rPr>
        <w:t xml:space="preserve">; cf. </w:t>
      </w:r>
      <w:r w:rsidR="0036048E" w:rsidRPr="00EE4FC1">
        <w:rPr>
          <w:rFonts w:ascii="Times New Roman" w:hAnsi="Times New Roman" w:cs="Times New Roman"/>
        </w:rPr>
        <w:t>Head et al</w:t>
      </w:r>
      <w:r w:rsidR="0036048E" w:rsidRPr="00EE4FC1">
        <w:rPr>
          <w:rFonts w:ascii="Times New Roman" w:hAnsi="Times New Roman" w:cs="Times New Roman"/>
          <w:i/>
        </w:rPr>
        <w:t>.</w:t>
      </w:r>
      <w:r w:rsidR="0036048E" w:rsidRPr="00EE4FC1">
        <w:rPr>
          <w:rFonts w:ascii="Times New Roman" w:hAnsi="Times New Roman" w:cs="Times New Roman"/>
        </w:rPr>
        <w:t xml:space="preserve"> 2012). </w:t>
      </w:r>
      <w:r w:rsidR="00680E22" w:rsidRPr="00EE4FC1">
        <w:rPr>
          <w:rFonts w:ascii="Times New Roman" w:hAnsi="Times New Roman" w:cs="Times New Roman"/>
        </w:rPr>
        <w:t>E</w:t>
      </w:r>
      <w:r w:rsidR="004830B0" w:rsidRPr="00EE4FC1">
        <w:rPr>
          <w:rFonts w:ascii="Times New Roman" w:hAnsi="Times New Roman" w:cs="Times New Roman"/>
        </w:rPr>
        <w:t>stablish</w:t>
      </w:r>
      <w:r w:rsidR="00680E22" w:rsidRPr="00EE4FC1">
        <w:rPr>
          <w:rFonts w:ascii="Times New Roman" w:hAnsi="Times New Roman" w:cs="Times New Roman"/>
        </w:rPr>
        <w:t>ing</w:t>
      </w:r>
      <w:r w:rsidR="004830B0" w:rsidRPr="00EE4FC1">
        <w:rPr>
          <w:rFonts w:ascii="Times New Roman" w:hAnsi="Times New Roman" w:cs="Times New Roman"/>
        </w:rPr>
        <w:t xml:space="preserve"> a protective cultivation relationship with the craved plant demonstrates</w:t>
      </w:r>
      <w:r w:rsidR="00680E22" w:rsidRPr="00EE4FC1">
        <w:rPr>
          <w:rFonts w:ascii="Times New Roman" w:hAnsi="Times New Roman" w:cs="Times New Roman"/>
        </w:rPr>
        <w:t xml:space="preserve"> not only</w:t>
      </w:r>
      <w:r w:rsidR="004830B0" w:rsidRPr="00EE4FC1">
        <w:rPr>
          <w:rFonts w:ascii="Times New Roman" w:hAnsi="Times New Roman" w:cs="Times New Roman"/>
        </w:rPr>
        <w:t xml:space="preserve"> t</w:t>
      </w:r>
      <w:r w:rsidR="0036048E" w:rsidRPr="00EE4FC1">
        <w:rPr>
          <w:rFonts w:ascii="Times New Roman" w:hAnsi="Times New Roman" w:cs="Times New Roman"/>
        </w:rPr>
        <w:t>he</w:t>
      </w:r>
      <w:r w:rsidR="00163791" w:rsidRPr="00EE4FC1">
        <w:rPr>
          <w:rFonts w:ascii="Times New Roman" w:hAnsi="Times New Roman" w:cs="Times New Roman"/>
        </w:rPr>
        <w:t xml:space="preserve"> material</w:t>
      </w:r>
      <w:r w:rsidR="004830B0" w:rsidRPr="00EE4FC1">
        <w:rPr>
          <w:rFonts w:ascii="Times New Roman" w:hAnsi="Times New Roman" w:cs="Times New Roman"/>
        </w:rPr>
        <w:t xml:space="preserve"> significance</w:t>
      </w:r>
      <w:r w:rsidR="001B519D" w:rsidRPr="00EE4FC1">
        <w:rPr>
          <w:rFonts w:ascii="Times New Roman" w:hAnsi="Times New Roman" w:cs="Times New Roman"/>
        </w:rPr>
        <w:t xml:space="preserve"> of</w:t>
      </w:r>
      <w:r w:rsidR="004830B0" w:rsidRPr="00EE4FC1">
        <w:rPr>
          <w:rFonts w:ascii="Times New Roman" w:hAnsi="Times New Roman" w:cs="Times New Roman"/>
        </w:rPr>
        <w:t xml:space="preserve"> the</w:t>
      </w:r>
      <w:r w:rsidR="00AF7D91" w:rsidRPr="00EE4FC1">
        <w:rPr>
          <w:rFonts w:ascii="Times New Roman" w:hAnsi="Times New Roman" w:cs="Times New Roman"/>
        </w:rPr>
        <w:t xml:space="preserve"> plant</w:t>
      </w:r>
      <w:r w:rsidR="00163791" w:rsidRPr="00EE4FC1">
        <w:rPr>
          <w:rFonts w:ascii="Times New Roman" w:hAnsi="Times New Roman" w:cs="Times New Roman"/>
        </w:rPr>
        <w:t xml:space="preserve"> for the body tending it</w:t>
      </w:r>
      <w:r w:rsidR="00680E22" w:rsidRPr="00EE4FC1">
        <w:rPr>
          <w:rFonts w:ascii="Times New Roman" w:hAnsi="Times New Roman" w:cs="Times New Roman"/>
        </w:rPr>
        <w:t xml:space="preserve"> but</w:t>
      </w:r>
      <w:r w:rsidR="001B519D" w:rsidRPr="00EE4FC1">
        <w:rPr>
          <w:rFonts w:ascii="Times New Roman" w:hAnsi="Times New Roman" w:cs="Times New Roman"/>
        </w:rPr>
        <w:t xml:space="preserve"> is</w:t>
      </w:r>
      <w:r w:rsidR="00680E22" w:rsidRPr="00EE4FC1">
        <w:rPr>
          <w:rFonts w:ascii="Times New Roman" w:hAnsi="Times New Roman" w:cs="Times New Roman"/>
        </w:rPr>
        <w:t xml:space="preserve"> also</w:t>
      </w:r>
      <w:r w:rsidR="009E086D" w:rsidRPr="00EE4FC1">
        <w:rPr>
          <w:rFonts w:ascii="Times New Roman" w:hAnsi="Times New Roman" w:cs="Times New Roman"/>
        </w:rPr>
        <w:t xml:space="preserve"> indicative</w:t>
      </w:r>
      <w:r w:rsidR="004830B0" w:rsidRPr="00EE4FC1">
        <w:rPr>
          <w:rFonts w:ascii="Times New Roman" w:hAnsi="Times New Roman" w:cs="Times New Roman"/>
        </w:rPr>
        <w:t xml:space="preserve"> of the benefit the plant receives from being addictive. </w:t>
      </w:r>
    </w:p>
    <w:p w14:paraId="69CF2C9B" w14:textId="77777777" w:rsidR="00E3722C" w:rsidRPr="00EE4FC1" w:rsidRDefault="00E3722C" w:rsidP="00EE4FC1">
      <w:pPr>
        <w:spacing w:after="120" w:line="480" w:lineRule="auto"/>
        <w:rPr>
          <w:rFonts w:ascii="Times New Roman" w:hAnsi="Times New Roman" w:cs="Times New Roman"/>
          <w:b/>
        </w:rPr>
      </w:pPr>
    </w:p>
    <w:p w14:paraId="4BEF19BD" w14:textId="77777777" w:rsidR="00E1606A" w:rsidRPr="00EE4FC1" w:rsidRDefault="00E1606A" w:rsidP="00EE4FC1">
      <w:pPr>
        <w:spacing w:after="120" w:line="480" w:lineRule="auto"/>
        <w:rPr>
          <w:rFonts w:ascii="Times New Roman" w:hAnsi="Times New Roman" w:cs="Times New Roman"/>
          <w:b/>
        </w:rPr>
      </w:pPr>
    </w:p>
    <w:p w14:paraId="2EBB42ED" w14:textId="32673758" w:rsidR="00D361BC" w:rsidRPr="00EE4FC1" w:rsidRDefault="00DD4BFD" w:rsidP="00EE4FC1">
      <w:pPr>
        <w:spacing w:after="120" w:line="480" w:lineRule="auto"/>
        <w:rPr>
          <w:rFonts w:ascii="Times New Roman" w:hAnsi="Times New Roman" w:cs="Times New Roman"/>
        </w:rPr>
      </w:pPr>
      <w:r w:rsidRPr="00EE4FC1">
        <w:rPr>
          <w:rFonts w:ascii="Times New Roman" w:hAnsi="Times New Roman" w:cs="Times New Roman"/>
        </w:rPr>
        <w:t xml:space="preserve">Hallucinogens are not strictly speaking addictive, but a plant that creates visions sets itself apart from others. </w:t>
      </w:r>
      <w:r w:rsidR="0080443B" w:rsidRPr="00EE4FC1">
        <w:rPr>
          <w:rFonts w:ascii="Times New Roman" w:hAnsi="Times New Roman" w:cs="Times New Roman"/>
        </w:rPr>
        <w:t>The consequence</w:t>
      </w:r>
      <w:r w:rsidR="005F0D57" w:rsidRPr="00EE4FC1">
        <w:rPr>
          <w:rFonts w:ascii="Times New Roman" w:hAnsi="Times New Roman" w:cs="Times New Roman"/>
        </w:rPr>
        <w:t xml:space="preserve"> of being able to make humans hallucinate</w:t>
      </w:r>
      <w:r w:rsidR="00926BA3" w:rsidRPr="00EE4FC1">
        <w:rPr>
          <w:rFonts w:ascii="Times New Roman" w:hAnsi="Times New Roman" w:cs="Times New Roman"/>
        </w:rPr>
        <w:t xml:space="preserve"> affords the plant similar benefits</w:t>
      </w:r>
      <w:r w:rsidR="00CF72C2" w:rsidRPr="00EE4FC1">
        <w:rPr>
          <w:rFonts w:ascii="Times New Roman" w:hAnsi="Times New Roman" w:cs="Times New Roman"/>
        </w:rPr>
        <w:t xml:space="preserve"> to </w:t>
      </w:r>
      <w:r w:rsidR="005542EC" w:rsidRPr="00EE4FC1">
        <w:rPr>
          <w:rFonts w:ascii="Times New Roman" w:hAnsi="Times New Roman" w:cs="Times New Roman"/>
        </w:rPr>
        <w:t>those that are</w:t>
      </w:r>
      <w:r w:rsidR="00CF72C2" w:rsidRPr="00EE4FC1">
        <w:rPr>
          <w:rFonts w:ascii="Times New Roman" w:hAnsi="Times New Roman" w:cs="Times New Roman"/>
        </w:rPr>
        <w:t xml:space="preserve"> addictive</w:t>
      </w:r>
      <w:r w:rsidR="0080443B" w:rsidRPr="00EE4FC1">
        <w:rPr>
          <w:rFonts w:ascii="Times New Roman" w:hAnsi="Times New Roman" w:cs="Times New Roman"/>
        </w:rPr>
        <w:t xml:space="preserve">. </w:t>
      </w:r>
      <w:r w:rsidR="00680E22" w:rsidRPr="00EE4FC1">
        <w:rPr>
          <w:rFonts w:ascii="Times New Roman" w:hAnsi="Times New Roman" w:cs="Times New Roman"/>
        </w:rPr>
        <w:t xml:space="preserve">According to McKenna (1992) </w:t>
      </w:r>
      <w:r w:rsidR="00A90FF8" w:rsidRPr="00EE4FC1">
        <w:rPr>
          <w:rFonts w:ascii="Times New Roman" w:hAnsi="Times New Roman" w:cs="Times New Roman"/>
        </w:rPr>
        <w:t xml:space="preserve">all </w:t>
      </w:r>
      <w:r w:rsidR="001B46B3" w:rsidRPr="00EE4FC1">
        <w:rPr>
          <w:rFonts w:ascii="Times New Roman" w:hAnsi="Times New Roman" w:cs="Times New Roman"/>
        </w:rPr>
        <w:t xml:space="preserve">digestive </w:t>
      </w:r>
      <w:r w:rsidR="00A90FF8" w:rsidRPr="00EE4FC1">
        <w:rPr>
          <w:rFonts w:ascii="Times New Roman" w:hAnsi="Times New Roman" w:cs="Times New Roman"/>
        </w:rPr>
        <w:t>assimilation</w:t>
      </w:r>
      <w:r w:rsidR="00680E22" w:rsidRPr="00EE4FC1">
        <w:rPr>
          <w:rFonts w:ascii="Times New Roman" w:hAnsi="Times New Roman" w:cs="Times New Roman"/>
        </w:rPr>
        <w:t xml:space="preserve"> </w:t>
      </w:r>
      <w:r w:rsidR="00B25B51" w:rsidRPr="00EE4FC1">
        <w:rPr>
          <w:rFonts w:ascii="Times New Roman" w:hAnsi="Times New Roman" w:cs="Times New Roman"/>
        </w:rPr>
        <w:t>needs to be understood as</w:t>
      </w:r>
      <w:r w:rsidR="00A90FF8" w:rsidRPr="00EE4FC1">
        <w:rPr>
          <w:rFonts w:ascii="Times New Roman" w:hAnsi="Times New Roman" w:cs="Times New Roman"/>
        </w:rPr>
        <w:t xml:space="preserve"> </w:t>
      </w:r>
      <w:r w:rsidR="00680E22" w:rsidRPr="00EE4FC1">
        <w:rPr>
          <w:rFonts w:ascii="Times New Roman" w:hAnsi="Times New Roman" w:cs="Times New Roman"/>
        </w:rPr>
        <w:t>m</w:t>
      </w:r>
      <w:r w:rsidR="00BF1744" w:rsidRPr="00EE4FC1">
        <w:rPr>
          <w:rFonts w:ascii="Times New Roman" w:hAnsi="Times New Roman" w:cs="Times New Roman"/>
        </w:rPr>
        <w:t>essages being received;</w:t>
      </w:r>
      <w:r w:rsidR="00A90FF8" w:rsidRPr="00EE4FC1">
        <w:rPr>
          <w:rFonts w:ascii="Times New Roman" w:hAnsi="Times New Roman" w:cs="Times New Roman"/>
        </w:rPr>
        <w:t xml:space="preserve"> </w:t>
      </w:r>
      <w:r w:rsidR="00680E22" w:rsidRPr="00EE4FC1">
        <w:rPr>
          <w:rFonts w:ascii="Times New Roman" w:hAnsi="Times New Roman" w:cs="Times New Roman"/>
        </w:rPr>
        <w:t>some messag</w:t>
      </w:r>
      <w:r w:rsidR="00B25B51" w:rsidRPr="00EE4FC1">
        <w:rPr>
          <w:rFonts w:ascii="Times New Roman" w:hAnsi="Times New Roman" w:cs="Times New Roman"/>
        </w:rPr>
        <w:t>es are more obvious than others.</w:t>
      </w:r>
      <w:r w:rsidR="00A90FF8" w:rsidRPr="00EE4FC1">
        <w:rPr>
          <w:rFonts w:ascii="Times New Roman" w:hAnsi="Times New Roman" w:cs="Times New Roman"/>
        </w:rPr>
        <w:t xml:space="preserve"> </w:t>
      </w:r>
      <w:r w:rsidR="0091729D" w:rsidRPr="00EE4FC1">
        <w:rPr>
          <w:rFonts w:ascii="Times New Roman" w:hAnsi="Times New Roman" w:cs="Times New Roman"/>
        </w:rPr>
        <w:t>For McKenna (1992) h</w:t>
      </w:r>
      <w:r w:rsidR="00680E22" w:rsidRPr="00EE4FC1">
        <w:rPr>
          <w:rFonts w:ascii="Times New Roman" w:hAnsi="Times New Roman" w:cs="Times New Roman"/>
        </w:rPr>
        <w:t>allucinations are</w:t>
      </w:r>
      <w:r w:rsidR="0091729D" w:rsidRPr="00EE4FC1">
        <w:rPr>
          <w:rFonts w:ascii="Times New Roman" w:hAnsi="Times New Roman" w:cs="Times New Roman"/>
        </w:rPr>
        <w:t xml:space="preserve"> simply</w:t>
      </w:r>
      <w:r w:rsidR="00680E22" w:rsidRPr="00EE4FC1">
        <w:rPr>
          <w:rFonts w:ascii="Times New Roman" w:hAnsi="Times New Roman" w:cs="Times New Roman"/>
        </w:rPr>
        <w:t xml:space="preserve"> an </w:t>
      </w:r>
      <w:r w:rsidR="0091729D" w:rsidRPr="00EE4FC1">
        <w:rPr>
          <w:rFonts w:ascii="Times New Roman" w:hAnsi="Times New Roman" w:cs="Times New Roman"/>
        </w:rPr>
        <w:t xml:space="preserve">obvious </w:t>
      </w:r>
      <w:r w:rsidR="00680E22" w:rsidRPr="00EE4FC1">
        <w:rPr>
          <w:rFonts w:ascii="Times New Roman" w:hAnsi="Times New Roman" w:cs="Times New Roman"/>
        </w:rPr>
        <w:t>ex</w:t>
      </w:r>
      <w:r w:rsidR="00A90FF8" w:rsidRPr="00EE4FC1">
        <w:rPr>
          <w:rFonts w:ascii="Times New Roman" w:hAnsi="Times New Roman" w:cs="Times New Roman"/>
        </w:rPr>
        <w:t xml:space="preserve">ample of plant messages because </w:t>
      </w:r>
      <w:r w:rsidR="00B25B51" w:rsidRPr="00EE4FC1">
        <w:rPr>
          <w:rFonts w:ascii="Times New Roman" w:hAnsi="Times New Roman" w:cs="Times New Roman"/>
        </w:rPr>
        <w:t xml:space="preserve">they </w:t>
      </w:r>
      <w:r w:rsidR="00A90FF8" w:rsidRPr="00EE4FC1">
        <w:rPr>
          <w:rFonts w:ascii="Times New Roman" w:hAnsi="Times New Roman" w:cs="Times New Roman"/>
        </w:rPr>
        <w:t>offer a</w:t>
      </w:r>
      <w:r w:rsidR="00B25B51" w:rsidRPr="00EE4FC1">
        <w:rPr>
          <w:rFonts w:ascii="Times New Roman" w:hAnsi="Times New Roman" w:cs="Times New Roman"/>
        </w:rPr>
        <w:t>n immediate</w:t>
      </w:r>
      <w:r w:rsidR="00917F68" w:rsidRPr="00EE4FC1">
        <w:rPr>
          <w:rFonts w:ascii="Times New Roman" w:hAnsi="Times New Roman" w:cs="Times New Roman"/>
        </w:rPr>
        <w:t xml:space="preserve"> </w:t>
      </w:r>
      <w:r w:rsidR="00A90FF8" w:rsidRPr="00EE4FC1">
        <w:rPr>
          <w:rFonts w:ascii="Times New Roman" w:hAnsi="Times New Roman" w:cs="Times New Roman"/>
        </w:rPr>
        <w:t xml:space="preserve">perceptible </w:t>
      </w:r>
      <w:r w:rsidR="00B25B51" w:rsidRPr="00EE4FC1">
        <w:rPr>
          <w:rFonts w:ascii="Times New Roman" w:hAnsi="Times New Roman" w:cs="Times New Roman"/>
        </w:rPr>
        <w:t>appreciation</w:t>
      </w:r>
      <w:r w:rsidR="00917F68" w:rsidRPr="00EE4FC1">
        <w:rPr>
          <w:rFonts w:ascii="Times New Roman" w:hAnsi="Times New Roman" w:cs="Times New Roman"/>
        </w:rPr>
        <w:t xml:space="preserve"> of</w:t>
      </w:r>
      <w:r w:rsidR="00B25B51" w:rsidRPr="00EE4FC1">
        <w:rPr>
          <w:rFonts w:ascii="Times New Roman" w:hAnsi="Times New Roman" w:cs="Times New Roman"/>
        </w:rPr>
        <w:t xml:space="preserve"> plant subjectivity</w:t>
      </w:r>
      <w:r w:rsidR="00917F68" w:rsidRPr="00EE4FC1">
        <w:rPr>
          <w:rFonts w:ascii="Times New Roman" w:hAnsi="Times New Roman" w:cs="Times New Roman"/>
        </w:rPr>
        <w:t xml:space="preserve">. </w:t>
      </w:r>
      <w:r w:rsidR="00D361BC" w:rsidRPr="00EE4FC1">
        <w:rPr>
          <w:rFonts w:ascii="Times New Roman" w:hAnsi="Times New Roman" w:cs="Times New Roman"/>
        </w:rPr>
        <w:t>This sense of agency and subjectivity opens up avenues for c</w:t>
      </w:r>
      <w:r w:rsidR="00942294" w:rsidRPr="00EE4FC1">
        <w:rPr>
          <w:rFonts w:ascii="Times New Roman" w:hAnsi="Times New Roman" w:cs="Times New Roman"/>
        </w:rPr>
        <w:t>onsideration of how plants</w:t>
      </w:r>
      <w:r w:rsidR="00D361BC" w:rsidRPr="00EE4FC1">
        <w:rPr>
          <w:rFonts w:ascii="Times New Roman" w:hAnsi="Times New Roman" w:cs="Times New Roman"/>
        </w:rPr>
        <w:t xml:space="preserve"> instigate and forge relationships</w:t>
      </w:r>
      <w:r w:rsidR="005D5471" w:rsidRPr="00EE4FC1">
        <w:rPr>
          <w:rFonts w:ascii="Times New Roman" w:hAnsi="Times New Roman" w:cs="Times New Roman"/>
        </w:rPr>
        <w:t xml:space="preserve"> with the human bodies</w:t>
      </w:r>
      <w:r w:rsidR="00C8796E" w:rsidRPr="00EE4FC1">
        <w:rPr>
          <w:rFonts w:ascii="Times New Roman" w:hAnsi="Times New Roman" w:cs="Times New Roman"/>
        </w:rPr>
        <w:t xml:space="preserve"> that ingest</w:t>
      </w:r>
      <w:r w:rsidR="005542EC" w:rsidRPr="00EE4FC1">
        <w:rPr>
          <w:rFonts w:ascii="Times New Roman" w:hAnsi="Times New Roman" w:cs="Times New Roman"/>
        </w:rPr>
        <w:t xml:space="preserve"> them</w:t>
      </w:r>
      <w:r w:rsidR="00D361BC" w:rsidRPr="00EE4FC1">
        <w:rPr>
          <w:rFonts w:ascii="Times New Roman" w:hAnsi="Times New Roman" w:cs="Times New Roman"/>
        </w:rPr>
        <w:t xml:space="preserve"> (See</w:t>
      </w:r>
      <w:r w:rsidR="00E1606A" w:rsidRPr="00EE4FC1">
        <w:rPr>
          <w:rFonts w:ascii="Times New Roman" w:hAnsi="Times New Roman" w:cs="Times New Roman"/>
        </w:rPr>
        <w:t xml:space="preserve"> Rival 1998;</w:t>
      </w:r>
      <w:r w:rsidR="00D361BC" w:rsidRPr="00EE4FC1">
        <w:rPr>
          <w:rFonts w:ascii="Times New Roman" w:hAnsi="Times New Roman" w:cs="Times New Roman"/>
        </w:rPr>
        <w:t xml:space="preserve"> </w:t>
      </w:r>
      <w:proofErr w:type="spellStart"/>
      <w:r w:rsidR="00D361BC" w:rsidRPr="00EE4FC1">
        <w:rPr>
          <w:rFonts w:ascii="Times New Roman" w:hAnsi="Times New Roman" w:cs="Times New Roman"/>
        </w:rPr>
        <w:t>Cloke</w:t>
      </w:r>
      <w:proofErr w:type="spellEnd"/>
      <w:r w:rsidR="00D361BC" w:rsidRPr="00EE4FC1">
        <w:rPr>
          <w:rFonts w:ascii="Times New Roman" w:hAnsi="Times New Roman" w:cs="Times New Roman"/>
        </w:rPr>
        <w:t xml:space="preserve"> and Jones 2002; Hitchings 2003; Lorimer 2005; Power 2005).</w:t>
      </w:r>
    </w:p>
    <w:p w14:paraId="61033AB7" w14:textId="77777777" w:rsidR="00D361BC" w:rsidRPr="00EE4FC1" w:rsidRDefault="00D361BC" w:rsidP="00EE4FC1">
      <w:pPr>
        <w:spacing w:after="120" w:line="480" w:lineRule="auto"/>
        <w:rPr>
          <w:rFonts w:ascii="Times New Roman" w:hAnsi="Times New Roman" w:cs="Times New Roman"/>
        </w:rPr>
      </w:pPr>
    </w:p>
    <w:p w14:paraId="53F0564C" w14:textId="77777777" w:rsidR="004210D2" w:rsidRPr="00EE4FC1" w:rsidRDefault="004210D2" w:rsidP="00EE4FC1">
      <w:pPr>
        <w:spacing w:after="120" w:line="480" w:lineRule="auto"/>
        <w:rPr>
          <w:rFonts w:ascii="Times New Roman" w:hAnsi="Times New Roman" w:cs="Times New Roman"/>
          <w:lang w:val="en-US"/>
        </w:rPr>
      </w:pPr>
    </w:p>
    <w:p w14:paraId="462B76F4" w14:textId="77777777" w:rsidR="00917F68" w:rsidRPr="00EE4FC1" w:rsidRDefault="004210D2" w:rsidP="00EE4FC1">
      <w:pPr>
        <w:spacing w:after="120" w:line="480" w:lineRule="auto"/>
        <w:rPr>
          <w:rFonts w:ascii="Times New Roman" w:hAnsi="Times New Roman" w:cs="Times New Roman"/>
          <w:b/>
        </w:rPr>
      </w:pPr>
      <w:r w:rsidRPr="00EE4FC1">
        <w:rPr>
          <w:rFonts w:ascii="Times New Roman" w:hAnsi="Times New Roman" w:cs="Times New Roman"/>
          <w:b/>
        </w:rPr>
        <w:t>Conclusion</w:t>
      </w:r>
    </w:p>
    <w:p w14:paraId="0C7F4436" w14:textId="082D1D78" w:rsidR="000728C0" w:rsidRPr="00EE4FC1" w:rsidRDefault="00D361BC" w:rsidP="00EE4FC1">
      <w:pPr>
        <w:spacing w:after="120" w:line="480" w:lineRule="auto"/>
        <w:rPr>
          <w:rFonts w:ascii="Times New Roman" w:hAnsi="Times New Roman" w:cs="Times New Roman"/>
        </w:rPr>
      </w:pPr>
      <w:r w:rsidRPr="00EE4FC1">
        <w:rPr>
          <w:rFonts w:ascii="Times New Roman" w:hAnsi="Times New Roman" w:cs="Times New Roman"/>
        </w:rPr>
        <w:t xml:space="preserve">Using a philosophy of </w:t>
      </w:r>
      <w:r w:rsidR="002E44BD" w:rsidRPr="00EE4FC1">
        <w:rPr>
          <w:rFonts w:ascii="Times New Roman" w:hAnsi="Times New Roman" w:cs="Times New Roman"/>
        </w:rPr>
        <w:t>materiality,</w:t>
      </w:r>
      <w:r w:rsidR="00F17509" w:rsidRPr="00EE4FC1">
        <w:rPr>
          <w:rFonts w:ascii="Times New Roman" w:hAnsi="Times New Roman" w:cs="Times New Roman"/>
        </w:rPr>
        <w:t xml:space="preserve"> the chapter has explored how plant bodies</w:t>
      </w:r>
      <w:r w:rsidRPr="00EE4FC1">
        <w:rPr>
          <w:rFonts w:ascii="Times New Roman" w:hAnsi="Times New Roman" w:cs="Times New Roman"/>
        </w:rPr>
        <w:t xml:space="preserve"> are</w:t>
      </w:r>
      <w:r w:rsidR="00CB5102" w:rsidRPr="00EE4FC1">
        <w:rPr>
          <w:rFonts w:ascii="Times New Roman" w:hAnsi="Times New Roman" w:cs="Times New Roman"/>
        </w:rPr>
        <w:t xml:space="preserve"> </w:t>
      </w:r>
      <w:r w:rsidRPr="00EE4FC1">
        <w:rPr>
          <w:rFonts w:ascii="Times New Roman" w:hAnsi="Times New Roman" w:cs="Times New Roman"/>
        </w:rPr>
        <w:t>enmeshed</w:t>
      </w:r>
      <w:r w:rsidR="00F17509" w:rsidRPr="00EE4FC1">
        <w:rPr>
          <w:rFonts w:ascii="Times New Roman" w:hAnsi="Times New Roman" w:cs="Times New Roman"/>
        </w:rPr>
        <w:t xml:space="preserve"> with</w:t>
      </w:r>
      <w:r w:rsidRPr="00EE4FC1">
        <w:rPr>
          <w:rFonts w:ascii="Times New Roman" w:hAnsi="Times New Roman" w:cs="Times New Roman"/>
        </w:rPr>
        <w:t xml:space="preserve"> </w:t>
      </w:r>
      <w:r w:rsidR="00765076" w:rsidRPr="00EE4FC1">
        <w:rPr>
          <w:rFonts w:ascii="Times New Roman" w:hAnsi="Times New Roman" w:cs="Times New Roman"/>
        </w:rPr>
        <w:t>the</w:t>
      </w:r>
      <w:r w:rsidRPr="00EE4FC1">
        <w:rPr>
          <w:rFonts w:ascii="Times New Roman" w:hAnsi="Times New Roman" w:cs="Times New Roman"/>
        </w:rPr>
        <w:t xml:space="preserve"> </w:t>
      </w:r>
      <w:r w:rsidR="00163791" w:rsidRPr="00EE4FC1">
        <w:rPr>
          <w:rFonts w:ascii="Times New Roman" w:hAnsi="Times New Roman" w:cs="Times New Roman"/>
        </w:rPr>
        <w:t>bodies</w:t>
      </w:r>
      <w:r w:rsidR="005D5471" w:rsidRPr="00EE4FC1">
        <w:rPr>
          <w:rFonts w:ascii="Times New Roman" w:hAnsi="Times New Roman" w:cs="Times New Roman"/>
        </w:rPr>
        <w:t xml:space="preserve"> that eat them</w:t>
      </w:r>
      <w:r w:rsidRPr="00EE4FC1">
        <w:rPr>
          <w:rFonts w:ascii="Times New Roman" w:hAnsi="Times New Roman" w:cs="Times New Roman"/>
        </w:rPr>
        <w:t xml:space="preserve">. </w:t>
      </w:r>
      <w:r w:rsidR="00DD04E8" w:rsidRPr="00EE4FC1">
        <w:rPr>
          <w:rFonts w:ascii="Times New Roman" w:hAnsi="Times New Roman" w:cs="Times New Roman"/>
        </w:rPr>
        <w:t>The hallucinations expe</w:t>
      </w:r>
      <w:r w:rsidRPr="00EE4FC1">
        <w:rPr>
          <w:rFonts w:ascii="Times New Roman" w:hAnsi="Times New Roman" w:cs="Times New Roman"/>
        </w:rPr>
        <w:t xml:space="preserve">rienced by </w:t>
      </w:r>
      <w:r w:rsidR="00DD04E8" w:rsidRPr="00EE4FC1">
        <w:rPr>
          <w:rFonts w:ascii="Times New Roman" w:hAnsi="Times New Roman" w:cs="Times New Roman"/>
        </w:rPr>
        <w:t>human</w:t>
      </w:r>
      <w:r w:rsidRPr="00EE4FC1">
        <w:rPr>
          <w:rFonts w:ascii="Times New Roman" w:hAnsi="Times New Roman" w:cs="Times New Roman"/>
        </w:rPr>
        <w:t>s</w:t>
      </w:r>
      <w:r w:rsidR="00CB5102" w:rsidRPr="00EE4FC1">
        <w:rPr>
          <w:rFonts w:ascii="Times New Roman" w:hAnsi="Times New Roman" w:cs="Times New Roman"/>
        </w:rPr>
        <w:t xml:space="preserve"> whilst be</w:t>
      </w:r>
      <w:r w:rsidR="00DD04E8" w:rsidRPr="00EE4FC1">
        <w:rPr>
          <w:rFonts w:ascii="Times New Roman" w:hAnsi="Times New Roman" w:cs="Times New Roman"/>
        </w:rPr>
        <w:t xml:space="preserve">ing </w:t>
      </w:r>
      <w:r w:rsidR="00CB5102" w:rsidRPr="00EE4FC1">
        <w:rPr>
          <w:rFonts w:ascii="Times New Roman" w:hAnsi="Times New Roman" w:cs="Times New Roman"/>
        </w:rPr>
        <w:t>in</w:t>
      </w:r>
      <w:r w:rsidR="005D5471" w:rsidRPr="00EE4FC1">
        <w:rPr>
          <w:rFonts w:ascii="Times New Roman" w:hAnsi="Times New Roman" w:cs="Times New Roman"/>
        </w:rPr>
        <w:t xml:space="preserve"> </w:t>
      </w:r>
      <w:proofErr w:type="spellStart"/>
      <w:r w:rsidR="005D5471" w:rsidRPr="00EE4FC1">
        <w:rPr>
          <w:rFonts w:ascii="Times New Roman" w:hAnsi="Times New Roman" w:cs="Times New Roman"/>
        </w:rPr>
        <w:t>ingestive</w:t>
      </w:r>
      <w:proofErr w:type="spellEnd"/>
      <w:r w:rsidR="00CB5102" w:rsidRPr="00EE4FC1">
        <w:rPr>
          <w:rFonts w:ascii="Times New Roman" w:hAnsi="Times New Roman" w:cs="Times New Roman"/>
        </w:rPr>
        <w:t xml:space="preserve"> </w:t>
      </w:r>
      <w:r w:rsidR="00DD04E8" w:rsidRPr="00EE4FC1">
        <w:rPr>
          <w:rFonts w:ascii="Times New Roman" w:hAnsi="Times New Roman" w:cs="Times New Roman"/>
        </w:rPr>
        <w:t>re</w:t>
      </w:r>
      <w:r w:rsidR="00AA6BDC" w:rsidRPr="00EE4FC1">
        <w:rPr>
          <w:rFonts w:ascii="Times New Roman" w:hAnsi="Times New Roman" w:cs="Times New Roman"/>
        </w:rPr>
        <w:t xml:space="preserve">lationship with </w:t>
      </w:r>
      <w:r w:rsidR="00AA6BDC" w:rsidRPr="00EE4FC1">
        <w:rPr>
          <w:rFonts w:ascii="Times New Roman" w:hAnsi="Times New Roman" w:cs="Times New Roman"/>
          <w:i/>
        </w:rPr>
        <w:t>B</w:t>
      </w:r>
      <w:r w:rsidR="005D5471" w:rsidRPr="00EE4FC1">
        <w:rPr>
          <w:rFonts w:ascii="Times New Roman" w:hAnsi="Times New Roman" w:cs="Times New Roman"/>
          <w:i/>
        </w:rPr>
        <w:t>.</w:t>
      </w:r>
      <w:r w:rsidR="00AA6BDC" w:rsidRPr="00EE4FC1">
        <w:rPr>
          <w:rFonts w:ascii="Times New Roman" w:hAnsi="Times New Roman" w:cs="Times New Roman"/>
          <w:i/>
        </w:rPr>
        <w:t xml:space="preserve"> </w:t>
      </w:r>
      <w:proofErr w:type="spellStart"/>
      <w:r w:rsidR="00AA6BDC" w:rsidRPr="00EE4FC1">
        <w:rPr>
          <w:rFonts w:ascii="Times New Roman" w:hAnsi="Times New Roman" w:cs="Times New Roman"/>
          <w:i/>
        </w:rPr>
        <w:t>c</w:t>
      </w:r>
      <w:r w:rsidR="00DD04E8" w:rsidRPr="00EE4FC1">
        <w:rPr>
          <w:rFonts w:ascii="Times New Roman" w:hAnsi="Times New Roman" w:cs="Times New Roman"/>
          <w:i/>
        </w:rPr>
        <w:t>aapi</w:t>
      </w:r>
      <w:proofErr w:type="spellEnd"/>
      <w:r w:rsidR="00DD04E8" w:rsidRPr="00EE4FC1">
        <w:rPr>
          <w:rFonts w:ascii="Times New Roman" w:hAnsi="Times New Roman" w:cs="Times New Roman"/>
        </w:rPr>
        <w:t xml:space="preserve"> are</w:t>
      </w:r>
      <w:r w:rsidR="005D5471" w:rsidRPr="00EE4FC1">
        <w:rPr>
          <w:rFonts w:ascii="Times New Roman" w:hAnsi="Times New Roman" w:cs="Times New Roman"/>
        </w:rPr>
        <w:t xml:space="preserve"> a vivid illustration of the</w:t>
      </w:r>
      <w:r w:rsidR="00CB5102" w:rsidRPr="00EE4FC1">
        <w:rPr>
          <w:rFonts w:ascii="Times New Roman" w:hAnsi="Times New Roman" w:cs="Times New Roman"/>
        </w:rPr>
        <w:t xml:space="preserve"> </w:t>
      </w:r>
      <w:r w:rsidR="005D5471" w:rsidRPr="00EE4FC1">
        <w:rPr>
          <w:rFonts w:ascii="Times New Roman" w:hAnsi="Times New Roman" w:cs="Times New Roman"/>
        </w:rPr>
        <w:t>material associations that ingestion creates</w:t>
      </w:r>
      <w:r w:rsidR="00DD04E8" w:rsidRPr="00EE4FC1">
        <w:rPr>
          <w:rFonts w:ascii="Times New Roman" w:hAnsi="Times New Roman" w:cs="Times New Roman"/>
        </w:rPr>
        <w:t xml:space="preserve">. Using </w:t>
      </w:r>
      <w:r w:rsidR="005D5471" w:rsidRPr="00EE4FC1">
        <w:rPr>
          <w:rFonts w:ascii="Times New Roman" w:hAnsi="Times New Roman" w:cs="Times New Roman"/>
        </w:rPr>
        <w:t xml:space="preserve">a relational </w:t>
      </w:r>
      <w:r w:rsidR="00B05F29" w:rsidRPr="00EE4FC1">
        <w:rPr>
          <w:rFonts w:ascii="Times New Roman" w:hAnsi="Times New Roman" w:cs="Times New Roman"/>
        </w:rPr>
        <w:t>ontology,</w:t>
      </w:r>
      <w:r w:rsidR="005D5471" w:rsidRPr="00EE4FC1">
        <w:rPr>
          <w:rFonts w:ascii="Times New Roman" w:hAnsi="Times New Roman" w:cs="Times New Roman"/>
        </w:rPr>
        <w:t xml:space="preserve"> the consequences of ingestion emerge as part of a relationship </w:t>
      </w:r>
      <w:r w:rsidR="00F17509" w:rsidRPr="00EE4FC1">
        <w:rPr>
          <w:rFonts w:ascii="Times New Roman" w:hAnsi="Times New Roman" w:cs="Times New Roman"/>
        </w:rPr>
        <w:t>whereby humans and plants associate through their material</w:t>
      </w:r>
      <w:r w:rsidR="00C8796E" w:rsidRPr="00EE4FC1">
        <w:rPr>
          <w:rFonts w:ascii="Times New Roman" w:hAnsi="Times New Roman" w:cs="Times New Roman"/>
        </w:rPr>
        <w:t>s</w:t>
      </w:r>
      <w:r w:rsidR="00F17509" w:rsidRPr="00EE4FC1">
        <w:rPr>
          <w:rFonts w:ascii="Times New Roman" w:hAnsi="Times New Roman" w:cs="Times New Roman"/>
        </w:rPr>
        <w:t xml:space="preserve"> me</w:t>
      </w:r>
      <w:r w:rsidR="002E44BD" w:rsidRPr="00EE4FC1">
        <w:rPr>
          <w:rFonts w:ascii="Times New Roman" w:hAnsi="Times New Roman" w:cs="Times New Roman"/>
        </w:rPr>
        <w:t>rging within the gut.</w:t>
      </w:r>
    </w:p>
    <w:p w14:paraId="09688FBB" w14:textId="77777777" w:rsidR="002E44BD" w:rsidRPr="00EE4FC1" w:rsidRDefault="002E44BD" w:rsidP="00EE4FC1">
      <w:pPr>
        <w:spacing w:after="120" w:line="480" w:lineRule="auto"/>
        <w:rPr>
          <w:rFonts w:ascii="Times New Roman" w:hAnsi="Times New Roman" w:cs="Times New Roman"/>
        </w:rPr>
      </w:pPr>
    </w:p>
    <w:p w14:paraId="0B5EB0AF" w14:textId="77777777" w:rsidR="000728C0" w:rsidRPr="00EE4FC1" w:rsidRDefault="000728C0" w:rsidP="00EE4FC1">
      <w:pPr>
        <w:spacing w:after="120" w:line="480" w:lineRule="auto"/>
        <w:rPr>
          <w:rFonts w:ascii="Times New Roman" w:hAnsi="Times New Roman" w:cs="Times New Roman"/>
        </w:rPr>
      </w:pPr>
    </w:p>
    <w:p w14:paraId="4AACE272" w14:textId="7670C2D6" w:rsidR="00545B30" w:rsidRPr="00EE4FC1" w:rsidRDefault="00545B30" w:rsidP="00EE4FC1">
      <w:pPr>
        <w:spacing w:after="120" w:line="480" w:lineRule="auto"/>
        <w:rPr>
          <w:rFonts w:ascii="Times New Roman" w:hAnsi="Times New Roman" w:cs="Times New Roman"/>
        </w:rPr>
      </w:pPr>
      <w:r w:rsidRPr="00EE4FC1">
        <w:rPr>
          <w:rFonts w:ascii="Times New Roman" w:hAnsi="Times New Roman" w:cs="Times New Roman"/>
        </w:rPr>
        <w:t xml:space="preserve">Being a hallucinogen affords plants </w:t>
      </w:r>
      <w:r w:rsidR="00F17509" w:rsidRPr="00EE4FC1">
        <w:rPr>
          <w:rFonts w:ascii="Times New Roman" w:hAnsi="Times New Roman" w:cs="Times New Roman"/>
        </w:rPr>
        <w:t>impact</w:t>
      </w:r>
      <w:r w:rsidRPr="00EE4FC1">
        <w:rPr>
          <w:rFonts w:ascii="Times New Roman" w:hAnsi="Times New Roman" w:cs="Times New Roman"/>
        </w:rPr>
        <w:t xml:space="preserve"> ove</w:t>
      </w:r>
      <w:r w:rsidR="00F17509" w:rsidRPr="00EE4FC1">
        <w:rPr>
          <w:rFonts w:ascii="Times New Roman" w:hAnsi="Times New Roman" w:cs="Times New Roman"/>
        </w:rPr>
        <w:t xml:space="preserve">r human bodies </w:t>
      </w:r>
      <w:r w:rsidR="00B05F29" w:rsidRPr="00EE4FC1">
        <w:rPr>
          <w:rFonts w:ascii="Times New Roman" w:hAnsi="Times New Roman" w:cs="Times New Roman"/>
        </w:rPr>
        <w:t xml:space="preserve">greater than </w:t>
      </w:r>
      <w:r w:rsidR="005E57D5" w:rsidRPr="00EE4FC1">
        <w:rPr>
          <w:rFonts w:ascii="Times New Roman" w:hAnsi="Times New Roman" w:cs="Times New Roman"/>
        </w:rPr>
        <w:t xml:space="preserve">just </w:t>
      </w:r>
      <w:r w:rsidR="00BF1744" w:rsidRPr="00EE4FC1">
        <w:rPr>
          <w:rFonts w:ascii="Times New Roman" w:hAnsi="Times New Roman" w:cs="Times New Roman"/>
        </w:rPr>
        <w:t>nutrition. B</w:t>
      </w:r>
      <w:r w:rsidRPr="00EE4FC1">
        <w:rPr>
          <w:rFonts w:ascii="Times New Roman" w:hAnsi="Times New Roman" w:cs="Times New Roman"/>
        </w:rPr>
        <w:t>ecause of the</w:t>
      </w:r>
      <w:r w:rsidR="00F17509" w:rsidRPr="00EE4FC1">
        <w:rPr>
          <w:rFonts w:ascii="Times New Roman" w:hAnsi="Times New Roman" w:cs="Times New Roman"/>
        </w:rPr>
        <w:t>ir particular material influence</w:t>
      </w:r>
      <w:r w:rsidR="00BF1744" w:rsidRPr="00EE4FC1">
        <w:rPr>
          <w:rFonts w:ascii="Times New Roman" w:hAnsi="Times New Roman" w:cs="Times New Roman"/>
        </w:rPr>
        <w:t>,</w:t>
      </w:r>
      <w:r w:rsidR="00F17509" w:rsidRPr="00EE4FC1">
        <w:rPr>
          <w:rFonts w:ascii="Times New Roman" w:hAnsi="Times New Roman" w:cs="Times New Roman"/>
        </w:rPr>
        <w:t xml:space="preserve"> people return and revisit certain plants regularly. </w:t>
      </w:r>
      <w:r w:rsidR="003B64B7" w:rsidRPr="00EE4FC1">
        <w:rPr>
          <w:rFonts w:ascii="Times New Roman" w:hAnsi="Times New Roman" w:cs="Times New Roman"/>
        </w:rPr>
        <w:t>W</w:t>
      </w:r>
      <w:r w:rsidRPr="00EE4FC1">
        <w:rPr>
          <w:rFonts w:ascii="Times New Roman" w:hAnsi="Times New Roman" w:cs="Times New Roman"/>
        </w:rPr>
        <w:t>hile hallucinogens are not strictly thought of as addictive, the understanding that plants can hook humans to unbearably crave for them was considered because the chemistry of desire exposes plants as players in their relationships with humans. In association, looking at human history confirms hallucinogens’ interactive spheres of influence. Previously conceived of as coincidental</w:t>
      </w:r>
      <w:r w:rsidR="00BF1744" w:rsidRPr="00EE4FC1">
        <w:rPr>
          <w:rFonts w:ascii="Times New Roman" w:hAnsi="Times New Roman" w:cs="Times New Roman"/>
        </w:rPr>
        <w:t>,</w:t>
      </w:r>
      <w:r w:rsidRPr="00EE4FC1">
        <w:rPr>
          <w:rFonts w:ascii="Times New Roman" w:hAnsi="Times New Roman" w:cs="Times New Roman"/>
        </w:rPr>
        <w:t xml:space="preserve"> this is repositioned</w:t>
      </w:r>
      <w:r w:rsidR="00765076" w:rsidRPr="00EE4FC1">
        <w:rPr>
          <w:rFonts w:ascii="Times New Roman" w:hAnsi="Times New Roman" w:cs="Times New Roman"/>
        </w:rPr>
        <w:t xml:space="preserve"> alongside recent experimental findings</w:t>
      </w:r>
      <w:r w:rsidRPr="00EE4FC1">
        <w:rPr>
          <w:rFonts w:ascii="Times New Roman" w:hAnsi="Times New Roman" w:cs="Times New Roman"/>
        </w:rPr>
        <w:t xml:space="preserve"> </w:t>
      </w:r>
      <w:r w:rsidR="00765076" w:rsidRPr="00EE4FC1">
        <w:rPr>
          <w:rFonts w:ascii="Times New Roman" w:hAnsi="Times New Roman" w:cs="Times New Roman"/>
        </w:rPr>
        <w:t>that show</w:t>
      </w:r>
      <w:r w:rsidRPr="00EE4FC1">
        <w:rPr>
          <w:rFonts w:ascii="Times New Roman" w:hAnsi="Times New Roman" w:cs="Times New Roman"/>
        </w:rPr>
        <w:t xml:space="preserve"> plant subjects use</w:t>
      </w:r>
      <w:r w:rsidR="00765076" w:rsidRPr="00EE4FC1">
        <w:rPr>
          <w:rFonts w:ascii="Times New Roman" w:hAnsi="Times New Roman" w:cs="Times New Roman"/>
        </w:rPr>
        <w:t xml:space="preserve"> of</w:t>
      </w:r>
      <w:r w:rsidRPr="00EE4FC1">
        <w:rPr>
          <w:rFonts w:ascii="Times New Roman" w:hAnsi="Times New Roman" w:cs="Times New Roman"/>
        </w:rPr>
        <w:t xml:space="preserve"> chemical</w:t>
      </w:r>
      <w:r w:rsidR="008066A2" w:rsidRPr="00EE4FC1">
        <w:rPr>
          <w:rFonts w:ascii="Times New Roman" w:hAnsi="Times New Roman" w:cs="Times New Roman"/>
        </w:rPr>
        <w:t xml:space="preserve"> mechanisms as communication techniques to explain how plants</w:t>
      </w:r>
      <w:r w:rsidRPr="00EE4FC1">
        <w:rPr>
          <w:rFonts w:ascii="Times New Roman" w:hAnsi="Times New Roman" w:cs="Times New Roman"/>
        </w:rPr>
        <w:t xml:space="preserve"> forge</w:t>
      </w:r>
      <w:r w:rsidR="008066A2" w:rsidRPr="00EE4FC1">
        <w:rPr>
          <w:rFonts w:ascii="Times New Roman" w:hAnsi="Times New Roman" w:cs="Times New Roman"/>
        </w:rPr>
        <w:t xml:space="preserve"> consumption and cultivation</w:t>
      </w:r>
      <w:r w:rsidRPr="00EE4FC1">
        <w:rPr>
          <w:rFonts w:ascii="Times New Roman" w:hAnsi="Times New Roman" w:cs="Times New Roman"/>
        </w:rPr>
        <w:t xml:space="preserve"> relationships</w:t>
      </w:r>
      <w:r w:rsidR="008066A2" w:rsidRPr="00EE4FC1">
        <w:rPr>
          <w:rFonts w:ascii="Times New Roman" w:hAnsi="Times New Roman" w:cs="Times New Roman"/>
        </w:rPr>
        <w:t xml:space="preserve"> with humans to</w:t>
      </w:r>
      <w:r w:rsidRPr="00EE4FC1">
        <w:rPr>
          <w:rFonts w:ascii="Times New Roman" w:hAnsi="Times New Roman" w:cs="Times New Roman"/>
        </w:rPr>
        <w:t xml:space="preserve"> suit their purpose. In other words, humans look after and care for plants that are meaningful to them because the plants make them want to.</w:t>
      </w:r>
    </w:p>
    <w:p w14:paraId="65780415" w14:textId="77777777" w:rsidR="00545B30" w:rsidRPr="00EE4FC1" w:rsidRDefault="00545B30" w:rsidP="00EE4FC1">
      <w:pPr>
        <w:spacing w:after="120" w:line="480" w:lineRule="auto"/>
        <w:rPr>
          <w:rFonts w:ascii="Times New Roman" w:hAnsi="Times New Roman" w:cs="Times New Roman"/>
        </w:rPr>
      </w:pPr>
    </w:p>
    <w:p w14:paraId="48417D35" w14:textId="77777777" w:rsidR="002E44BD" w:rsidRPr="00EE4FC1" w:rsidRDefault="002E44BD" w:rsidP="00EE4FC1">
      <w:pPr>
        <w:spacing w:after="120" w:line="480" w:lineRule="auto"/>
        <w:rPr>
          <w:rFonts w:ascii="Times New Roman" w:hAnsi="Times New Roman" w:cs="Times New Roman"/>
        </w:rPr>
      </w:pPr>
    </w:p>
    <w:p w14:paraId="136D4375" w14:textId="45EBBF84" w:rsidR="00AC1EB4" w:rsidRPr="00EE4FC1" w:rsidRDefault="00545B30" w:rsidP="00EE4FC1">
      <w:pPr>
        <w:spacing w:after="120" w:line="480" w:lineRule="auto"/>
        <w:rPr>
          <w:rFonts w:ascii="Times New Roman" w:hAnsi="Times New Roman" w:cs="Times New Roman"/>
        </w:rPr>
      </w:pPr>
      <w:r w:rsidRPr="00EE4FC1">
        <w:rPr>
          <w:rFonts w:ascii="Times New Roman" w:hAnsi="Times New Roman" w:cs="Times New Roman"/>
        </w:rPr>
        <w:t>In animated worlds the taxonomic distinction between human animal, non-human animal and plant as categor</w:t>
      </w:r>
      <w:r w:rsidR="00B80239" w:rsidRPr="00EE4FC1">
        <w:rPr>
          <w:rFonts w:ascii="Times New Roman" w:hAnsi="Times New Roman" w:cs="Times New Roman"/>
        </w:rPr>
        <w:t>ize</w:t>
      </w:r>
      <w:r w:rsidRPr="00EE4FC1">
        <w:rPr>
          <w:rFonts w:ascii="Times New Roman" w:hAnsi="Times New Roman" w:cs="Times New Roman"/>
        </w:rPr>
        <w:t>d by industrial</w:t>
      </w:r>
      <w:r w:rsidR="00B80239" w:rsidRPr="00EE4FC1">
        <w:rPr>
          <w:rFonts w:ascii="Times New Roman" w:hAnsi="Times New Roman" w:cs="Times New Roman"/>
        </w:rPr>
        <w:t>ize</w:t>
      </w:r>
      <w:r w:rsidRPr="00EE4FC1">
        <w:rPr>
          <w:rFonts w:ascii="Times New Roman" w:hAnsi="Times New Roman" w:cs="Times New Roman"/>
        </w:rPr>
        <w:t xml:space="preserve">d nations is comfortably blurred, allowing species’ boundaries to be conceived of as fluid and permeable without appearing to be contradictory. </w:t>
      </w:r>
      <w:r w:rsidR="002E44BD" w:rsidRPr="00EE4FC1">
        <w:rPr>
          <w:rFonts w:ascii="Times New Roman" w:hAnsi="Times New Roman" w:cs="Times New Roman"/>
        </w:rPr>
        <w:t>Thus,</w:t>
      </w:r>
      <w:r w:rsidRPr="00EE4FC1">
        <w:rPr>
          <w:rFonts w:ascii="Times New Roman" w:hAnsi="Times New Roman" w:cs="Times New Roman"/>
        </w:rPr>
        <w:t xml:space="preserve"> the belief that plants are persons is common knowledge for many and so is not in any way contentious or novel. </w:t>
      </w:r>
      <w:r w:rsidR="008066A2" w:rsidRPr="00EE4FC1">
        <w:rPr>
          <w:rFonts w:ascii="Times New Roman" w:hAnsi="Times New Roman" w:cs="Times New Roman"/>
        </w:rPr>
        <w:t xml:space="preserve">Using ethnographic beliefs associated with </w:t>
      </w:r>
      <w:r w:rsidR="00AC1EB4" w:rsidRPr="00EE4FC1">
        <w:rPr>
          <w:rFonts w:ascii="Times New Roman" w:hAnsi="Times New Roman" w:cs="Times New Roman"/>
        </w:rPr>
        <w:t xml:space="preserve">plant </w:t>
      </w:r>
      <w:r w:rsidR="00E967B6" w:rsidRPr="00EE4FC1">
        <w:rPr>
          <w:rFonts w:ascii="Times New Roman" w:hAnsi="Times New Roman" w:cs="Times New Roman"/>
        </w:rPr>
        <w:t xml:space="preserve">intentionality </w:t>
      </w:r>
      <w:r w:rsidR="008066A2" w:rsidRPr="00EE4FC1">
        <w:rPr>
          <w:rFonts w:ascii="Times New Roman" w:hAnsi="Times New Roman" w:cs="Times New Roman"/>
        </w:rPr>
        <w:t xml:space="preserve">reported by </w:t>
      </w:r>
      <w:r w:rsidR="00B964E2" w:rsidRPr="00EE4FC1">
        <w:rPr>
          <w:rFonts w:ascii="Times New Roman" w:hAnsi="Times New Roman" w:cs="Times New Roman"/>
        </w:rPr>
        <w:t xml:space="preserve">consumers of </w:t>
      </w:r>
      <w:proofErr w:type="spellStart"/>
      <w:r w:rsidR="00B964E2" w:rsidRPr="00EE4FC1">
        <w:rPr>
          <w:rFonts w:ascii="Times New Roman" w:hAnsi="Times New Roman" w:cs="Times New Roman"/>
          <w:i/>
        </w:rPr>
        <w:t>A</w:t>
      </w:r>
      <w:r w:rsidR="00264711" w:rsidRPr="00EE4FC1">
        <w:rPr>
          <w:rFonts w:ascii="Times New Roman" w:hAnsi="Times New Roman" w:cs="Times New Roman"/>
          <w:i/>
        </w:rPr>
        <w:t>yahuasca</w:t>
      </w:r>
      <w:proofErr w:type="spellEnd"/>
      <w:r w:rsidR="001C6D7D" w:rsidRPr="00EE4FC1">
        <w:rPr>
          <w:rFonts w:ascii="Times New Roman" w:hAnsi="Times New Roman" w:cs="Times New Roman"/>
        </w:rPr>
        <w:t xml:space="preserve">, </w:t>
      </w:r>
      <w:r w:rsidR="00AC1EB4" w:rsidRPr="00EE4FC1">
        <w:rPr>
          <w:rFonts w:ascii="Times New Roman" w:hAnsi="Times New Roman" w:cs="Times New Roman"/>
        </w:rPr>
        <w:t>being a hallucinogen</w:t>
      </w:r>
      <w:r w:rsidR="00264711" w:rsidRPr="00EE4FC1">
        <w:rPr>
          <w:rFonts w:ascii="Times New Roman" w:hAnsi="Times New Roman" w:cs="Times New Roman"/>
        </w:rPr>
        <w:t xml:space="preserve"> is repositioned as an adaptive</w:t>
      </w:r>
      <w:r w:rsidR="000728C0" w:rsidRPr="00EE4FC1">
        <w:rPr>
          <w:rFonts w:ascii="Times New Roman" w:hAnsi="Times New Roman" w:cs="Times New Roman"/>
        </w:rPr>
        <w:t xml:space="preserve"> metabolic</w:t>
      </w:r>
      <w:r w:rsidR="00264711" w:rsidRPr="00EE4FC1">
        <w:rPr>
          <w:rFonts w:ascii="Times New Roman" w:hAnsi="Times New Roman" w:cs="Times New Roman"/>
        </w:rPr>
        <w:t xml:space="preserve"> strategy that benefits the plant by enabling it to be noticed by its </w:t>
      </w:r>
      <w:r w:rsidR="008066A2" w:rsidRPr="00EE4FC1">
        <w:rPr>
          <w:rFonts w:ascii="Times New Roman" w:hAnsi="Times New Roman" w:cs="Times New Roman"/>
        </w:rPr>
        <w:t>consumers</w:t>
      </w:r>
      <w:r w:rsidR="00264711" w:rsidRPr="00EE4FC1">
        <w:rPr>
          <w:rFonts w:ascii="Times New Roman" w:hAnsi="Times New Roman" w:cs="Times New Roman"/>
        </w:rPr>
        <w:t xml:space="preserve">. From this perspective </w:t>
      </w:r>
      <w:r w:rsidR="00E967B6" w:rsidRPr="00EE4FC1">
        <w:rPr>
          <w:rFonts w:ascii="Times New Roman" w:hAnsi="Times New Roman" w:cs="Times New Roman"/>
        </w:rPr>
        <w:t xml:space="preserve">chemical composition and </w:t>
      </w:r>
      <w:r w:rsidR="00264711" w:rsidRPr="00EE4FC1">
        <w:rPr>
          <w:rFonts w:ascii="Times New Roman" w:hAnsi="Times New Roman" w:cs="Times New Roman"/>
        </w:rPr>
        <w:t xml:space="preserve">particular </w:t>
      </w:r>
      <w:r w:rsidR="00E967B6" w:rsidRPr="00EE4FC1">
        <w:rPr>
          <w:rFonts w:ascii="Times New Roman" w:hAnsi="Times New Roman" w:cs="Times New Roman"/>
        </w:rPr>
        <w:t>synthesis</w:t>
      </w:r>
      <w:r w:rsidR="00264711" w:rsidRPr="00EE4FC1">
        <w:rPr>
          <w:rFonts w:ascii="Times New Roman" w:hAnsi="Times New Roman" w:cs="Times New Roman"/>
        </w:rPr>
        <w:t xml:space="preserve"> outcomes of </w:t>
      </w:r>
      <w:r w:rsidR="00C8796E" w:rsidRPr="00EE4FC1">
        <w:rPr>
          <w:rFonts w:ascii="Times New Roman" w:hAnsi="Times New Roman" w:cs="Times New Roman"/>
        </w:rPr>
        <w:t>ingestion</w:t>
      </w:r>
      <w:r w:rsidR="004210D2" w:rsidRPr="00EE4FC1">
        <w:rPr>
          <w:rFonts w:ascii="Times New Roman" w:hAnsi="Times New Roman" w:cs="Times New Roman"/>
        </w:rPr>
        <w:t xml:space="preserve"> and metabolism</w:t>
      </w:r>
      <w:r w:rsidR="00264711" w:rsidRPr="00EE4FC1">
        <w:rPr>
          <w:rFonts w:ascii="Times New Roman" w:hAnsi="Times New Roman" w:cs="Times New Roman"/>
        </w:rPr>
        <w:t xml:space="preserve"> </w:t>
      </w:r>
      <w:r w:rsidR="00AC1EB4" w:rsidRPr="00EE4FC1">
        <w:rPr>
          <w:rFonts w:ascii="Times New Roman" w:hAnsi="Times New Roman" w:cs="Times New Roman"/>
        </w:rPr>
        <w:t>safeguard</w:t>
      </w:r>
      <w:r w:rsidR="00264711" w:rsidRPr="00EE4FC1">
        <w:rPr>
          <w:rFonts w:ascii="Times New Roman" w:hAnsi="Times New Roman" w:cs="Times New Roman"/>
        </w:rPr>
        <w:t>s</w:t>
      </w:r>
      <w:r w:rsidR="00E967B6" w:rsidRPr="00EE4FC1">
        <w:rPr>
          <w:rFonts w:ascii="Times New Roman" w:hAnsi="Times New Roman" w:cs="Times New Roman"/>
        </w:rPr>
        <w:t xml:space="preserve"> plant</w:t>
      </w:r>
      <w:r w:rsidR="00264711" w:rsidRPr="00EE4FC1">
        <w:rPr>
          <w:rFonts w:ascii="Times New Roman" w:hAnsi="Times New Roman" w:cs="Times New Roman"/>
        </w:rPr>
        <w:t xml:space="preserve"> reproduction and</w:t>
      </w:r>
      <w:r w:rsidR="00163791" w:rsidRPr="00EE4FC1">
        <w:rPr>
          <w:rFonts w:ascii="Times New Roman" w:hAnsi="Times New Roman" w:cs="Times New Roman"/>
        </w:rPr>
        <w:t xml:space="preserve"> survival</w:t>
      </w:r>
      <w:r w:rsidR="00041A9C" w:rsidRPr="00EE4FC1">
        <w:rPr>
          <w:rFonts w:ascii="Times New Roman" w:hAnsi="Times New Roman" w:cs="Times New Roman"/>
        </w:rPr>
        <w:t xml:space="preserve"> and</w:t>
      </w:r>
      <w:r w:rsidR="00163791" w:rsidRPr="00EE4FC1">
        <w:rPr>
          <w:rFonts w:ascii="Times New Roman" w:hAnsi="Times New Roman" w:cs="Times New Roman"/>
        </w:rPr>
        <w:t xml:space="preserve"> as such c</w:t>
      </w:r>
      <w:r w:rsidR="00AC1EB4" w:rsidRPr="00EE4FC1">
        <w:rPr>
          <w:rFonts w:ascii="Times New Roman" w:hAnsi="Times New Roman" w:cs="Times New Roman"/>
        </w:rPr>
        <w:t xml:space="preserve">ould be understood as </w:t>
      </w:r>
      <w:r w:rsidR="00E967B6" w:rsidRPr="00EE4FC1">
        <w:rPr>
          <w:rFonts w:ascii="Times New Roman" w:hAnsi="Times New Roman" w:cs="Times New Roman"/>
        </w:rPr>
        <w:t xml:space="preserve">one method </w:t>
      </w:r>
      <w:r w:rsidR="00AC1EB4" w:rsidRPr="00EE4FC1">
        <w:rPr>
          <w:rFonts w:ascii="Times New Roman" w:hAnsi="Times New Roman" w:cs="Times New Roman"/>
        </w:rPr>
        <w:t>plants</w:t>
      </w:r>
      <w:r w:rsidR="00E967B6" w:rsidRPr="00EE4FC1">
        <w:rPr>
          <w:rFonts w:ascii="Times New Roman" w:hAnsi="Times New Roman" w:cs="Times New Roman"/>
        </w:rPr>
        <w:t xml:space="preserve"> use to </w:t>
      </w:r>
      <w:r w:rsidR="00163791" w:rsidRPr="00EE4FC1">
        <w:rPr>
          <w:rFonts w:ascii="Times New Roman" w:hAnsi="Times New Roman" w:cs="Times New Roman"/>
        </w:rPr>
        <w:t xml:space="preserve">materially </w:t>
      </w:r>
      <w:r w:rsidR="00E967B6" w:rsidRPr="00EE4FC1">
        <w:rPr>
          <w:rFonts w:ascii="Times New Roman" w:hAnsi="Times New Roman" w:cs="Times New Roman"/>
        </w:rPr>
        <w:t>communicat</w:t>
      </w:r>
      <w:r w:rsidR="00264711" w:rsidRPr="00EE4FC1">
        <w:rPr>
          <w:rFonts w:ascii="Times New Roman" w:hAnsi="Times New Roman" w:cs="Times New Roman"/>
        </w:rPr>
        <w:t>e</w:t>
      </w:r>
      <w:r w:rsidR="00AC1EB4" w:rsidRPr="00EE4FC1">
        <w:rPr>
          <w:rFonts w:ascii="Times New Roman" w:hAnsi="Times New Roman" w:cs="Times New Roman"/>
        </w:rPr>
        <w:t xml:space="preserve"> with humanity</w:t>
      </w:r>
      <w:r w:rsidR="00163791" w:rsidRPr="00EE4FC1">
        <w:rPr>
          <w:rFonts w:ascii="Times New Roman" w:hAnsi="Times New Roman" w:cs="Times New Roman"/>
        </w:rPr>
        <w:t xml:space="preserve"> through a blending and assimilating of fleshes</w:t>
      </w:r>
      <w:r w:rsidR="00AC1EB4" w:rsidRPr="00EE4FC1">
        <w:rPr>
          <w:rFonts w:ascii="Times New Roman" w:hAnsi="Times New Roman" w:cs="Times New Roman"/>
        </w:rPr>
        <w:t>.</w:t>
      </w:r>
    </w:p>
    <w:p w14:paraId="5A52F74D" w14:textId="163E70C3" w:rsidR="004666E8" w:rsidRPr="00EE4FC1" w:rsidRDefault="00D555F3" w:rsidP="00EE4FC1">
      <w:pPr>
        <w:spacing w:after="120" w:line="480" w:lineRule="auto"/>
        <w:rPr>
          <w:rFonts w:ascii="Times New Roman" w:hAnsi="Times New Roman" w:cs="Times New Roman"/>
          <w:b/>
        </w:rPr>
      </w:pPr>
      <w:r w:rsidRPr="00EE4FC1">
        <w:rPr>
          <w:rFonts w:ascii="Times New Roman" w:hAnsi="Times New Roman" w:cs="Times New Roman"/>
          <w:b/>
        </w:rPr>
        <w:t>Ref</w:t>
      </w:r>
      <w:r w:rsidR="00E41DA4" w:rsidRPr="00EE4FC1">
        <w:rPr>
          <w:rFonts w:ascii="Times New Roman" w:hAnsi="Times New Roman" w:cs="Times New Roman"/>
          <w:b/>
        </w:rPr>
        <w:t>erence</w:t>
      </w:r>
      <w:r w:rsidR="002E44BD" w:rsidRPr="00EE4FC1">
        <w:rPr>
          <w:rFonts w:ascii="Times New Roman" w:hAnsi="Times New Roman" w:cs="Times New Roman"/>
          <w:b/>
        </w:rPr>
        <w:t>s</w:t>
      </w:r>
    </w:p>
    <w:p w14:paraId="3BE639A3" w14:textId="31E4A6C1" w:rsidR="004666E8" w:rsidRPr="00EE4FC1" w:rsidRDefault="004666E8"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Abram, D.</w:t>
      </w:r>
      <w:r w:rsidR="004D1FA3" w:rsidRPr="00EE4FC1">
        <w:rPr>
          <w:rFonts w:ascii="Times New Roman" w:hAnsi="Times New Roman" w:cs="Times New Roman"/>
          <w:lang w:val="en-US"/>
        </w:rPr>
        <w:t>,</w:t>
      </w:r>
      <w:r w:rsidRPr="00EE4FC1">
        <w:rPr>
          <w:rFonts w:ascii="Times New Roman" w:hAnsi="Times New Roman" w:cs="Times New Roman"/>
          <w:lang w:val="en-US"/>
        </w:rPr>
        <w:t xml:space="preserve"> 1997</w:t>
      </w:r>
      <w:r w:rsidR="004D1FA3" w:rsidRPr="00EE4FC1">
        <w:rPr>
          <w:rFonts w:ascii="Times New Roman" w:hAnsi="Times New Roman" w:cs="Times New Roman"/>
          <w:lang w:val="en-US"/>
        </w:rPr>
        <w:t>.</w:t>
      </w:r>
      <w:r w:rsidRPr="00EE4FC1">
        <w:rPr>
          <w:rFonts w:ascii="Times New Roman" w:hAnsi="Times New Roman" w:cs="Times New Roman"/>
          <w:lang w:val="en-US"/>
        </w:rPr>
        <w:t xml:space="preserve"> </w:t>
      </w:r>
      <w:r w:rsidRPr="00EE4FC1">
        <w:rPr>
          <w:rFonts w:ascii="Times New Roman" w:hAnsi="Times New Roman" w:cs="Times New Roman"/>
          <w:i/>
          <w:lang w:val="en-US"/>
        </w:rPr>
        <w:t xml:space="preserve">The spell of the sensuous: </w:t>
      </w:r>
      <w:r w:rsidR="00EE4FC1">
        <w:rPr>
          <w:rFonts w:ascii="Times New Roman" w:hAnsi="Times New Roman" w:cs="Times New Roman"/>
          <w:i/>
          <w:lang w:val="en-US"/>
        </w:rPr>
        <w:t>P</w:t>
      </w:r>
      <w:r w:rsidRPr="00EE4FC1">
        <w:rPr>
          <w:rFonts w:ascii="Times New Roman" w:hAnsi="Times New Roman" w:cs="Times New Roman"/>
          <w:i/>
          <w:lang w:val="en-US"/>
        </w:rPr>
        <w:t>erception and language in a more-than-human world</w:t>
      </w:r>
      <w:r w:rsidR="00B55B6D" w:rsidRPr="00EE4FC1">
        <w:rPr>
          <w:rFonts w:ascii="Times New Roman" w:hAnsi="Times New Roman" w:cs="Times New Roman"/>
          <w:i/>
          <w:lang w:val="en-US"/>
        </w:rPr>
        <w:t>.</w:t>
      </w:r>
      <w:r w:rsidR="00B55B6D" w:rsidRPr="00EE4FC1">
        <w:rPr>
          <w:rFonts w:ascii="Times New Roman" w:hAnsi="Times New Roman" w:cs="Times New Roman"/>
          <w:lang w:val="en-US"/>
        </w:rPr>
        <w:t xml:space="preserve"> </w:t>
      </w:r>
      <w:r w:rsidR="000F7B26">
        <w:rPr>
          <w:rFonts w:ascii="Times New Roman" w:hAnsi="Times New Roman" w:cs="Times New Roman"/>
          <w:lang w:val="en-US"/>
        </w:rPr>
        <w:t>New York (NY)</w:t>
      </w:r>
      <w:r w:rsidR="00B55B6D" w:rsidRPr="00EE4FC1">
        <w:rPr>
          <w:rFonts w:ascii="Times New Roman" w:hAnsi="Times New Roman" w:cs="Times New Roman"/>
          <w:lang w:val="en-US"/>
        </w:rPr>
        <w:t>: Random house</w:t>
      </w:r>
      <w:r w:rsidR="004D1FA3" w:rsidRPr="00EE4FC1">
        <w:rPr>
          <w:rFonts w:ascii="Times New Roman" w:hAnsi="Times New Roman" w:cs="Times New Roman"/>
          <w:lang w:val="en-US"/>
        </w:rPr>
        <w:t>;</w:t>
      </w:r>
      <w:r w:rsidR="00515C3E" w:rsidRPr="00EE4FC1">
        <w:rPr>
          <w:rFonts w:ascii="Times New Roman" w:hAnsi="Times New Roman" w:cs="Times New Roman"/>
          <w:lang w:val="en-US"/>
        </w:rPr>
        <w:t xml:space="preserve"> </w:t>
      </w:r>
      <w:r w:rsidRPr="00EE4FC1">
        <w:rPr>
          <w:rFonts w:ascii="Times New Roman" w:hAnsi="Times New Roman" w:cs="Times New Roman"/>
          <w:lang w:val="en-US"/>
        </w:rPr>
        <w:t>Vintage books</w:t>
      </w:r>
      <w:r w:rsidR="0049370D" w:rsidRPr="00EE4FC1">
        <w:rPr>
          <w:rFonts w:ascii="Times New Roman" w:hAnsi="Times New Roman" w:cs="Times New Roman"/>
          <w:lang w:val="en-US"/>
        </w:rPr>
        <w:t>.</w:t>
      </w:r>
    </w:p>
    <w:p w14:paraId="0A3DF4F0" w14:textId="64310208" w:rsidR="00C8796E" w:rsidRPr="00EE4FC1" w:rsidRDefault="00C8796E"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Attala, L.</w:t>
      </w:r>
      <w:r w:rsidR="004D1FA3" w:rsidRPr="00EE4FC1">
        <w:rPr>
          <w:rFonts w:ascii="Times New Roman" w:hAnsi="Times New Roman" w:cs="Times New Roman"/>
          <w:lang w:val="en-US"/>
        </w:rPr>
        <w:t>,</w:t>
      </w:r>
      <w:r w:rsidRPr="00EE4FC1">
        <w:rPr>
          <w:rFonts w:ascii="Times New Roman" w:hAnsi="Times New Roman" w:cs="Times New Roman"/>
          <w:lang w:val="en-US"/>
        </w:rPr>
        <w:t xml:space="preserve"> 2016</w:t>
      </w:r>
      <w:r w:rsidR="004D1FA3" w:rsidRPr="00EE4FC1">
        <w:rPr>
          <w:rFonts w:ascii="Times New Roman" w:hAnsi="Times New Roman" w:cs="Times New Roman"/>
          <w:lang w:val="en-US"/>
        </w:rPr>
        <w:t xml:space="preserve">. </w:t>
      </w:r>
      <w:r w:rsidRPr="00EE4FC1">
        <w:rPr>
          <w:rFonts w:ascii="Times New Roman" w:hAnsi="Times New Roman" w:cs="Times New Roman"/>
          <w:lang w:val="en-US"/>
        </w:rPr>
        <w:t>Digesting ‘</w:t>
      </w:r>
      <w:r w:rsidR="004D1FA3" w:rsidRPr="00EE4FC1">
        <w:rPr>
          <w:rFonts w:ascii="Times New Roman" w:hAnsi="Times New Roman" w:cs="Times New Roman"/>
          <w:lang w:val="en-US"/>
        </w:rPr>
        <w:t>cryptid’ snakes</w:t>
      </w:r>
      <w:r w:rsidRPr="00EE4FC1">
        <w:rPr>
          <w:rFonts w:ascii="Times New Roman" w:hAnsi="Times New Roman" w:cs="Times New Roman"/>
          <w:lang w:val="en-US"/>
        </w:rPr>
        <w:t xml:space="preserve">: A phenomenological approach to the mythic and </w:t>
      </w:r>
      <w:proofErr w:type="spellStart"/>
      <w:r w:rsidRPr="00EE4FC1">
        <w:rPr>
          <w:rFonts w:ascii="Times New Roman" w:hAnsi="Times New Roman" w:cs="Times New Roman"/>
          <w:lang w:val="en-US"/>
        </w:rPr>
        <w:t>cosmogenetic</w:t>
      </w:r>
      <w:proofErr w:type="spellEnd"/>
      <w:r w:rsidRPr="00EE4FC1">
        <w:rPr>
          <w:rFonts w:ascii="Times New Roman" w:hAnsi="Times New Roman" w:cs="Times New Roman"/>
          <w:lang w:val="en-US"/>
        </w:rPr>
        <w:t xml:space="preserve"> properties of serpent hallucinations</w:t>
      </w:r>
      <w:r w:rsidR="004D1FA3" w:rsidRPr="00EE4FC1">
        <w:rPr>
          <w:rFonts w:ascii="Times New Roman" w:hAnsi="Times New Roman" w:cs="Times New Roman"/>
          <w:lang w:val="en-US"/>
        </w:rPr>
        <w:t>. In</w:t>
      </w:r>
      <w:r w:rsidRPr="00EE4FC1">
        <w:rPr>
          <w:rFonts w:ascii="Times New Roman" w:hAnsi="Times New Roman" w:cs="Times New Roman"/>
          <w:lang w:val="en-US"/>
        </w:rPr>
        <w:t xml:space="preserve"> </w:t>
      </w:r>
      <w:r w:rsidRPr="00EE4FC1">
        <w:rPr>
          <w:rFonts w:ascii="Times New Roman" w:hAnsi="Times New Roman" w:cs="Times New Roman"/>
          <w:i/>
          <w:lang w:val="en-US"/>
        </w:rPr>
        <w:t>Cryptozoology</w:t>
      </w:r>
      <w:r w:rsidRPr="00EE4FC1">
        <w:rPr>
          <w:rFonts w:ascii="Times New Roman" w:hAnsi="Times New Roman" w:cs="Times New Roman"/>
          <w:lang w:val="en-US"/>
        </w:rPr>
        <w:t>:</w:t>
      </w:r>
      <w:r w:rsidRPr="00EE4FC1">
        <w:rPr>
          <w:rFonts w:ascii="Times New Roman" w:hAnsi="Times New Roman" w:cs="Times New Roman"/>
          <w:i/>
          <w:lang w:val="en-US"/>
        </w:rPr>
        <w:t xml:space="preserve"> </w:t>
      </w:r>
      <w:r w:rsidR="00EE4FC1">
        <w:rPr>
          <w:rFonts w:ascii="Times New Roman" w:hAnsi="Times New Roman" w:cs="Times New Roman"/>
          <w:i/>
          <w:lang w:val="en-US"/>
        </w:rPr>
        <w:t>C</w:t>
      </w:r>
      <w:r w:rsidRPr="00EE4FC1">
        <w:rPr>
          <w:rFonts w:ascii="Times New Roman" w:hAnsi="Times New Roman" w:cs="Times New Roman"/>
          <w:i/>
          <w:lang w:val="en-US"/>
        </w:rPr>
        <w:t>ross cultural engagements with mysterious creatures</w:t>
      </w:r>
      <w:r w:rsidRPr="00EE4FC1">
        <w:rPr>
          <w:rFonts w:ascii="Times New Roman" w:hAnsi="Times New Roman" w:cs="Times New Roman"/>
          <w:lang w:val="en-US"/>
        </w:rPr>
        <w:t>,</w:t>
      </w:r>
      <w:r w:rsidR="004D1FA3" w:rsidRPr="00EE4FC1">
        <w:rPr>
          <w:rFonts w:ascii="Times New Roman" w:hAnsi="Times New Roman" w:cs="Times New Roman"/>
          <w:lang w:val="en-US"/>
        </w:rPr>
        <w:t xml:space="preserve"> ed. </w:t>
      </w:r>
      <w:r w:rsidR="00BF55A0" w:rsidRPr="00EE4FC1">
        <w:rPr>
          <w:rFonts w:ascii="Times New Roman" w:hAnsi="Times New Roman" w:cs="Times New Roman"/>
          <w:lang w:val="en-US"/>
        </w:rPr>
        <w:t xml:space="preserve">S. </w:t>
      </w:r>
      <w:proofErr w:type="spellStart"/>
      <w:r w:rsidR="00BF55A0" w:rsidRPr="00EE4FC1">
        <w:rPr>
          <w:rFonts w:ascii="Times New Roman" w:hAnsi="Times New Roman" w:cs="Times New Roman"/>
          <w:lang w:val="en-US"/>
        </w:rPr>
        <w:t>Hurn</w:t>
      </w:r>
      <w:proofErr w:type="spellEnd"/>
      <w:r w:rsidR="00BF55A0" w:rsidRPr="00EE4FC1">
        <w:rPr>
          <w:rFonts w:ascii="Times New Roman" w:hAnsi="Times New Roman" w:cs="Times New Roman"/>
          <w:lang w:val="en-US"/>
        </w:rPr>
        <w:t>.</w:t>
      </w:r>
      <w:r w:rsidRPr="00EE4FC1">
        <w:rPr>
          <w:rFonts w:ascii="Times New Roman" w:hAnsi="Times New Roman" w:cs="Times New Roman"/>
          <w:lang w:val="en-US"/>
        </w:rPr>
        <w:t xml:space="preserve"> </w:t>
      </w:r>
      <w:r w:rsidR="00BF55A0" w:rsidRPr="00EE4FC1">
        <w:rPr>
          <w:rFonts w:ascii="Times New Roman" w:hAnsi="Times New Roman" w:cs="Times New Roman"/>
          <w:lang w:val="en-US"/>
        </w:rPr>
        <w:t xml:space="preserve">London: </w:t>
      </w:r>
      <w:proofErr w:type="spellStart"/>
      <w:r w:rsidR="00BF55A0" w:rsidRPr="00EE4FC1">
        <w:rPr>
          <w:rFonts w:ascii="Times New Roman" w:hAnsi="Times New Roman" w:cs="Times New Roman"/>
          <w:lang w:val="en-US"/>
        </w:rPr>
        <w:t>Ashgate</w:t>
      </w:r>
      <w:proofErr w:type="spellEnd"/>
      <w:r w:rsidR="001945ED" w:rsidRPr="00EE4FC1">
        <w:rPr>
          <w:rFonts w:ascii="Times New Roman" w:hAnsi="Times New Roman" w:cs="Times New Roman"/>
          <w:lang w:val="en-US"/>
        </w:rPr>
        <w:t xml:space="preserve">, </w:t>
      </w:r>
      <w:r w:rsidR="00FF383A">
        <w:rPr>
          <w:rFonts w:ascii="Times New Roman" w:hAnsi="Times New Roman" w:cs="Times New Roman"/>
          <w:lang w:val="en-US"/>
        </w:rPr>
        <w:t xml:space="preserve">pp. </w:t>
      </w:r>
      <w:r w:rsidR="001945ED" w:rsidRPr="00EE4FC1">
        <w:rPr>
          <w:rFonts w:ascii="Times New Roman" w:hAnsi="Times New Roman" w:cs="Times New Roman"/>
          <w:lang w:val="en-US"/>
        </w:rPr>
        <w:t>218–37</w:t>
      </w:r>
      <w:r w:rsidR="005E57D5" w:rsidRPr="00EE4FC1">
        <w:rPr>
          <w:rFonts w:ascii="Times New Roman" w:hAnsi="Times New Roman" w:cs="Times New Roman"/>
          <w:lang w:val="en-US"/>
        </w:rPr>
        <w:t>.</w:t>
      </w:r>
    </w:p>
    <w:p w14:paraId="05EA630C" w14:textId="0444CA01" w:rsidR="00DA6129" w:rsidRPr="00EE4FC1" w:rsidRDefault="00DA6129"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Attala, L.</w:t>
      </w:r>
      <w:r w:rsidR="00BF55A0" w:rsidRPr="00EE4FC1">
        <w:rPr>
          <w:rFonts w:ascii="Times New Roman" w:hAnsi="Times New Roman" w:cs="Times New Roman"/>
          <w:lang w:val="en-US"/>
        </w:rPr>
        <w:t>,</w:t>
      </w:r>
      <w:r w:rsidRPr="00EE4FC1">
        <w:rPr>
          <w:rFonts w:ascii="Times New Roman" w:hAnsi="Times New Roman" w:cs="Times New Roman"/>
          <w:lang w:val="en-US"/>
        </w:rPr>
        <w:t xml:space="preserve"> </w:t>
      </w:r>
      <w:r w:rsidR="00BF55A0" w:rsidRPr="00EE4FC1">
        <w:rPr>
          <w:rFonts w:ascii="Times New Roman" w:hAnsi="Times New Roman" w:cs="Times New Roman"/>
          <w:lang w:val="en-US"/>
        </w:rPr>
        <w:t>2017.</w:t>
      </w:r>
      <w:r w:rsidRPr="00EE4FC1">
        <w:rPr>
          <w:rFonts w:ascii="Times New Roman" w:hAnsi="Times New Roman" w:cs="Times New Roman"/>
          <w:lang w:val="en-US"/>
        </w:rPr>
        <w:t xml:space="preserve"> The </w:t>
      </w:r>
      <w:r w:rsidR="00BF55A0" w:rsidRPr="00EE4FC1">
        <w:rPr>
          <w:rFonts w:ascii="Times New Roman" w:hAnsi="Times New Roman" w:cs="Times New Roman"/>
          <w:lang w:val="en-US"/>
        </w:rPr>
        <w:t>edibility approach</w:t>
      </w:r>
      <w:r w:rsidRPr="00EE4FC1">
        <w:rPr>
          <w:rFonts w:ascii="Times New Roman" w:hAnsi="Times New Roman" w:cs="Times New Roman"/>
          <w:lang w:val="en-US"/>
        </w:rPr>
        <w:t xml:space="preserve">: </w:t>
      </w:r>
      <w:r w:rsidR="00BF55A0" w:rsidRPr="00EE4FC1">
        <w:rPr>
          <w:rFonts w:ascii="Times New Roman" w:hAnsi="Times New Roman" w:cs="Times New Roman"/>
          <w:lang w:val="en-US"/>
        </w:rPr>
        <w:t xml:space="preserve">Using </w:t>
      </w:r>
      <w:r w:rsidRPr="00EE4FC1">
        <w:rPr>
          <w:rFonts w:ascii="Times New Roman" w:hAnsi="Times New Roman" w:cs="Times New Roman"/>
          <w:lang w:val="en-US"/>
        </w:rPr>
        <w:t>edibility to explore relationships, plant agency and the porosity of species’ boundaries</w:t>
      </w:r>
      <w:r w:rsidR="00BF55A0" w:rsidRPr="00EE4FC1">
        <w:rPr>
          <w:rFonts w:ascii="Times New Roman" w:hAnsi="Times New Roman" w:cs="Times New Roman"/>
          <w:lang w:val="en-US"/>
        </w:rPr>
        <w:t>.</w:t>
      </w:r>
      <w:r w:rsidRPr="00EE4FC1">
        <w:rPr>
          <w:rFonts w:ascii="Times New Roman" w:hAnsi="Times New Roman" w:cs="Times New Roman"/>
          <w:lang w:val="en-US"/>
        </w:rPr>
        <w:t xml:space="preserve"> </w:t>
      </w:r>
      <w:r w:rsidRPr="00EE4FC1">
        <w:rPr>
          <w:rFonts w:ascii="Times New Roman" w:hAnsi="Times New Roman" w:cs="Times New Roman"/>
          <w:i/>
          <w:lang w:val="en-US"/>
        </w:rPr>
        <w:t>Advances in Anthropology</w:t>
      </w:r>
      <w:r w:rsidR="00BF55A0" w:rsidRPr="00EE4FC1">
        <w:rPr>
          <w:rFonts w:ascii="Times New Roman" w:hAnsi="Times New Roman" w:cs="Times New Roman"/>
          <w:lang w:val="en-US"/>
        </w:rPr>
        <w:t xml:space="preserve"> 7</w:t>
      </w:r>
      <w:r w:rsidR="00DF4A4A">
        <w:rPr>
          <w:rFonts w:ascii="Times New Roman" w:hAnsi="Times New Roman" w:cs="Times New Roman"/>
          <w:lang w:val="en-US"/>
        </w:rPr>
        <w:t>,</w:t>
      </w:r>
      <w:r w:rsidR="00BF55A0" w:rsidRPr="00EE4FC1">
        <w:rPr>
          <w:rFonts w:ascii="Times New Roman" w:hAnsi="Times New Roman" w:cs="Times New Roman"/>
          <w:lang w:val="en-US"/>
        </w:rPr>
        <w:t xml:space="preserve"> 125–45.</w:t>
      </w:r>
    </w:p>
    <w:p w14:paraId="0BE67E42" w14:textId="02295D2D" w:rsidR="004B4CFE" w:rsidRPr="00EE4FC1" w:rsidRDefault="004666E8"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lang w:val="en-US"/>
        </w:rPr>
        <w:t>Baluš</w:t>
      </w:r>
      <w:r w:rsidR="004B4CFE" w:rsidRPr="00EE4FC1">
        <w:rPr>
          <w:rFonts w:ascii="Times New Roman" w:hAnsi="Times New Roman" w:cs="Times New Roman"/>
          <w:lang w:val="en-US"/>
        </w:rPr>
        <w:t>ka</w:t>
      </w:r>
      <w:proofErr w:type="spellEnd"/>
      <w:r w:rsidR="004B4CFE" w:rsidRPr="00EE4FC1">
        <w:rPr>
          <w:rFonts w:ascii="Times New Roman" w:hAnsi="Times New Roman" w:cs="Times New Roman"/>
          <w:lang w:val="en-US"/>
        </w:rPr>
        <w:t>, F</w:t>
      </w:r>
      <w:r w:rsidR="00B55B6D" w:rsidRPr="00EE4FC1">
        <w:rPr>
          <w:rFonts w:ascii="Times New Roman" w:hAnsi="Times New Roman" w:cs="Times New Roman"/>
          <w:lang w:val="en-US"/>
        </w:rPr>
        <w:t>.,</w:t>
      </w:r>
      <w:r w:rsidR="004B4CFE" w:rsidRPr="00EE4FC1">
        <w:rPr>
          <w:rFonts w:ascii="Times New Roman" w:hAnsi="Times New Roman" w:cs="Times New Roman"/>
          <w:lang w:val="en-US"/>
        </w:rPr>
        <w:t xml:space="preserve"> and Mancuso, S.</w:t>
      </w:r>
      <w:r w:rsidR="00BF55A0" w:rsidRPr="00EE4FC1">
        <w:rPr>
          <w:rFonts w:ascii="Times New Roman" w:hAnsi="Times New Roman" w:cs="Times New Roman"/>
          <w:lang w:val="en-US"/>
        </w:rPr>
        <w:t>,</w:t>
      </w:r>
      <w:r w:rsidR="004B4CFE" w:rsidRPr="00EE4FC1">
        <w:rPr>
          <w:rFonts w:ascii="Times New Roman" w:hAnsi="Times New Roman" w:cs="Times New Roman"/>
          <w:lang w:val="en-US"/>
        </w:rPr>
        <w:t xml:space="preserve"> </w:t>
      </w:r>
      <w:r w:rsidR="00752A18" w:rsidRPr="00EE4FC1">
        <w:rPr>
          <w:rFonts w:ascii="Times New Roman" w:hAnsi="Times New Roman" w:cs="Times New Roman"/>
          <w:lang w:val="en-US"/>
        </w:rPr>
        <w:t>2008</w:t>
      </w:r>
      <w:r w:rsidR="00BF55A0" w:rsidRPr="00EE4FC1">
        <w:rPr>
          <w:rFonts w:ascii="Times New Roman" w:hAnsi="Times New Roman" w:cs="Times New Roman"/>
          <w:lang w:val="en-US"/>
        </w:rPr>
        <w:t>.</w:t>
      </w:r>
      <w:r w:rsidR="00520139" w:rsidRPr="00EE4FC1">
        <w:rPr>
          <w:rFonts w:ascii="Times New Roman" w:hAnsi="Times New Roman" w:cs="Times New Roman"/>
        </w:rPr>
        <w:t xml:space="preserve"> </w:t>
      </w:r>
      <w:r w:rsidR="004B4CFE" w:rsidRPr="00EE4FC1">
        <w:rPr>
          <w:rFonts w:ascii="Times New Roman" w:hAnsi="Times New Roman" w:cs="Times New Roman"/>
          <w:lang w:val="en-US"/>
        </w:rPr>
        <w:t xml:space="preserve">Plant neurobiology: </w:t>
      </w:r>
      <w:r w:rsidR="00445612">
        <w:rPr>
          <w:rFonts w:ascii="Times New Roman" w:hAnsi="Times New Roman" w:cs="Times New Roman"/>
          <w:lang w:val="en-US"/>
        </w:rPr>
        <w:t>F</w:t>
      </w:r>
      <w:r w:rsidR="004B4CFE" w:rsidRPr="00EE4FC1">
        <w:rPr>
          <w:rFonts w:ascii="Times New Roman" w:hAnsi="Times New Roman" w:cs="Times New Roman"/>
          <w:lang w:val="en-US"/>
        </w:rPr>
        <w:t>rom sensory biology, via plant communic</w:t>
      </w:r>
      <w:r w:rsidR="00520139" w:rsidRPr="00EE4FC1">
        <w:rPr>
          <w:rFonts w:ascii="Times New Roman" w:hAnsi="Times New Roman" w:cs="Times New Roman"/>
          <w:lang w:val="en-US"/>
        </w:rPr>
        <w:t>ation, to social plant behavior,</w:t>
      </w:r>
      <w:r w:rsidR="004B4CFE" w:rsidRPr="00EE4FC1">
        <w:rPr>
          <w:rFonts w:ascii="Times New Roman" w:hAnsi="Times New Roman" w:cs="Times New Roman"/>
        </w:rPr>
        <w:t xml:space="preserve"> </w:t>
      </w:r>
      <w:r w:rsidR="004B4CFE" w:rsidRPr="00EE4FC1">
        <w:rPr>
          <w:rFonts w:ascii="Times New Roman" w:hAnsi="Times New Roman" w:cs="Times New Roman"/>
          <w:i/>
          <w:lang w:val="en-US"/>
        </w:rPr>
        <w:t>Cogn</w:t>
      </w:r>
      <w:r w:rsidR="008C0B36" w:rsidRPr="00EE4FC1">
        <w:rPr>
          <w:rFonts w:ascii="Times New Roman" w:hAnsi="Times New Roman" w:cs="Times New Roman"/>
          <w:i/>
          <w:lang w:val="en-US"/>
        </w:rPr>
        <w:t>itive</w:t>
      </w:r>
      <w:r w:rsidR="004B4CFE" w:rsidRPr="00EE4FC1">
        <w:rPr>
          <w:rFonts w:ascii="Times New Roman" w:hAnsi="Times New Roman" w:cs="Times New Roman"/>
          <w:i/>
          <w:lang w:val="en-US"/>
        </w:rPr>
        <w:t xml:space="preserve"> Process</w:t>
      </w:r>
      <w:r w:rsidR="004B4CFE" w:rsidRPr="00EE4FC1">
        <w:rPr>
          <w:rFonts w:ascii="Times New Roman" w:hAnsi="Times New Roman" w:cs="Times New Roman"/>
          <w:lang w:val="en-US"/>
        </w:rPr>
        <w:t xml:space="preserve"> 10 (</w:t>
      </w:r>
      <w:proofErr w:type="spellStart"/>
      <w:r w:rsidR="004B4CFE" w:rsidRPr="00EE4FC1">
        <w:rPr>
          <w:rFonts w:ascii="Times New Roman" w:hAnsi="Times New Roman" w:cs="Times New Roman"/>
          <w:lang w:val="en-US"/>
        </w:rPr>
        <w:t>Suppl</w:t>
      </w:r>
      <w:proofErr w:type="spellEnd"/>
      <w:r w:rsidR="004B4CFE" w:rsidRPr="00EE4FC1">
        <w:rPr>
          <w:rFonts w:ascii="Times New Roman" w:hAnsi="Times New Roman" w:cs="Times New Roman"/>
          <w:lang w:val="en-US"/>
        </w:rPr>
        <w:t xml:space="preserve"> 1)</w:t>
      </w:r>
      <w:r w:rsidR="00DF4A4A">
        <w:rPr>
          <w:rFonts w:ascii="Times New Roman" w:hAnsi="Times New Roman" w:cs="Times New Roman"/>
          <w:lang w:val="en-US"/>
        </w:rPr>
        <w:t>,</w:t>
      </w:r>
      <w:r w:rsidR="004B4CFE" w:rsidRPr="00EE4FC1">
        <w:rPr>
          <w:rFonts w:ascii="Times New Roman" w:hAnsi="Times New Roman" w:cs="Times New Roman"/>
          <w:lang w:val="en-US"/>
        </w:rPr>
        <w:t xml:space="preserve"> S3–S7</w:t>
      </w:r>
      <w:r w:rsidR="0049370D" w:rsidRPr="00EE4FC1">
        <w:rPr>
          <w:rFonts w:ascii="Times New Roman" w:hAnsi="Times New Roman" w:cs="Times New Roman"/>
          <w:lang w:val="en-US"/>
        </w:rPr>
        <w:t>.</w:t>
      </w:r>
    </w:p>
    <w:p w14:paraId="2486549D" w14:textId="3163E38E" w:rsidR="00C8796E" w:rsidRPr="00EE4FC1" w:rsidRDefault="00C8796E" w:rsidP="00EE4FC1">
      <w:pPr>
        <w:spacing w:after="120" w:line="480" w:lineRule="auto"/>
        <w:ind w:left="709" w:hanging="709"/>
        <w:rPr>
          <w:rFonts w:ascii="Times New Roman" w:hAnsi="Times New Roman" w:cs="Times New Roman"/>
        </w:rPr>
      </w:pPr>
      <w:r w:rsidRPr="00EE4FC1">
        <w:rPr>
          <w:rFonts w:ascii="Times New Roman" w:hAnsi="Times New Roman" w:cs="Times New Roman"/>
        </w:rPr>
        <w:t>Barad, K.</w:t>
      </w:r>
      <w:r w:rsidR="00205371" w:rsidRPr="00EE4FC1">
        <w:rPr>
          <w:rFonts w:ascii="Times New Roman" w:hAnsi="Times New Roman" w:cs="Times New Roman"/>
        </w:rPr>
        <w:t>,</w:t>
      </w:r>
      <w:r w:rsidRPr="00EE4FC1">
        <w:rPr>
          <w:rFonts w:ascii="Times New Roman" w:hAnsi="Times New Roman" w:cs="Times New Roman"/>
        </w:rPr>
        <w:t xml:space="preserve"> 2007</w:t>
      </w:r>
      <w:r w:rsidR="00F36154"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Meeting the Universe </w:t>
      </w:r>
      <w:r w:rsidR="00EE4FC1">
        <w:rPr>
          <w:rFonts w:ascii="Times New Roman" w:hAnsi="Times New Roman" w:cs="Times New Roman"/>
          <w:i/>
        </w:rPr>
        <w:t>H</w:t>
      </w:r>
      <w:r w:rsidRPr="00EE4FC1">
        <w:rPr>
          <w:rFonts w:ascii="Times New Roman" w:hAnsi="Times New Roman" w:cs="Times New Roman"/>
          <w:i/>
        </w:rPr>
        <w:t xml:space="preserve">alfway Quantum Physics and the Entanglement of Matter and </w:t>
      </w:r>
      <w:r w:rsidR="00BF55A0" w:rsidRPr="00EE4FC1">
        <w:rPr>
          <w:rFonts w:ascii="Times New Roman" w:hAnsi="Times New Roman" w:cs="Times New Roman"/>
          <w:i/>
        </w:rPr>
        <w:t>Meaning.</w:t>
      </w:r>
      <w:r w:rsidR="00183F6D" w:rsidRPr="00EE4FC1">
        <w:rPr>
          <w:rFonts w:ascii="Times New Roman" w:hAnsi="Times New Roman" w:cs="Times New Roman"/>
        </w:rPr>
        <w:t xml:space="preserve"> </w:t>
      </w:r>
      <w:r w:rsidR="000F7B26">
        <w:rPr>
          <w:rFonts w:ascii="Times New Roman" w:hAnsi="Times New Roman" w:cs="Times New Roman"/>
        </w:rPr>
        <w:t xml:space="preserve">Durham (NC) </w:t>
      </w:r>
      <w:r w:rsidRPr="00EE4FC1">
        <w:rPr>
          <w:rFonts w:ascii="Times New Roman" w:hAnsi="Times New Roman" w:cs="Times New Roman"/>
        </w:rPr>
        <w:t>and London: Duke University Press</w:t>
      </w:r>
      <w:r w:rsidR="00DB7F6A" w:rsidRPr="00EE4FC1">
        <w:rPr>
          <w:rFonts w:ascii="Times New Roman" w:hAnsi="Times New Roman" w:cs="Times New Roman"/>
        </w:rPr>
        <w:t>.</w:t>
      </w:r>
    </w:p>
    <w:p w14:paraId="5068CC12" w14:textId="1E8D64E2" w:rsidR="00C8796E" w:rsidRPr="00EE4FC1" w:rsidRDefault="00C8796E" w:rsidP="00EE4FC1">
      <w:pPr>
        <w:spacing w:after="120" w:line="480" w:lineRule="auto"/>
        <w:ind w:left="709" w:hanging="709"/>
        <w:rPr>
          <w:rFonts w:ascii="Times New Roman" w:hAnsi="Times New Roman" w:cs="Times New Roman"/>
        </w:rPr>
      </w:pPr>
      <w:r w:rsidRPr="00EE4FC1">
        <w:rPr>
          <w:rFonts w:ascii="Times New Roman" w:hAnsi="Times New Roman" w:cs="Times New Roman"/>
        </w:rPr>
        <w:t>Bennett, J</w:t>
      </w:r>
      <w:r w:rsidR="00205371" w:rsidRPr="00EE4FC1">
        <w:rPr>
          <w:rFonts w:ascii="Times New Roman" w:hAnsi="Times New Roman" w:cs="Times New Roman"/>
        </w:rPr>
        <w:t>.,</w:t>
      </w:r>
      <w:r w:rsidR="00F36154" w:rsidRPr="00EE4FC1">
        <w:rPr>
          <w:rFonts w:ascii="Times New Roman" w:hAnsi="Times New Roman" w:cs="Times New Roman"/>
        </w:rPr>
        <w:t xml:space="preserve"> </w:t>
      </w:r>
      <w:r w:rsidRPr="00EE4FC1">
        <w:rPr>
          <w:rFonts w:ascii="Times New Roman" w:hAnsi="Times New Roman" w:cs="Times New Roman"/>
        </w:rPr>
        <w:t>2010</w:t>
      </w:r>
      <w:r w:rsidR="00F36154"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Vibrant Matter: </w:t>
      </w:r>
      <w:r w:rsidR="00205371" w:rsidRPr="00EE4FC1">
        <w:rPr>
          <w:rFonts w:ascii="Times New Roman" w:hAnsi="Times New Roman" w:cs="Times New Roman"/>
          <w:i/>
        </w:rPr>
        <w:t xml:space="preserve">The Political Ecology </w:t>
      </w:r>
      <w:r w:rsidRPr="00EE4FC1">
        <w:rPr>
          <w:rFonts w:ascii="Times New Roman" w:hAnsi="Times New Roman" w:cs="Times New Roman"/>
          <w:i/>
        </w:rPr>
        <w:t xml:space="preserve">of </w:t>
      </w:r>
      <w:r w:rsidR="00205371" w:rsidRPr="00EE4FC1">
        <w:rPr>
          <w:rFonts w:ascii="Times New Roman" w:hAnsi="Times New Roman" w:cs="Times New Roman"/>
          <w:i/>
        </w:rPr>
        <w:t>Things</w:t>
      </w:r>
      <w:r w:rsidR="00205371" w:rsidRPr="00EE4FC1">
        <w:rPr>
          <w:rFonts w:ascii="Times New Roman" w:hAnsi="Times New Roman" w:cs="Times New Roman"/>
        </w:rPr>
        <w:t xml:space="preserve"> </w:t>
      </w:r>
      <w:r w:rsidR="000F7B26">
        <w:rPr>
          <w:rFonts w:ascii="Times New Roman" w:hAnsi="Times New Roman" w:cs="Times New Roman"/>
        </w:rPr>
        <w:t xml:space="preserve">Durham (NC) </w:t>
      </w:r>
      <w:r w:rsidR="00183F6D" w:rsidRPr="00EE4FC1">
        <w:rPr>
          <w:rFonts w:ascii="Times New Roman" w:hAnsi="Times New Roman" w:cs="Times New Roman"/>
        </w:rPr>
        <w:t>and London: Duke University Press</w:t>
      </w:r>
      <w:r w:rsidR="00205371" w:rsidRPr="00EE4FC1">
        <w:rPr>
          <w:rFonts w:ascii="Times New Roman" w:hAnsi="Times New Roman" w:cs="Times New Roman"/>
        </w:rPr>
        <w:t>.</w:t>
      </w:r>
    </w:p>
    <w:p w14:paraId="5F69C1DA" w14:textId="17C19125" w:rsidR="00A54C02" w:rsidRPr="00EE4FC1" w:rsidRDefault="00F36154" w:rsidP="00EE4FC1">
      <w:pPr>
        <w:spacing w:after="120" w:line="480" w:lineRule="auto"/>
        <w:ind w:left="709" w:hanging="709"/>
        <w:rPr>
          <w:rFonts w:ascii="Times New Roman" w:hAnsi="Times New Roman" w:cs="Times New Roman"/>
        </w:rPr>
      </w:pPr>
      <w:r w:rsidRPr="00EE4FC1">
        <w:rPr>
          <w:rFonts w:ascii="Times New Roman" w:hAnsi="Times New Roman" w:cs="Times New Roman"/>
        </w:rPr>
        <w:t>Beyer, S.</w:t>
      </w:r>
      <w:r w:rsidR="00A54C02" w:rsidRPr="00EE4FC1">
        <w:rPr>
          <w:rFonts w:ascii="Times New Roman" w:hAnsi="Times New Roman" w:cs="Times New Roman"/>
        </w:rPr>
        <w:t>V.</w:t>
      </w:r>
      <w:r w:rsidR="00BD4384" w:rsidRPr="00EE4FC1">
        <w:rPr>
          <w:rFonts w:ascii="Times New Roman" w:hAnsi="Times New Roman" w:cs="Times New Roman"/>
        </w:rPr>
        <w:t>,</w:t>
      </w:r>
      <w:r w:rsidR="00A54C02" w:rsidRPr="00EE4FC1">
        <w:rPr>
          <w:rFonts w:ascii="Times New Roman" w:hAnsi="Times New Roman" w:cs="Times New Roman"/>
        </w:rPr>
        <w:t xml:space="preserve"> 2010</w:t>
      </w:r>
      <w:r w:rsidRPr="00EE4FC1">
        <w:rPr>
          <w:rFonts w:ascii="Times New Roman" w:hAnsi="Times New Roman" w:cs="Times New Roman"/>
        </w:rPr>
        <w:t>.</w:t>
      </w:r>
      <w:r w:rsidR="00A54C02" w:rsidRPr="00EE4FC1">
        <w:rPr>
          <w:rFonts w:ascii="Times New Roman" w:hAnsi="Times New Roman" w:cs="Times New Roman"/>
        </w:rPr>
        <w:t xml:space="preserve"> </w:t>
      </w:r>
      <w:r w:rsidR="00A54C02" w:rsidRPr="00EE4FC1">
        <w:rPr>
          <w:rFonts w:ascii="Times New Roman" w:hAnsi="Times New Roman" w:cs="Times New Roman"/>
          <w:i/>
        </w:rPr>
        <w:t xml:space="preserve">Singing to the </w:t>
      </w:r>
      <w:r w:rsidR="00205371" w:rsidRPr="00EE4FC1">
        <w:rPr>
          <w:rFonts w:ascii="Times New Roman" w:hAnsi="Times New Roman" w:cs="Times New Roman"/>
          <w:i/>
        </w:rPr>
        <w:t xml:space="preserve">Plants: A Guide </w:t>
      </w:r>
      <w:r w:rsidR="00A54C02" w:rsidRPr="00EE4FC1">
        <w:rPr>
          <w:rFonts w:ascii="Times New Roman" w:hAnsi="Times New Roman" w:cs="Times New Roman"/>
          <w:i/>
        </w:rPr>
        <w:t xml:space="preserve">to </w:t>
      </w:r>
      <w:r w:rsidR="00205371" w:rsidRPr="00EE4FC1">
        <w:rPr>
          <w:rFonts w:ascii="Times New Roman" w:hAnsi="Times New Roman" w:cs="Times New Roman"/>
          <w:i/>
        </w:rPr>
        <w:t xml:space="preserve">Mestizo Shamanism </w:t>
      </w:r>
      <w:r w:rsidR="00A54C02" w:rsidRPr="00EE4FC1">
        <w:rPr>
          <w:rFonts w:ascii="Times New Roman" w:hAnsi="Times New Roman" w:cs="Times New Roman"/>
          <w:i/>
        </w:rPr>
        <w:t xml:space="preserve">in the </w:t>
      </w:r>
      <w:r w:rsidR="00205371" w:rsidRPr="00EE4FC1">
        <w:rPr>
          <w:rFonts w:ascii="Times New Roman" w:hAnsi="Times New Roman" w:cs="Times New Roman"/>
          <w:i/>
        </w:rPr>
        <w:t xml:space="preserve">Upper </w:t>
      </w:r>
      <w:r w:rsidR="00A54C02" w:rsidRPr="00EE4FC1">
        <w:rPr>
          <w:rFonts w:ascii="Times New Roman" w:hAnsi="Times New Roman" w:cs="Times New Roman"/>
          <w:i/>
        </w:rPr>
        <w:t>Amazon</w:t>
      </w:r>
      <w:r w:rsidR="00B55B6D" w:rsidRPr="00EE4FC1">
        <w:rPr>
          <w:rFonts w:ascii="Times New Roman" w:hAnsi="Times New Roman" w:cs="Times New Roman"/>
        </w:rPr>
        <w:t>.</w:t>
      </w:r>
      <w:r w:rsidR="00E41DA4" w:rsidRPr="00EE4FC1">
        <w:rPr>
          <w:rFonts w:ascii="Times New Roman" w:hAnsi="Times New Roman" w:cs="Times New Roman"/>
        </w:rPr>
        <w:t xml:space="preserve"> Alb</w:t>
      </w:r>
      <w:r w:rsidR="00A54C02" w:rsidRPr="00EE4FC1">
        <w:rPr>
          <w:rFonts w:ascii="Times New Roman" w:hAnsi="Times New Roman" w:cs="Times New Roman"/>
        </w:rPr>
        <w:t>uquerque</w:t>
      </w:r>
      <w:r w:rsidR="008403F8" w:rsidRPr="00EE4FC1">
        <w:rPr>
          <w:rFonts w:ascii="Times New Roman" w:hAnsi="Times New Roman" w:cs="Times New Roman"/>
        </w:rPr>
        <w:t xml:space="preserve"> </w:t>
      </w:r>
      <w:r w:rsidR="00AA0907">
        <w:rPr>
          <w:rFonts w:ascii="Times New Roman" w:hAnsi="Times New Roman" w:cs="Times New Roman"/>
        </w:rPr>
        <w:t>(</w:t>
      </w:r>
      <w:r w:rsidR="008403F8" w:rsidRPr="00EE4FC1">
        <w:rPr>
          <w:rFonts w:ascii="Times New Roman" w:hAnsi="Times New Roman" w:cs="Times New Roman"/>
        </w:rPr>
        <w:t>NM</w:t>
      </w:r>
      <w:r w:rsidR="00AA0907">
        <w:rPr>
          <w:rFonts w:ascii="Times New Roman" w:hAnsi="Times New Roman" w:cs="Times New Roman"/>
        </w:rPr>
        <w:t>)</w:t>
      </w:r>
      <w:r w:rsidR="00A54C02" w:rsidRPr="00EE4FC1">
        <w:rPr>
          <w:rFonts w:ascii="Times New Roman" w:hAnsi="Times New Roman" w:cs="Times New Roman"/>
        </w:rPr>
        <w:t>: University of New Mexico Press</w:t>
      </w:r>
      <w:r w:rsidR="0049370D" w:rsidRPr="00EE4FC1">
        <w:rPr>
          <w:rFonts w:ascii="Times New Roman" w:hAnsi="Times New Roman" w:cs="Times New Roman"/>
        </w:rPr>
        <w:t>.</w:t>
      </w:r>
    </w:p>
    <w:p w14:paraId="773EB6F0" w14:textId="1C9670AF" w:rsidR="00AD280B" w:rsidRPr="00EE4FC1" w:rsidRDefault="008403F8" w:rsidP="00EE4FC1">
      <w:pPr>
        <w:spacing w:after="120" w:line="480" w:lineRule="auto"/>
        <w:ind w:left="709" w:hanging="709"/>
        <w:rPr>
          <w:rFonts w:ascii="Times New Roman" w:hAnsi="Times New Roman" w:cs="Times New Roman"/>
          <w:lang w:val="en-US"/>
        </w:rPr>
      </w:pPr>
      <w:r w:rsidRPr="00EE4FC1">
        <w:rPr>
          <w:rFonts w:ascii="Times New Roman" w:hAnsi="Times New Roman" w:cs="Times New Roman"/>
        </w:rPr>
        <w:t>Bhatt, M.</w:t>
      </w:r>
      <w:r w:rsidR="00AD280B" w:rsidRPr="00EE4FC1">
        <w:rPr>
          <w:rFonts w:ascii="Times New Roman" w:hAnsi="Times New Roman" w:cs="Times New Roman"/>
        </w:rPr>
        <w:t xml:space="preserve">V., </w:t>
      </w:r>
      <w:proofErr w:type="spellStart"/>
      <w:r w:rsidR="00AD280B" w:rsidRPr="00EE4FC1">
        <w:rPr>
          <w:rFonts w:ascii="Times New Roman" w:hAnsi="Times New Roman" w:cs="Times New Roman"/>
        </w:rPr>
        <w:t>Khandelwai</w:t>
      </w:r>
      <w:proofErr w:type="spellEnd"/>
      <w:r w:rsidR="00AD280B" w:rsidRPr="00EE4FC1">
        <w:rPr>
          <w:rFonts w:ascii="Times New Roman" w:hAnsi="Times New Roman" w:cs="Times New Roman"/>
        </w:rPr>
        <w:t>, A</w:t>
      </w:r>
      <w:r w:rsidR="00B55B6D" w:rsidRPr="00EE4FC1">
        <w:rPr>
          <w:rFonts w:ascii="Times New Roman" w:hAnsi="Times New Roman" w:cs="Times New Roman"/>
        </w:rPr>
        <w:t>.</w:t>
      </w:r>
      <w:r w:rsidR="00AD280B" w:rsidRPr="00EE4FC1">
        <w:rPr>
          <w:rFonts w:ascii="Times New Roman" w:hAnsi="Times New Roman" w:cs="Times New Roman"/>
        </w:rPr>
        <w:t xml:space="preserve"> and Dudley, S.A.</w:t>
      </w:r>
      <w:r w:rsidRPr="00EE4FC1">
        <w:rPr>
          <w:rFonts w:ascii="Times New Roman" w:hAnsi="Times New Roman" w:cs="Times New Roman"/>
        </w:rPr>
        <w:t>,</w:t>
      </w:r>
      <w:r w:rsidR="00AD280B" w:rsidRPr="00EE4FC1">
        <w:rPr>
          <w:rFonts w:ascii="Times New Roman" w:hAnsi="Times New Roman" w:cs="Times New Roman"/>
        </w:rPr>
        <w:t xml:space="preserve"> 2011</w:t>
      </w:r>
      <w:r w:rsidRPr="00EE4FC1">
        <w:rPr>
          <w:rFonts w:ascii="Times New Roman" w:hAnsi="Times New Roman" w:cs="Times New Roman"/>
        </w:rPr>
        <w:t>.</w:t>
      </w:r>
      <w:r w:rsidR="00AD280B" w:rsidRPr="00EE4FC1">
        <w:rPr>
          <w:rFonts w:ascii="Times New Roman" w:hAnsi="Times New Roman" w:cs="Times New Roman"/>
        </w:rPr>
        <w:t xml:space="preserve"> Kin recognition, not competitive interactions, predicts root allocation in young </w:t>
      </w:r>
      <w:proofErr w:type="spellStart"/>
      <w:r w:rsidR="00AD280B" w:rsidRPr="00EE4FC1">
        <w:rPr>
          <w:rFonts w:ascii="Times New Roman" w:hAnsi="Times New Roman" w:cs="Times New Roman"/>
        </w:rPr>
        <w:t>Cakile</w:t>
      </w:r>
      <w:proofErr w:type="spellEnd"/>
      <w:r w:rsidR="00AD280B" w:rsidRPr="00EE4FC1">
        <w:rPr>
          <w:rFonts w:ascii="Times New Roman" w:hAnsi="Times New Roman" w:cs="Times New Roman"/>
        </w:rPr>
        <w:t xml:space="preserve"> </w:t>
      </w:r>
      <w:proofErr w:type="spellStart"/>
      <w:r w:rsidR="00AD280B" w:rsidRPr="00EE4FC1">
        <w:rPr>
          <w:rFonts w:ascii="Times New Roman" w:hAnsi="Times New Roman" w:cs="Times New Roman"/>
        </w:rPr>
        <w:t>edentula</w:t>
      </w:r>
      <w:proofErr w:type="spellEnd"/>
      <w:r w:rsidR="00AD280B" w:rsidRPr="00EE4FC1">
        <w:rPr>
          <w:rFonts w:ascii="Times New Roman" w:hAnsi="Times New Roman" w:cs="Times New Roman"/>
        </w:rPr>
        <w:t xml:space="preserve"> </w:t>
      </w:r>
      <w:r w:rsidRPr="00EE4FC1">
        <w:rPr>
          <w:rFonts w:ascii="Times New Roman" w:hAnsi="Times New Roman" w:cs="Times New Roman"/>
        </w:rPr>
        <w:t>seedling pairs.</w:t>
      </w:r>
      <w:r w:rsidR="00AD280B" w:rsidRPr="00EE4FC1">
        <w:rPr>
          <w:rFonts w:ascii="Times New Roman" w:hAnsi="Times New Roman" w:cs="Times New Roman"/>
        </w:rPr>
        <w:t xml:space="preserve"> </w:t>
      </w:r>
      <w:r w:rsidR="00AD280B" w:rsidRPr="00EE4FC1">
        <w:rPr>
          <w:rFonts w:ascii="Times New Roman" w:hAnsi="Times New Roman" w:cs="Times New Roman"/>
          <w:i/>
        </w:rPr>
        <w:t xml:space="preserve">New </w:t>
      </w:r>
      <w:r w:rsidR="00E41DA4" w:rsidRPr="00EE4FC1">
        <w:rPr>
          <w:rFonts w:ascii="Times New Roman" w:hAnsi="Times New Roman" w:cs="Times New Roman"/>
          <w:i/>
        </w:rPr>
        <w:t>Phytology</w:t>
      </w:r>
      <w:r w:rsidR="00AD280B" w:rsidRPr="00EE4FC1">
        <w:rPr>
          <w:rFonts w:ascii="Times New Roman" w:hAnsi="Times New Roman" w:cs="Times New Roman"/>
          <w:i/>
        </w:rPr>
        <w:t>.</w:t>
      </w:r>
      <w:r w:rsidRPr="00EE4FC1">
        <w:rPr>
          <w:rFonts w:ascii="Times New Roman" w:hAnsi="Times New Roman" w:cs="Times New Roman"/>
        </w:rPr>
        <w:t xml:space="preserve"> 189</w:t>
      </w:r>
      <w:r w:rsidR="003A253A" w:rsidRPr="00EE4FC1">
        <w:rPr>
          <w:rFonts w:ascii="Times New Roman" w:hAnsi="Times New Roman" w:cs="Times New Roman"/>
        </w:rPr>
        <w:t>(4)</w:t>
      </w:r>
      <w:r w:rsidR="00DF4A4A">
        <w:rPr>
          <w:rFonts w:ascii="Times New Roman" w:hAnsi="Times New Roman" w:cs="Times New Roman"/>
        </w:rPr>
        <w:t>,</w:t>
      </w:r>
      <w:r w:rsidR="003A253A" w:rsidRPr="00EE4FC1">
        <w:rPr>
          <w:rFonts w:ascii="Times New Roman" w:hAnsi="Times New Roman" w:cs="Times New Roman"/>
        </w:rPr>
        <w:t xml:space="preserve"> 1135</w:t>
      </w:r>
      <w:r w:rsidRPr="00EE4FC1">
        <w:rPr>
          <w:rFonts w:ascii="Times New Roman" w:hAnsi="Times New Roman" w:cs="Times New Roman"/>
          <w:lang w:val="en-US"/>
        </w:rPr>
        <w:t>–</w:t>
      </w:r>
      <w:r w:rsidR="003A253A" w:rsidRPr="00EE4FC1">
        <w:rPr>
          <w:rFonts w:ascii="Times New Roman" w:hAnsi="Times New Roman" w:cs="Times New Roman"/>
        </w:rPr>
        <w:t>42</w:t>
      </w:r>
      <w:r w:rsidR="0049370D" w:rsidRPr="00EE4FC1">
        <w:rPr>
          <w:rFonts w:ascii="Times New Roman" w:hAnsi="Times New Roman" w:cs="Times New Roman"/>
        </w:rPr>
        <w:t>.</w:t>
      </w:r>
    </w:p>
    <w:p w14:paraId="3BFD00DC" w14:textId="77E9FB80" w:rsidR="00077361" w:rsidRPr="00EE4FC1" w:rsidRDefault="00077361" w:rsidP="00EE4FC1">
      <w:pPr>
        <w:spacing w:after="120" w:line="480" w:lineRule="auto"/>
        <w:ind w:left="709" w:hanging="709"/>
        <w:rPr>
          <w:rFonts w:ascii="Times New Roman" w:hAnsi="Times New Roman" w:cs="Times New Roman"/>
        </w:rPr>
      </w:pPr>
      <w:r w:rsidRPr="00EE4FC1">
        <w:rPr>
          <w:rFonts w:ascii="Times New Roman" w:hAnsi="Times New Roman" w:cs="Times New Roman"/>
        </w:rPr>
        <w:t xml:space="preserve">Bird-David, </w:t>
      </w:r>
      <w:r w:rsidR="00C4582A" w:rsidRPr="00EE4FC1">
        <w:rPr>
          <w:rFonts w:ascii="Times New Roman" w:hAnsi="Times New Roman" w:cs="Times New Roman"/>
        </w:rPr>
        <w:t>N</w:t>
      </w:r>
      <w:r w:rsidR="00BD4384" w:rsidRPr="00EE4FC1">
        <w:rPr>
          <w:rFonts w:ascii="Times New Roman" w:hAnsi="Times New Roman" w:cs="Times New Roman"/>
        </w:rPr>
        <w:t>.,</w:t>
      </w:r>
      <w:r w:rsidR="00DC746E" w:rsidRPr="00EE4FC1">
        <w:rPr>
          <w:rFonts w:ascii="Times New Roman" w:hAnsi="Times New Roman" w:cs="Times New Roman"/>
        </w:rPr>
        <w:t xml:space="preserve"> </w:t>
      </w:r>
      <w:r w:rsidRPr="00EE4FC1">
        <w:rPr>
          <w:rFonts w:ascii="Times New Roman" w:hAnsi="Times New Roman" w:cs="Times New Roman"/>
        </w:rPr>
        <w:t>1999</w:t>
      </w:r>
      <w:r w:rsidR="008403F8" w:rsidRPr="00EE4FC1">
        <w:rPr>
          <w:rFonts w:ascii="Times New Roman" w:hAnsi="Times New Roman" w:cs="Times New Roman"/>
        </w:rPr>
        <w:t>.</w:t>
      </w:r>
      <w:r w:rsidR="00DC746E" w:rsidRPr="00EE4FC1">
        <w:rPr>
          <w:rFonts w:ascii="Times New Roman" w:hAnsi="Times New Roman" w:cs="Times New Roman"/>
        </w:rPr>
        <w:t xml:space="preserve"> Animism revisited, personhood, environm</w:t>
      </w:r>
      <w:r w:rsidR="00B55B6D" w:rsidRPr="00EE4FC1">
        <w:rPr>
          <w:rFonts w:ascii="Times New Roman" w:hAnsi="Times New Roman" w:cs="Times New Roman"/>
        </w:rPr>
        <w:t>ent and relational epistemology</w:t>
      </w:r>
      <w:r w:rsidR="008403F8" w:rsidRPr="00EE4FC1">
        <w:rPr>
          <w:rFonts w:ascii="Times New Roman" w:hAnsi="Times New Roman" w:cs="Times New Roman"/>
        </w:rPr>
        <w:t>.</w:t>
      </w:r>
      <w:r w:rsidR="00DC746E" w:rsidRPr="00EE4FC1">
        <w:rPr>
          <w:rFonts w:ascii="Times New Roman" w:hAnsi="Times New Roman" w:cs="Times New Roman"/>
        </w:rPr>
        <w:t xml:space="preserve"> </w:t>
      </w:r>
      <w:r w:rsidR="00DC746E" w:rsidRPr="00EE4FC1">
        <w:rPr>
          <w:rFonts w:ascii="Times New Roman" w:hAnsi="Times New Roman" w:cs="Times New Roman"/>
          <w:i/>
        </w:rPr>
        <w:t>Current Anthropology</w:t>
      </w:r>
      <w:r w:rsidR="00DC746E" w:rsidRPr="00EE4FC1">
        <w:rPr>
          <w:rFonts w:ascii="Times New Roman" w:hAnsi="Times New Roman" w:cs="Times New Roman"/>
        </w:rPr>
        <w:t xml:space="preserve"> 40</w:t>
      </w:r>
      <w:r w:rsidR="00DF4A4A">
        <w:rPr>
          <w:rFonts w:ascii="Times New Roman" w:hAnsi="Times New Roman" w:cs="Times New Roman"/>
        </w:rPr>
        <w:t>,</w:t>
      </w:r>
      <w:r w:rsidR="00DC746E" w:rsidRPr="00EE4FC1">
        <w:rPr>
          <w:rFonts w:ascii="Times New Roman" w:hAnsi="Times New Roman" w:cs="Times New Roman"/>
        </w:rPr>
        <w:t xml:space="preserve"> S67</w:t>
      </w:r>
      <w:r w:rsidR="008403F8" w:rsidRPr="00EE4FC1">
        <w:rPr>
          <w:rFonts w:ascii="Times New Roman" w:hAnsi="Times New Roman" w:cs="Times New Roman"/>
          <w:lang w:val="en-US"/>
        </w:rPr>
        <w:t>–</w:t>
      </w:r>
      <w:r w:rsidR="00AA0907">
        <w:rPr>
          <w:rFonts w:ascii="Times New Roman" w:hAnsi="Times New Roman" w:cs="Times New Roman"/>
          <w:lang w:val="en-US"/>
        </w:rPr>
        <w:t>S</w:t>
      </w:r>
      <w:r w:rsidR="00DC746E" w:rsidRPr="00EE4FC1">
        <w:rPr>
          <w:rFonts w:ascii="Times New Roman" w:hAnsi="Times New Roman" w:cs="Times New Roman"/>
        </w:rPr>
        <w:t>91</w:t>
      </w:r>
      <w:r w:rsidR="0049370D" w:rsidRPr="00EE4FC1">
        <w:rPr>
          <w:rFonts w:ascii="Times New Roman" w:hAnsi="Times New Roman" w:cs="Times New Roman"/>
        </w:rPr>
        <w:t>.</w:t>
      </w:r>
    </w:p>
    <w:p w14:paraId="7416D282" w14:textId="77777777" w:rsidR="007349F9" w:rsidRPr="00EE4FC1" w:rsidRDefault="007349F9"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Bowie, F. and Davies, O.</w:t>
      </w:r>
      <w:r w:rsidR="008403F8" w:rsidRPr="00EE4FC1">
        <w:rPr>
          <w:rFonts w:ascii="Times New Roman" w:hAnsi="Times New Roman" w:cs="Times New Roman"/>
          <w:lang w:val="en-US"/>
        </w:rPr>
        <w:t>,</w:t>
      </w:r>
      <w:r w:rsidRPr="00EE4FC1">
        <w:rPr>
          <w:rFonts w:ascii="Times New Roman" w:hAnsi="Times New Roman" w:cs="Times New Roman"/>
          <w:lang w:val="en-US"/>
        </w:rPr>
        <w:t xml:space="preserve"> 1990</w:t>
      </w:r>
      <w:r w:rsidR="008403F8" w:rsidRPr="00EE4FC1">
        <w:rPr>
          <w:rFonts w:ascii="Times New Roman" w:hAnsi="Times New Roman" w:cs="Times New Roman"/>
          <w:lang w:val="en-US"/>
        </w:rPr>
        <w:t>.</w:t>
      </w:r>
      <w:r w:rsidRPr="00EE4FC1">
        <w:rPr>
          <w:rFonts w:ascii="Times New Roman" w:hAnsi="Times New Roman" w:cs="Times New Roman"/>
          <w:lang w:val="en-US"/>
        </w:rPr>
        <w:t xml:space="preserve"> </w:t>
      </w:r>
      <w:r w:rsidRPr="00EE4FC1">
        <w:rPr>
          <w:rFonts w:ascii="Times New Roman" w:hAnsi="Times New Roman" w:cs="Times New Roman"/>
          <w:i/>
          <w:iCs/>
          <w:lang w:val="en-US"/>
        </w:rPr>
        <w:t xml:space="preserve">Hildegard of </w:t>
      </w:r>
      <w:proofErr w:type="spellStart"/>
      <w:r w:rsidRPr="00EE4FC1">
        <w:rPr>
          <w:rFonts w:ascii="Times New Roman" w:hAnsi="Times New Roman" w:cs="Times New Roman"/>
          <w:i/>
          <w:iCs/>
          <w:lang w:val="en-US"/>
        </w:rPr>
        <w:t>Bingen</w:t>
      </w:r>
      <w:proofErr w:type="spellEnd"/>
      <w:r w:rsidRPr="00EE4FC1">
        <w:rPr>
          <w:rFonts w:ascii="Times New Roman" w:hAnsi="Times New Roman" w:cs="Times New Roman"/>
          <w:i/>
          <w:iCs/>
          <w:lang w:val="en-US"/>
        </w:rPr>
        <w:t xml:space="preserve">: An Anthology. </w:t>
      </w:r>
      <w:r w:rsidRPr="00EE4FC1">
        <w:rPr>
          <w:rFonts w:ascii="Times New Roman" w:hAnsi="Times New Roman" w:cs="Times New Roman"/>
          <w:lang w:val="en-US"/>
        </w:rPr>
        <w:t>Great Britain: SPCK.</w:t>
      </w:r>
    </w:p>
    <w:p w14:paraId="2A96B638" w14:textId="286BE205" w:rsidR="00BE6905" w:rsidRPr="00EE4FC1" w:rsidRDefault="00BE6905"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Burroughs, W</w:t>
      </w:r>
      <w:r w:rsidR="008403F8" w:rsidRPr="00EE4FC1">
        <w:rPr>
          <w:rFonts w:ascii="Times New Roman" w:hAnsi="Times New Roman" w:cs="Times New Roman"/>
          <w:lang w:val="en-US"/>
        </w:rPr>
        <w:t>.</w:t>
      </w:r>
      <w:r w:rsidRPr="00EE4FC1">
        <w:rPr>
          <w:rFonts w:ascii="Times New Roman" w:hAnsi="Times New Roman" w:cs="Times New Roman"/>
          <w:lang w:val="en-US"/>
        </w:rPr>
        <w:t xml:space="preserve"> and Ginsberg, A.</w:t>
      </w:r>
      <w:r w:rsidR="008403F8" w:rsidRPr="00EE4FC1">
        <w:rPr>
          <w:rFonts w:ascii="Times New Roman" w:hAnsi="Times New Roman" w:cs="Times New Roman"/>
          <w:lang w:val="en-US"/>
        </w:rPr>
        <w:t xml:space="preserve">, </w:t>
      </w:r>
      <w:r w:rsidRPr="00EE4FC1">
        <w:rPr>
          <w:rFonts w:ascii="Times New Roman" w:hAnsi="Times New Roman" w:cs="Times New Roman"/>
          <w:lang w:val="en-US"/>
        </w:rPr>
        <w:t>1978</w:t>
      </w:r>
      <w:r w:rsidR="008403F8" w:rsidRPr="00EE4FC1">
        <w:rPr>
          <w:rFonts w:ascii="Times New Roman" w:hAnsi="Times New Roman" w:cs="Times New Roman"/>
          <w:lang w:val="en-US"/>
        </w:rPr>
        <w:t>.</w:t>
      </w:r>
      <w:r w:rsidRPr="00EE4FC1">
        <w:rPr>
          <w:rFonts w:ascii="Times New Roman" w:hAnsi="Times New Roman" w:cs="Times New Roman"/>
          <w:lang w:val="en-US"/>
        </w:rPr>
        <w:t xml:space="preserve"> </w:t>
      </w:r>
      <w:r w:rsidRPr="00EE4FC1">
        <w:rPr>
          <w:rFonts w:ascii="Times New Roman" w:hAnsi="Times New Roman" w:cs="Times New Roman"/>
          <w:i/>
          <w:lang w:val="en-US"/>
        </w:rPr>
        <w:t xml:space="preserve">The Yage </w:t>
      </w:r>
      <w:r w:rsidR="008403F8" w:rsidRPr="00EE4FC1">
        <w:rPr>
          <w:rFonts w:ascii="Times New Roman" w:hAnsi="Times New Roman" w:cs="Times New Roman"/>
          <w:i/>
          <w:lang w:val="en-US"/>
        </w:rPr>
        <w:t>Letters</w:t>
      </w:r>
      <w:r w:rsidRPr="00EE4FC1">
        <w:rPr>
          <w:rFonts w:ascii="Times New Roman" w:hAnsi="Times New Roman" w:cs="Times New Roman"/>
          <w:lang w:val="en-US"/>
        </w:rPr>
        <w:t xml:space="preserve">. </w:t>
      </w:r>
      <w:r w:rsidR="008403F8" w:rsidRPr="00EE4FC1">
        <w:rPr>
          <w:rFonts w:ascii="Times New Roman" w:hAnsi="Times New Roman" w:cs="Times New Roman"/>
          <w:lang w:val="en-US"/>
        </w:rPr>
        <w:t xml:space="preserve">San Francisco </w:t>
      </w:r>
      <w:r w:rsidR="000F7B26">
        <w:rPr>
          <w:rFonts w:ascii="Times New Roman" w:hAnsi="Times New Roman" w:cs="Times New Roman"/>
          <w:lang w:val="en-US"/>
        </w:rPr>
        <w:t>(</w:t>
      </w:r>
      <w:r w:rsidR="008403F8" w:rsidRPr="00EE4FC1">
        <w:rPr>
          <w:rFonts w:ascii="Times New Roman" w:hAnsi="Times New Roman" w:cs="Times New Roman"/>
          <w:lang w:val="en-US"/>
        </w:rPr>
        <w:t>CA</w:t>
      </w:r>
      <w:r w:rsidR="000F7B26">
        <w:rPr>
          <w:rFonts w:ascii="Times New Roman" w:hAnsi="Times New Roman" w:cs="Times New Roman"/>
          <w:lang w:val="en-US"/>
        </w:rPr>
        <w:t>)</w:t>
      </w:r>
      <w:r w:rsidRPr="00EE4FC1">
        <w:rPr>
          <w:rFonts w:ascii="Times New Roman" w:hAnsi="Times New Roman" w:cs="Times New Roman"/>
          <w:lang w:val="en-US"/>
        </w:rPr>
        <w:t xml:space="preserve">: City Lights </w:t>
      </w:r>
      <w:r w:rsidR="008403F8" w:rsidRPr="00EE4FC1">
        <w:rPr>
          <w:rFonts w:ascii="Times New Roman" w:hAnsi="Times New Roman" w:cs="Times New Roman"/>
          <w:lang w:val="en-US"/>
        </w:rPr>
        <w:t>Books</w:t>
      </w:r>
      <w:r w:rsidR="0049370D" w:rsidRPr="00EE4FC1">
        <w:rPr>
          <w:rFonts w:ascii="Times New Roman" w:hAnsi="Times New Roman" w:cs="Times New Roman"/>
          <w:lang w:val="en-US"/>
        </w:rPr>
        <w:t>.</w:t>
      </w:r>
    </w:p>
    <w:p w14:paraId="72D958E2" w14:textId="45C506B8" w:rsidR="00D361BC" w:rsidRPr="00EE4FC1" w:rsidRDefault="00D361BC"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Campos, D.J.</w:t>
      </w:r>
      <w:r w:rsidR="008403F8" w:rsidRPr="00EE4FC1">
        <w:rPr>
          <w:rFonts w:ascii="Times New Roman" w:hAnsi="Times New Roman" w:cs="Times New Roman"/>
          <w:lang w:val="en-US"/>
        </w:rPr>
        <w:t xml:space="preserve">, </w:t>
      </w:r>
      <w:r w:rsidRPr="00EE4FC1">
        <w:rPr>
          <w:rFonts w:ascii="Times New Roman" w:hAnsi="Times New Roman" w:cs="Times New Roman"/>
          <w:lang w:val="en-US"/>
        </w:rPr>
        <w:t>2011</w:t>
      </w:r>
      <w:r w:rsidR="008403F8" w:rsidRPr="00EE4FC1">
        <w:rPr>
          <w:rFonts w:ascii="Times New Roman" w:hAnsi="Times New Roman" w:cs="Times New Roman"/>
          <w:lang w:val="en-US"/>
        </w:rPr>
        <w:t>.</w:t>
      </w:r>
      <w:r w:rsidRPr="00EE4FC1">
        <w:rPr>
          <w:rFonts w:ascii="Times New Roman" w:hAnsi="Times New Roman" w:cs="Times New Roman"/>
          <w:lang w:val="en-US"/>
        </w:rPr>
        <w:t xml:space="preserve"> </w:t>
      </w:r>
      <w:r w:rsidRPr="00EE4FC1">
        <w:rPr>
          <w:rFonts w:ascii="Times New Roman" w:hAnsi="Times New Roman" w:cs="Times New Roman"/>
          <w:i/>
          <w:lang w:val="en-US"/>
        </w:rPr>
        <w:t xml:space="preserve">The </w:t>
      </w:r>
      <w:r w:rsidR="008403F8" w:rsidRPr="00EE4FC1">
        <w:rPr>
          <w:rFonts w:ascii="Times New Roman" w:hAnsi="Times New Roman" w:cs="Times New Roman"/>
          <w:i/>
          <w:lang w:val="en-US"/>
        </w:rPr>
        <w:t xml:space="preserve">Shaman </w:t>
      </w:r>
      <w:r w:rsidRPr="00EE4FC1">
        <w:rPr>
          <w:rFonts w:ascii="Times New Roman" w:hAnsi="Times New Roman" w:cs="Times New Roman"/>
          <w:i/>
          <w:lang w:val="en-US"/>
        </w:rPr>
        <w:t xml:space="preserve">and </w:t>
      </w:r>
      <w:proofErr w:type="spellStart"/>
      <w:r w:rsidRPr="00EE4FC1">
        <w:rPr>
          <w:rFonts w:ascii="Times New Roman" w:hAnsi="Times New Roman" w:cs="Times New Roman"/>
          <w:i/>
          <w:lang w:val="en-US"/>
        </w:rPr>
        <w:t>Ayahuasca</w:t>
      </w:r>
      <w:proofErr w:type="spellEnd"/>
      <w:r w:rsidR="008403F8" w:rsidRPr="00EE4FC1">
        <w:rPr>
          <w:rFonts w:ascii="Times New Roman" w:hAnsi="Times New Roman" w:cs="Times New Roman"/>
          <w:i/>
          <w:lang w:val="en-US"/>
        </w:rPr>
        <w:t xml:space="preserve">: Journeys </w:t>
      </w:r>
      <w:r w:rsidRPr="00EE4FC1">
        <w:rPr>
          <w:rFonts w:ascii="Times New Roman" w:hAnsi="Times New Roman" w:cs="Times New Roman"/>
          <w:i/>
          <w:lang w:val="en-US"/>
        </w:rPr>
        <w:t xml:space="preserve">to </w:t>
      </w:r>
      <w:r w:rsidR="008403F8" w:rsidRPr="00EE4FC1">
        <w:rPr>
          <w:rFonts w:ascii="Times New Roman" w:hAnsi="Times New Roman" w:cs="Times New Roman"/>
          <w:i/>
          <w:lang w:val="en-US"/>
        </w:rPr>
        <w:t>Sacred Realms</w:t>
      </w:r>
      <w:r w:rsidRPr="00EE4FC1">
        <w:rPr>
          <w:rFonts w:ascii="Times New Roman" w:hAnsi="Times New Roman" w:cs="Times New Roman"/>
          <w:lang w:val="en-US"/>
        </w:rPr>
        <w:t xml:space="preserve">. </w:t>
      </w:r>
      <w:r w:rsidR="008403F8" w:rsidRPr="00EE4FC1">
        <w:rPr>
          <w:rFonts w:ascii="Times New Roman" w:hAnsi="Times New Roman" w:cs="Times New Roman"/>
          <w:lang w:val="en-US"/>
        </w:rPr>
        <w:t xml:space="preserve">Studio City </w:t>
      </w:r>
      <w:r w:rsidR="002D0D80">
        <w:rPr>
          <w:rFonts w:ascii="Times New Roman" w:hAnsi="Times New Roman" w:cs="Times New Roman"/>
          <w:lang w:val="en-US"/>
        </w:rPr>
        <w:t>(</w:t>
      </w:r>
      <w:r w:rsidR="008403F8" w:rsidRPr="00EE4FC1">
        <w:rPr>
          <w:rFonts w:ascii="Times New Roman" w:hAnsi="Times New Roman" w:cs="Times New Roman"/>
          <w:lang w:val="en-US"/>
        </w:rPr>
        <w:t>CA</w:t>
      </w:r>
      <w:r w:rsidR="002D0D80">
        <w:rPr>
          <w:rFonts w:ascii="Times New Roman" w:hAnsi="Times New Roman" w:cs="Times New Roman"/>
          <w:lang w:val="en-US"/>
        </w:rPr>
        <w:t>)</w:t>
      </w:r>
      <w:r w:rsidRPr="00EE4FC1">
        <w:rPr>
          <w:rFonts w:ascii="Times New Roman" w:hAnsi="Times New Roman" w:cs="Times New Roman"/>
          <w:lang w:val="en-US"/>
        </w:rPr>
        <w:t>: Divine Arts Media</w:t>
      </w:r>
      <w:r w:rsidR="00E91BBC" w:rsidRPr="00EE4FC1">
        <w:rPr>
          <w:rFonts w:ascii="Times New Roman" w:hAnsi="Times New Roman" w:cs="Times New Roman"/>
          <w:lang w:val="en-US"/>
        </w:rPr>
        <w:t>.</w:t>
      </w:r>
    </w:p>
    <w:p w14:paraId="1733CE70" w14:textId="4727E11F" w:rsidR="00183F6D" w:rsidRPr="00EE4FC1" w:rsidRDefault="003E446A"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 xml:space="preserve">Capra, F. and </w:t>
      </w:r>
      <w:proofErr w:type="spellStart"/>
      <w:r w:rsidRPr="00EE4FC1">
        <w:rPr>
          <w:rFonts w:ascii="Times New Roman" w:hAnsi="Times New Roman" w:cs="Times New Roman"/>
          <w:lang w:val="en-US"/>
        </w:rPr>
        <w:t>Luisi</w:t>
      </w:r>
      <w:proofErr w:type="spellEnd"/>
      <w:r w:rsidRPr="00EE4FC1">
        <w:rPr>
          <w:rFonts w:ascii="Times New Roman" w:hAnsi="Times New Roman" w:cs="Times New Roman"/>
          <w:lang w:val="en-US"/>
        </w:rPr>
        <w:t>, P.</w:t>
      </w:r>
      <w:r w:rsidR="00183F6D" w:rsidRPr="00EE4FC1">
        <w:rPr>
          <w:rFonts w:ascii="Times New Roman" w:hAnsi="Times New Roman" w:cs="Times New Roman"/>
          <w:lang w:val="en-US"/>
        </w:rPr>
        <w:t>L.</w:t>
      </w:r>
      <w:r w:rsidRPr="00EE4FC1">
        <w:rPr>
          <w:rFonts w:ascii="Times New Roman" w:hAnsi="Times New Roman" w:cs="Times New Roman"/>
          <w:lang w:val="en-US"/>
        </w:rPr>
        <w:t>,</w:t>
      </w:r>
      <w:r w:rsidR="00183F6D" w:rsidRPr="00EE4FC1">
        <w:rPr>
          <w:rFonts w:ascii="Times New Roman" w:hAnsi="Times New Roman" w:cs="Times New Roman"/>
          <w:lang w:val="en-US"/>
        </w:rPr>
        <w:t xml:space="preserve"> 2014</w:t>
      </w:r>
      <w:r w:rsidR="00BD4384" w:rsidRPr="00EE4FC1">
        <w:rPr>
          <w:rFonts w:ascii="Times New Roman" w:hAnsi="Times New Roman" w:cs="Times New Roman"/>
          <w:lang w:val="en-US"/>
        </w:rPr>
        <w:t>.</w:t>
      </w:r>
      <w:r w:rsidR="00183F6D" w:rsidRPr="00EE4FC1">
        <w:rPr>
          <w:rFonts w:ascii="Times New Roman" w:hAnsi="Times New Roman" w:cs="Times New Roman"/>
          <w:lang w:val="en-US"/>
        </w:rPr>
        <w:t xml:space="preserve"> </w:t>
      </w:r>
      <w:r w:rsidR="00183F6D" w:rsidRPr="00EE4FC1">
        <w:rPr>
          <w:rFonts w:ascii="Times New Roman" w:hAnsi="Times New Roman" w:cs="Times New Roman"/>
          <w:i/>
          <w:lang w:val="en-US"/>
        </w:rPr>
        <w:t xml:space="preserve">The Systems View of Life: </w:t>
      </w:r>
      <w:r w:rsidRPr="00EE4FC1">
        <w:rPr>
          <w:rFonts w:ascii="Times New Roman" w:hAnsi="Times New Roman" w:cs="Times New Roman"/>
          <w:i/>
          <w:lang w:val="en-US"/>
        </w:rPr>
        <w:t>A Unifying Vision</w:t>
      </w:r>
      <w:r w:rsidR="00FF383A">
        <w:rPr>
          <w:rFonts w:ascii="Times New Roman" w:hAnsi="Times New Roman" w:cs="Times New Roman"/>
          <w:lang w:val="en-US"/>
        </w:rPr>
        <w:t>.</w:t>
      </w:r>
      <w:r w:rsidRPr="00EE4FC1">
        <w:rPr>
          <w:rFonts w:ascii="Times New Roman" w:hAnsi="Times New Roman" w:cs="Times New Roman"/>
          <w:lang w:val="en-US"/>
        </w:rPr>
        <w:t xml:space="preserve"> </w:t>
      </w:r>
      <w:r w:rsidR="00183F6D" w:rsidRPr="00EE4FC1">
        <w:rPr>
          <w:rFonts w:ascii="Times New Roman" w:hAnsi="Times New Roman" w:cs="Times New Roman"/>
          <w:lang w:val="en-US"/>
        </w:rPr>
        <w:t>Cambridge: Cambridge University Press</w:t>
      </w:r>
      <w:r w:rsidR="00E91BBC" w:rsidRPr="00EE4FC1">
        <w:rPr>
          <w:rFonts w:ascii="Times New Roman" w:hAnsi="Times New Roman" w:cs="Times New Roman"/>
          <w:lang w:val="en-US"/>
        </w:rPr>
        <w:t>.</w:t>
      </w:r>
    </w:p>
    <w:p w14:paraId="39836DBD" w14:textId="787A9A1F" w:rsidR="00183F6D" w:rsidRPr="00EE4FC1" w:rsidRDefault="00183F6D" w:rsidP="00EE4FC1">
      <w:pPr>
        <w:shd w:val="clear" w:color="auto" w:fill="FFFFFF"/>
        <w:spacing w:after="120" w:line="480" w:lineRule="auto"/>
        <w:ind w:left="709" w:hanging="709"/>
        <w:rPr>
          <w:rFonts w:ascii="Times New Roman" w:hAnsi="Times New Roman" w:cs="Times New Roman"/>
          <w:color w:val="666666"/>
        </w:rPr>
      </w:pPr>
      <w:proofErr w:type="spellStart"/>
      <w:r w:rsidRPr="00EE4FC1">
        <w:rPr>
          <w:rFonts w:ascii="Times New Roman" w:hAnsi="Times New Roman" w:cs="Times New Roman"/>
        </w:rPr>
        <w:t>Cavender</w:t>
      </w:r>
      <w:proofErr w:type="spellEnd"/>
      <w:r w:rsidRPr="00EE4FC1">
        <w:rPr>
          <w:rFonts w:ascii="Times New Roman" w:hAnsi="Times New Roman" w:cs="Times New Roman"/>
        </w:rPr>
        <w:t>, A.P. and Alban, M</w:t>
      </w:r>
      <w:r w:rsidR="00342A5F" w:rsidRPr="00EE4FC1">
        <w:rPr>
          <w:rFonts w:ascii="Times New Roman" w:hAnsi="Times New Roman" w:cs="Times New Roman"/>
        </w:rPr>
        <w:t>.</w:t>
      </w:r>
      <w:r w:rsidR="00E91BBC" w:rsidRPr="00EE4FC1">
        <w:rPr>
          <w:rFonts w:ascii="Times New Roman" w:hAnsi="Times New Roman" w:cs="Times New Roman"/>
        </w:rPr>
        <w:t>,</w:t>
      </w:r>
      <w:r w:rsidRPr="00EE4FC1">
        <w:rPr>
          <w:rFonts w:ascii="Times New Roman" w:hAnsi="Times New Roman" w:cs="Times New Roman"/>
        </w:rPr>
        <w:t xml:space="preserve"> 2009</w:t>
      </w:r>
      <w:r w:rsidR="00342A5F" w:rsidRPr="00EE4FC1">
        <w:rPr>
          <w:rFonts w:ascii="Times New Roman" w:hAnsi="Times New Roman" w:cs="Times New Roman"/>
        </w:rPr>
        <w:t>.</w:t>
      </w:r>
      <w:r w:rsidRPr="00EE4FC1">
        <w:rPr>
          <w:rFonts w:ascii="Times New Roman" w:hAnsi="Times New Roman" w:cs="Times New Roman"/>
        </w:rPr>
        <w:t xml:space="preserve"> The use of magical plants by curanderos in the Ecuador highlands</w:t>
      </w:r>
      <w:r w:rsidR="00342A5F"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Journal of Ethnobiology and </w:t>
      </w:r>
      <w:proofErr w:type="spellStart"/>
      <w:r w:rsidRPr="00EE4FC1">
        <w:rPr>
          <w:rFonts w:ascii="Times New Roman" w:hAnsi="Times New Roman" w:cs="Times New Roman"/>
          <w:i/>
        </w:rPr>
        <w:t>Ethnomedicine</w:t>
      </w:r>
      <w:proofErr w:type="spellEnd"/>
      <w:r w:rsidRPr="00EE4FC1">
        <w:rPr>
          <w:rFonts w:ascii="Times New Roman" w:hAnsi="Times New Roman" w:cs="Times New Roman"/>
        </w:rPr>
        <w:t xml:space="preserve"> 5</w:t>
      </w:r>
      <w:r w:rsidR="00DF4A4A">
        <w:rPr>
          <w:rFonts w:ascii="Times New Roman" w:hAnsi="Times New Roman" w:cs="Times New Roman"/>
        </w:rPr>
        <w:t>,</w:t>
      </w:r>
      <w:r w:rsidR="00342A5F" w:rsidRPr="00EE4FC1">
        <w:rPr>
          <w:rFonts w:ascii="Times New Roman" w:hAnsi="Times New Roman" w:cs="Times New Roman"/>
        </w:rPr>
        <w:t xml:space="preserve"> </w:t>
      </w:r>
      <w:r w:rsidRPr="00EE4FC1">
        <w:rPr>
          <w:rFonts w:ascii="Times New Roman" w:hAnsi="Times New Roman" w:cs="Times New Roman"/>
        </w:rPr>
        <w:t>3</w:t>
      </w:r>
      <w:r w:rsidR="00342A5F" w:rsidRPr="00EE4FC1">
        <w:rPr>
          <w:rFonts w:ascii="Times New Roman" w:hAnsi="Times New Roman" w:cs="Times New Roman"/>
        </w:rPr>
        <w:t xml:space="preserve">. </w:t>
      </w:r>
      <w:r w:rsidR="008C003A" w:rsidRPr="00EE4FC1">
        <w:rPr>
          <w:rFonts w:ascii="Times New Roman" w:hAnsi="Times New Roman" w:cs="Times New Roman"/>
        </w:rPr>
        <w:t>[</w:t>
      </w:r>
      <w:proofErr w:type="gramStart"/>
      <w:r w:rsidR="008C003A" w:rsidRPr="00EE4FC1">
        <w:rPr>
          <w:rFonts w:ascii="Times New Roman" w:hAnsi="Times New Roman" w:cs="Times New Roman"/>
        </w:rPr>
        <w:t>online</w:t>
      </w:r>
      <w:proofErr w:type="gramEnd"/>
      <w:r w:rsidR="008C003A" w:rsidRPr="00EE4FC1">
        <w:rPr>
          <w:rFonts w:ascii="Times New Roman" w:hAnsi="Times New Roman" w:cs="Times New Roman"/>
        </w:rPr>
        <w:t xml:space="preserve">] </w:t>
      </w:r>
      <w:r w:rsidR="00342A5F" w:rsidRPr="00EE4FC1">
        <w:rPr>
          <w:rFonts w:ascii="Times New Roman" w:hAnsi="Times New Roman" w:cs="Times New Roman"/>
        </w:rPr>
        <w:t>Available at: &lt;</w:t>
      </w:r>
      <w:r w:rsidRPr="00EE4FC1">
        <w:rPr>
          <w:rFonts w:ascii="Times New Roman" w:hAnsi="Times New Roman" w:cs="Times New Roman"/>
        </w:rPr>
        <w:t>https://doi.org/10.1186/1746-4269-5-3</w:t>
      </w:r>
      <w:r w:rsidR="001945ED" w:rsidRPr="00EE4FC1">
        <w:rPr>
          <w:rFonts w:ascii="Times New Roman" w:hAnsi="Times New Roman" w:cs="Times New Roman"/>
        </w:rPr>
        <w:t xml:space="preserve">&gt;. </w:t>
      </w:r>
      <w:r w:rsidR="00513C76" w:rsidRPr="00EE4FC1">
        <w:rPr>
          <w:rFonts w:ascii="Times New Roman" w:hAnsi="Times New Roman" w:cs="Times New Roman"/>
        </w:rPr>
        <w:t>Accessed November 2017</w:t>
      </w:r>
      <w:r w:rsidR="00E91BBC" w:rsidRPr="00EE4FC1">
        <w:rPr>
          <w:rFonts w:ascii="Times New Roman" w:hAnsi="Times New Roman" w:cs="Times New Roman"/>
        </w:rPr>
        <w:t>.</w:t>
      </w:r>
    </w:p>
    <w:p w14:paraId="0215B758" w14:textId="1264B1AF" w:rsidR="0025425E" w:rsidRPr="00EE4FC1" w:rsidRDefault="0025425E"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Chen, A.L</w:t>
      </w:r>
      <w:r w:rsidR="00B55B6D" w:rsidRPr="00EE4FC1">
        <w:rPr>
          <w:rFonts w:ascii="Times New Roman" w:hAnsi="Times New Roman" w:cs="Times New Roman"/>
          <w:lang w:val="en-US"/>
        </w:rPr>
        <w:t>.</w:t>
      </w:r>
      <w:r w:rsidRPr="00EE4FC1">
        <w:rPr>
          <w:rFonts w:ascii="Times New Roman" w:hAnsi="Times New Roman" w:cs="Times New Roman"/>
          <w:lang w:val="en-US"/>
        </w:rPr>
        <w:t xml:space="preserve"> and Chen, K.K.</w:t>
      </w:r>
      <w:r w:rsidR="00342A5F" w:rsidRPr="00EE4FC1">
        <w:rPr>
          <w:rFonts w:ascii="Times New Roman" w:hAnsi="Times New Roman" w:cs="Times New Roman"/>
          <w:lang w:val="en-US"/>
        </w:rPr>
        <w:t>,</w:t>
      </w:r>
      <w:r w:rsidRPr="00EE4FC1">
        <w:rPr>
          <w:rFonts w:ascii="Times New Roman" w:hAnsi="Times New Roman" w:cs="Times New Roman"/>
          <w:lang w:val="en-US"/>
        </w:rPr>
        <w:t xml:space="preserve"> 1939</w:t>
      </w:r>
      <w:r w:rsidR="00342A5F" w:rsidRPr="00EE4FC1">
        <w:rPr>
          <w:rFonts w:ascii="Times New Roman" w:hAnsi="Times New Roman" w:cs="Times New Roman"/>
          <w:lang w:val="en-US"/>
        </w:rPr>
        <w:t>.</w:t>
      </w:r>
      <w:r w:rsidRPr="00EE4FC1">
        <w:rPr>
          <w:rFonts w:ascii="Times New Roman" w:hAnsi="Times New Roman" w:cs="Times New Roman"/>
          <w:lang w:val="en-US"/>
        </w:rPr>
        <w:t xml:space="preserve"> </w:t>
      </w:r>
      <w:proofErr w:type="spellStart"/>
      <w:r w:rsidRPr="00EE4FC1">
        <w:rPr>
          <w:rFonts w:ascii="Times New Roman" w:hAnsi="Times New Roman" w:cs="Times New Roman"/>
          <w:lang w:val="en-US"/>
        </w:rPr>
        <w:t>Harmine</w:t>
      </w:r>
      <w:proofErr w:type="spellEnd"/>
      <w:r w:rsidRPr="00EE4FC1">
        <w:rPr>
          <w:rFonts w:ascii="Times New Roman" w:hAnsi="Times New Roman" w:cs="Times New Roman"/>
          <w:lang w:val="en-US"/>
        </w:rPr>
        <w:t xml:space="preserve">: </w:t>
      </w:r>
      <w:r w:rsidR="00BB30B8" w:rsidRPr="00EE4FC1">
        <w:rPr>
          <w:rFonts w:ascii="Times New Roman" w:hAnsi="Times New Roman" w:cs="Times New Roman"/>
          <w:lang w:val="en-US"/>
        </w:rPr>
        <w:t xml:space="preserve">The </w:t>
      </w:r>
      <w:r w:rsidRPr="00EE4FC1">
        <w:rPr>
          <w:rFonts w:ascii="Times New Roman" w:hAnsi="Times New Roman" w:cs="Times New Roman"/>
          <w:lang w:val="en-US"/>
        </w:rPr>
        <w:t>alkaloid of</w:t>
      </w:r>
      <w:r w:rsidR="00B55B6D" w:rsidRPr="00EE4FC1">
        <w:rPr>
          <w:rFonts w:ascii="Times New Roman" w:hAnsi="Times New Roman" w:cs="Times New Roman"/>
          <w:lang w:val="en-US"/>
        </w:rPr>
        <w:t xml:space="preserve"> </w:t>
      </w:r>
      <w:proofErr w:type="spellStart"/>
      <w:r w:rsidR="00B55B6D" w:rsidRPr="00EE4FC1">
        <w:rPr>
          <w:rFonts w:ascii="Times New Roman" w:hAnsi="Times New Roman" w:cs="Times New Roman"/>
          <w:lang w:val="en-US"/>
        </w:rPr>
        <w:t>caapi</w:t>
      </w:r>
      <w:proofErr w:type="spellEnd"/>
      <w:r w:rsidR="00342A5F" w:rsidRPr="00EE4FC1">
        <w:rPr>
          <w:rFonts w:ascii="Times New Roman" w:hAnsi="Times New Roman" w:cs="Times New Roman"/>
          <w:lang w:val="en-US"/>
        </w:rPr>
        <w:t>.</w:t>
      </w:r>
      <w:r w:rsidRPr="00EE4FC1">
        <w:rPr>
          <w:rFonts w:ascii="Times New Roman" w:hAnsi="Times New Roman" w:cs="Times New Roman"/>
          <w:lang w:val="en-US"/>
        </w:rPr>
        <w:t xml:space="preserve"> </w:t>
      </w:r>
      <w:r w:rsidRPr="00EE4FC1">
        <w:rPr>
          <w:rFonts w:ascii="Times New Roman" w:hAnsi="Times New Roman" w:cs="Times New Roman"/>
          <w:i/>
          <w:lang w:val="en-US"/>
        </w:rPr>
        <w:t xml:space="preserve">Quarterly Journal of </w:t>
      </w:r>
      <w:proofErr w:type="spellStart"/>
      <w:r w:rsidRPr="00EE4FC1">
        <w:rPr>
          <w:rFonts w:ascii="Times New Roman" w:hAnsi="Times New Roman" w:cs="Times New Roman"/>
          <w:i/>
          <w:lang w:val="en-US"/>
        </w:rPr>
        <w:t>Pharmalogical</w:t>
      </w:r>
      <w:proofErr w:type="spellEnd"/>
      <w:r w:rsidRPr="00EE4FC1">
        <w:rPr>
          <w:rFonts w:ascii="Times New Roman" w:hAnsi="Times New Roman" w:cs="Times New Roman"/>
          <w:i/>
          <w:lang w:val="en-US"/>
        </w:rPr>
        <w:t xml:space="preserve"> Pharmacology</w:t>
      </w:r>
      <w:r w:rsidR="0049370D" w:rsidRPr="00EE4FC1">
        <w:rPr>
          <w:rFonts w:ascii="Times New Roman" w:hAnsi="Times New Roman" w:cs="Times New Roman"/>
          <w:lang w:val="en-US"/>
        </w:rPr>
        <w:t xml:space="preserve"> 12</w:t>
      </w:r>
      <w:r w:rsidR="00DF4A4A">
        <w:rPr>
          <w:rFonts w:ascii="Times New Roman" w:hAnsi="Times New Roman" w:cs="Times New Roman"/>
          <w:lang w:val="en-US"/>
        </w:rPr>
        <w:t>,</w:t>
      </w:r>
      <w:r w:rsidR="0049370D" w:rsidRPr="00EE4FC1">
        <w:rPr>
          <w:rFonts w:ascii="Times New Roman" w:hAnsi="Times New Roman" w:cs="Times New Roman"/>
          <w:lang w:val="en-US"/>
        </w:rPr>
        <w:t xml:space="preserve"> </w:t>
      </w:r>
      <w:r w:rsidR="00342A5F" w:rsidRPr="00EE4FC1">
        <w:rPr>
          <w:rFonts w:ascii="Times New Roman" w:hAnsi="Times New Roman" w:cs="Times New Roman"/>
          <w:lang w:val="en-US"/>
        </w:rPr>
        <w:t>30–</w:t>
      </w:r>
      <w:r w:rsidRPr="00EE4FC1">
        <w:rPr>
          <w:rFonts w:ascii="Times New Roman" w:hAnsi="Times New Roman" w:cs="Times New Roman"/>
          <w:lang w:val="en-US"/>
        </w:rPr>
        <w:t>8</w:t>
      </w:r>
      <w:r w:rsidR="0049370D" w:rsidRPr="00EE4FC1">
        <w:rPr>
          <w:rFonts w:ascii="Times New Roman" w:hAnsi="Times New Roman" w:cs="Times New Roman"/>
          <w:lang w:val="en-US"/>
        </w:rPr>
        <w:t>.</w:t>
      </w:r>
    </w:p>
    <w:p w14:paraId="1627499E" w14:textId="77777777" w:rsidR="006C656D" w:rsidRPr="00EE4FC1" w:rsidRDefault="003769B7"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lang w:val="en-US"/>
        </w:rPr>
        <w:t>Cloke</w:t>
      </w:r>
      <w:proofErr w:type="spellEnd"/>
      <w:r w:rsidRPr="00EE4FC1">
        <w:rPr>
          <w:rFonts w:ascii="Times New Roman" w:hAnsi="Times New Roman" w:cs="Times New Roman"/>
          <w:lang w:val="en-US"/>
        </w:rPr>
        <w:t>, P</w:t>
      </w:r>
      <w:r w:rsidR="00BB30B8" w:rsidRPr="00EE4FC1">
        <w:rPr>
          <w:rFonts w:ascii="Times New Roman" w:hAnsi="Times New Roman" w:cs="Times New Roman"/>
          <w:lang w:val="en-US"/>
        </w:rPr>
        <w:t>.</w:t>
      </w:r>
      <w:r w:rsidRPr="00EE4FC1">
        <w:rPr>
          <w:rFonts w:ascii="Times New Roman" w:hAnsi="Times New Roman" w:cs="Times New Roman"/>
          <w:lang w:val="en-US"/>
        </w:rPr>
        <w:t xml:space="preserve"> and Jones, O.</w:t>
      </w:r>
      <w:r w:rsidR="00BB30B8" w:rsidRPr="00EE4FC1">
        <w:rPr>
          <w:rFonts w:ascii="Times New Roman" w:hAnsi="Times New Roman" w:cs="Times New Roman"/>
          <w:lang w:val="en-US"/>
        </w:rPr>
        <w:t>,</w:t>
      </w:r>
      <w:r w:rsidRPr="00EE4FC1">
        <w:rPr>
          <w:rFonts w:ascii="Times New Roman" w:hAnsi="Times New Roman" w:cs="Times New Roman"/>
          <w:lang w:val="en-US"/>
        </w:rPr>
        <w:t xml:space="preserve"> 2002</w:t>
      </w:r>
      <w:r w:rsidR="00BB30B8" w:rsidRPr="00EE4FC1">
        <w:rPr>
          <w:rFonts w:ascii="Times New Roman" w:hAnsi="Times New Roman" w:cs="Times New Roman"/>
          <w:lang w:val="en-US"/>
        </w:rPr>
        <w:t>.</w:t>
      </w:r>
      <w:r w:rsidRPr="00EE4FC1">
        <w:rPr>
          <w:rFonts w:ascii="Times New Roman" w:hAnsi="Times New Roman" w:cs="Times New Roman"/>
          <w:lang w:val="en-US"/>
        </w:rPr>
        <w:t xml:space="preserve"> </w:t>
      </w:r>
      <w:r w:rsidRPr="00EE4FC1">
        <w:rPr>
          <w:rFonts w:ascii="Times New Roman" w:hAnsi="Times New Roman" w:cs="Times New Roman"/>
          <w:i/>
          <w:lang w:val="en-US"/>
        </w:rPr>
        <w:t xml:space="preserve">Tree </w:t>
      </w:r>
      <w:r w:rsidR="00BB30B8" w:rsidRPr="00EE4FC1">
        <w:rPr>
          <w:rFonts w:ascii="Times New Roman" w:hAnsi="Times New Roman" w:cs="Times New Roman"/>
          <w:i/>
          <w:lang w:val="en-US"/>
        </w:rPr>
        <w:t xml:space="preserve">Cultures: The Place </w:t>
      </w:r>
      <w:r w:rsidRPr="00EE4FC1">
        <w:rPr>
          <w:rFonts w:ascii="Times New Roman" w:hAnsi="Times New Roman" w:cs="Times New Roman"/>
          <w:i/>
          <w:lang w:val="en-US"/>
        </w:rPr>
        <w:t xml:space="preserve">of </w:t>
      </w:r>
      <w:r w:rsidR="00BB30B8" w:rsidRPr="00EE4FC1">
        <w:rPr>
          <w:rFonts w:ascii="Times New Roman" w:hAnsi="Times New Roman" w:cs="Times New Roman"/>
          <w:i/>
          <w:lang w:val="en-US"/>
        </w:rPr>
        <w:t xml:space="preserve">Trees </w:t>
      </w:r>
      <w:r w:rsidRPr="00EE4FC1">
        <w:rPr>
          <w:rFonts w:ascii="Times New Roman" w:hAnsi="Times New Roman" w:cs="Times New Roman"/>
          <w:i/>
          <w:lang w:val="en-US"/>
        </w:rPr>
        <w:t xml:space="preserve">and </w:t>
      </w:r>
      <w:r w:rsidR="00BB30B8" w:rsidRPr="00EE4FC1">
        <w:rPr>
          <w:rFonts w:ascii="Times New Roman" w:hAnsi="Times New Roman" w:cs="Times New Roman"/>
          <w:i/>
          <w:lang w:val="en-US"/>
        </w:rPr>
        <w:t xml:space="preserve">Trees </w:t>
      </w:r>
      <w:r w:rsidRPr="00EE4FC1">
        <w:rPr>
          <w:rFonts w:ascii="Times New Roman" w:hAnsi="Times New Roman" w:cs="Times New Roman"/>
          <w:i/>
          <w:lang w:val="en-US"/>
        </w:rPr>
        <w:t xml:space="preserve">in </w:t>
      </w:r>
      <w:r w:rsidR="00BB30B8" w:rsidRPr="00EE4FC1">
        <w:rPr>
          <w:rFonts w:ascii="Times New Roman" w:hAnsi="Times New Roman" w:cs="Times New Roman"/>
          <w:i/>
          <w:lang w:val="en-US"/>
        </w:rPr>
        <w:t>Their Place</w:t>
      </w:r>
      <w:r w:rsidRPr="00EE4FC1">
        <w:rPr>
          <w:rFonts w:ascii="Times New Roman" w:hAnsi="Times New Roman" w:cs="Times New Roman"/>
          <w:lang w:val="en-US"/>
        </w:rPr>
        <w:t xml:space="preserve">. </w:t>
      </w:r>
      <w:r w:rsidR="008C3401" w:rsidRPr="00EE4FC1">
        <w:rPr>
          <w:rFonts w:ascii="Times New Roman" w:hAnsi="Times New Roman" w:cs="Times New Roman"/>
          <w:lang w:val="en-US"/>
        </w:rPr>
        <w:t xml:space="preserve">Oxford: </w:t>
      </w:r>
      <w:r w:rsidRPr="00EE4FC1">
        <w:rPr>
          <w:rFonts w:ascii="Times New Roman" w:hAnsi="Times New Roman" w:cs="Times New Roman"/>
          <w:lang w:val="en-US"/>
        </w:rPr>
        <w:t>Berg</w:t>
      </w:r>
      <w:r w:rsidR="0049370D" w:rsidRPr="00EE4FC1">
        <w:rPr>
          <w:rFonts w:ascii="Times New Roman" w:hAnsi="Times New Roman" w:cs="Times New Roman"/>
          <w:lang w:val="en-US"/>
        </w:rPr>
        <w:t>.</w:t>
      </w:r>
    </w:p>
    <w:p w14:paraId="7C3FF10A" w14:textId="01208FC8" w:rsidR="006C656D" w:rsidRPr="00EE4FC1" w:rsidRDefault="00425CF4"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Dobkin</w:t>
      </w:r>
      <w:proofErr w:type="spellEnd"/>
      <w:r w:rsidRPr="00EE4FC1">
        <w:rPr>
          <w:rFonts w:ascii="Times New Roman" w:hAnsi="Times New Roman" w:cs="Times New Roman"/>
        </w:rPr>
        <w:t xml:space="preserve"> d</w:t>
      </w:r>
      <w:r w:rsidR="006C656D" w:rsidRPr="00EE4FC1">
        <w:rPr>
          <w:rFonts w:ascii="Times New Roman" w:hAnsi="Times New Roman" w:cs="Times New Roman"/>
        </w:rPr>
        <w:t>e Rios, M.</w:t>
      </w:r>
      <w:r w:rsidR="00E91BBC" w:rsidRPr="00EE4FC1">
        <w:rPr>
          <w:rFonts w:ascii="Times New Roman" w:hAnsi="Times New Roman" w:cs="Times New Roman"/>
        </w:rPr>
        <w:t>,</w:t>
      </w:r>
      <w:r w:rsidR="006C656D" w:rsidRPr="00EE4FC1">
        <w:rPr>
          <w:rFonts w:ascii="Times New Roman" w:hAnsi="Times New Roman" w:cs="Times New Roman"/>
        </w:rPr>
        <w:t xml:space="preserve"> 1990</w:t>
      </w:r>
      <w:r w:rsidR="00BA1BE7" w:rsidRPr="00EE4FC1">
        <w:rPr>
          <w:rFonts w:ascii="Times New Roman" w:hAnsi="Times New Roman" w:cs="Times New Roman"/>
        </w:rPr>
        <w:t>.</w:t>
      </w:r>
      <w:r w:rsidR="00A131AE" w:rsidRPr="00EE4FC1">
        <w:rPr>
          <w:rFonts w:ascii="Times New Roman" w:hAnsi="Times New Roman" w:cs="Times New Roman"/>
        </w:rPr>
        <w:t xml:space="preserve"> </w:t>
      </w:r>
      <w:r w:rsidR="006C656D" w:rsidRPr="00EE4FC1">
        <w:rPr>
          <w:rFonts w:ascii="Times New Roman" w:hAnsi="Times New Roman" w:cs="Times New Roman"/>
          <w:i/>
        </w:rPr>
        <w:t xml:space="preserve">Hallucinogens: </w:t>
      </w:r>
      <w:r w:rsidR="00A131AE" w:rsidRPr="00EE4FC1">
        <w:rPr>
          <w:rFonts w:ascii="Times New Roman" w:hAnsi="Times New Roman" w:cs="Times New Roman"/>
          <w:i/>
        </w:rPr>
        <w:t>Cross Cultural Perspectives</w:t>
      </w:r>
      <w:r w:rsidR="00B55B6D" w:rsidRPr="00EE4FC1">
        <w:rPr>
          <w:rFonts w:ascii="Times New Roman" w:hAnsi="Times New Roman" w:cs="Times New Roman"/>
          <w:i/>
        </w:rPr>
        <w:t>.</w:t>
      </w:r>
      <w:r w:rsidR="006C656D" w:rsidRPr="00EE4FC1">
        <w:rPr>
          <w:rFonts w:ascii="Times New Roman" w:hAnsi="Times New Roman" w:cs="Times New Roman"/>
        </w:rPr>
        <w:t xml:space="preserve"> </w:t>
      </w:r>
      <w:r w:rsidR="000F7B26">
        <w:rPr>
          <w:rFonts w:ascii="Times New Roman" w:hAnsi="Times New Roman" w:cs="Times New Roman"/>
        </w:rPr>
        <w:t>New York (NY)</w:t>
      </w:r>
      <w:r w:rsidR="006C656D" w:rsidRPr="00EE4FC1">
        <w:rPr>
          <w:rFonts w:ascii="Times New Roman" w:hAnsi="Times New Roman" w:cs="Times New Roman"/>
        </w:rPr>
        <w:t>: Prism</w:t>
      </w:r>
      <w:r w:rsidR="0049370D" w:rsidRPr="00EE4FC1">
        <w:rPr>
          <w:rFonts w:ascii="Times New Roman" w:hAnsi="Times New Roman" w:cs="Times New Roman"/>
        </w:rPr>
        <w:t>.</w:t>
      </w:r>
    </w:p>
    <w:p w14:paraId="3C0EF7C8" w14:textId="19C30C5E" w:rsidR="00D555F3" w:rsidRPr="00EE4FC1" w:rsidRDefault="00D555F3"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Dobzhansky</w:t>
      </w:r>
      <w:proofErr w:type="spellEnd"/>
      <w:r w:rsidRPr="00EE4FC1">
        <w:rPr>
          <w:rFonts w:ascii="Times New Roman" w:hAnsi="Times New Roman" w:cs="Times New Roman"/>
        </w:rPr>
        <w:t>, T.</w:t>
      </w:r>
      <w:r w:rsidR="00E91BBC" w:rsidRPr="00EE4FC1">
        <w:rPr>
          <w:rFonts w:ascii="Times New Roman" w:hAnsi="Times New Roman" w:cs="Times New Roman"/>
        </w:rPr>
        <w:t>,</w:t>
      </w:r>
      <w:r w:rsidRPr="00EE4FC1">
        <w:rPr>
          <w:rFonts w:ascii="Times New Roman" w:hAnsi="Times New Roman" w:cs="Times New Roman"/>
        </w:rPr>
        <w:t xml:space="preserve"> 1973</w:t>
      </w:r>
      <w:r w:rsidR="00A131AE" w:rsidRPr="00EE4FC1">
        <w:rPr>
          <w:rFonts w:ascii="Times New Roman" w:hAnsi="Times New Roman" w:cs="Times New Roman"/>
        </w:rPr>
        <w:t>.</w:t>
      </w:r>
      <w:r w:rsidR="00B55B6D" w:rsidRPr="00EE4FC1">
        <w:rPr>
          <w:rFonts w:ascii="Times New Roman" w:hAnsi="Times New Roman" w:cs="Times New Roman"/>
        </w:rPr>
        <w:t xml:space="preserve"> </w:t>
      </w:r>
      <w:r w:rsidRPr="00EE4FC1">
        <w:rPr>
          <w:rFonts w:ascii="Times New Roman" w:hAnsi="Times New Roman" w:cs="Times New Roman"/>
        </w:rPr>
        <w:t>Nothing in biology make sense except in the light of evolution</w:t>
      </w:r>
      <w:r w:rsidR="00B55B6D" w:rsidRPr="00EE4FC1">
        <w:rPr>
          <w:rFonts w:ascii="Times New Roman" w:hAnsi="Times New Roman" w:cs="Times New Roman"/>
        </w:rPr>
        <w:t>,</w:t>
      </w:r>
      <w:r w:rsidRPr="00EE4FC1">
        <w:rPr>
          <w:rFonts w:ascii="Times New Roman" w:hAnsi="Times New Roman" w:cs="Times New Roman"/>
          <w:i/>
        </w:rPr>
        <w:t xml:space="preserve"> The American Biology Teacher</w:t>
      </w:r>
      <w:r w:rsidRPr="00EE4FC1">
        <w:rPr>
          <w:rFonts w:ascii="Times New Roman" w:hAnsi="Times New Roman" w:cs="Times New Roman"/>
        </w:rPr>
        <w:t xml:space="preserve"> 35</w:t>
      </w:r>
      <w:r w:rsidR="00DF4A4A">
        <w:rPr>
          <w:rFonts w:ascii="Times New Roman" w:hAnsi="Times New Roman" w:cs="Times New Roman"/>
        </w:rPr>
        <w:t>,</w:t>
      </w:r>
      <w:r w:rsidRPr="00EE4FC1">
        <w:rPr>
          <w:rFonts w:ascii="Times New Roman" w:hAnsi="Times New Roman" w:cs="Times New Roman"/>
        </w:rPr>
        <w:t xml:space="preserve"> 125</w:t>
      </w:r>
      <w:r w:rsidR="00A131AE" w:rsidRPr="00EE4FC1">
        <w:rPr>
          <w:rFonts w:ascii="Times New Roman" w:hAnsi="Times New Roman" w:cs="Times New Roman"/>
          <w:lang w:val="en-US"/>
        </w:rPr>
        <w:t>–</w:t>
      </w:r>
      <w:r w:rsidR="00A131AE" w:rsidRPr="00EE4FC1">
        <w:rPr>
          <w:rFonts w:ascii="Times New Roman" w:hAnsi="Times New Roman" w:cs="Times New Roman"/>
        </w:rPr>
        <w:t>9</w:t>
      </w:r>
      <w:r w:rsidR="0049370D" w:rsidRPr="00EE4FC1">
        <w:rPr>
          <w:rFonts w:ascii="Times New Roman" w:hAnsi="Times New Roman" w:cs="Times New Roman"/>
        </w:rPr>
        <w:t>.</w:t>
      </w:r>
      <w:r w:rsidRPr="00EE4FC1">
        <w:rPr>
          <w:rFonts w:ascii="Times New Roman" w:hAnsi="Times New Roman" w:cs="Times New Roman"/>
        </w:rPr>
        <w:t xml:space="preserve"> </w:t>
      </w:r>
    </w:p>
    <w:p w14:paraId="254483E8" w14:textId="1C2657C1" w:rsidR="007301A0" w:rsidRPr="00EE4FC1" w:rsidRDefault="0049370D" w:rsidP="00EE4FC1">
      <w:pPr>
        <w:spacing w:after="120" w:line="480" w:lineRule="auto"/>
        <w:ind w:left="709" w:hanging="709"/>
        <w:rPr>
          <w:rFonts w:ascii="Times New Roman" w:hAnsi="Times New Roman" w:cs="Times New Roman"/>
        </w:rPr>
      </w:pPr>
      <w:r w:rsidRPr="00EE4FC1">
        <w:rPr>
          <w:rFonts w:ascii="Times New Roman" w:hAnsi="Times New Roman" w:cs="Times New Roman"/>
        </w:rPr>
        <w:t>Dudley, S. A. and File, A.M</w:t>
      </w:r>
      <w:r w:rsidR="00BB73B7" w:rsidRPr="00EE4FC1">
        <w:rPr>
          <w:rFonts w:ascii="Times New Roman" w:hAnsi="Times New Roman" w:cs="Times New Roman"/>
        </w:rPr>
        <w:t>.,</w:t>
      </w:r>
      <w:r w:rsidRPr="00EE4FC1">
        <w:rPr>
          <w:rFonts w:ascii="Times New Roman" w:hAnsi="Times New Roman" w:cs="Times New Roman"/>
        </w:rPr>
        <w:t xml:space="preserve"> </w:t>
      </w:r>
      <w:r w:rsidR="00405227" w:rsidRPr="00EE4FC1">
        <w:rPr>
          <w:rFonts w:ascii="Times New Roman" w:hAnsi="Times New Roman" w:cs="Times New Roman"/>
        </w:rPr>
        <w:t>2007</w:t>
      </w:r>
      <w:r w:rsidR="00BB73B7" w:rsidRPr="00EE4FC1">
        <w:rPr>
          <w:rFonts w:ascii="Times New Roman" w:hAnsi="Times New Roman" w:cs="Times New Roman"/>
        </w:rPr>
        <w:t>.</w:t>
      </w:r>
      <w:r w:rsidR="007301A0" w:rsidRPr="00EE4FC1">
        <w:rPr>
          <w:rFonts w:ascii="Times New Roman" w:hAnsi="Times New Roman" w:cs="Times New Roman"/>
        </w:rPr>
        <w:t xml:space="preserve"> Kin recognition in an annual plant</w:t>
      </w:r>
      <w:r w:rsidR="00BB73B7" w:rsidRPr="00EE4FC1">
        <w:rPr>
          <w:rFonts w:ascii="Times New Roman" w:hAnsi="Times New Roman" w:cs="Times New Roman"/>
        </w:rPr>
        <w:t>.</w:t>
      </w:r>
      <w:r w:rsidR="00AD280B" w:rsidRPr="00EE4FC1">
        <w:rPr>
          <w:rFonts w:ascii="Times New Roman" w:hAnsi="Times New Roman" w:cs="Times New Roman"/>
        </w:rPr>
        <w:t xml:space="preserve"> </w:t>
      </w:r>
      <w:r w:rsidRPr="00EE4FC1">
        <w:rPr>
          <w:rFonts w:ascii="Times New Roman" w:hAnsi="Times New Roman" w:cs="Times New Roman"/>
          <w:i/>
        </w:rPr>
        <w:t xml:space="preserve">Biology </w:t>
      </w:r>
      <w:r w:rsidR="00BB73B7" w:rsidRPr="00EE4FC1">
        <w:rPr>
          <w:rFonts w:ascii="Times New Roman" w:hAnsi="Times New Roman" w:cs="Times New Roman"/>
          <w:i/>
        </w:rPr>
        <w:t>Letters</w:t>
      </w:r>
      <w:r w:rsidRPr="00EE4FC1">
        <w:rPr>
          <w:rFonts w:ascii="Times New Roman" w:hAnsi="Times New Roman" w:cs="Times New Roman"/>
          <w:i/>
        </w:rPr>
        <w:t xml:space="preserve">, </w:t>
      </w:r>
      <w:r w:rsidRPr="00EE4FC1">
        <w:rPr>
          <w:rFonts w:ascii="Times New Roman" w:hAnsi="Times New Roman" w:cs="Times New Roman"/>
        </w:rPr>
        <w:t>3(4)</w:t>
      </w:r>
      <w:r w:rsidR="00DF4A4A">
        <w:rPr>
          <w:rFonts w:ascii="Times New Roman" w:hAnsi="Times New Roman" w:cs="Times New Roman"/>
        </w:rPr>
        <w:t>,</w:t>
      </w:r>
      <w:r w:rsidRPr="00EE4FC1">
        <w:rPr>
          <w:rFonts w:ascii="Times New Roman" w:hAnsi="Times New Roman" w:cs="Times New Roman"/>
        </w:rPr>
        <w:t xml:space="preserve"> 435</w:t>
      </w:r>
      <w:r w:rsidR="00BB73B7" w:rsidRPr="00EE4FC1">
        <w:rPr>
          <w:rFonts w:ascii="Times New Roman" w:hAnsi="Times New Roman" w:cs="Times New Roman"/>
          <w:lang w:val="en-US"/>
        </w:rPr>
        <w:t>–8</w:t>
      </w:r>
      <w:r w:rsidR="004703A7" w:rsidRPr="00EE4FC1">
        <w:rPr>
          <w:rFonts w:ascii="Times New Roman" w:hAnsi="Times New Roman" w:cs="Times New Roman"/>
        </w:rPr>
        <w:t>.</w:t>
      </w:r>
    </w:p>
    <w:p w14:paraId="5085235D" w14:textId="6E4E953A" w:rsidR="006D2555" w:rsidRPr="00EE4FC1" w:rsidRDefault="006D2555" w:rsidP="00EE4FC1">
      <w:pPr>
        <w:spacing w:after="120" w:line="480" w:lineRule="auto"/>
        <w:ind w:left="709" w:hanging="709"/>
        <w:rPr>
          <w:rFonts w:ascii="Times New Roman" w:hAnsi="Times New Roman" w:cs="Times New Roman"/>
        </w:rPr>
      </w:pPr>
      <w:r w:rsidRPr="00EE4FC1">
        <w:rPr>
          <w:rFonts w:ascii="Times New Roman" w:hAnsi="Times New Roman" w:cs="Times New Roman"/>
        </w:rPr>
        <w:t>Dunn, R.</w:t>
      </w:r>
      <w:r w:rsidR="00AB2581" w:rsidRPr="00EE4FC1">
        <w:rPr>
          <w:rFonts w:ascii="Times New Roman" w:hAnsi="Times New Roman" w:cs="Times New Roman"/>
        </w:rPr>
        <w:t>,</w:t>
      </w:r>
      <w:r w:rsidRPr="00EE4FC1">
        <w:rPr>
          <w:rFonts w:ascii="Times New Roman" w:hAnsi="Times New Roman" w:cs="Times New Roman"/>
        </w:rPr>
        <w:t xml:space="preserve"> 2011</w:t>
      </w:r>
      <w:r w:rsidR="00AB2581"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The Wild Life of Our Bodies: </w:t>
      </w:r>
      <w:r w:rsidR="00AB2581" w:rsidRPr="00EE4FC1">
        <w:rPr>
          <w:rFonts w:ascii="Times New Roman" w:hAnsi="Times New Roman" w:cs="Times New Roman"/>
          <w:i/>
        </w:rPr>
        <w:t>Predators, Parasites and Partners That Shape Who We Are Today</w:t>
      </w:r>
      <w:r w:rsidR="00B55B6D" w:rsidRPr="00EE4FC1">
        <w:rPr>
          <w:rFonts w:ascii="Times New Roman" w:hAnsi="Times New Roman" w:cs="Times New Roman"/>
          <w:i/>
        </w:rPr>
        <w:t>.</w:t>
      </w:r>
      <w:r w:rsidRPr="00EE4FC1">
        <w:rPr>
          <w:rFonts w:ascii="Times New Roman" w:hAnsi="Times New Roman" w:cs="Times New Roman"/>
        </w:rPr>
        <w:t xml:space="preserve"> </w:t>
      </w:r>
      <w:r w:rsidR="000F7B26">
        <w:rPr>
          <w:rFonts w:ascii="Times New Roman" w:hAnsi="Times New Roman" w:cs="Times New Roman"/>
        </w:rPr>
        <w:t>New York (NY)</w:t>
      </w:r>
      <w:r w:rsidRPr="00EE4FC1">
        <w:rPr>
          <w:rFonts w:ascii="Times New Roman" w:hAnsi="Times New Roman" w:cs="Times New Roman"/>
        </w:rPr>
        <w:t>: Harper Collins</w:t>
      </w:r>
      <w:r w:rsidR="0049370D" w:rsidRPr="00EE4FC1">
        <w:rPr>
          <w:rFonts w:ascii="Times New Roman" w:hAnsi="Times New Roman" w:cs="Times New Roman"/>
        </w:rPr>
        <w:t>.</w:t>
      </w:r>
    </w:p>
    <w:p w14:paraId="1EAA7696" w14:textId="169843AB" w:rsidR="006D2555" w:rsidRPr="00EE4FC1" w:rsidRDefault="00AB2581" w:rsidP="00EE4FC1">
      <w:pPr>
        <w:spacing w:after="120" w:line="480" w:lineRule="auto"/>
        <w:ind w:left="709" w:hanging="709"/>
        <w:rPr>
          <w:rFonts w:ascii="Times New Roman" w:hAnsi="Times New Roman" w:cs="Times New Roman"/>
        </w:rPr>
      </w:pPr>
      <w:r w:rsidRPr="00EE4FC1">
        <w:rPr>
          <w:rFonts w:ascii="Times New Roman" w:hAnsi="Times New Roman" w:cs="Times New Roman"/>
          <w:lang w:val="en-US"/>
        </w:rPr>
        <w:t>Dunn, D. and Crutchfield. J.</w:t>
      </w:r>
      <w:r w:rsidR="007551B4" w:rsidRPr="00EE4FC1">
        <w:rPr>
          <w:rFonts w:ascii="Times New Roman" w:hAnsi="Times New Roman" w:cs="Times New Roman"/>
          <w:lang w:val="en-US"/>
        </w:rPr>
        <w:t>P.</w:t>
      </w:r>
      <w:r w:rsidRPr="00EE4FC1">
        <w:rPr>
          <w:rFonts w:ascii="Times New Roman" w:hAnsi="Times New Roman" w:cs="Times New Roman"/>
          <w:lang w:val="en-US"/>
        </w:rPr>
        <w:t>,</w:t>
      </w:r>
      <w:r w:rsidR="007551B4" w:rsidRPr="00EE4FC1">
        <w:rPr>
          <w:rFonts w:ascii="Times New Roman" w:hAnsi="Times New Roman" w:cs="Times New Roman"/>
          <w:lang w:val="en-US"/>
        </w:rPr>
        <w:t xml:space="preserve"> 2008</w:t>
      </w:r>
      <w:r w:rsidRPr="00EE4FC1">
        <w:rPr>
          <w:rFonts w:ascii="Times New Roman" w:hAnsi="Times New Roman" w:cs="Times New Roman"/>
          <w:lang w:val="en-US"/>
        </w:rPr>
        <w:t>.</w:t>
      </w:r>
      <w:r w:rsidR="007551B4" w:rsidRPr="00EE4FC1">
        <w:rPr>
          <w:rFonts w:ascii="Times New Roman" w:hAnsi="Times New Roman" w:cs="Times New Roman"/>
          <w:lang w:val="en-US"/>
        </w:rPr>
        <w:t xml:space="preserve"> </w:t>
      </w:r>
      <w:r w:rsidR="007551B4" w:rsidRPr="00EE4FC1">
        <w:rPr>
          <w:rFonts w:ascii="Times New Roman" w:hAnsi="Times New Roman" w:cs="Times New Roman"/>
          <w:i/>
          <w:lang w:val="en-US"/>
        </w:rPr>
        <w:t xml:space="preserve">Insects, </w:t>
      </w:r>
      <w:r w:rsidRPr="00EE4FC1">
        <w:rPr>
          <w:rFonts w:ascii="Times New Roman" w:hAnsi="Times New Roman" w:cs="Times New Roman"/>
          <w:i/>
          <w:lang w:val="en-US"/>
        </w:rPr>
        <w:t xml:space="preserve">Trees </w:t>
      </w:r>
      <w:r w:rsidR="007551B4" w:rsidRPr="00EE4FC1">
        <w:rPr>
          <w:rFonts w:ascii="Times New Roman" w:hAnsi="Times New Roman" w:cs="Times New Roman"/>
          <w:i/>
          <w:lang w:val="en-US"/>
        </w:rPr>
        <w:t xml:space="preserve">and </w:t>
      </w:r>
      <w:r w:rsidRPr="00EE4FC1">
        <w:rPr>
          <w:rFonts w:ascii="Times New Roman" w:hAnsi="Times New Roman" w:cs="Times New Roman"/>
          <w:i/>
          <w:lang w:val="en-US"/>
        </w:rPr>
        <w:t xml:space="preserve">Climate: The Bioacoustics Ecology of Deforestation and </w:t>
      </w:r>
      <w:proofErr w:type="spellStart"/>
      <w:r w:rsidRPr="00EE4FC1">
        <w:rPr>
          <w:rFonts w:ascii="Times New Roman" w:hAnsi="Times New Roman" w:cs="Times New Roman"/>
          <w:i/>
          <w:lang w:val="en-US"/>
        </w:rPr>
        <w:t>Entomogenic</w:t>
      </w:r>
      <w:proofErr w:type="spellEnd"/>
      <w:r w:rsidRPr="00EE4FC1">
        <w:rPr>
          <w:rFonts w:ascii="Times New Roman" w:hAnsi="Times New Roman" w:cs="Times New Roman"/>
          <w:i/>
          <w:lang w:val="en-US"/>
        </w:rPr>
        <w:t xml:space="preserve"> Climate Change</w:t>
      </w:r>
      <w:r w:rsidR="007551B4" w:rsidRPr="00EE4FC1">
        <w:rPr>
          <w:rFonts w:ascii="Times New Roman" w:hAnsi="Times New Roman" w:cs="Times New Roman"/>
          <w:i/>
          <w:lang w:val="en-US"/>
        </w:rPr>
        <w:t xml:space="preserve">. </w:t>
      </w:r>
      <w:proofErr w:type="spellStart"/>
      <w:r w:rsidR="007551B4" w:rsidRPr="00EE4FC1">
        <w:rPr>
          <w:rFonts w:ascii="Times New Roman" w:hAnsi="Times New Roman" w:cs="Times New Roman"/>
          <w:lang w:val="en-US"/>
        </w:rPr>
        <w:t>Sante</w:t>
      </w:r>
      <w:proofErr w:type="spellEnd"/>
      <w:r w:rsidR="007551B4" w:rsidRPr="00EE4FC1">
        <w:rPr>
          <w:rFonts w:ascii="Times New Roman" w:hAnsi="Times New Roman" w:cs="Times New Roman"/>
          <w:lang w:val="en-US"/>
        </w:rPr>
        <w:t xml:space="preserve"> Fe Institute Working paper [online]</w:t>
      </w:r>
      <w:r w:rsidR="008C003A" w:rsidRPr="00EE4FC1">
        <w:rPr>
          <w:rFonts w:ascii="Times New Roman" w:hAnsi="Times New Roman" w:cs="Times New Roman"/>
          <w:lang w:val="en-US"/>
        </w:rPr>
        <w:t>.</w:t>
      </w:r>
      <w:r w:rsidR="007551B4" w:rsidRPr="00EE4FC1">
        <w:rPr>
          <w:rFonts w:ascii="Times New Roman" w:hAnsi="Times New Roman" w:cs="Times New Roman"/>
          <w:lang w:val="en-US"/>
        </w:rPr>
        <w:t xml:space="preserve"> Available at</w:t>
      </w:r>
      <w:r w:rsidR="00EE4FC1">
        <w:rPr>
          <w:rFonts w:ascii="Times New Roman" w:hAnsi="Times New Roman" w:cs="Times New Roman"/>
          <w:lang w:val="en-US"/>
        </w:rPr>
        <w:t>:</w:t>
      </w:r>
      <w:r w:rsidR="007551B4" w:rsidRPr="00EE4FC1">
        <w:rPr>
          <w:rFonts w:ascii="Times New Roman" w:hAnsi="Times New Roman" w:cs="Times New Roman"/>
          <w:lang w:val="en-US"/>
        </w:rPr>
        <w:t xml:space="preserve"> </w:t>
      </w:r>
      <w:r w:rsidR="00C970F5" w:rsidRPr="00EE4FC1">
        <w:rPr>
          <w:rFonts w:ascii="Times New Roman" w:hAnsi="Times New Roman" w:cs="Times New Roman"/>
          <w:lang w:val="en-US"/>
        </w:rPr>
        <w:t>http://arxiv.org/pdf/q-bio.PE/0612019.pdf. Accessed January 2013.</w:t>
      </w:r>
    </w:p>
    <w:p w14:paraId="0C941D21" w14:textId="77777777" w:rsidR="00ED44C6" w:rsidRPr="00EE4FC1" w:rsidRDefault="00660EE2"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Erei</w:t>
      </w:r>
      <w:r w:rsidR="008064CA" w:rsidRPr="00EE4FC1">
        <w:rPr>
          <w:rFonts w:ascii="Times New Roman" w:hAnsi="Times New Roman" w:cs="Times New Roman"/>
        </w:rPr>
        <w:t>ra</w:t>
      </w:r>
      <w:proofErr w:type="spellEnd"/>
      <w:r w:rsidR="008064CA" w:rsidRPr="00EE4FC1">
        <w:rPr>
          <w:rFonts w:ascii="Times New Roman" w:hAnsi="Times New Roman" w:cs="Times New Roman"/>
        </w:rPr>
        <w:t xml:space="preserve">, </w:t>
      </w:r>
      <w:r w:rsidR="00F34E21" w:rsidRPr="00EE4FC1">
        <w:rPr>
          <w:rFonts w:ascii="Times New Roman" w:hAnsi="Times New Roman" w:cs="Times New Roman"/>
        </w:rPr>
        <w:t>A.</w:t>
      </w:r>
      <w:r w:rsidR="00C970F5" w:rsidRPr="00EE4FC1">
        <w:rPr>
          <w:rFonts w:ascii="Times New Roman" w:hAnsi="Times New Roman" w:cs="Times New Roman"/>
        </w:rPr>
        <w:t>,</w:t>
      </w:r>
      <w:r w:rsidR="00F34E21" w:rsidRPr="00EE4FC1">
        <w:rPr>
          <w:rFonts w:ascii="Times New Roman" w:hAnsi="Times New Roman" w:cs="Times New Roman"/>
        </w:rPr>
        <w:t xml:space="preserve"> 19</w:t>
      </w:r>
      <w:r w:rsidR="008064CA" w:rsidRPr="00EE4FC1">
        <w:rPr>
          <w:rFonts w:ascii="Times New Roman" w:hAnsi="Times New Roman" w:cs="Times New Roman"/>
        </w:rPr>
        <w:t>92</w:t>
      </w:r>
      <w:r w:rsidR="00C970F5" w:rsidRPr="00EE4FC1">
        <w:rPr>
          <w:rFonts w:ascii="Times New Roman" w:hAnsi="Times New Roman" w:cs="Times New Roman"/>
        </w:rPr>
        <w:t>.</w:t>
      </w:r>
      <w:r w:rsidR="008064CA" w:rsidRPr="00EE4FC1">
        <w:rPr>
          <w:rFonts w:ascii="Times New Roman" w:hAnsi="Times New Roman" w:cs="Times New Roman"/>
        </w:rPr>
        <w:t xml:space="preserve"> </w:t>
      </w:r>
      <w:r w:rsidR="008064CA" w:rsidRPr="00EE4FC1">
        <w:rPr>
          <w:rFonts w:ascii="Times New Roman" w:hAnsi="Times New Roman" w:cs="Times New Roman"/>
          <w:i/>
        </w:rPr>
        <w:t>From t</w:t>
      </w:r>
      <w:r w:rsidR="00F34E21" w:rsidRPr="00EE4FC1">
        <w:rPr>
          <w:rFonts w:ascii="Times New Roman" w:hAnsi="Times New Roman" w:cs="Times New Roman"/>
          <w:i/>
        </w:rPr>
        <w:t>he Heart of the World</w:t>
      </w:r>
      <w:r w:rsidR="00B55B6D" w:rsidRPr="00EE4FC1">
        <w:rPr>
          <w:rFonts w:ascii="Times New Roman" w:hAnsi="Times New Roman" w:cs="Times New Roman"/>
          <w:i/>
        </w:rPr>
        <w:t>.</w:t>
      </w:r>
      <w:r w:rsidR="008064CA" w:rsidRPr="00EE4FC1">
        <w:rPr>
          <w:rFonts w:ascii="Times New Roman" w:hAnsi="Times New Roman" w:cs="Times New Roman"/>
        </w:rPr>
        <w:t xml:space="preserve"> </w:t>
      </w:r>
      <w:r w:rsidR="00E41DA4" w:rsidRPr="00EE4FC1">
        <w:rPr>
          <w:rFonts w:ascii="Times New Roman" w:hAnsi="Times New Roman" w:cs="Times New Roman"/>
        </w:rPr>
        <w:t xml:space="preserve">London: </w:t>
      </w:r>
      <w:r w:rsidR="008064CA" w:rsidRPr="00EE4FC1">
        <w:rPr>
          <w:rFonts w:ascii="Times New Roman" w:hAnsi="Times New Roman" w:cs="Times New Roman"/>
        </w:rPr>
        <w:t>Jonathan Cape Ltd</w:t>
      </w:r>
      <w:r w:rsidR="0049370D" w:rsidRPr="00EE4FC1">
        <w:rPr>
          <w:rFonts w:ascii="Times New Roman" w:hAnsi="Times New Roman" w:cs="Times New Roman"/>
        </w:rPr>
        <w:t>.</w:t>
      </w:r>
    </w:p>
    <w:p w14:paraId="292E3D27" w14:textId="3167B874" w:rsidR="0066727D" w:rsidRPr="00EE4FC1" w:rsidRDefault="00E9689F"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Gagliano</w:t>
      </w:r>
      <w:proofErr w:type="spellEnd"/>
      <w:r w:rsidRPr="00EE4FC1">
        <w:rPr>
          <w:rFonts w:ascii="Times New Roman" w:hAnsi="Times New Roman" w:cs="Times New Roman"/>
        </w:rPr>
        <w:t>, M.</w:t>
      </w:r>
      <w:r w:rsidR="00C970F5" w:rsidRPr="00EE4FC1">
        <w:rPr>
          <w:rFonts w:ascii="Times New Roman" w:hAnsi="Times New Roman" w:cs="Times New Roman"/>
        </w:rPr>
        <w:t>,</w:t>
      </w:r>
      <w:r w:rsidRPr="00EE4FC1">
        <w:rPr>
          <w:rFonts w:ascii="Times New Roman" w:hAnsi="Times New Roman" w:cs="Times New Roman"/>
        </w:rPr>
        <w:t xml:space="preserve"> 2012</w:t>
      </w:r>
      <w:r w:rsidR="00752A18" w:rsidRPr="00EE4FC1">
        <w:rPr>
          <w:rFonts w:ascii="Times New Roman" w:hAnsi="Times New Roman" w:cs="Times New Roman"/>
        </w:rPr>
        <w:t>a</w:t>
      </w:r>
      <w:r w:rsidR="00C970F5" w:rsidRPr="00EE4FC1">
        <w:rPr>
          <w:rFonts w:ascii="Times New Roman" w:hAnsi="Times New Roman" w:cs="Times New Roman"/>
        </w:rPr>
        <w:t>.</w:t>
      </w:r>
      <w:r w:rsidRPr="00EE4FC1">
        <w:rPr>
          <w:rFonts w:ascii="Times New Roman" w:hAnsi="Times New Roman" w:cs="Times New Roman"/>
        </w:rPr>
        <w:t xml:space="preserve"> </w:t>
      </w:r>
      <w:r w:rsidR="000954DC" w:rsidRPr="00EE4FC1">
        <w:rPr>
          <w:rFonts w:ascii="Times New Roman" w:hAnsi="Times New Roman" w:cs="Times New Roman"/>
          <w:i/>
        </w:rPr>
        <w:t xml:space="preserve">Plants </w:t>
      </w:r>
      <w:r w:rsidR="00C970F5" w:rsidRPr="00EE4FC1">
        <w:rPr>
          <w:rFonts w:ascii="Times New Roman" w:hAnsi="Times New Roman" w:cs="Times New Roman"/>
          <w:i/>
        </w:rPr>
        <w:t>Can Talk Say Researchers</w:t>
      </w:r>
      <w:r w:rsidR="00C970F5" w:rsidRPr="00EE4FC1">
        <w:rPr>
          <w:rFonts w:ascii="Times New Roman" w:hAnsi="Times New Roman" w:cs="Times New Roman"/>
        </w:rPr>
        <w:t xml:space="preserve">. </w:t>
      </w:r>
      <w:r w:rsidR="008C003A" w:rsidRPr="00EE4FC1">
        <w:rPr>
          <w:rFonts w:ascii="Times New Roman" w:hAnsi="Times New Roman" w:cs="Times New Roman"/>
        </w:rPr>
        <w:t>[</w:t>
      </w:r>
      <w:proofErr w:type="gramStart"/>
      <w:r w:rsidR="008C003A" w:rsidRPr="00EE4FC1">
        <w:rPr>
          <w:rFonts w:ascii="Times New Roman" w:hAnsi="Times New Roman" w:cs="Times New Roman"/>
        </w:rPr>
        <w:t>online</w:t>
      </w:r>
      <w:proofErr w:type="gramEnd"/>
      <w:r w:rsidR="008C003A" w:rsidRPr="00EE4FC1">
        <w:rPr>
          <w:rFonts w:ascii="Times New Roman" w:hAnsi="Times New Roman" w:cs="Times New Roman"/>
        </w:rPr>
        <w:t xml:space="preserve">] </w:t>
      </w:r>
      <w:r w:rsidR="000954DC" w:rsidRPr="00EE4FC1">
        <w:rPr>
          <w:rFonts w:ascii="Times New Roman" w:hAnsi="Times New Roman" w:cs="Times New Roman"/>
        </w:rPr>
        <w:t>Available at</w:t>
      </w:r>
      <w:r w:rsidR="00EE4FC1">
        <w:rPr>
          <w:rFonts w:ascii="Times New Roman" w:hAnsi="Times New Roman" w:cs="Times New Roman"/>
        </w:rPr>
        <w:t>:</w:t>
      </w:r>
      <w:r w:rsidR="000954DC" w:rsidRPr="00EE4FC1">
        <w:rPr>
          <w:rFonts w:ascii="Times New Roman" w:hAnsi="Times New Roman" w:cs="Times New Roman"/>
        </w:rPr>
        <w:t xml:space="preserve"> www.abc.net.au/pm/content/2012/s3470348.htm</w:t>
      </w:r>
      <w:r w:rsidR="00C970F5" w:rsidRPr="00EE4FC1">
        <w:rPr>
          <w:rFonts w:ascii="Times New Roman" w:hAnsi="Times New Roman" w:cs="Times New Roman"/>
        </w:rPr>
        <w:t xml:space="preserve">. </w:t>
      </w:r>
      <w:r w:rsidR="000954DC" w:rsidRPr="00EE4FC1">
        <w:rPr>
          <w:rFonts w:ascii="Times New Roman" w:hAnsi="Times New Roman" w:cs="Times New Roman"/>
        </w:rPr>
        <w:t>Accessed October, 2012]</w:t>
      </w:r>
      <w:r w:rsidR="004703A7" w:rsidRPr="00EE4FC1">
        <w:rPr>
          <w:rFonts w:ascii="Times New Roman" w:hAnsi="Times New Roman" w:cs="Times New Roman"/>
        </w:rPr>
        <w:t>.</w:t>
      </w:r>
    </w:p>
    <w:p w14:paraId="6DECC38D" w14:textId="329FABEB" w:rsidR="00752A18" w:rsidRPr="00EE4FC1" w:rsidRDefault="00C970F5"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Gagliano</w:t>
      </w:r>
      <w:proofErr w:type="spellEnd"/>
      <w:r w:rsidRPr="00EE4FC1">
        <w:rPr>
          <w:rFonts w:ascii="Times New Roman" w:hAnsi="Times New Roman" w:cs="Times New Roman"/>
        </w:rPr>
        <w:t xml:space="preserve">, M., </w:t>
      </w:r>
      <w:r w:rsidR="00752A18" w:rsidRPr="00EE4FC1">
        <w:rPr>
          <w:rFonts w:ascii="Times New Roman" w:hAnsi="Times New Roman" w:cs="Times New Roman"/>
        </w:rPr>
        <w:t>2012b</w:t>
      </w:r>
      <w:r w:rsidRPr="00EE4FC1">
        <w:rPr>
          <w:rFonts w:ascii="Times New Roman" w:hAnsi="Times New Roman" w:cs="Times New Roman"/>
        </w:rPr>
        <w:t>.</w:t>
      </w:r>
      <w:r w:rsidR="00752A18" w:rsidRPr="00EE4FC1">
        <w:rPr>
          <w:rFonts w:ascii="Times New Roman" w:hAnsi="Times New Roman" w:cs="Times New Roman"/>
        </w:rPr>
        <w:t xml:space="preserve"> </w:t>
      </w:r>
      <w:r w:rsidR="00752A18" w:rsidRPr="00EE4FC1">
        <w:rPr>
          <w:rFonts w:ascii="Times New Roman" w:hAnsi="Times New Roman" w:cs="Times New Roman"/>
          <w:i/>
        </w:rPr>
        <w:t>Talking Plants</w:t>
      </w:r>
      <w:r w:rsidR="002D0D80">
        <w:rPr>
          <w:rFonts w:ascii="Times New Roman" w:hAnsi="Times New Roman" w:cs="Times New Roman"/>
        </w:rPr>
        <w:t>.</w:t>
      </w:r>
      <w:r w:rsidR="00752A18" w:rsidRPr="00EE4FC1">
        <w:rPr>
          <w:rFonts w:ascii="Times New Roman" w:hAnsi="Times New Roman" w:cs="Times New Roman"/>
        </w:rPr>
        <w:t xml:space="preserve"> Available at</w:t>
      </w:r>
      <w:r w:rsidR="005C0E7D">
        <w:rPr>
          <w:rFonts w:ascii="Times New Roman" w:hAnsi="Times New Roman" w:cs="Times New Roman"/>
        </w:rPr>
        <w:t>:</w:t>
      </w:r>
      <w:r w:rsidR="00752A18" w:rsidRPr="00EE4FC1">
        <w:rPr>
          <w:rFonts w:ascii="Times New Roman" w:hAnsi="Times New Roman" w:cs="Times New Roman"/>
        </w:rPr>
        <w:t xml:space="preserve"> www.news.uwa.edu.au/201204034491/research/talking-plants</w:t>
      </w:r>
      <w:r w:rsidRPr="00EE4FC1">
        <w:rPr>
          <w:rFonts w:ascii="Times New Roman" w:hAnsi="Times New Roman" w:cs="Times New Roman"/>
        </w:rPr>
        <w:t>. Accessed October, 2012</w:t>
      </w:r>
      <w:r w:rsidR="004703A7" w:rsidRPr="00EE4FC1">
        <w:rPr>
          <w:rFonts w:ascii="Times New Roman" w:hAnsi="Times New Roman" w:cs="Times New Roman"/>
        </w:rPr>
        <w:t>.</w:t>
      </w:r>
    </w:p>
    <w:p w14:paraId="2F16F5E1" w14:textId="7CC92FA1" w:rsidR="00DE4F66" w:rsidRPr="00EE4FC1" w:rsidRDefault="00C45062" w:rsidP="00EE4FC1">
      <w:pPr>
        <w:widowControl w:val="0"/>
        <w:autoSpaceDE w:val="0"/>
        <w:autoSpaceDN w:val="0"/>
        <w:adjustRightInd w:val="0"/>
        <w:spacing w:after="120" w:line="480" w:lineRule="auto"/>
        <w:ind w:left="709" w:hanging="709"/>
        <w:rPr>
          <w:rStyle w:val="Hyperlink"/>
          <w:rFonts w:ascii="Times New Roman" w:hAnsi="Times New Roman" w:cs="Times New Roman"/>
          <w:color w:val="auto"/>
          <w:u w:val="none"/>
          <w:lang w:val="en-US"/>
        </w:rPr>
      </w:pPr>
      <w:proofErr w:type="spellStart"/>
      <w:r w:rsidRPr="00EE4FC1">
        <w:rPr>
          <w:rFonts w:ascii="Times New Roman" w:hAnsi="Times New Roman" w:cs="Times New Roman"/>
        </w:rPr>
        <w:t>Gagliano</w:t>
      </w:r>
      <w:proofErr w:type="spellEnd"/>
      <w:r w:rsidR="00A27F72" w:rsidRPr="00EE4FC1">
        <w:rPr>
          <w:rFonts w:ascii="Times New Roman" w:hAnsi="Times New Roman" w:cs="Times New Roman"/>
        </w:rPr>
        <w:t xml:space="preserve">, M., </w:t>
      </w:r>
      <w:proofErr w:type="spellStart"/>
      <w:r w:rsidR="00A27F72" w:rsidRPr="00EE4FC1">
        <w:rPr>
          <w:rFonts w:ascii="Times New Roman" w:hAnsi="Times New Roman" w:cs="Times New Roman"/>
        </w:rPr>
        <w:t>Mancusco</w:t>
      </w:r>
      <w:proofErr w:type="spellEnd"/>
      <w:r w:rsidR="00A27F72" w:rsidRPr="00EE4FC1">
        <w:rPr>
          <w:rFonts w:ascii="Times New Roman" w:hAnsi="Times New Roman" w:cs="Times New Roman"/>
        </w:rPr>
        <w:t>, A. and Robert, D.</w:t>
      </w:r>
      <w:r w:rsidR="001C2DFA" w:rsidRPr="00EE4FC1">
        <w:rPr>
          <w:rFonts w:ascii="Times New Roman" w:hAnsi="Times New Roman" w:cs="Times New Roman"/>
        </w:rPr>
        <w:t>,</w:t>
      </w:r>
      <w:r w:rsidR="00A27F72" w:rsidRPr="00EE4FC1">
        <w:rPr>
          <w:rFonts w:ascii="Times New Roman" w:hAnsi="Times New Roman" w:cs="Times New Roman"/>
        </w:rPr>
        <w:t xml:space="preserve"> 20</w:t>
      </w:r>
      <w:r w:rsidR="000F5B9D" w:rsidRPr="00EE4FC1">
        <w:rPr>
          <w:rFonts w:ascii="Times New Roman" w:hAnsi="Times New Roman" w:cs="Times New Roman"/>
        </w:rPr>
        <w:t>12</w:t>
      </w:r>
      <w:r w:rsidR="001C2DFA" w:rsidRPr="00EE4FC1">
        <w:rPr>
          <w:rFonts w:ascii="Times New Roman" w:hAnsi="Times New Roman" w:cs="Times New Roman"/>
        </w:rPr>
        <w:t>.</w:t>
      </w:r>
      <w:r w:rsidR="00A27F72" w:rsidRPr="00EE4FC1">
        <w:rPr>
          <w:rFonts w:ascii="Times New Roman" w:hAnsi="Times New Roman" w:cs="Times New Roman"/>
        </w:rPr>
        <w:t xml:space="preserve"> T</w:t>
      </w:r>
      <w:r w:rsidRPr="00EE4FC1">
        <w:rPr>
          <w:rFonts w:ascii="Times New Roman" w:hAnsi="Times New Roman" w:cs="Times New Roman"/>
        </w:rPr>
        <w:t>owards understanding plant bioacoustics</w:t>
      </w:r>
      <w:r w:rsidR="00B55B6D" w:rsidRPr="00EE4FC1">
        <w:rPr>
          <w:rFonts w:ascii="Times New Roman" w:hAnsi="Times New Roman" w:cs="Times New Roman"/>
        </w:rPr>
        <w:t>,</w:t>
      </w:r>
      <w:r w:rsidR="000F5B9D" w:rsidRPr="00EE4FC1">
        <w:rPr>
          <w:rFonts w:ascii="Times New Roman" w:hAnsi="Times New Roman" w:cs="Times New Roman"/>
          <w:lang w:val="en-US"/>
        </w:rPr>
        <w:t xml:space="preserve"> </w:t>
      </w:r>
      <w:r w:rsidR="000F5B9D" w:rsidRPr="00EE4FC1">
        <w:rPr>
          <w:rFonts w:ascii="Times New Roman" w:hAnsi="Times New Roman" w:cs="Times New Roman"/>
          <w:i/>
          <w:lang w:val="en-US"/>
        </w:rPr>
        <w:t>Trends in Plant Science</w:t>
      </w:r>
      <w:r w:rsidR="00C005BC" w:rsidRPr="00EE4FC1">
        <w:rPr>
          <w:rFonts w:ascii="Times New Roman" w:hAnsi="Times New Roman" w:cs="Times New Roman"/>
          <w:lang w:val="en-US"/>
        </w:rPr>
        <w:t xml:space="preserve"> </w:t>
      </w:r>
      <w:r w:rsidR="000F5B9D" w:rsidRPr="00EE4FC1">
        <w:rPr>
          <w:rFonts w:ascii="Times New Roman" w:hAnsi="Times New Roman" w:cs="Times New Roman"/>
          <w:lang w:val="en-US"/>
        </w:rPr>
        <w:t>17</w:t>
      </w:r>
      <w:r w:rsidR="00C005BC" w:rsidRPr="00EE4FC1">
        <w:rPr>
          <w:rFonts w:ascii="Times New Roman" w:hAnsi="Times New Roman" w:cs="Times New Roman"/>
          <w:lang w:val="en-US"/>
        </w:rPr>
        <w:t>(</w:t>
      </w:r>
      <w:r w:rsidR="000F5B9D" w:rsidRPr="00EE4FC1">
        <w:rPr>
          <w:rFonts w:ascii="Times New Roman" w:hAnsi="Times New Roman" w:cs="Times New Roman"/>
          <w:lang w:val="en-US"/>
        </w:rPr>
        <w:t>6</w:t>
      </w:r>
      <w:r w:rsidR="00C005BC" w:rsidRPr="00EE4FC1">
        <w:rPr>
          <w:rFonts w:ascii="Times New Roman" w:hAnsi="Times New Roman" w:cs="Times New Roman"/>
          <w:lang w:val="en-US"/>
        </w:rPr>
        <w:t>)</w:t>
      </w:r>
      <w:r w:rsidR="00DF4A4A">
        <w:rPr>
          <w:rFonts w:ascii="Times New Roman" w:hAnsi="Times New Roman" w:cs="Times New Roman"/>
          <w:lang w:val="en-US"/>
        </w:rPr>
        <w:t>,</w:t>
      </w:r>
      <w:r w:rsidR="00C005BC" w:rsidRPr="00EE4FC1">
        <w:rPr>
          <w:rFonts w:ascii="Times New Roman" w:hAnsi="Times New Roman" w:cs="Times New Roman"/>
          <w:lang w:val="en-US"/>
        </w:rPr>
        <w:t xml:space="preserve"> </w:t>
      </w:r>
      <w:r w:rsidR="00A97864" w:rsidRPr="00EE4FC1">
        <w:rPr>
          <w:rFonts w:ascii="Times New Roman" w:hAnsi="Times New Roman" w:cs="Times New Roman"/>
          <w:lang w:val="en-US"/>
        </w:rPr>
        <w:t>323–5.</w:t>
      </w:r>
      <w:r w:rsidRPr="00EE4FC1">
        <w:rPr>
          <w:rFonts w:ascii="Times New Roman" w:hAnsi="Times New Roman" w:cs="Times New Roman"/>
        </w:rPr>
        <w:t xml:space="preserve"> </w:t>
      </w:r>
    </w:p>
    <w:p w14:paraId="1EE383BE" w14:textId="0E88C980" w:rsidR="00293D1D" w:rsidRPr="00EE4FC1" w:rsidRDefault="00A97864" w:rsidP="00EE4FC1">
      <w:pPr>
        <w:spacing w:after="120" w:line="480" w:lineRule="auto"/>
        <w:ind w:left="709" w:hanging="709"/>
        <w:rPr>
          <w:rFonts w:ascii="Times New Roman" w:hAnsi="Times New Roman" w:cs="Times New Roman"/>
        </w:rPr>
      </w:pPr>
      <w:r w:rsidRPr="00EE4FC1">
        <w:rPr>
          <w:rFonts w:ascii="Times New Roman" w:hAnsi="Times New Roman" w:cs="Times New Roman"/>
        </w:rPr>
        <w:t xml:space="preserve">Hall, M., </w:t>
      </w:r>
      <w:r w:rsidR="00293D1D" w:rsidRPr="00EE4FC1">
        <w:rPr>
          <w:rFonts w:ascii="Times New Roman" w:hAnsi="Times New Roman" w:cs="Times New Roman"/>
        </w:rPr>
        <w:t>2011</w:t>
      </w:r>
      <w:r w:rsidRPr="00EE4FC1">
        <w:rPr>
          <w:rFonts w:ascii="Times New Roman" w:hAnsi="Times New Roman" w:cs="Times New Roman"/>
        </w:rPr>
        <w:t>.</w:t>
      </w:r>
      <w:r w:rsidR="00293D1D" w:rsidRPr="00EE4FC1">
        <w:rPr>
          <w:rFonts w:ascii="Times New Roman" w:hAnsi="Times New Roman" w:cs="Times New Roman"/>
        </w:rPr>
        <w:t xml:space="preserve"> </w:t>
      </w:r>
      <w:r w:rsidR="00293D1D" w:rsidRPr="00EE4FC1">
        <w:rPr>
          <w:rFonts w:ascii="Times New Roman" w:hAnsi="Times New Roman" w:cs="Times New Roman"/>
          <w:i/>
        </w:rPr>
        <w:t xml:space="preserve">Plants </w:t>
      </w:r>
      <w:r w:rsidRPr="00EE4FC1">
        <w:rPr>
          <w:rFonts w:ascii="Times New Roman" w:hAnsi="Times New Roman" w:cs="Times New Roman"/>
          <w:i/>
        </w:rPr>
        <w:t>as Persons: A Philosophical Botany</w:t>
      </w:r>
      <w:r w:rsidR="00293D1D" w:rsidRPr="00EE4FC1">
        <w:rPr>
          <w:rFonts w:ascii="Times New Roman" w:hAnsi="Times New Roman" w:cs="Times New Roman"/>
        </w:rPr>
        <w:t>. Albany</w:t>
      </w:r>
      <w:r w:rsidR="002D0D80">
        <w:rPr>
          <w:rFonts w:ascii="Times New Roman" w:hAnsi="Times New Roman" w:cs="Times New Roman"/>
        </w:rPr>
        <w:t xml:space="preserve"> (</w:t>
      </w:r>
      <w:r w:rsidRPr="00EE4FC1">
        <w:rPr>
          <w:rFonts w:ascii="Times New Roman" w:hAnsi="Times New Roman" w:cs="Times New Roman"/>
        </w:rPr>
        <w:t>NY</w:t>
      </w:r>
      <w:r w:rsidR="002D0D80">
        <w:rPr>
          <w:rFonts w:ascii="Times New Roman" w:hAnsi="Times New Roman" w:cs="Times New Roman"/>
        </w:rPr>
        <w:t>)</w:t>
      </w:r>
      <w:r w:rsidR="00293D1D" w:rsidRPr="00EE4FC1">
        <w:rPr>
          <w:rFonts w:ascii="Times New Roman" w:hAnsi="Times New Roman" w:cs="Times New Roman"/>
        </w:rPr>
        <w:t>: SUNY Press</w:t>
      </w:r>
      <w:r w:rsidR="004703A7" w:rsidRPr="00EE4FC1">
        <w:rPr>
          <w:rFonts w:ascii="Times New Roman" w:hAnsi="Times New Roman" w:cs="Times New Roman"/>
        </w:rPr>
        <w:t>.</w:t>
      </w:r>
    </w:p>
    <w:p w14:paraId="1941E30C" w14:textId="754C8B84" w:rsidR="00660EE2" w:rsidRPr="00EE4FC1" w:rsidRDefault="00660EE2" w:rsidP="00EE4FC1">
      <w:pPr>
        <w:spacing w:after="120" w:line="480" w:lineRule="auto"/>
        <w:ind w:left="709" w:hanging="709"/>
        <w:rPr>
          <w:rFonts w:ascii="Times New Roman" w:hAnsi="Times New Roman" w:cs="Times New Roman"/>
        </w:rPr>
      </w:pPr>
      <w:r w:rsidRPr="00EE4FC1">
        <w:rPr>
          <w:rFonts w:ascii="Times New Roman" w:hAnsi="Times New Roman" w:cs="Times New Roman"/>
        </w:rPr>
        <w:t>Hallowell, A.I.</w:t>
      </w:r>
      <w:r w:rsidR="00A97864" w:rsidRPr="00EE4FC1">
        <w:rPr>
          <w:rFonts w:ascii="Times New Roman" w:hAnsi="Times New Roman" w:cs="Times New Roman"/>
        </w:rPr>
        <w:t>,</w:t>
      </w:r>
      <w:r w:rsidRPr="00EE4FC1">
        <w:rPr>
          <w:rFonts w:ascii="Times New Roman" w:hAnsi="Times New Roman" w:cs="Times New Roman"/>
        </w:rPr>
        <w:t xml:space="preserve"> 1960</w:t>
      </w:r>
      <w:r w:rsidR="00A97864" w:rsidRPr="00EE4FC1">
        <w:rPr>
          <w:rFonts w:ascii="Times New Roman" w:hAnsi="Times New Roman" w:cs="Times New Roman"/>
        </w:rPr>
        <w:t>.</w:t>
      </w:r>
      <w:r w:rsidRPr="00EE4FC1">
        <w:rPr>
          <w:rFonts w:ascii="Times New Roman" w:hAnsi="Times New Roman" w:cs="Times New Roman"/>
        </w:rPr>
        <w:t xml:space="preserve"> Ojibwa </w:t>
      </w:r>
      <w:r w:rsidR="00A97864" w:rsidRPr="00EE4FC1">
        <w:rPr>
          <w:rFonts w:ascii="Times New Roman" w:hAnsi="Times New Roman" w:cs="Times New Roman"/>
        </w:rPr>
        <w:t xml:space="preserve">ontology, </w:t>
      </w:r>
      <w:proofErr w:type="spellStart"/>
      <w:r w:rsidR="00A97864" w:rsidRPr="00EE4FC1">
        <w:rPr>
          <w:rFonts w:ascii="Times New Roman" w:hAnsi="Times New Roman" w:cs="Times New Roman"/>
        </w:rPr>
        <w:t>behavior</w:t>
      </w:r>
      <w:proofErr w:type="spellEnd"/>
      <w:r w:rsidR="00A97864" w:rsidRPr="00EE4FC1">
        <w:rPr>
          <w:rFonts w:ascii="Times New Roman" w:hAnsi="Times New Roman" w:cs="Times New Roman"/>
        </w:rPr>
        <w:t>, and world view. I</w:t>
      </w:r>
      <w:r w:rsidRPr="00EE4FC1">
        <w:rPr>
          <w:rFonts w:ascii="Times New Roman" w:hAnsi="Times New Roman" w:cs="Times New Roman"/>
        </w:rPr>
        <w:t xml:space="preserve">n </w:t>
      </w:r>
      <w:r w:rsidRPr="00EE4FC1">
        <w:rPr>
          <w:rFonts w:ascii="Times New Roman" w:hAnsi="Times New Roman" w:cs="Times New Roman"/>
          <w:i/>
        </w:rPr>
        <w:t xml:space="preserve">Culture in History: </w:t>
      </w:r>
      <w:r w:rsidR="00A97864" w:rsidRPr="00EE4FC1">
        <w:rPr>
          <w:rFonts w:ascii="Times New Roman" w:hAnsi="Times New Roman" w:cs="Times New Roman"/>
          <w:i/>
        </w:rPr>
        <w:t xml:space="preserve">Essays in </w:t>
      </w:r>
      <w:proofErr w:type="spellStart"/>
      <w:r w:rsidR="00A97864" w:rsidRPr="00EE4FC1">
        <w:rPr>
          <w:rFonts w:ascii="Times New Roman" w:hAnsi="Times New Roman" w:cs="Times New Roman"/>
          <w:i/>
        </w:rPr>
        <w:t>Honor</w:t>
      </w:r>
      <w:proofErr w:type="spellEnd"/>
      <w:r w:rsidR="00A97864" w:rsidRPr="00EE4FC1">
        <w:rPr>
          <w:rFonts w:ascii="Times New Roman" w:hAnsi="Times New Roman" w:cs="Times New Roman"/>
          <w:i/>
        </w:rPr>
        <w:t xml:space="preserve"> of </w:t>
      </w:r>
      <w:r w:rsidRPr="00EE4FC1">
        <w:rPr>
          <w:rFonts w:ascii="Times New Roman" w:hAnsi="Times New Roman" w:cs="Times New Roman"/>
          <w:i/>
        </w:rPr>
        <w:t xml:space="preserve">Paul </w:t>
      </w:r>
      <w:proofErr w:type="spellStart"/>
      <w:r w:rsidRPr="00EE4FC1">
        <w:rPr>
          <w:rFonts w:ascii="Times New Roman" w:hAnsi="Times New Roman" w:cs="Times New Roman"/>
          <w:i/>
        </w:rPr>
        <w:t>Radin</w:t>
      </w:r>
      <w:proofErr w:type="spellEnd"/>
      <w:r w:rsidR="00A97864" w:rsidRPr="00EE4FC1">
        <w:rPr>
          <w:rFonts w:ascii="Times New Roman" w:hAnsi="Times New Roman" w:cs="Times New Roman"/>
        </w:rPr>
        <w:t>, ed. S. Diamond.</w:t>
      </w:r>
      <w:r w:rsidRPr="00EE4FC1">
        <w:rPr>
          <w:rFonts w:ascii="Times New Roman" w:hAnsi="Times New Roman" w:cs="Times New Roman"/>
        </w:rPr>
        <w:t xml:space="preserve"> </w:t>
      </w:r>
      <w:r w:rsidR="000F7B26">
        <w:rPr>
          <w:rFonts w:ascii="Times New Roman" w:hAnsi="Times New Roman" w:cs="Times New Roman"/>
        </w:rPr>
        <w:t>New York (NY)</w:t>
      </w:r>
      <w:r w:rsidRPr="00EE4FC1">
        <w:rPr>
          <w:rFonts w:ascii="Times New Roman" w:hAnsi="Times New Roman" w:cs="Times New Roman"/>
        </w:rPr>
        <w:t>: Columbia University Press</w:t>
      </w:r>
      <w:r w:rsidR="00A97864" w:rsidRPr="00EE4FC1">
        <w:rPr>
          <w:rFonts w:ascii="Times New Roman" w:hAnsi="Times New Roman" w:cs="Times New Roman"/>
        </w:rPr>
        <w:t>,</w:t>
      </w:r>
      <w:r w:rsidR="00DB7F6A" w:rsidRPr="00EE4FC1">
        <w:rPr>
          <w:rFonts w:ascii="Times New Roman" w:hAnsi="Times New Roman" w:cs="Times New Roman"/>
        </w:rPr>
        <w:t xml:space="preserve"> </w:t>
      </w:r>
      <w:r w:rsidR="00FF383A">
        <w:rPr>
          <w:rFonts w:ascii="Times New Roman" w:hAnsi="Times New Roman" w:cs="Times New Roman"/>
        </w:rPr>
        <w:t xml:space="preserve">pp. </w:t>
      </w:r>
      <w:r w:rsidRPr="00EE4FC1">
        <w:rPr>
          <w:rFonts w:ascii="Times New Roman" w:hAnsi="Times New Roman" w:cs="Times New Roman"/>
        </w:rPr>
        <w:t>19</w:t>
      </w:r>
      <w:r w:rsidR="00A97864" w:rsidRPr="00EE4FC1">
        <w:rPr>
          <w:rFonts w:ascii="Times New Roman" w:hAnsi="Times New Roman" w:cs="Times New Roman"/>
          <w:lang w:val="en-US"/>
        </w:rPr>
        <w:t>–</w:t>
      </w:r>
      <w:r w:rsidRPr="00EE4FC1">
        <w:rPr>
          <w:rFonts w:ascii="Times New Roman" w:hAnsi="Times New Roman" w:cs="Times New Roman"/>
        </w:rPr>
        <w:t>52</w:t>
      </w:r>
      <w:r w:rsidR="00A97864" w:rsidRPr="00EE4FC1">
        <w:rPr>
          <w:rFonts w:ascii="Times New Roman" w:hAnsi="Times New Roman" w:cs="Times New Roman"/>
        </w:rPr>
        <w:t>.</w:t>
      </w:r>
    </w:p>
    <w:p w14:paraId="0FB000BB" w14:textId="77777777" w:rsidR="004F79D7" w:rsidRPr="00EE4FC1" w:rsidRDefault="00761C72" w:rsidP="00EE4FC1">
      <w:pPr>
        <w:spacing w:after="120" w:line="480" w:lineRule="auto"/>
        <w:ind w:left="709" w:hanging="709"/>
        <w:rPr>
          <w:rFonts w:ascii="Times New Roman" w:hAnsi="Times New Roman" w:cs="Times New Roman"/>
        </w:rPr>
      </w:pPr>
      <w:r w:rsidRPr="00EE4FC1">
        <w:rPr>
          <w:rFonts w:ascii="Times New Roman" w:hAnsi="Times New Roman" w:cs="Times New Roman"/>
        </w:rPr>
        <w:t>Hancock, G.</w:t>
      </w:r>
      <w:r w:rsidR="008272B5" w:rsidRPr="00EE4FC1">
        <w:rPr>
          <w:rFonts w:ascii="Times New Roman" w:hAnsi="Times New Roman" w:cs="Times New Roman"/>
        </w:rPr>
        <w:t>,</w:t>
      </w:r>
      <w:r w:rsidRPr="00EE4FC1">
        <w:rPr>
          <w:rFonts w:ascii="Times New Roman" w:hAnsi="Times New Roman" w:cs="Times New Roman"/>
        </w:rPr>
        <w:t xml:space="preserve"> 2006</w:t>
      </w:r>
      <w:r w:rsidR="008272B5"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Supernatural</w:t>
      </w:r>
      <w:r w:rsidRPr="00EE4FC1">
        <w:rPr>
          <w:rFonts w:ascii="Times New Roman" w:hAnsi="Times New Roman" w:cs="Times New Roman"/>
        </w:rPr>
        <w:t>. London: Arrow Books</w:t>
      </w:r>
      <w:r w:rsidR="004703A7" w:rsidRPr="00EE4FC1">
        <w:rPr>
          <w:rFonts w:ascii="Times New Roman" w:hAnsi="Times New Roman" w:cs="Times New Roman"/>
        </w:rPr>
        <w:t>.</w:t>
      </w:r>
    </w:p>
    <w:p w14:paraId="6E18B057" w14:textId="5F2BF285" w:rsidR="007E03B0" w:rsidRPr="00EE4FC1" w:rsidRDefault="007E03B0"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Harner</w:t>
      </w:r>
      <w:proofErr w:type="spellEnd"/>
      <w:r w:rsidRPr="00EE4FC1">
        <w:rPr>
          <w:rFonts w:ascii="Times New Roman" w:hAnsi="Times New Roman" w:cs="Times New Roman"/>
        </w:rPr>
        <w:t>, J.M.</w:t>
      </w:r>
      <w:r w:rsidR="008272B5" w:rsidRPr="00EE4FC1">
        <w:rPr>
          <w:rFonts w:ascii="Times New Roman" w:hAnsi="Times New Roman" w:cs="Times New Roman"/>
        </w:rPr>
        <w:t>,</w:t>
      </w:r>
      <w:r w:rsidRPr="00EE4FC1">
        <w:rPr>
          <w:rFonts w:ascii="Times New Roman" w:hAnsi="Times New Roman" w:cs="Times New Roman"/>
        </w:rPr>
        <w:t xml:space="preserve"> 1972</w:t>
      </w:r>
      <w:r w:rsidR="008272B5"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The </w:t>
      </w:r>
      <w:proofErr w:type="spellStart"/>
      <w:r w:rsidRPr="00EE4FC1">
        <w:rPr>
          <w:rFonts w:ascii="Times New Roman" w:hAnsi="Times New Roman" w:cs="Times New Roman"/>
          <w:i/>
        </w:rPr>
        <w:t>Jivaro</w:t>
      </w:r>
      <w:proofErr w:type="spellEnd"/>
      <w:r w:rsidR="008272B5" w:rsidRPr="00EE4FC1">
        <w:rPr>
          <w:rFonts w:ascii="Times New Roman" w:hAnsi="Times New Roman" w:cs="Times New Roman"/>
          <w:i/>
        </w:rPr>
        <w:t xml:space="preserve">: People </w:t>
      </w:r>
      <w:r w:rsidRPr="00EE4FC1">
        <w:rPr>
          <w:rFonts w:ascii="Times New Roman" w:hAnsi="Times New Roman" w:cs="Times New Roman"/>
          <w:i/>
        </w:rPr>
        <w:t xml:space="preserve">of the </w:t>
      </w:r>
      <w:r w:rsidR="008272B5" w:rsidRPr="00EE4FC1">
        <w:rPr>
          <w:rFonts w:ascii="Times New Roman" w:hAnsi="Times New Roman" w:cs="Times New Roman"/>
          <w:i/>
        </w:rPr>
        <w:t>Sacred Waterfalls</w:t>
      </w:r>
      <w:r w:rsidRPr="00EE4FC1">
        <w:rPr>
          <w:rFonts w:ascii="Times New Roman" w:hAnsi="Times New Roman" w:cs="Times New Roman"/>
        </w:rPr>
        <w:t xml:space="preserve">. </w:t>
      </w:r>
      <w:proofErr w:type="spellStart"/>
      <w:r w:rsidRPr="00EE4FC1">
        <w:rPr>
          <w:rFonts w:ascii="Times New Roman" w:hAnsi="Times New Roman" w:cs="Times New Roman"/>
        </w:rPr>
        <w:t>Berkely</w:t>
      </w:r>
      <w:proofErr w:type="spellEnd"/>
      <w:r w:rsidRPr="00EE4FC1">
        <w:rPr>
          <w:rFonts w:ascii="Times New Roman" w:hAnsi="Times New Roman" w:cs="Times New Roman"/>
        </w:rPr>
        <w:t xml:space="preserve"> and Los Angeles</w:t>
      </w:r>
      <w:r w:rsidR="008272B5" w:rsidRPr="00EE4FC1">
        <w:rPr>
          <w:rFonts w:ascii="Times New Roman" w:hAnsi="Times New Roman" w:cs="Times New Roman"/>
        </w:rPr>
        <w:t xml:space="preserve"> </w:t>
      </w:r>
      <w:r w:rsidR="00E7379B">
        <w:rPr>
          <w:rFonts w:ascii="Times New Roman" w:hAnsi="Times New Roman" w:cs="Times New Roman"/>
        </w:rPr>
        <w:t>(</w:t>
      </w:r>
      <w:r w:rsidR="008272B5" w:rsidRPr="00EE4FC1">
        <w:rPr>
          <w:rFonts w:ascii="Times New Roman" w:hAnsi="Times New Roman" w:cs="Times New Roman"/>
        </w:rPr>
        <w:t>CA</w:t>
      </w:r>
      <w:r w:rsidR="00E7379B">
        <w:rPr>
          <w:rFonts w:ascii="Times New Roman" w:hAnsi="Times New Roman" w:cs="Times New Roman"/>
        </w:rPr>
        <w:t>)</w:t>
      </w:r>
      <w:r w:rsidRPr="00EE4FC1">
        <w:rPr>
          <w:rFonts w:ascii="Times New Roman" w:hAnsi="Times New Roman" w:cs="Times New Roman"/>
        </w:rPr>
        <w:t>: University of California Press</w:t>
      </w:r>
      <w:r w:rsidR="004703A7" w:rsidRPr="00EE4FC1">
        <w:rPr>
          <w:rFonts w:ascii="Times New Roman" w:hAnsi="Times New Roman" w:cs="Times New Roman"/>
        </w:rPr>
        <w:t>.</w:t>
      </w:r>
    </w:p>
    <w:p w14:paraId="4431F277" w14:textId="77777777" w:rsidR="00C42260" w:rsidRPr="00EE4FC1" w:rsidRDefault="00077361" w:rsidP="00EE4FC1">
      <w:pPr>
        <w:spacing w:after="120" w:line="480" w:lineRule="auto"/>
        <w:ind w:left="709" w:hanging="709"/>
        <w:rPr>
          <w:rFonts w:ascii="Times New Roman" w:hAnsi="Times New Roman" w:cs="Times New Roman"/>
        </w:rPr>
      </w:pPr>
      <w:r w:rsidRPr="00EE4FC1">
        <w:rPr>
          <w:rFonts w:ascii="Times New Roman" w:hAnsi="Times New Roman" w:cs="Times New Roman"/>
        </w:rPr>
        <w:t xml:space="preserve">Harvey, </w:t>
      </w:r>
      <w:r w:rsidR="00C42260" w:rsidRPr="00EE4FC1">
        <w:rPr>
          <w:rFonts w:ascii="Times New Roman" w:hAnsi="Times New Roman" w:cs="Times New Roman"/>
        </w:rPr>
        <w:t>G.</w:t>
      </w:r>
      <w:r w:rsidR="00E500B4" w:rsidRPr="00EE4FC1">
        <w:rPr>
          <w:rFonts w:ascii="Times New Roman" w:hAnsi="Times New Roman" w:cs="Times New Roman"/>
        </w:rPr>
        <w:t>,</w:t>
      </w:r>
      <w:r w:rsidR="00C42260" w:rsidRPr="00EE4FC1">
        <w:rPr>
          <w:rFonts w:ascii="Times New Roman" w:hAnsi="Times New Roman" w:cs="Times New Roman"/>
        </w:rPr>
        <w:t xml:space="preserve"> </w:t>
      </w:r>
      <w:r w:rsidRPr="00EE4FC1">
        <w:rPr>
          <w:rFonts w:ascii="Times New Roman" w:hAnsi="Times New Roman" w:cs="Times New Roman"/>
        </w:rPr>
        <w:t>1997</w:t>
      </w:r>
      <w:r w:rsidR="00E500B4" w:rsidRPr="00EE4FC1">
        <w:rPr>
          <w:rFonts w:ascii="Times New Roman" w:hAnsi="Times New Roman" w:cs="Times New Roman"/>
        </w:rPr>
        <w:t>.</w:t>
      </w:r>
      <w:r w:rsidR="00C42260" w:rsidRPr="00EE4FC1">
        <w:rPr>
          <w:rFonts w:ascii="Times New Roman" w:hAnsi="Times New Roman" w:cs="Times New Roman"/>
        </w:rPr>
        <w:t xml:space="preserve"> </w:t>
      </w:r>
      <w:r w:rsidR="00C42260" w:rsidRPr="00EE4FC1">
        <w:rPr>
          <w:rFonts w:ascii="Times New Roman" w:hAnsi="Times New Roman" w:cs="Times New Roman"/>
          <w:i/>
        </w:rPr>
        <w:t xml:space="preserve">Listening </w:t>
      </w:r>
      <w:r w:rsidR="00E500B4" w:rsidRPr="00EE4FC1">
        <w:rPr>
          <w:rFonts w:ascii="Times New Roman" w:hAnsi="Times New Roman" w:cs="Times New Roman"/>
          <w:i/>
        </w:rPr>
        <w:t>People, Speaking Earth: Contemporary Paganism</w:t>
      </w:r>
      <w:r w:rsidR="00C42260" w:rsidRPr="00EE4FC1">
        <w:rPr>
          <w:rFonts w:ascii="Times New Roman" w:hAnsi="Times New Roman" w:cs="Times New Roman"/>
          <w:i/>
        </w:rPr>
        <w:t xml:space="preserve">. </w:t>
      </w:r>
      <w:r w:rsidR="00C42260" w:rsidRPr="00EE4FC1">
        <w:rPr>
          <w:rFonts w:ascii="Times New Roman" w:hAnsi="Times New Roman" w:cs="Times New Roman"/>
        </w:rPr>
        <w:t>London: Hurst and company</w:t>
      </w:r>
      <w:r w:rsidR="004703A7" w:rsidRPr="00EE4FC1">
        <w:rPr>
          <w:rFonts w:ascii="Times New Roman" w:hAnsi="Times New Roman" w:cs="Times New Roman"/>
        </w:rPr>
        <w:t>.</w:t>
      </w:r>
    </w:p>
    <w:p w14:paraId="4B2F989F" w14:textId="643650CB" w:rsidR="00761C72" w:rsidRPr="00EE4FC1" w:rsidRDefault="00C42260" w:rsidP="00EE4FC1">
      <w:pPr>
        <w:spacing w:after="120" w:line="480" w:lineRule="auto"/>
        <w:ind w:left="709" w:hanging="709"/>
        <w:rPr>
          <w:rFonts w:ascii="Times New Roman" w:hAnsi="Times New Roman" w:cs="Times New Roman"/>
        </w:rPr>
      </w:pPr>
      <w:r w:rsidRPr="00EE4FC1">
        <w:rPr>
          <w:rFonts w:ascii="Times New Roman" w:hAnsi="Times New Roman" w:cs="Times New Roman"/>
        </w:rPr>
        <w:t>Harvey, G.</w:t>
      </w:r>
      <w:r w:rsidR="00E500B4" w:rsidRPr="00EE4FC1">
        <w:rPr>
          <w:rFonts w:ascii="Times New Roman" w:hAnsi="Times New Roman" w:cs="Times New Roman"/>
        </w:rPr>
        <w:t>,</w:t>
      </w:r>
      <w:r w:rsidRPr="00EE4FC1">
        <w:rPr>
          <w:rFonts w:ascii="Times New Roman" w:hAnsi="Times New Roman" w:cs="Times New Roman"/>
        </w:rPr>
        <w:t xml:space="preserve"> 2005</w:t>
      </w:r>
      <w:r w:rsidR="00E500B4"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Animism: </w:t>
      </w:r>
      <w:r w:rsidR="00E500B4" w:rsidRPr="00EE4FC1">
        <w:rPr>
          <w:rFonts w:ascii="Times New Roman" w:hAnsi="Times New Roman" w:cs="Times New Roman"/>
          <w:i/>
        </w:rPr>
        <w:t xml:space="preserve">Respecting </w:t>
      </w:r>
      <w:r w:rsidRPr="00EE4FC1">
        <w:rPr>
          <w:rFonts w:ascii="Times New Roman" w:hAnsi="Times New Roman" w:cs="Times New Roman"/>
          <w:i/>
        </w:rPr>
        <w:t xml:space="preserve">the </w:t>
      </w:r>
      <w:r w:rsidR="00E500B4" w:rsidRPr="00EE4FC1">
        <w:rPr>
          <w:rFonts w:ascii="Times New Roman" w:hAnsi="Times New Roman" w:cs="Times New Roman"/>
          <w:i/>
        </w:rPr>
        <w:t>Living World</w:t>
      </w:r>
      <w:r w:rsidRPr="00EE4FC1">
        <w:rPr>
          <w:rFonts w:ascii="Times New Roman" w:hAnsi="Times New Roman" w:cs="Times New Roman"/>
          <w:i/>
        </w:rPr>
        <w:t>.</w:t>
      </w:r>
      <w:r w:rsidRPr="00EE4FC1">
        <w:rPr>
          <w:rFonts w:ascii="Times New Roman" w:hAnsi="Times New Roman" w:cs="Times New Roman"/>
        </w:rPr>
        <w:t xml:space="preserve"> London: Hurst and </w:t>
      </w:r>
      <w:r w:rsidR="00AA0907">
        <w:rPr>
          <w:rFonts w:ascii="Times New Roman" w:hAnsi="Times New Roman" w:cs="Times New Roman"/>
        </w:rPr>
        <w:t>C</w:t>
      </w:r>
      <w:r w:rsidRPr="00EE4FC1">
        <w:rPr>
          <w:rFonts w:ascii="Times New Roman" w:hAnsi="Times New Roman" w:cs="Times New Roman"/>
        </w:rPr>
        <w:t>ompany</w:t>
      </w:r>
      <w:r w:rsidR="004703A7" w:rsidRPr="00EE4FC1">
        <w:rPr>
          <w:rFonts w:ascii="Times New Roman" w:hAnsi="Times New Roman" w:cs="Times New Roman"/>
        </w:rPr>
        <w:t>.</w:t>
      </w:r>
    </w:p>
    <w:p w14:paraId="7BFED9FC" w14:textId="77777777" w:rsidR="00A9206F" w:rsidRPr="00EE4FC1" w:rsidRDefault="00A9206F" w:rsidP="00EE4FC1">
      <w:pPr>
        <w:widowControl w:val="0"/>
        <w:tabs>
          <w:tab w:val="left" w:pos="220"/>
          <w:tab w:val="left" w:pos="720"/>
        </w:tabs>
        <w:autoSpaceDE w:val="0"/>
        <w:autoSpaceDN w:val="0"/>
        <w:adjustRightInd w:val="0"/>
        <w:spacing w:after="120" w:line="480" w:lineRule="auto"/>
        <w:ind w:left="709" w:hanging="709"/>
        <w:rPr>
          <w:rFonts w:ascii="Times New Roman" w:hAnsi="Times New Roman" w:cs="Times New Roman"/>
          <w:i/>
        </w:rPr>
      </w:pPr>
      <w:r w:rsidRPr="00EE4FC1">
        <w:rPr>
          <w:rFonts w:ascii="Times New Roman" w:hAnsi="Times New Roman" w:cs="Times New Roman"/>
        </w:rPr>
        <w:t>Head, L., Atch</w:t>
      </w:r>
      <w:r w:rsidR="00E41DA4" w:rsidRPr="00EE4FC1">
        <w:rPr>
          <w:rFonts w:ascii="Times New Roman" w:hAnsi="Times New Roman" w:cs="Times New Roman"/>
        </w:rPr>
        <w:t>i</w:t>
      </w:r>
      <w:r w:rsidRPr="00EE4FC1">
        <w:rPr>
          <w:rFonts w:ascii="Times New Roman" w:hAnsi="Times New Roman" w:cs="Times New Roman"/>
        </w:rPr>
        <w:t>son, J</w:t>
      </w:r>
      <w:r w:rsidR="00E500B4" w:rsidRPr="00EE4FC1">
        <w:rPr>
          <w:rFonts w:ascii="Times New Roman" w:hAnsi="Times New Roman" w:cs="Times New Roman"/>
        </w:rPr>
        <w:t>.</w:t>
      </w:r>
      <w:r w:rsidRPr="00EE4FC1">
        <w:rPr>
          <w:rFonts w:ascii="Times New Roman" w:hAnsi="Times New Roman" w:cs="Times New Roman"/>
        </w:rPr>
        <w:t xml:space="preserve"> and Gate</w:t>
      </w:r>
      <w:r w:rsidR="00E41DA4" w:rsidRPr="00EE4FC1">
        <w:rPr>
          <w:rFonts w:ascii="Times New Roman" w:hAnsi="Times New Roman" w:cs="Times New Roman"/>
        </w:rPr>
        <w:t>s</w:t>
      </w:r>
      <w:r w:rsidRPr="00EE4FC1">
        <w:rPr>
          <w:rFonts w:ascii="Times New Roman" w:hAnsi="Times New Roman" w:cs="Times New Roman"/>
        </w:rPr>
        <w:t>,</w:t>
      </w:r>
      <w:r w:rsidR="00E41DA4" w:rsidRPr="00EE4FC1">
        <w:rPr>
          <w:rFonts w:ascii="Times New Roman" w:hAnsi="Times New Roman" w:cs="Times New Roman"/>
        </w:rPr>
        <w:t xml:space="preserve"> A.</w:t>
      </w:r>
      <w:r w:rsidR="00E500B4" w:rsidRPr="00EE4FC1">
        <w:rPr>
          <w:rFonts w:ascii="Times New Roman" w:hAnsi="Times New Roman" w:cs="Times New Roman"/>
        </w:rPr>
        <w:t>,</w:t>
      </w:r>
      <w:r w:rsidRPr="00EE4FC1">
        <w:rPr>
          <w:rFonts w:ascii="Times New Roman" w:hAnsi="Times New Roman" w:cs="Times New Roman"/>
        </w:rPr>
        <w:t xml:space="preserve"> 2012</w:t>
      </w:r>
      <w:r w:rsidR="00E500B4" w:rsidRPr="00EE4FC1">
        <w:rPr>
          <w:rFonts w:ascii="Times New Roman" w:hAnsi="Times New Roman" w:cs="Times New Roman"/>
        </w:rPr>
        <w:t>.</w:t>
      </w:r>
      <w:r w:rsidRPr="00EE4FC1">
        <w:rPr>
          <w:rFonts w:ascii="Times New Roman" w:hAnsi="Times New Roman" w:cs="Times New Roman"/>
        </w:rPr>
        <w:t xml:space="preserve"> </w:t>
      </w:r>
      <w:r w:rsidR="00C45062" w:rsidRPr="00EE4FC1">
        <w:rPr>
          <w:rFonts w:ascii="Times New Roman" w:hAnsi="Times New Roman" w:cs="Times New Roman"/>
          <w:i/>
        </w:rPr>
        <w:t>Ingrained</w:t>
      </w:r>
      <w:r w:rsidR="00E41DA4" w:rsidRPr="00EE4FC1">
        <w:rPr>
          <w:rFonts w:ascii="Times New Roman" w:hAnsi="Times New Roman" w:cs="Times New Roman"/>
          <w:i/>
        </w:rPr>
        <w:t xml:space="preserve">: </w:t>
      </w:r>
      <w:r w:rsidR="00E500B4" w:rsidRPr="00EE4FC1">
        <w:rPr>
          <w:rFonts w:ascii="Times New Roman" w:hAnsi="Times New Roman" w:cs="Times New Roman"/>
          <w:i/>
        </w:rPr>
        <w:t xml:space="preserve">A Human Biogeography </w:t>
      </w:r>
      <w:r w:rsidR="00E41DA4" w:rsidRPr="00EE4FC1">
        <w:rPr>
          <w:rFonts w:ascii="Times New Roman" w:hAnsi="Times New Roman" w:cs="Times New Roman"/>
          <w:i/>
        </w:rPr>
        <w:t xml:space="preserve">of </w:t>
      </w:r>
      <w:r w:rsidR="00E500B4" w:rsidRPr="00EE4FC1">
        <w:rPr>
          <w:rFonts w:ascii="Times New Roman" w:hAnsi="Times New Roman" w:cs="Times New Roman"/>
          <w:i/>
        </w:rPr>
        <w:t>Wheat</w:t>
      </w:r>
      <w:r w:rsidR="00E41DA4" w:rsidRPr="00EE4FC1">
        <w:rPr>
          <w:rFonts w:ascii="Times New Roman" w:hAnsi="Times New Roman" w:cs="Times New Roman"/>
          <w:i/>
        </w:rPr>
        <w:t xml:space="preserve">. </w:t>
      </w:r>
      <w:r w:rsidR="00E41DA4" w:rsidRPr="00EE4FC1">
        <w:rPr>
          <w:rFonts w:ascii="Times New Roman" w:hAnsi="Times New Roman" w:cs="Times New Roman"/>
        </w:rPr>
        <w:t>Burlington:</w:t>
      </w:r>
      <w:r w:rsidR="00C45062" w:rsidRPr="00EE4FC1">
        <w:rPr>
          <w:rFonts w:ascii="Times New Roman" w:hAnsi="Times New Roman" w:cs="Times New Roman"/>
          <w:i/>
        </w:rPr>
        <w:t xml:space="preserve"> </w:t>
      </w:r>
      <w:proofErr w:type="spellStart"/>
      <w:r w:rsidR="00C45062" w:rsidRPr="00EE4FC1">
        <w:rPr>
          <w:rFonts w:ascii="Times New Roman" w:hAnsi="Times New Roman" w:cs="Times New Roman"/>
        </w:rPr>
        <w:t>Ashgate</w:t>
      </w:r>
      <w:proofErr w:type="spellEnd"/>
      <w:r w:rsidR="004703A7" w:rsidRPr="00EE4FC1">
        <w:rPr>
          <w:rFonts w:ascii="Times New Roman" w:hAnsi="Times New Roman" w:cs="Times New Roman"/>
        </w:rPr>
        <w:t>.</w:t>
      </w:r>
    </w:p>
    <w:p w14:paraId="7AFD8AA9" w14:textId="499A3AD2" w:rsidR="00E55185" w:rsidRPr="00EE4FC1" w:rsidRDefault="00E55185" w:rsidP="00EE4FC1">
      <w:pPr>
        <w:widowControl w:val="0"/>
        <w:tabs>
          <w:tab w:val="left" w:pos="220"/>
          <w:tab w:val="left" w:pos="720"/>
        </w:tabs>
        <w:autoSpaceDE w:val="0"/>
        <w:autoSpaceDN w:val="0"/>
        <w:adjustRightInd w:val="0"/>
        <w:spacing w:after="120" w:line="480" w:lineRule="auto"/>
        <w:ind w:left="709" w:hanging="709"/>
        <w:rPr>
          <w:rFonts w:ascii="Times New Roman" w:eastAsia="Arial Unicode MS" w:hAnsi="Times New Roman" w:cs="Times New Roman"/>
          <w:color w:val="232323"/>
          <w:lang w:val="en-US"/>
        </w:rPr>
      </w:pPr>
      <w:r w:rsidRPr="00EE4FC1">
        <w:rPr>
          <w:rFonts w:ascii="Times New Roman" w:hAnsi="Times New Roman" w:cs="Times New Roman"/>
        </w:rPr>
        <w:t>Heaven, R.</w:t>
      </w:r>
      <w:r w:rsidR="00E91BBC" w:rsidRPr="00EE4FC1">
        <w:rPr>
          <w:rFonts w:ascii="Times New Roman" w:hAnsi="Times New Roman" w:cs="Times New Roman"/>
        </w:rPr>
        <w:t>,</w:t>
      </w:r>
      <w:r w:rsidR="00151B85" w:rsidRPr="00EE4FC1">
        <w:rPr>
          <w:rFonts w:ascii="Times New Roman" w:hAnsi="Times New Roman" w:cs="Times New Roman"/>
        </w:rPr>
        <w:t xml:space="preserve"> and Charing, H.</w:t>
      </w:r>
      <w:r w:rsidRPr="00EE4FC1">
        <w:rPr>
          <w:rFonts w:ascii="Times New Roman" w:hAnsi="Times New Roman" w:cs="Times New Roman"/>
        </w:rPr>
        <w:t>G.</w:t>
      </w:r>
      <w:r w:rsidR="00151B85" w:rsidRPr="00EE4FC1">
        <w:rPr>
          <w:rFonts w:ascii="Times New Roman" w:hAnsi="Times New Roman" w:cs="Times New Roman"/>
        </w:rPr>
        <w:t>,</w:t>
      </w:r>
      <w:r w:rsidRPr="00EE4FC1">
        <w:rPr>
          <w:rFonts w:ascii="Times New Roman" w:hAnsi="Times New Roman" w:cs="Times New Roman"/>
        </w:rPr>
        <w:t xml:space="preserve"> 2006</w:t>
      </w:r>
      <w:r w:rsidR="00151B85" w:rsidRPr="00EE4FC1">
        <w:rPr>
          <w:rFonts w:ascii="Times New Roman" w:hAnsi="Times New Roman" w:cs="Times New Roman"/>
        </w:rPr>
        <w:t>.</w:t>
      </w:r>
      <w:r w:rsidRPr="00EE4FC1">
        <w:rPr>
          <w:rFonts w:ascii="Times New Roman" w:hAnsi="Times New Roman" w:cs="Times New Roman"/>
          <w:i/>
        </w:rPr>
        <w:t xml:space="preserve"> Plant Spirit Shamanism: </w:t>
      </w:r>
      <w:r w:rsidR="00151B85" w:rsidRPr="00EE4FC1">
        <w:rPr>
          <w:rFonts w:ascii="Times New Roman" w:hAnsi="Times New Roman" w:cs="Times New Roman"/>
          <w:i/>
        </w:rPr>
        <w:t xml:space="preserve">Traditional Techniques </w:t>
      </w:r>
      <w:r w:rsidRPr="00EE4FC1">
        <w:rPr>
          <w:rFonts w:ascii="Times New Roman" w:hAnsi="Times New Roman" w:cs="Times New Roman"/>
          <w:i/>
        </w:rPr>
        <w:t xml:space="preserve">for </w:t>
      </w:r>
      <w:r w:rsidR="00151B85" w:rsidRPr="00EE4FC1">
        <w:rPr>
          <w:rFonts w:ascii="Times New Roman" w:hAnsi="Times New Roman" w:cs="Times New Roman"/>
          <w:i/>
        </w:rPr>
        <w:t xml:space="preserve">Healing </w:t>
      </w:r>
      <w:r w:rsidRPr="00EE4FC1">
        <w:rPr>
          <w:rFonts w:ascii="Times New Roman" w:hAnsi="Times New Roman" w:cs="Times New Roman"/>
          <w:i/>
        </w:rPr>
        <w:t xml:space="preserve">the </w:t>
      </w:r>
      <w:r w:rsidR="00151B85" w:rsidRPr="00EE4FC1">
        <w:rPr>
          <w:rFonts w:ascii="Times New Roman" w:hAnsi="Times New Roman" w:cs="Times New Roman"/>
          <w:i/>
        </w:rPr>
        <w:t>Soul</w:t>
      </w:r>
      <w:r w:rsidRPr="00EE4FC1">
        <w:rPr>
          <w:rFonts w:ascii="Times New Roman" w:hAnsi="Times New Roman" w:cs="Times New Roman"/>
          <w:i/>
        </w:rPr>
        <w:t>.</w:t>
      </w:r>
      <w:r w:rsidRPr="00EE4FC1">
        <w:rPr>
          <w:rFonts w:ascii="Times New Roman" w:hAnsi="Times New Roman" w:cs="Times New Roman"/>
        </w:rPr>
        <w:t xml:space="preserve"> </w:t>
      </w:r>
      <w:r w:rsidR="00433FA3" w:rsidRPr="00EE4FC1">
        <w:rPr>
          <w:rFonts w:ascii="Times New Roman" w:hAnsi="Times New Roman" w:cs="Times New Roman"/>
        </w:rPr>
        <w:t>Rochester</w:t>
      </w:r>
      <w:r w:rsidR="00E7379B">
        <w:rPr>
          <w:rFonts w:ascii="Times New Roman" w:hAnsi="Times New Roman" w:cs="Times New Roman"/>
        </w:rPr>
        <w:t xml:space="preserve"> (</w:t>
      </w:r>
      <w:r w:rsidR="00151B85" w:rsidRPr="00EE4FC1">
        <w:rPr>
          <w:rFonts w:ascii="Times New Roman" w:hAnsi="Times New Roman" w:cs="Times New Roman"/>
        </w:rPr>
        <w:t>VT</w:t>
      </w:r>
      <w:r w:rsidR="00E7379B">
        <w:rPr>
          <w:rFonts w:ascii="Times New Roman" w:hAnsi="Times New Roman" w:cs="Times New Roman"/>
        </w:rPr>
        <w:t>)</w:t>
      </w:r>
      <w:r w:rsidRPr="00EE4FC1">
        <w:rPr>
          <w:rFonts w:ascii="Times New Roman" w:hAnsi="Times New Roman" w:cs="Times New Roman"/>
        </w:rPr>
        <w:t>: Destiny Books</w:t>
      </w:r>
      <w:r w:rsidR="004703A7" w:rsidRPr="00EE4FC1">
        <w:rPr>
          <w:rFonts w:ascii="Times New Roman" w:hAnsi="Times New Roman" w:cs="Times New Roman"/>
        </w:rPr>
        <w:t>.</w:t>
      </w:r>
    </w:p>
    <w:p w14:paraId="6BBD67CF" w14:textId="0D5A7BA2" w:rsidR="005371C0" w:rsidRPr="00EE4FC1" w:rsidRDefault="005371C0"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Heil</w:t>
      </w:r>
      <w:proofErr w:type="spellEnd"/>
      <w:r w:rsidRPr="00EE4FC1">
        <w:rPr>
          <w:rFonts w:ascii="Times New Roman" w:hAnsi="Times New Roman" w:cs="Times New Roman"/>
        </w:rPr>
        <w:t>, M.</w:t>
      </w:r>
      <w:r w:rsidR="00E91BBC" w:rsidRPr="00EE4FC1">
        <w:rPr>
          <w:rFonts w:ascii="Times New Roman" w:hAnsi="Times New Roman" w:cs="Times New Roman"/>
        </w:rPr>
        <w:t>,</w:t>
      </w:r>
      <w:r w:rsidRPr="00EE4FC1">
        <w:rPr>
          <w:rFonts w:ascii="Times New Roman" w:hAnsi="Times New Roman" w:cs="Times New Roman"/>
        </w:rPr>
        <w:t xml:space="preserve"> and </w:t>
      </w:r>
      <w:proofErr w:type="spellStart"/>
      <w:r w:rsidRPr="00EE4FC1">
        <w:rPr>
          <w:rFonts w:ascii="Times New Roman" w:hAnsi="Times New Roman" w:cs="Times New Roman"/>
        </w:rPr>
        <w:t>Karban</w:t>
      </w:r>
      <w:proofErr w:type="spellEnd"/>
      <w:r w:rsidRPr="00EE4FC1">
        <w:rPr>
          <w:rFonts w:ascii="Times New Roman" w:hAnsi="Times New Roman" w:cs="Times New Roman"/>
        </w:rPr>
        <w:t>, R.</w:t>
      </w:r>
      <w:r w:rsidR="002A2593" w:rsidRPr="00EE4FC1">
        <w:rPr>
          <w:rFonts w:ascii="Times New Roman" w:hAnsi="Times New Roman" w:cs="Times New Roman"/>
        </w:rPr>
        <w:t>,</w:t>
      </w:r>
      <w:r w:rsidRPr="00EE4FC1">
        <w:rPr>
          <w:rFonts w:ascii="Times New Roman" w:hAnsi="Times New Roman" w:cs="Times New Roman"/>
        </w:rPr>
        <w:t xml:space="preserve"> 2010</w:t>
      </w:r>
      <w:r w:rsidR="002A2593" w:rsidRPr="00EE4FC1">
        <w:rPr>
          <w:rFonts w:ascii="Times New Roman" w:hAnsi="Times New Roman" w:cs="Times New Roman"/>
        </w:rPr>
        <w:t>.</w:t>
      </w:r>
      <w:r w:rsidRPr="00EE4FC1">
        <w:rPr>
          <w:rFonts w:ascii="Times New Roman" w:hAnsi="Times New Roman" w:cs="Times New Roman"/>
        </w:rPr>
        <w:t xml:space="preserve"> Explaining evolution of plant co</w:t>
      </w:r>
      <w:r w:rsidR="00B55B6D" w:rsidRPr="00EE4FC1">
        <w:rPr>
          <w:rFonts w:ascii="Times New Roman" w:hAnsi="Times New Roman" w:cs="Times New Roman"/>
        </w:rPr>
        <w:t>mmunication by airborne signals,</w:t>
      </w:r>
      <w:r w:rsidRPr="00EE4FC1">
        <w:rPr>
          <w:rFonts w:ascii="Times New Roman" w:hAnsi="Times New Roman" w:cs="Times New Roman"/>
        </w:rPr>
        <w:t xml:space="preserve"> </w:t>
      </w:r>
      <w:r w:rsidR="002A2593" w:rsidRPr="00EE4FC1">
        <w:rPr>
          <w:rFonts w:ascii="Times New Roman" w:hAnsi="Times New Roman" w:cs="Times New Roman"/>
          <w:i/>
        </w:rPr>
        <w:t>Trends in Ecology and Evolution</w:t>
      </w:r>
      <w:r w:rsidRPr="00EE4FC1">
        <w:rPr>
          <w:rFonts w:ascii="Times New Roman" w:hAnsi="Times New Roman" w:cs="Times New Roman"/>
          <w:i/>
        </w:rPr>
        <w:t xml:space="preserve"> </w:t>
      </w:r>
      <w:r w:rsidRPr="00EE4FC1">
        <w:rPr>
          <w:rFonts w:ascii="Times New Roman" w:hAnsi="Times New Roman" w:cs="Times New Roman"/>
        </w:rPr>
        <w:t>25</w:t>
      </w:r>
      <w:r w:rsidR="002A2593" w:rsidRPr="00EE4FC1">
        <w:rPr>
          <w:rFonts w:ascii="Times New Roman" w:hAnsi="Times New Roman" w:cs="Times New Roman"/>
        </w:rPr>
        <w:t>(3)</w:t>
      </w:r>
      <w:r w:rsidR="00DF4A4A">
        <w:rPr>
          <w:rFonts w:ascii="Times New Roman" w:hAnsi="Times New Roman" w:cs="Times New Roman"/>
        </w:rPr>
        <w:t>,</w:t>
      </w:r>
      <w:r w:rsidRPr="00EE4FC1">
        <w:rPr>
          <w:rFonts w:ascii="Times New Roman" w:hAnsi="Times New Roman" w:cs="Times New Roman"/>
        </w:rPr>
        <w:t xml:space="preserve"> 137</w:t>
      </w:r>
      <w:r w:rsidR="002A2593" w:rsidRPr="00EE4FC1">
        <w:rPr>
          <w:rFonts w:ascii="Times New Roman" w:hAnsi="Times New Roman" w:cs="Times New Roman"/>
          <w:lang w:val="en-US"/>
        </w:rPr>
        <w:t>–</w:t>
      </w:r>
      <w:r w:rsidRPr="00EE4FC1">
        <w:rPr>
          <w:rFonts w:ascii="Times New Roman" w:hAnsi="Times New Roman" w:cs="Times New Roman"/>
        </w:rPr>
        <w:t>44</w:t>
      </w:r>
      <w:r w:rsidR="004703A7" w:rsidRPr="00EE4FC1">
        <w:rPr>
          <w:rFonts w:ascii="Times New Roman" w:hAnsi="Times New Roman" w:cs="Times New Roman"/>
        </w:rPr>
        <w:t>.</w:t>
      </w:r>
    </w:p>
    <w:p w14:paraId="5C445820" w14:textId="0894EE83" w:rsidR="00BC321A" w:rsidRPr="00EE4FC1" w:rsidRDefault="00BC321A"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Highpine</w:t>
      </w:r>
      <w:proofErr w:type="spellEnd"/>
      <w:r w:rsidRPr="00EE4FC1">
        <w:rPr>
          <w:rFonts w:ascii="Times New Roman" w:hAnsi="Times New Roman" w:cs="Times New Roman"/>
        </w:rPr>
        <w:t>, G.</w:t>
      </w:r>
      <w:r w:rsidR="002A2593" w:rsidRPr="00EE4FC1">
        <w:rPr>
          <w:rFonts w:ascii="Times New Roman" w:hAnsi="Times New Roman" w:cs="Times New Roman"/>
        </w:rPr>
        <w:t>,</w:t>
      </w:r>
      <w:r w:rsidRPr="00EE4FC1">
        <w:rPr>
          <w:rFonts w:ascii="Times New Roman" w:hAnsi="Times New Roman" w:cs="Times New Roman"/>
        </w:rPr>
        <w:t xml:space="preserve"> 2012</w:t>
      </w:r>
      <w:r w:rsidR="002A2593"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bCs/>
          <w:i/>
          <w:lang w:val="en-US"/>
        </w:rPr>
        <w:t xml:space="preserve">Unraveling the Mystery of the Origin of </w:t>
      </w:r>
      <w:proofErr w:type="spellStart"/>
      <w:r w:rsidRPr="00EE4FC1">
        <w:rPr>
          <w:rFonts w:ascii="Times New Roman" w:hAnsi="Times New Roman" w:cs="Times New Roman"/>
          <w:bCs/>
          <w:i/>
          <w:lang w:val="en-US"/>
        </w:rPr>
        <w:t>Ayahuasca</w:t>
      </w:r>
      <w:proofErr w:type="spellEnd"/>
      <w:r w:rsidR="00AA0907">
        <w:rPr>
          <w:rFonts w:ascii="Times New Roman" w:hAnsi="Times New Roman" w:cs="Times New Roman"/>
          <w:bCs/>
          <w:lang w:val="en-US"/>
        </w:rPr>
        <w:t xml:space="preserve">. </w:t>
      </w:r>
      <w:r w:rsidRPr="00EE4FC1">
        <w:rPr>
          <w:rFonts w:ascii="Times New Roman" w:hAnsi="Times New Roman" w:cs="Times New Roman"/>
        </w:rPr>
        <w:t>[</w:t>
      </w:r>
      <w:proofErr w:type="gramStart"/>
      <w:r w:rsidRPr="00EE4FC1">
        <w:rPr>
          <w:rFonts w:ascii="Times New Roman" w:hAnsi="Times New Roman" w:cs="Times New Roman"/>
        </w:rPr>
        <w:t>online</w:t>
      </w:r>
      <w:proofErr w:type="gramEnd"/>
      <w:r w:rsidRPr="00EE4FC1">
        <w:rPr>
          <w:rFonts w:ascii="Times New Roman" w:hAnsi="Times New Roman" w:cs="Times New Roman"/>
        </w:rPr>
        <w:t>] Available at</w:t>
      </w:r>
      <w:r w:rsidR="005C0E7D">
        <w:rPr>
          <w:rFonts w:ascii="Times New Roman" w:hAnsi="Times New Roman" w:cs="Times New Roman"/>
        </w:rPr>
        <w:t>:</w:t>
      </w:r>
      <w:r w:rsidRPr="00EE4FC1">
        <w:rPr>
          <w:rFonts w:ascii="Times New Roman" w:hAnsi="Times New Roman" w:cs="Times New Roman"/>
        </w:rPr>
        <w:t xml:space="preserve"> </w:t>
      </w:r>
      <w:r w:rsidR="004703A7" w:rsidRPr="00EE4FC1">
        <w:rPr>
          <w:rFonts w:ascii="Times New Roman" w:hAnsi="Times New Roman" w:cs="Times New Roman"/>
        </w:rPr>
        <w:t>www.neip.info/html/objects/_downloadblob.php?cod_blob=1184</w:t>
      </w:r>
      <w:r w:rsidR="002A2593" w:rsidRPr="00EE4FC1">
        <w:rPr>
          <w:rFonts w:ascii="Times New Roman" w:hAnsi="Times New Roman" w:cs="Times New Roman"/>
        </w:rPr>
        <w:t>&gt;.</w:t>
      </w:r>
      <w:r w:rsidR="004703A7" w:rsidRPr="00EE4FC1">
        <w:rPr>
          <w:rFonts w:ascii="Times New Roman" w:hAnsi="Times New Roman" w:cs="Times New Roman"/>
        </w:rPr>
        <w:t xml:space="preserve"> </w:t>
      </w:r>
      <w:r w:rsidR="002A2593" w:rsidRPr="00EE4FC1">
        <w:rPr>
          <w:rFonts w:ascii="Times New Roman" w:hAnsi="Times New Roman" w:cs="Times New Roman"/>
        </w:rPr>
        <w:t>Accessed November, 2012</w:t>
      </w:r>
      <w:r w:rsidR="00E91BBC" w:rsidRPr="00EE4FC1">
        <w:rPr>
          <w:rFonts w:ascii="Times New Roman" w:hAnsi="Times New Roman" w:cs="Times New Roman"/>
        </w:rPr>
        <w:t>.</w:t>
      </w:r>
    </w:p>
    <w:p w14:paraId="44F59B11" w14:textId="0515CF51" w:rsidR="007E3C31" w:rsidRPr="00EE4FC1" w:rsidRDefault="007E3C31"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rPr>
        <w:t>Hitchings</w:t>
      </w:r>
      <w:r w:rsidR="00DB4E43" w:rsidRPr="00EE4FC1">
        <w:rPr>
          <w:rFonts w:ascii="Times New Roman" w:hAnsi="Times New Roman" w:cs="Times New Roman"/>
        </w:rPr>
        <w:t>,</w:t>
      </w:r>
      <w:r w:rsidRPr="00EE4FC1">
        <w:rPr>
          <w:rFonts w:ascii="Times New Roman" w:hAnsi="Times New Roman" w:cs="Times New Roman"/>
          <w:bCs/>
          <w:lang w:val="en-US"/>
        </w:rPr>
        <w:t xml:space="preserve"> R.</w:t>
      </w:r>
      <w:r w:rsidR="008C003A" w:rsidRPr="00EE4FC1">
        <w:rPr>
          <w:rFonts w:ascii="Times New Roman" w:hAnsi="Times New Roman" w:cs="Times New Roman"/>
          <w:bCs/>
          <w:lang w:val="en-US"/>
        </w:rPr>
        <w:t>,</w:t>
      </w:r>
      <w:r w:rsidRPr="00EE4FC1">
        <w:rPr>
          <w:rFonts w:ascii="Times New Roman" w:hAnsi="Times New Roman" w:cs="Times New Roman"/>
          <w:bCs/>
          <w:lang w:val="en-US"/>
        </w:rPr>
        <w:t xml:space="preserve"> </w:t>
      </w:r>
      <w:r w:rsidRPr="00EE4FC1">
        <w:rPr>
          <w:rFonts w:ascii="Times New Roman" w:hAnsi="Times New Roman" w:cs="Times New Roman"/>
          <w:lang w:val="en-US"/>
        </w:rPr>
        <w:t>2003</w:t>
      </w:r>
      <w:r w:rsidR="008C003A" w:rsidRPr="00EE4FC1">
        <w:rPr>
          <w:rFonts w:ascii="Times New Roman" w:hAnsi="Times New Roman" w:cs="Times New Roman"/>
          <w:lang w:val="en-US"/>
        </w:rPr>
        <w:t>.</w:t>
      </w:r>
      <w:r w:rsidRPr="00EE4FC1">
        <w:rPr>
          <w:rFonts w:ascii="Times New Roman" w:hAnsi="Times New Roman" w:cs="Times New Roman"/>
          <w:lang w:val="en-US"/>
        </w:rPr>
        <w:t xml:space="preserve"> People, plants and performance: </w:t>
      </w:r>
      <w:r w:rsidR="00EE5DA6" w:rsidRPr="00EE4FC1">
        <w:rPr>
          <w:rFonts w:ascii="Times New Roman" w:hAnsi="Times New Roman" w:cs="Times New Roman"/>
          <w:lang w:val="en-US"/>
        </w:rPr>
        <w:t xml:space="preserve">On </w:t>
      </w:r>
      <w:r w:rsidRPr="00EE4FC1">
        <w:rPr>
          <w:rFonts w:ascii="Times New Roman" w:hAnsi="Times New Roman" w:cs="Times New Roman"/>
          <w:lang w:val="en-US"/>
        </w:rPr>
        <w:t xml:space="preserve">actor network theory and the material </w:t>
      </w:r>
      <w:r w:rsidR="0060656F" w:rsidRPr="00EE4FC1">
        <w:rPr>
          <w:rFonts w:ascii="Times New Roman" w:hAnsi="Times New Roman" w:cs="Times New Roman"/>
          <w:lang w:val="en-US"/>
        </w:rPr>
        <w:t>pleasures of the private garden.</w:t>
      </w:r>
      <w:r w:rsidRPr="00EE4FC1">
        <w:rPr>
          <w:rFonts w:ascii="Times New Roman" w:hAnsi="Times New Roman" w:cs="Times New Roman"/>
          <w:lang w:val="en-US"/>
        </w:rPr>
        <w:t xml:space="preserve"> </w:t>
      </w:r>
      <w:r w:rsidRPr="00EE4FC1">
        <w:rPr>
          <w:rFonts w:ascii="Times New Roman" w:hAnsi="Times New Roman" w:cs="Times New Roman"/>
          <w:i/>
          <w:iCs/>
          <w:lang w:val="en-US"/>
        </w:rPr>
        <w:t xml:space="preserve">Social and Cultural Geography </w:t>
      </w:r>
      <w:r w:rsidRPr="00EE4FC1">
        <w:rPr>
          <w:rFonts w:ascii="Times New Roman" w:hAnsi="Times New Roman" w:cs="Times New Roman"/>
          <w:lang w:val="en-US"/>
        </w:rPr>
        <w:t>4</w:t>
      </w:r>
      <w:r w:rsidR="00DF4A4A">
        <w:rPr>
          <w:rFonts w:ascii="Times New Roman" w:hAnsi="Times New Roman" w:cs="Times New Roman"/>
          <w:lang w:val="en-US"/>
        </w:rPr>
        <w:t>,</w:t>
      </w:r>
      <w:r w:rsidRPr="00EE4FC1">
        <w:rPr>
          <w:rFonts w:ascii="Times New Roman" w:hAnsi="Times New Roman" w:cs="Times New Roman"/>
          <w:lang w:val="en-US"/>
        </w:rPr>
        <w:t xml:space="preserve"> 99–112.</w:t>
      </w:r>
    </w:p>
    <w:p w14:paraId="1D4AB40B" w14:textId="536FB729" w:rsidR="00191212" w:rsidRPr="00EE4FC1" w:rsidRDefault="00191212"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rPr>
        <w:t>Hird</w:t>
      </w:r>
      <w:proofErr w:type="spellEnd"/>
      <w:r w:rsidRPr="00EE4FC1">
        <w:rPr>
          <w:rFonts w:ascii="Times New Roman" w:hAnsi="Times New Roman" w:cs="Times New Roman"/>
        </w:rPr>
        <w:t>, M</w:t>
      </w:r>
      <w:r w:rsidR="00E17796" w:rsidRPr="00EE4FC1">
        <w:rPr>
          <w:rFonts w:ascii="Times New Roman" w:hAnsi="Times New Roman" w:cs="Times New Roman"/>
        </w:rPr>
        <w:t>.</w:t>
      </w:r>
      <w:r w:rsidR="00EE5DA6" w:rsidRPr="00EE4FC1">
        <w:rPr>
          <w:rFonts w:ascii="Times New Roman" w:hAnsi="Times New Roman" w:cs="Times New Roman"/>
        </w:rPr>
        <w:t xml:space="preserve">, </w:t>
      </w:r>
      <w:r w:rsidRPr="00EE4FC1">
        <w:rPr>
          <w:rFonts w:ascii="Times New Roman" w:hAnsi="Times New Roman" w:cs="Times New Roman"/>
        </w:rPr>
        <w:t xml:space="preserve">2009. </w:t>
      </w:r>
      <w:r w:rsidRPr="00EE4FC1">
        <w:rPr>
          <w:rFonts w:ascii="Times New Roman" w:hAnsi="Times New Roman" w:cs="Times New Roman"/>
          <w:i/>
        </w:rPr>
        <w:t xml:space="preserve">The </w:t>
      </w:r>
      <w:r w:rsidR="00EE5DA6" w:rsidRPr="00EE4FC1">
        <w:rPr>
          <w:rFonts w:ascii="Times New Roman" w:hAnsi="Times New Roman" w:cs="Times New Roman"/>
          <w:i/>
        </w:rPr>
        <w:t xml:space="preserve">Origins </w:t>
      </w:r>
      <w:r w:rsidRPr="00EE4FC1">
        <w:rPr>
          <w:rFonts w:ascii="Times New Roman" w:hAnsi="Times New Roman" w:cs="Times New Roman"/>
          <w:i/>
        </w:rPr>
        <w:t xml:space="preserve">of </w:t>
      </w:r>
      <w:r w:rsidR="00EE5DA6" w:rsidRPr="00EE4FC1">
        <w:rPr>
          <w:rFonts w:ascii="Times New Roman" w:hAnsi="Times New Roman" w:cs="Times New Roman"/>
          <w:i/>
        </w:rPr>
        <w:t xml:space="preserve">Sociable Life: Evolution </w:t>
      </w:r>
      <w:proofErr w:type="gramStart"/>
      <w:r w:rsidR="00EE5DA6" w:rsidRPr="00EE4FC1">
        <w:rPr>
          <w:rFonts w:ascii="Times New Roman" w:hAnsi="Times New Roman" w:cs="Times New Roman"/>
          <w:i/>
        </w:rPr>
        <w:t>After</w:t>
      </w:r>
      <w:proofErr w:type="gramEnd"/>
      <w:r w:rsidR="00EE5DA6" w:rsidRPr="00EE4FC1">
        <w:rPr>
          <w:rFonts w:ascii="Times New Roman" w:hAnsi="Times New Roman" w:cs="Times New Roman"/>
          <w:i/>
        </w:rPr>
        <w:t xml:space="preserve"> Science Studies</w:t>
      </w:r>
      <w:r w:rsidRPr="00EE4FC1">
        <w:rPr>
          <w:rFonts w:ascii="Times New Roman" w:hAnsi="Times New Roman" w:cs="Times New Roman"/>
        </w:rPr>
        <w:t>. London: Palgrave Macmillan</w:t>
      </w:r>
      <w:r w:rsidR="00932FCC" w:rsidRPr="00EE4FC1">
        <w:rPr>
          <w:rFonts w:ascii="Times New Roman" w:hAnsi="Times New Roman" w:cs="Times New Roman"/>
        </w:rPr>
        <w:t xml:space="preserve">, </w:t>
      </w:r>
      <w:r w:rsidR="00932FCC" w:rsidRPr="00EE4FC1">
        <w:rPr>
          <w:rFonts w:ascii="Times New Roman" w:hAnsi="Times New Roman" w:cs="Times New Roman"/>
          <w:lang w:val="en-US"/>
        </w:rPr>
        <w:t>cited in Kendrick, R.</w:t>
      </w:r>
      <w:r w:rsidR="00E91BBC" w:rsidRPr="00EE4FC1">
        <w:rPr>
          <w:rFonts w:ascii="Times New Roman" w:hAnsi="Times New Roman" w:cs="Times New Roman"/>
          <w:lang w:val="en-US"/>
        </w:rPr>
        <w:t>, 2013.</w:t>
      </w:r>
      <w:r w:rsidR="00932FCC" w:rsidRPr="00EE4FC1">
        <w:rPr>
          <w:rFonts w:ascii="Times New Roman" w:hAnsi="Times New Roman" w:cs="Times New Roman"/>
          <w:lang w:val="en-US"/>
        </w:rPr>
        <w:t xml:space="preserve"> ‘Metabolism as strategy: </w:t>
      </w:r>
      <w:r w:rsidR="00445612">
        <w:rPr>
          <w:rFonts w:ascii="Times New Roman" w:hAnsi="Times New Roman" w:cs="Times New Roman"/>
          <w:lang w:val="en-US"/>
        </w:rPr>
        <w:t>A</w:t>
      </w:r>
      <w:r w:rsidR="00932FCC" w:rsidRPr="00EE4FC1">
        <w:rPr>
          <w:rFonts w:ascii="Times New Roman" w:hAnsi="Times New Roman" w:cs="Times New Roman"/>
          <w:lang w:val="en-US"/>
        </w:rPr>
        <w:t xml:space="preserve">gency, evolution and biological hinterlands’ in </w:t>
      </w:r>
      <w:r w:rsidR="00932FCC" w:rsidRPr="00EE4FC1">
        <w:rPr>
          <w:rFonts w:ascii="Times New Roman" w:hAnsi="Times New Roman" w:cs="Times New Roman"/>
          <w:i/>
          <w:lang w:val="en-US"/>
        </w:rPr>
        <w:t xml:space="preserve">Why </w:t>
      </w:r>
      <w:r w:rsidR="00E32E89" w:rsidRPr="00EE4FC1">
        <w:rPr>
          <w:rFonts w:ascii="Times New Roman" w:hAnsi="Times New Roman" w:cs="Times New Roman"/>
          <w:i/>
          <w:lang w:val="en-US"/>
        </w:rPr>
        <w:t>We Eat, How We Eat: Contemporary Encounters Between Food and Bodies</w:t>
      </w:r>
      <w:r w:rsidR="00932FCC" w:rsidRPr="00EE4FC1">
        <w:rPr>
          <w:rFonts w:ascii="Times New Roman" w:hAnsi="Times New Roman" w:cs="Times New Roman"/>
          <w:lang w:val="en-US"/>
        </w:rPr>
        <w:t xml:space="preserve">, edited by </w:t>
      </w:r>
      <w:r w:rsidR="00E32E89" w:rsidRPr="00EE4FC1">
        <w:rPr>
          <w:rFonts w:ascii="Times New Roman" w:hAnsi="Times New Roman" w:cs="Times New Roman"/>
          <w:lang w:val="en-US"/>
        </w:rPr>
        <w:t>E</w:t>
      </w:r>
      <w:r w:rsidR="00DA13F1" w:rsidRPr="00EE4FC1">
        <w:rPr>
          <w:rFonts w:ascii="Times New Roman" w:hAnsi="Times New Roman" w:cs="Times New Roman"/>
          <w:lang w:val="en-US"/>
        </w:rPr>
        <w:t>.</w:t>
      </w:r>
      <w:r w:rsidR="00E32E89" w:rsidRPr="00EE4FC1">
        <w:rPr>
          <w:rFonts w:ascii="Times New Roman" w:hAnsi="Times New Roman" w:cs="Times New Roman"/>
          <w:lang w:val="en-US"/>
        </w:rPr>
        <w:t>-J</w:t>
      </w:r>
      <w:r w:rsidR="00DA13F1" w:rsidRPr="00EE4FC1">
        <w:rPr>
          <w:rFonts w:ascii="Times New Roman" w:hAnsi="Times New Roman" w:cs="Times New Roman"/>
          <w:lang w:val="en-US"/>
        </w:rPr>
        <w:t>.</w:t>
      </w:r>
      <w:r w:rsidR="00E32E89" w:rsidRPr="00EE4FC1">
        <w:rPr>
          <w:rFonts w:ascii="Times New Roman" w:hAnsi="Times New Roman" w:cs="Times New Roman"/>
          <w:lang w:val="en-US"/>
        </w:rPr>
        <w:t xml:space="preserve"> </w:t>
      </w:r>
      <w:r w:rsidR="00932FCC" w:rsidRPr="00EE4FC1">
        <w:rPr>
          <w:rFonts w:ascii="Times New Roman" w:hAnsi="Times New Roman" w:cs="Times New Roman"/>
          <w:lang w:val="en-US"/>
        </w:rPr>
        <w:t xml:space="preserve">Abbots and A. </w:t>
      </w:r>
      <w:r w:rsidR="00E32E89" w:rsidRPr="00EE4FC1">
        <w:rPr>
          <w:rFonts w:ascii="Times New Roman" w:hAnsi="Times New Roman" w:cs="Times New Roman"/>
          <w:lang w:val="en-US"/>
        </w:rPr>
        <w:t xml:space="preserve">Lavis. </w:t>
      </w:r>
      <w:r w:rsidR="00932FCC" w:rsidRPr="00EE4FC1">
        <w:rPr>
          <w:rFonts w:ascii="Times New Roman" w:hAnsi="Times New Roman" w:cs="Times New Roman"/>
          <w:lang w:val="en-US"/>
        </w:rPr>
        <w:t xml:space="preserve">Surrey: </w:t>
      </w:r>
      <w:proofErr w:type="spellStart"/>
      <w:r w:rsidR="00932FCC" w:rsidRPr="00EE4FC1">
        <w:rPr>
          <w:rFonts w:ascii="Times New Roman" w:hAnsi="Times New Roman" w:cs="Times New Roman"/>
          <w:lang w:val="en-US"/>
        </w:rPr>
        <w:t>Ashgate</w:t>
      </w:r>
      <w:proofErr w:type="spellEnd"/>
      <w:r w:rsidR="00E32E89" w:rsidRPr="00EE4FC1">
        <w:rPr>
          <w:rFonts w:ascii="Times New Roman" w:hAnsi="Times New Roman" w:cs="Times New Roman"/>
          <w:lang w:val="en-US"/>
        </w:rPr>
        <w:t>,</w:t>
      </w:r>
      <w:r w:rsidR="00FF383A">
        <w:rPr>
          <w:rFonts w:ascii="Times New Roman" w:hAnsi="Times New Roman" w:cs="Times New Roman"/>
          <w:lang w:val="en-US"/>
        </w:rPr>
        <w:t xml:space="preserve"> pp.</w:t>
      </w:r>
      <w:r w:rsidR="00E32E89" w:rsidRPr="00EE4FC1">
        <w:rPr>
          <w:rFonts w:ascii="Times New Roman" w:hAnsi="Times New Roman" w:cs="Times New Roman"/>
          <w:lang w:val="en-US"/>
        </w:rPr>
        <w:t xml:space="preserve"> 237–55.</w:t>
      </w:r>
      <w:r w:rsidRPr="00EE4FC1">
        <w:rPr>
          <w:rFonts w:ascii="Times New Roman" w:hAnsi="Times New Roman" w:cs="Times New Roman"/>
          <w:lang w:val="en-US"/>
        </w:rPr>
        <w:t xml:space="preserve"> </w:t>
      </w:r>
    </w:p>
    <w:p w14:paraId="55E9CDCE" w14:textId="598DF6F2" w:rsidR="009B31B5" w:rsidRPr="00EE4FC1" w:rsidRDefault="009B31B5" w:rsidP="00EE4FC1">
      <w:pPr>
        <w:spacing w:after="120" w:line="480" w:lineRule="auto"/>
        <w:ind w:left="709" w:hanging="709"/>
        <w:rPr>
          <w:rFonts w:ascii="Times New Roman" w:hAnsi="Times New Roman" w:cs="Times New Roman"/>
          <w:color w:val="1A1A1A"/>
        </w:rPr>
      </w:pPr>
      <w:r w:rsidRPr="00EE4FC1">
        <w:rPr>
          <w:rFonts w:ascii="Times New Roman" w:hAnsi="Times New Roman" w:cs="Times New Roman"/>
        </w:rPr>
        <w:t>Hugh-Jones</w:t>
      </w:r>
      <w:r w:rsidR="00773C61" w:rsidRPr="00EE4FC1">
        <w:rPr>
          <w:rFonts w:ascii="Times New Roman" w:hAnsi="Times New Roman" w:cs="Times New Roman"/>
        </w:rPr>
        <w:t>, S.</w:t>
      </w:r>
      <w:r w:rsidR="00EE5DA6" w:rsidRPr="00EE4FC1">
        <w:rPr>
          <w:rFonts w:ascii="Times New Roman" w:hAnsi="Times New Roman" w:cs="Times New Roman"/>
        </w:rPr>
        <w:t>,</w:t>
      </w:r>
      <w:r w:rsidRPr="00EE4FC1">
        <w:rPr>
          <w:rFonts w:ascii="Times New Roman" w:hAnsi="Times New Roman" w:cs="Times New Roman"/>
        </w:rPr>
        <w:t xml:space="preserve"> </w:t>
      </w:r>
      <w:r w:rsidR="00FD39E6" w:rsidRPr="00EE4FC1">
        <w:rPr>
          <w:rFonts w:ascii="Times New Roman" w:hAnsi="Times New Roman" w:cs="Times New Roman"/>
        </w:rPr>
        <w:t>1988</w:t>
      </w:r>
      <w:r w:rsidR="00FD39E6" w:rsidRPr="00EE4FC1">
        <w:rPr>
          <w:rFonts w:ascii="Times New Roman" w:eastAsia="Times New Roman" w:hAnsi="Times New Roman" w:cs="Times New Roman"/>
          <w:color w:val="111111"/>
        </w:rPr>
        <w:t xml:space="preserve"> </w:t>
      </w:r>
      <w:proofErr w:type="gramStart"/>
      <w:r w:rsidR="00FD39E6" w:rsidRPr="00EE4FC1">
        <w:rPr>
          <w:rFonts w:ascii="Times New Roman" w:eastAsia="Times New Roman" w:hAnsi="Times New Roman" w:cs="Times New Roman"/>
          <w:i/>
          <w:color w:val="111111"/>
        </w:rPr>
        <w:t>The</w:t>
      </w:r>
      <w:proofErr w:type="gramEnd"/>
      <w:r w:rsidR="00FD39E6" w:rsidRPr="00EE4FC1">
        <w:rPr>
          <w:rFonts w:ascii="Times New Roman" w:eastAsia="Times New Roman" w:hAnsi="Times New Roman" w:cs="Times New Roman"/>
          <w:i/>
          <w:color w:val="111111"/>
        </w:rPr>
        <w:t xml:space="preserve"> Palm and the Pleiades: Initiation and Cosmology in Northwest Amazonia</w:t>
      </w:r>
      <w:r w:rsidR="00E91BBC" w:rsidRPr="00EE4FC1">
        <w:rPr>
          <w:rFonts w:ascii="Times New Roman" w:eastAsia="Times New Roman" w:hAnsi="Times New Roman" w:cs="Times New Roman"/>
          <w:i/>
          <w:color w:val="111111"/>
        </w:rPr>
        <w:t>.</w:t>
      </w:r>
      <w:r w:rsidR="00FD39E6" w:rsidRPr="00EE4FC1">
        <w:rPr>
          <w:rFonts w:ascii="Times New Roman" w:eastAsia="Times New Roman" w:hAnsi="Times New Roman" w:cs="Times New Roman"/>
          <w:color w:val="111111"/>
        </w:rPr>
        <w:t xml:space="preserve"> </w:t>
      </w:r>
      <w:r w:rsidR="005374B0" w:rsidRPr="00EE4FC1">
        <w:rPr>
          <w:rFonts w:ascii="Times New Roman" w:eastAsia="Times New Roman" w:hAnsi="Times New Roman" w:cs="Times New Roman"/>
          <w:color w:val="111111"/>
        </w:rPr>
        <w:t>Cambridge: Cambridge University Press</w:t>
      </w:r>
      <w:r w:rsidR="001945ED" w:rsidRPr="00EE4FC1">
        <w:rPr>
          <w:rFonts w:ascii="Times New Roman" w:eastAsia="Times New Roman" w:hAnsi="Times New Roman" w:cs="Times New Roman"/>
          <w:color w:val="111111"/>
        </w:rPr>
        <w:t>,</w:t>
      </w:r>
      <w:r w:rsidR="005374B0" w:rsidRPr="00EE4FC1">
        <w:rPr>
          <w:rFonts w:ascii="Times New Roman" w:eastAsia="Times New Roman" w:hAnsi="Times New Roman" w:cs="Times New Roman"/>
          <w:color w:val="111111"/>
        </w:rPr>
        <w:t xml:space="preserve"> cited in</w:t>
      </w:r>
      <w:r w:rsidR="005374B0" w:rsidRPr="00EE4FC1">
        <w:rPr>
          <w:rFonts w:ascii="Times New Roman" w:hAnsi="Times New Roman" w:cs="Times New Roman"/>
        </w:rPr>
        <w:t xml:space="preserve"> </w:t>
      </w:r>
      <w:r w:rsidR="00932FCC" w:rsidRPr="00EE4FC1">
        <w:rPr>
          <w:rFonts w:ascii="Times New Roman" w:hAnsi="Times New Roman" w:cs="Times New Roman"/>
        </w:rPr>
        <w:t>R.E</w:t>
      </w:r>
      <w:r w:rsidR="00932FCC" w:rsidRPr="00EE4FC1">
        <w:rPr>
          <w:rFonts w:ascii="Times New Roman" w:hAnsi="Times New Roman" w:cs="Times New Roman"/>
          <w:b/>
        </w:rPr>
        <w:t xml:space="preserve"> </w:t>
      </w:r>
      <w:proofErr w:type="spellStart"/>
      <w:r w:rsidR="005374B0" w:rsidRPr="00EE4FC1">
        <w:rPr>
          <w:rFonts w:ascii="Times New Roman" w:hAnsi="Times New Roman" w:cs="Times New Roman"/>
        </w:rPr>
        <w:t>Schultes</w:t>
      </w:r>
      <w:proofErr w:type="spellEnd"/>
      <w:r w:rsidR="005374B0" w:rsidRPr="00EE4FC1">
        <w:rPr>
          <w:rFonts w:ascii="Times New Roman" w:hAnsi="Times New Roman" w:cs="Times New Roman"/>
        </w:rPr>
        <w:t xml:space="preserve"> and </w:t>
      </w:r>
      <w:r w:rsidR="00932FCC" w:rsidRPr="00EE4FC1">
        <w:rPr>
          <w:rFonts w:ascii="Times New Roman" w:hAnsi="Times New Roman" w:cs="Times New Roman"/>
        </w:rPr>
        <w:t>R.F</w:t>
      </w:r>
      <w:r w:rsidR="00CC152F" w:rsidRPr="00EE4FC1">
        <w:rPr>
          <w:rFonts w:ascii="Times New Roman" w:hAnsi="Times New Roman" w:cs="Times New Roman"/>
        </w:rPr>
        <w:t>.</w:t>
      </w:r>
      <w:r w:rsidR="00932FCC" w:rsidRPr="00EE4FC1">
        <w:rPr>
          <w:rFonts w:ascii="Times New Roman" w:hAnsi="Times New Roman" w:cs="Times New Roman"/>
          <w:i/>
          <w:color w:val="1A1A1A"/>
        </w:rPr>
        <w:t xml:space="preserve"> </w:t>
      </w:r>
      <w:proofErr w:type="spellStart"/>
      <w:r w:rsidR="005374B0" w:rsidRPr="00EE4FC1">
        <w:rPr>
          <w:rFonts w:ascii="Times New Roman" w:hAnsi="Times New Roman" w:cs="Times New Roman"/>
        </w:rPr>
        <w:t>Raffauf</w:t>
      </w:r>
      <w:proofErr w:type="spellEnd"/>
      <w:r w:rsidR="00E91BBC" w:rsidRPr="00EE4FC1">
        <w:rPr>
          <w:rFonts w:ascii="Times New Roman" w:hAnsi="Times New Roman" w:cs="Times New Roman"/>
        </w:rPr>
        <w:t>,</w:t>
      </w:r>
      <w:r w:rsidR="005374B0" w:rsidRPr="00EE4FC1">
        <w:rPr>
          <w:rFonts w:ascii="Times New Roman" w:hAnsi="Times New Roman" w:cs="Times New Roman"/>
        </w:rPr>
        <w:t xml:space="preserve"> 1992</w:t>
      </w:r>
      <w:r w:rsidR="00932FCC" w:rsidRPr="00EE4FC1">
        <w:rPr>
          <w:rFonts w:ascii="Times New Roman" w:hAnsi="Times New Roman" w:cs="Times New Roman"/>
        </w:rPr>
        <w:t>.</w:t>
      </w:r>
      <w:r w:rsidR="005374B0" w:rsidRPr="00EE4FC1">
        <w:rPr>
          <w:rFonts w:ascii="Times New Roman" w:hAnsi="Times New Roman" w:cs="Times New Roman"/>
        </w:rPr>
        <w:t xml:space="preserve"> </w:t>
      </w:r>
      <w:r w:rsidR="00773C61" w:rsidRPr="00EE4FC1">
        <w:rPr>
          <w:rFonts w:ascii="Times New Roman" w:hAnsi="Times New Roman" w:cs="Times New Roman"/>
          <w:i/>
          <w:color w:val="1A1A1A"/>
        </w:rPr>
        <w:t>Vine of the Soul: Medicine Men, Their Plants and Rituals in the Colombian Amazon</w:t>
      </w:r>
      <w:r w:rsidR="00E91BBC" w:rsidRPr="00EE4FC1">
        <w:rPr>
          <w:rFonts w:ascii="Times New Roman" w:hAnsi="Times New Roman" w:cs="Times New Roman"/>
          <w:color w:val="1A1A1A"/>
        </w:rPr>
        <w:t>.</w:t>
      </w:r>
      <w:r w:rsidR="00EE5DA6" w:rsidRPr="00EE4FC1">
        <w:rPr>
          <w:rFonts w:ascii="Times New Roman" w:hAnsi="Times New Roman" w:cs="Times New Roman"/>
          <w:color w:val="1A1A1A"/>
        </w:rPr>
        <w:t xml:space="preserve"> </w:t>
      </w:r>
      <w:r w:rsidR="00773C61" w:rsidRPr="00EE4FC1">
        <w:rPr>
          <w:rFonts w:ascii="Times New Roman" w:hAnsi="Times New Roman" w:cs="Times New Roman"/>
          <w:color w:val="1A1A1A"/>
        </w:rPr>
        <w:t>Oracle</w:t>
      </w:r>
      <w:r w:rsidR="00E7379B">
        <w:rPr>
          <w:rFonts w:ascii="Times New Roman" w:hAnsi="Times New Roman" w:cs="Times New Roman"/>
          <w:color w:val="1A1A1A"/>
        </w:rPr>
        <w:t xml:space="preserve"> (</w:t>
      </w:r>
      <w:r w:rsidR="00EE5DA6" w:rsidRPr="00EE4FC1">
        <w:rPr>
          <w:rFonts w:ascii="Times New Roman" w:hAnsi="Times New Roman" w:cs="Times New Roman"/>
          <w:color w:val="1A1A1A"/>
        </w:rPr>
        <w:t>AZ</w:t>
      </w:r>
      <w:r w:rsidR="00E7379B">
        <w:rPr>
          <w:rFonts w:ascii="Times New Roman" w:hAnsi="Times New Roman" w:cs="Times New Roman"/>
          <w:color w:val="1A1A1A"/>
        </w:rPr>
        <w:t>)</w:t>
      </w:r>
      <w:r w:rsidR="00773C61" w:rsidRPr="00EE4FC1">
        <w:rPr>
          <w:rFonts w:ascii="Times New Roman" w:hAnsi="Times New Roman" w:cs="Times New Roman"/>
          <w:color w:val="1A1A1A"/>
        </w:rPr>
        <w:t>: Synergistic Press</w:t>
      </w:r>
      <w:r w:rsidR="004703A7" w:rsidRPr="00EE4FC1">
        <w:rPr>
          <w:rFonts w:ascii="Times New Roman" w:hAnsi="Times New Roman" w:cs="Times New Roman"/>
          <w:color w:val="1A1A1A"/>
        </w:rPr>
        <w:t>.</w:t>
      </w:r>
    </w:p>
    <w:p w14:paraId="05894071" w14:textId="38FDD345" w:rsidR="00161CF9" w:rsidRPr="00EE4FC1" w:rsidRDefault="00161CF9" w:rsidP="00EE4FC1">
      <w:pPr>
        <w:spacing w:after="120" w:line="480" w:lineRule="auto"/>
        <w:ind w:left="709" w:hanging="709"/>
        <w:rPr>
          <w:rFonts w:ascii="Times New Roman" w:hAnsi="Times New Roman" w:cs="Times New Roman"/>
          <w:i/>
          <w:color w:val="1A1A1A"/>
        </w:rPr>
      </w:pPr>
      <w:proofErr w:type="spellStart"/>
      <w:r w:rsidRPr="00EE4FC1">
        <w:rPr>
          <w:rFonts w:ascii="Times New Roman" w:hAnsi="Times New Roman" w:cs="Times New Roman"/>
          <w:color w:val="1A1A1A"/>
        </w:rPr>
        <w:t>Hurn</w:t>
      </w:r>
      <w:proofErr w:type="spellEnd"/>
      <w:r w:rsidRPr="00EE4FC1">
        <w:rPr>
          <w:rFonts w:ascii="Times New Roman" w:hAnsi="Times New Roman" w:cs="Times New Roman"/>
          <w:color w:val="1A1A1A"/>
        </w:rPr>
        <w:t xml:space="preserve">, </w:t>
      </w:r>
      <w:r w:rsidR="00EE5DA6" w:rsidRPr="00EE4FC1">
        <w:rPr>
          <w:rFonts w:ascii="Times New Roman" w:hAnsi="Times New Roman" w:cs="Times New Roman"/>
          <w:color w:val="1A1A1A"/>
        </w:rPr>
        <w:t>S</w:t>
      </w:r>
      <w:r w:rsidRPr="00EE4FC1">
        <w:rPr>
          <w:rFonts w:ascii="Times New Roman" w:hAnsi="Times New Roman" w:cs="Times New Roman"/>
          <w:color w:val="1A1A1A"/>
        </w:rPr>
        <w:t>.</w:t>
      </w:r>
      <w:r w:rsidR="00DB7F6A" w:rsidRPr="00EE4FC1">
        <w:rPr>
          <w:rFonts w:ascii="Times New Roman" w:hAnsi="Times New Roman" w:cs="Times New Roman"/>
          <w:color w:val="1A1A1A"/>
        </w:rPr>
        <w:t xml:space="preserve"> ed.</w:t>
      </w:r>
      <w:r w:rsidR="00EE5DA6" w:rsidRPr="00EE4FC1">
        <w:rPr>
          <w:rFonts w:ascii="Times New Roman" w:hAnsi="Times New Roman" w:cs="Times New Roman"/>
          <w:color w:val="1A1A1A"/>
        </w:rPr>
        <w:t>,</w:t>
      </w:r>
      <w:r w:rsidR="000A097B" w:rsidRPr="00EE4FC1">
        <w:rPr>
          <w:rFonts w:ascii="Times New Roman" w:hAnsi="Times New Roman" w:cs="Times New Roman"/>
          <w:color w:val="1A1A1A"/>
        </w:rPr>
        <w:t xml:space="preserve"> 2012.</w:t>
      </w:r>
      <w:r w:rsidRPr="00EE4FC1">
        <w:rPr>
          <w:rFonts w:ascii="Times New Roman" w:hAnsi="Times New Roman" w:cs="Times New Roman"/>
          <w:color w:val="1A1A1A"/>
        </w:rPr>
        <w:t xml:space="preserve"> </w:t>
      </w:r>
      <w:r w:rsidRPr="00EE4FC1">
        <w:rPr>
          <w:rFonts w:ascii="Times New Roman" w:hAnsi="Times New Roman" w:cs="Times New Roman"/>
          <w:i/>
          <w:color w:val="1A1A1A"/>
        </w:rPr>
        <w:t xml:space="preserve">Human and </w:t>
      </w:r>
      <w:r w:rsidR="009A3DEE" w:rsidRPr="00EE4FC1">
        <w:rPr>
          <w:rFonts w:ascii="Times New Roman" w:hAnsi="Times New Roman" w:cs="Times New Roman"/>
          <w:i/>
          <w:color w:val="1A1A1A"/>
        </w:rPr>
        <w:t xml:space="preserve">Other Animals: Cross Cultural Perspectives </w:t>
      </w:r>
      <w:r w:rsidRPr="00EE4FC1">
        <w:rPr>
          <w:rFonts w:ascii="Times New Roman" w:hAnsi="Times New Roman" w:cs="Times New Roman"/>
          <w:i/>
          <w:color w:val="1A1A1A"/>
        </w:rPr>
        <w:t xml:space="preserve">on </w:t>
      </w:r>
      <w:r w:rsidR="009A3DEE" w:rsidRPr="00EE4FC1">
        <w:rPr>
          <w:rFonts w:ascii="Times New Roman" w:hAnsi="Times New Roman" w:cs="Times New Roman"/>
          <w:i/>
          <w:color w:val="1A1A1A"/>
        </w:rPr>
        <w:t>Human-Animal Interactions</w:t>
      </w:r>
      <w:r w:rsidRPr="00EE4FC1">
        <w:rPr>
          <w:rFonts w:ascii="Times New Roman" w:hAnsi="Times New Roman" w:cs="Times New Roman"/>
          <w:i/>
          <w:color w:val="1A1A1A"/>
        </w:rPr>
        <w:t xml:space="preserve">. </w:t>
      </w:r>
      <w:r w:rsidRPr="00EE4FC1">
        <w:rPr>
          <w:rFonts w:ascii="Times New Roman" w:hAnsi="Times New Roman" w:cs="Times New Roman"/>
          <w:color w:val="1A1A1A"/>
        </w:rPr>
        <w:t xml:space="preserve">London: Pluto </w:t>
      </w:r>
      <w:r w:rsidR="009A3DEE" w:rsidRPr="00EE4FC1">
        <w:rPr>
          <w:rFonts w:ascii="Times New Roman" w:hAnsi="Times New Roman" w:cs="Times New Roman"/>
          <w:color w:val="1A1A1A"/>
        </w:rPr>
        <w:t>Press.</w:t>
      </w:r>
    </w:p>
    <w:p w14:paraId="457BC32B" w14:textId="35691939" w:rsidR="00425CF4" w:rsidRPr="00EE4FC1" w:rsidRDefault="00425CF4" w:rsidP="00EE4FC1">
      <w:pPr>
        <w:spacing w:after="120" w:line="480" w:lineRule="auto"/>
        <w:ind w:left="709" w:hanging="709"/>
        <w:rPr>
          <w:rFonts w:ascii="Times New Roman" w:hAnsi="Times New Roman" w:cs="Times New Roman"/>
        </w:rPr>
      </w:pPr>
      <w:r w:rsidRPr="00EE4FC1">
        <w:rPr>
          <w:rFonts w:ascii="Times New Roman" w:hAnsi="Times New Roman" w:cs="Times New Roman"/>
          <w:color w:val="1A1A1A"/>
        </w:rPr>
        <w:t>Ingold, T.</w:t>
      </w:r>
      <w:r w:rsidR="006F1961" w:rsidRPr="00EE4FC1">
        <w:rPr>
          <w:rFonts w:ascii="Times New Roman" w:hAnsi="Times New Roman" w:cs="Times New Roman"/>
          <w:color w:val="1A1A1A"/>
        </w:rPr>
        <w:t>,</w:t>
      </w:r>
      <w:r w:rsidRPr="00EE4FC1">
        <w:rPr>
          <w:rFonts w:ascii="Times New Roman" w:hAnsi="Times New Roman" w:cs="Times New Roman"/>
          <w:color w:val="1A1A1A"/>
        </w:rPr>
        <w:t xml:space="preserve"> 2011</w:t>
      </w:r>
      <w:r w:rsidR="006F1961" w:rsidRPr="00EE4FC1">
        <w:rPr>
          <w:rFonts w:ascii="Times New Roman" w:hAnsi="Times New Roman" w:cs="Times New Roman"/>
          <w:color w:val="1A1A1A"/>
        </w:rPr>
        <w:t>.</w:t>
      </w:r>
      <w:r w:rsidRPr="00EE4FC1">
        <w:rPr>
          <w:rFonts w:ascii="Times New Roman" w:hAnsi="Times New Roman" w:cs="Times New Roman"/>
          <w:color w:val="1A1A1A"/>
        </w:rPr>
        <w:t xml:space="preserve"> </w:t>
      </w:r>
      <w:r w:rsidRPr="00EE4FC1">
        <w:rPr>
          <w:rFonts w:ascii="Times New Roman" w:hAnsi="Times New Roman" w:cs="Times New Roman"/>
          <w:i/>
          <w:color w:val="1A1A1A"/>
        </w:rPr>
        <w:t xml:space="preserve">Being </w:t>
      </w:r>
      <w:r w:rsidR="006F1961" w:rsidRPr="00EE4FC1">
        <w:rPr>
          <w:rFonts w:ascii="Times New Roman" w:hAnsi="Times New Roman" w:cs="Times New Roman"/>
          <w:i/>
          <w:color w:val="1A1A1A"/>
        </w:rPr>
        <w:t xml:space="preserve">Alive: Essays on Movement, Knowledge </w:t>
      </w:r>
      <w:r w:rsidR="00932FCC" w:rsidRPr="00EE4FC1">
        <w:rPr>
          <w:rFonts w:ascii="Times New Roman" w:hAnsi="Times New Roman" w:cs="Times New Roman"/>
          <w:i/>
          <w:color w:val="1A1A1A"/>
        </w:rPr>
        <w:t>a</w:t>
      </w:r>
      <w:r w:rsidR="006F1961" w:rsidRPr="00EE4FC1">
        <w:rPr>
          <w:rFonts w:ascii="Times New Roman" w:hAnsi="Times New Roman" w:cs="Times New Roman"/>
          <w:i/>
          <w:color w:val="1A1A1A"/>
        </w:rPr>
        <w:t>nd Description</w:t>
      </w:r>
      <w:r w:rsidRPr="00EE4FC1">
        <w:rPr>
          <w:rFonts w:ascii="Times New Roman" w:hAnsi="Times New Roman" w:cs="Times New Roman"/>
          <w:color w:val="1A1A1A"/>
        </w:rPr>
        <w:t xml:space="preserve">. </w:t>
      </w:r>
      <w:r w:rsidR="006F1961" w:rsidRPr="00EE4FC1">
        <w:rPr>
          <w:rFonts w:ascii="Times New Roman" w:hAnsi="Times New Roman" w:cs="Times New Roman"/>
          <w:color w:val="1A1A1A"/>
        </w:rPr>
        <w:t xml:space="preserve">Abingdon and </w:t>
      </w:r>
      <w:r w:rsidR="000F7B26">
        <w:rPr>
          <w:rFonts w:ascii="Times New Roman" w:hAnsi="Times New Roman" w:cs="Times New Roman"/>
          <w:color w:val="1A1A1A"/>
        </w:rPr>
        <w:t>New York (NY)</w:t>
      </w:r>
      <w:r w:rsidRPr="00EE4FC1">
        <w:rPr>
          <w:rFonts w:ascii="Times New Roman" w:hAnsi="Times New Roman" w:cs="Times New Roman"/>
          <w:color w:val="1A1A1A"/>
        </w:rPr>
        <w:t>: Routledge</w:t>
      </w:r>
      <w:r w:rsidR="004703A7" w:rsidRPr="00EE4FC1">
        <w:rPr>
          <w:rFonts w:ascii="Times New Roman" w:hAnsi="Times New Roman" w:cs="Times New Roman"/>
          <w:color w:val="1A1A1A"/>
        </w:rPr>
        <w:t>.</w:t>
      </w:r>
    </w:p>
    <w:p w14:paraId="363DF35F" w14:textId="016940F0" w:rsidR="00C45062" w:rsidRPr="00EE4FC1" w:rsidRDefault="00A54C02" w:rsidP="00EE4FC1">
      <w:pPr>
        <w:spacing w:after="120" w:line="480" w:lineRule="auto"/>
        <w:ind w:left="709" w:hanging="709"/>
        <w:rPr>
          <w:rFonts w:ascii="Times New Roman" w:hAnsi="Times New Roman" w:cs="Times New Roman"/>
        </w:rPr>
      </w:pPr>
      <w:r w:rsidRPr="00EE4FC1">
        <w:rPr>
          <w:rFonts w:ascii="Times New Roman" w:hAnsi="Times New Roman" w:cs="Times New Roman"/>
        </w:rPr>
        <w:t>Johnson,</w:t>
      </w:r>
      <w:r w:rsidR="00E55185" w:rsidRPr="00EE4FC1">
        <w:rPr>
          <w:rFonts w:ascii="Times New Roman" w:hAnsi="Times New Roman" w:cs="Times New Roman"/>
        </w:rPr>
        <w:t xml:space="preserve"> </w:t>
      </w:r>
      <w:r w:rsidRPr="00EE4FC1">
        <w:rPr>
          <w:rFonts w:ascii="Times New Roman" w:hAnsi="Times New Roman" w:cs="Times New Roman"/>
        </w:rPr>
        <w:t>A.</w:t>
      </w:r>
      <w:r w:rsidR="006F1961" w:rsidRPr="00EE4FC1">
        <w:rPr>
          <w:rFonts w:ascii="Times New Roman" w:hAnsi="Times New Roman" w:cs="Times New Roman"/>
        </w:rPr>
        <w:t>,</w:t>
      </w:r>
      <w:r w:rsidRPr="00EE4FC1">
        <w:rPr>
          <w:rFonts w:ascii="Times New Roman" w:hAnsi="Times New Roman" w:cs="Times New Roman"/>
        </w:rPr>
        <w:t xml:space="preserve"> </w:t>
      </w:r>
      <w:r w:rsidR="00E55185" w:rsidRPr="00EE4FC1">
        <w:rPr>
          <w:rFonts w:ascii="Times New Roman" w:hAnsi="Times New Roman" w:cs="Times New Roman"/>
        </w:rPr>
        <w:t>2003</w:t>
      </w:r>
      <w:r w:rsidR="006F1961" w:rsidRPr="00EE4FC1">
        <w:rPr>
          <w:rFonts w:ascii="Times New Roman" w:hAnsi="Times New Roman" w:cs="Times New Roman"/>
        </w:rPr>
        <w:t>.</w:t>
      </w:r>
      <w:r w:rsidR="00E55185" w:rsidRPr="00EE4FC1">
        <w:rPr>
          <w:rFonts w:ascii="Times New Roman" w:hAnsi="Times New Roman" w:cs="Times New Roman"/>
        </w:rPr>
        <w:t xml:space="preserve"> </w:t>
      </w:r>
      <w:r w:rsidR="00E55185" w:rsidRPr="00EE4FC1">
        <w:rPr>
          <w:rFonts w:ascii="Times New Roman" w:hAnsi="Times New Roman" w:cs="Times New Roman"/>
          <w:i/>
        </w:rPr>
        <w:t xml:space="preserve">Families of the </w:t>
      </w:r>
      <w:r w:rsidR="006F1961" w:rsidRPr="00EE4FC1">
        <w:rPr>
          <w:rFonts w:ascii="Times New Roman" w:hAnsi="Times New Roman" w:cs="Times New Roman"/>
          <w:i/>
        </w:rPr>
        <w:t xml:space="preserve">Forest: The </w:t>
      </w:r>
      <w:proofErr w:type="spellStart"/>
      <w:r w:rsidR="00E55185" w:rsidRPr="00EE4FC1">
        <w:rPr>
          <w:rFonts w:ascii="Times New Roman" w:hAnsi="Times New Roman" w:cs="Times New Roman"/>
          <w:i/>
        </w:rPr>
        <w:t>Matsigenka</w:t>
      </w:r>
      <w:proofErr w:type="spellEnd"/>
      <w:r w:rsidR="00E55185" w:rsidRPr="00EE4FC1">
        <w:rPr>
          <w:rFonts w:ascii="Times New Roman" w:hAnsi="Times New Roman" w:cs="Times New Roman"/>
          <w:i/>
        </w:rPr>
        <w:t xml:space="preserve"> Indians of the Peruvian Amazon</w:t>
      </w:r>
      <w:r w:rsidR="00E55185" w:rsidRPr="00EE4FC1">
        <w:rPr>
          <w:rFonts w:ascii="Times New Roman" w:hAnsi="Times New Roman" w:cs="Times New Roman"/>
        </w:rPr>
        <w:t>. London: University of California Press</w:t>
      </w:r>
      <w:r w:rsidR="004703A7" w:rsidRPr="00EE4FC1">
        <w:rPr>
          <w:rFonts w:ascii="Times New Roman" w:hAnsi="Times New Roman" w:cs="Times New Roman"/>
        </w:rPr>
        <w:t>.</w:t>
      </w:r>
    </w:p>
    <w:p w14:paraId="33AB6D37" w14:textId="5BFAA15E" w:rsidR="00A54C02" w:rsidRPr="00EE4FC1" w:rsidRDefault="00C45062"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lang w:val="en-US"/>
        </w:rPr>
        <w:t>Karban</w:t>
      </w:r>
      <w:proofErr w:type="spellEnd"/>
      <w:r w:rsidRPr="00EE4FC1">
        <w:rPr>
          <w:rFonts w:ascii="Times New Roman" w:hAnsi="Times New Roman" w:cs="Times New Roman"/>
          <w:lang w:val="en-US"/>
        </w:rPr>
        <w:t>, R</w:t>
      </w:r>
      <w:r w:rsidR="000B1499" w:rsidRPr="00EE4FC1">
        <w:rPr>
          <w:rFonts w:ascii="Times New Roman" w:hAnsi="Times New Roman" w:cs="Times New Roman"/>
          <w:lang w:val="en-US"/>
        </w:rPr>
        <w:t>.</w:t>
      </w:r>
      <w:r w:rsidRPr="00EE4FC1">
        <w:rPr>
          <w:rFonts w:ascii="Times New Roman" w:hAnsi="Times New Roman" w:cs="Times New Roman"/>
          <w:lang w:val="en-US"/>
        </w:rPr>
        <w:t xml:space="preserve"> </w:t>
      </w:r>
      <w:proofErr w:type="spellStart"/>
      <w:r w:rsidRPr="00EE4FC1">
        <w:rPr>
          <w:rFonts w:ascii="Times New Roman" w:hAnsi="Times New Roman" w:cs="Times New Roman"/>
          <w:lang w:val="en-US"/>
        </w:rPr>
        <w:t>Huntzinger</w:t>
      </w:r>
      <w:proofErr w:type="spellEnd"/>
      <w:r w:rsidRPr="00EE4FC1">
        <w:rPr>
          <w:rFonts w:ascii="Times New Roman" w:hAnsi="Times New Roman" w:cs="Times New Roman"/>
          <w:lang w:val="en-US"/>
        </w:rPr>
        <w:t>, M</w:t>
      </w:r>
      <w:r w:rsidR="000B1499" w:rsidRPr="00EE4FC1">
        <w:rPr>
          <w:rFonts w:ascii="Times New Roman" w:hAnsi="Times New Roman" w:cs="Times New Roman"/>
          <w:lang w:val="en-US"/>
        </w:rPr>
        <w:t>.</w:t>
      </w:r>
      <w:r w:rsidR="001D4847" w:rsidRPr="00EE4FC1">
        <w:rPr>
          <w:rFonts w:ascii="Times New Roman" w:hAnsi="Times New Roman" w:cs="Times New Roman"/>
          <w:lang w:val="en-US"/>
        </w:rPr>
        <w:t xml:space="preserve"> and McCall, A.</w:t>
      </w:r>
      <w:r w:rsidRPr="00EE4FC1">
        <w:rPr>
          <w:rFonts w:ascii="Times New Roman" w:hAnsi="Times New Roman" w:cs="Times New Roman"/>
          <w:lang w:val="en-US"/>
        </w:rPr>
        <w:t>C.</w:t>
      </w:r>
      <w:r w:rsidR="001D4847" w:rsidRPr="00EE4FC1">
        <w:rPr>
          <w:rFonts w:ascii="Times New Roman" w:hAnsi="Times New Roman" w:cs="Times New Roman"/>
          <w:lang w:val="en-US"/>
        </w:rPr>
        <w:t>,</w:t>
      </w:r>
      <w:r w:rsidRPr="00EE4FC1">
        <w:rPr>
          <w:rFonts w:ascii="Times New Roman" w:hAnsi="Times New Roman" w:cs="Times New Roman"/>
          <w:lang w:val="en-US"/>
        </w:rPr>
        <w:t xml:space="preserve"> 2004</w:t>
      </w:r>
      <w:r w:rsidR="001D4847" w:rsidRPr="00EE4FC1">
        <w:rPr>
          <w:rFonts w:ascii="Times New Roman" w:hAnsi="Times New Roman" w:cs="Times New Roman"/>
          <w:lang w:val="en-US"/>
        </w:rPr>
        <w:t>.</w:t>
      </w:r>
      <w:r w:rsidRPr="00EE4FC1">
        <w:rPr>
          <w:rFonts w:ascii="Times New Roman" w:hAnsi="Times New Roman" w:cs="Times New Roman"/>
          <w:lang w:val="en-US"/>
        </w:rPr>
        <w:t xml:space="preserve"> The specificity of eavesdroppi</w:t>
      </w:r>
      <w:r w:rsidR="001D4847" w:rsidRPr="00EE4FC1">
        <w:rPr>
          <w:rFonts w:ascii="Times New Roman" w:hAnsi="Times New Roman" w:cs="Times New Roman"/>
          <w:lang w:val="en-US"/>
        </w:rPr>
        <w:t>ng on Sagebrush by other plants.</w:t>
      </w:r>
      <w:r w:rsidRPr="00EE4FC1">
        <w:rPr>
          <w:rFonts w:ascii="Times New Roman" w:hAnsi="Times New Roman" w:cs="Times New Roman"/>
          <w:lang w:val="en-US"/>
        </w:rPr>
        <w:t xml:space="preserve"> </w:t>
      </w:r>
      <w:r w:rsidRPr="00EE4FC1">
        <w:rPr>
          <w:rFonts w:ascii="Times New Roman" w:hAnsi="Times New Roman" w:cs="Times New Roman"/>
          <w:i/>
          <w:lang w:val="en-US"/>
        </w:rPr>
        <w:t xml:space="preserve">Ecology </w:t>
      </w:r>
      <w:r w:rsidR="001D4847" w:rsidRPr="00EE4FC1">
        <w:rPr>
          <w:rFonts w:ascii="Times New Roman" w:hAnsi="Times New Roman" w:cs="Times New Roman"/>
          <w:lang w:val="en-US"/>
        </w:rPr>
        <w:t>85</w:t>
      </w:r>
      <w:r w:rsidR="00DF4A4A">
        <w:rPr>
          <w:rFonts w:ascii="Times New Roman" w:hAnsi="Times New Roman" w:cs="Times New Roman"/>
          <w:lang w:val="en-US"/>
        </w:rPr>
        <w:t>,</w:t>
      </w:r>
      <w:r w:rsidR="00755E13">
        <w:rPr>
          <w:rFonts w:ascii="Times New Roman" w:hAnsi="Times New Roman" w:cs="Times New Roman"/>
          <w:lang w:val="en-US"/>
        </w:rPr>
        <w:t xml:space="preserve"> </w:t>
      </w:r>
      <w:r w:rsidR="001D4847" w:rsidRPr="00EE4FC1">
        <w:rPr>
          <w:rFonts w:ascii="Times New Roman" w:hAnsi="Times New Roman" w:cs="Times New Roman"/>
          <w:lang w:val="en-US"/>
        </w:rPr>
        <w:t>1846–</w:t>
      </w:r>
      <w:r w:rsidRPr="00EE4FC1">
        <w:rPr>
          <w:rFonts w:ascii="Times New Roman" w:hAnsi="Times New Roman" w:cs="Times New Roman"/>
          <w:lang w:val="en-US"/>
        </w:rPr>
        <w:t xml:space="preserve">52. </w:t>
      </w:r>
    </w:p>
    <w:p w14:paraId="04DBC4AC" w14:textId="2C91C729" w:rsidR="00D82643" w:rsidRPr="00EE4FC1" w:rsidRDefault="003A2B47"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lang w:val="en-US"/>
        </w:rPr>
        <w:t>Karban</w:t>
      </w:r>
      <w:proofErr w:type="spellEnd"/>
      <w:r w:rsidRPr="00EE4FC1">
        <w:rPr>
          <w:rFonts w:ascii="Times New Roman" w:hAnsi="Times New Roman" w:cs="Times New Roman"/>
          <w:lang w:val="en-US"/>
        </w:rPr>
        <w:t>, R.</w:t>
      </w:r>
      <w:r w:rsidR="008C6D91" w:rsidRPr="00EE4FC1">
        <w:rPr>
          <w:rFonts w:ascii="Times New Roman" w:hAnsi="Times New Roman" w:cs="Times New Roman"/>
          <w:lang w:val="en-US"/>
        </w:rPr>
        <w:t xml:space="preserve"> </w:t>
      </w:r>
      <w:proofErr w:type="spellStart"/>
      <w:r w:rsidR="008C6D91" w:rsidRPr="00EE4FC1">
        <w:rPr>
          <w:rFonts w:ascii="Times New Roman" w:hAnsi="Times New Roman" w:cs="Times New Roman"/>
          <w:lang w:val="en-US"/>
        </w:rPr>
        <w:t>Shiojiri</w:t>
      </w:r>
      <w:proofErr w:type="spellEnd"/>
      <w:r w:rsidR="008C6D91" w:rsidRPr="00EE4FC1">
        <w:rPr>
          <w:rFonts w:ascii="Times New Roman" w:hAnsi="Times New Roman" w:cs="Times New Roman"/>
          <w:lang w:val="en-US"/>
        </w:rPr>
        <w:t>, K</w:t>
      </w:r>
      <w:r w:rsidRPr="00EE4FC1">
        <w:rPr>
          <w:rFonts w:ascii="Times New Roman" w:hAnsi="Times New Roman" w:cs="Times New Roman"/>
          <w:lang w:val="en-US"/>
        </w:rPr>
        <w:t>.</w:t>
      </w:r>
      <w:r w:rsidR="008C6D91" w:rsidRPr="00EE4FC1">
        <w:rPr>
          <w:rFonts w:ascii="Times New Roman" w:hAnsi="Times New Roman" w:cs="Times New Roman"/>
          <w:position w:val="12"/>
          <w:lang w:val="en-US"/>
        </w:rPr>
        <w:t xml:space="preserve"> </w:t>
      </w:r>
      <w:r w:rsidR="008C6D91" w:rsidRPr="00EE4FC1">
        <w:rPr>
          <w:rFonts w:ascii="Times New Roman" w:hAnsi="Times New Roman" w:cs="Times New Roman"/>
          <w:lang w:val="en-US"/>
        </w:rPr>
        <w:t xml:space="preserve">and </w:t>
      </w:r>
      <w:proofErr w:type="spellStart"/>
      <w:r w:rsidR="008C6D91" w:rsidRPr="00EE4FC1">
        <w:rPr>
          <w:rFonts w:ascii="Times New Roman" w:hAnsi="Times New Roman" w:cs="Times New Roman"/>
          <w:lang w:val="en-US"/>
        </w:rPr>
        <w:t>Ishizaki</w:t>
      </w:r>
      <w:proofErr w:type="spellEnd"/>
      <w:r w:rsidR="008C6D91" w:rsidRPr="00EE4FC1">
        <w:rPr>
          <w:rFonts w:ascii="Times New Roman" w:hAnsi="Times New Roman" w:cs="Times New Roman"/>
          <w:lang w:val="en-US"/>
        </w:rPr>
        <w:t>, S.</w:t>
      </w:r>
      <w:r w:rsidRPr="00EE4FC1">
        <w:rPr>
          <w:rFonts w:ascii="Times New Roman" w:hAnsi="Times New Roman" w:cs="Times New Roman"/>
          <w:lang w:val="en-US"/>
        </w:rPr>
        <w:t>,</w:t>
      </w:r>
      <w:r w:rsidR="008C6D91" w:rsidRPr="00EE4FC1">
        <w:rPr>
          <w:rFonts w:ascii="Times New Roman" w:hAnsi="Times New Roman" w:cs="Times New Roman"/>
          <w:bCs/>
          <w:lang w:val="en-US"/>
        </w:rPr>
        <w:t xml:space="preserve"> 2011</w:t>
      </w:r>
      <w:r w:rsidRPr="00EE4FC1">
        <w:rPr>
          <w:rFonts w:ascii="Times New Roman" w:hAnsi="Times New Roman" w:cs="Times New Roman"/>
          <w:bCs/>
          <w:lang w:val="en-US"/>
        </w:rPr>
        <w:t>.</w:t>
      </w:r>
      <w:r w:rsidR="008C6D91" w:rsidRPr="00EE4FC1">
        <w:rPr>
          <w:rFonts w:ascii="Times New Roman" w:hAnsi="Times New Roman" w:cs="Times New Roman"/>
          <w:bCs/>
          <w:lang w:val="en-US"/>
        </w:rPr>
        <w:t xml:space="preserve"> Plant communication – why should plants emit volatile cues?</w:t>
      </w:r>
      <w:r w:rsidR="00B55B6D" w:rsidRPr="00EE4FC1">
        <w:rPr>
          <w:rFonts w:ascii="Times New Roman" w:hAnsi="Times New Roman" w:cs="Times New Roman"/>
          <w:bCs/>
          <w:lang w:val="en-US"/>
        </w:rPr>
        <w:t xml:space="preserve"> </w:t>
      </w:r>
      <w:r w:rsidR="008C6D91" w:rsidRPr="00EE4FC1">
        <w:rPr>
          <w:rFonts w:ascii="Times New Roman" w:hAnsi="Times New Roman" w:cs="Times New Roman"/>
          <w:bCs/>
          <w:i/>
          <w:lang w:val="en-US"/>
        </w:rPr>
        <w:t>Journal of Plant Interactions</w:t>
      </w:r>
      <w:r w:rsidR="005024F2" w:rsidRPr="00EE4FC1">
        <w:rPr>
          <w:rFonts w:ascii="Times New Roman" w:hAnsi="Times New Roman" w:cs="Times New Roman"/>
          <w:bCs/>
          <w:i/>
          <w:lang w:val="en-US"/>
        </w:rPr>
        <w:t xml:space="preserve"> </w:t>
      </w:r>
      <w:r w:rsidR="005024F2" w:rsidRPr="00EE4FC1">
        <w:rPr>
          <w:rFonts w:ascii="Times New Roman" w:hAnsi="Times New Roman" w:cs="Times New Roman"/>
          <w:lang w:val="en-US"/>
        </w:rPr>
        <w:t>6</w:t>
      </w:r>
      <w:r w:rsidRPr="00EE4FC1">
        <w:rPr>
          <w:rFonts w:ascii="Times New Roman" w:hAnsi="Times New Roman" w:cs="Times New Roman"/>
          <w:lang w:val="en-US"/>
        </w:rPr>
        <w:t>(</w:t>
      </w:r>
      <w:r w:rsidR="005024F2" w:rsidRPr="00EE4FC1">
        <w:rPr>
          <w:rFonts w:ascii="Times New Roman" w:hAnsi="Times New Roman" w:cs="Times New Roman"/>
          <w:lang w:val="en-US"/>
        </w:rPr>
        <w:t>2</w:t>
      </w:r>
      <w:r w:rsidRPr="00EE4FC1">
        <w:rPr>
          <w:rFonts w:ascii="Times New Roman" w:hAnsi="Times New Roman" w:cs="Times New Roman"/>
          <w:lang w:val="en-US"/>
        </w:rPr>
        <w:t>–</w:t>
      </w:r>
      <w:r w:rsidR="005024F2" w:rsidRPr="00EE4FC1">
        <w:rPr>
          <w:rFonts w:ascii="Times New Roman" w:hAnsi="Times New Roman" w:cs="Times New Roman"/>
          <w:lang w:val="en-US"/>
        </w:rPr>
        <w:t>3</w:t>
      </w:r>
      <w:r w:rsidRPr="00EE4FC1">
        <w:rPr>
          <w:rFonts w:ascii="Times New Roman" w:hAnsi="Times New Roman" w:cs="Times New Roman"/>
          <w:lang w:val="en-US"/>
        </w:rPr>
        <w:t>)</w:t>
      </w:r>
      <w:r w:rsidR="00DF4A4A">
        <w:rPr>
          <w:rFonts w:ascii="Times New Roman" w:hAnsi="Times New Roman" w:cs="Times New Roman"/>
          <w:lang w:val="en-US"/>
        </w:rPr>
        <w:t>,</w:t>
      </w:r>
      <w:r w:rsidRPr="00EE4FC1">
        <w:rPr>
          <w:rFonts w:ascii="Times New Roman" w:hAnsi="Times New Roman" w:cs="Times New Roman"/>
          <w:lang w:val="en-US"/>
        </w:rPr>
        <w:t xml:space="preserve"> </w:t>
      </w:r>
      <w:r w:rsidR="005024F2" w:rsidRPr="00EE4FC1">
        <w:rPr>
          <w:rFonts w:ascii="Times New Roman" w:hAnsi="Times New Roman" w:cs="Times New Roman"/>
          <w:lang w:val="en-US"/>
        </w:rPr>
        <w:t>81</w:t>
      </w:r>
      <w:r w:rsidRPr="00EE4FC1">
        <w:rPr>
          <w:rFonts w:ascii="Times New Roman" w:hAnsi="Times New Roman" w:cs="Times New Roman"/>
          <w:lang w:val="en-US"/>
        </w:rPr>
        <w:t>–</w:t>
      </w:r>
      <w:r w:rsidR="005024F2" w:rsidRPr="00EE4FC1">
        <w:rPr>
          <w:rFonts w:ascii="Times New Roman" w:hAnsi="Times New Roman" w:cs="Times New Roman"/>
          <w:lang w:val="en-US"/>
        </w:rPr>
        <w:t>4</w:t>
      </w:r>
      <w:r w:rsidR="00B55B6D" w:rsidRPr="00EE4FC1">
        <w:rPr>
          <w:rFonts w:ascii="Times New Roman" w:hAnsi="Times New Roman" w:cs="Times New Roman"/>
          <w:lang w:val="en-US"/>
        </w:rPr>
        <w:t>.</w:t>
      </w:r>
    </w:p>
    <w:p w14:paraId="7E14BCDE" w14:textId="4711E002" w:rsidR="00943600" w:rsidRPr="00EE4FC1" w:rsidRDefault="00943600"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Kelleher</w:t>
      </w:r>
      <w:r w:rsidR="000B1499" w:rsidRPr="00EE4FC1">
        <w:rPr>
          <w:rFonts w:ascii="Times New Roman" w:hAnsi="Times New Roman" w:cs="Times New Roman"/>
          <w:lang w:val="en-US"/>
        </w:rPr>
        <w:t>, I.</w:t>
      </w:r>
      <w:r w:rsidR="00E33618" w:rsidRPr="00EE4FC1">
        <w:rPr>
          <w:rFonts w:ascii="Times New Roman" w:hAnsi="Times New Roman" w:cs="Times New Roman"/>
          <w:lang w:val="en-US"/>
        </w:rPr>
        <w:t xml:space="preserve"> Jenner, J.A.</w:t>
      </w:r>
      <w:r w:rsidR="000B1499" w:rsidRPr="00EE4FC1">
        <w:rPr>
          <w:rFonts w:ascii="Times New Roman" w:hAnsi="Times New Roman" w:cs="Times New Roman"/>
          <w:lang w:val="en-US"/>
        </w:rPr>
        <w:t xml:space="preserve"> and Cannon, M.</w:t>
      </w:r>
      <w:r w:rsidR="00E33618" w:rsidRPr="00EE4FC1">
        <w:rPr>
          <w:rFonts w:ascii="Times New Roman" w:hAnsi="Times New Roman" w:cs="Times New Roman"/>
          <w:lang w:val="en-US"/>
        </w:rPr>
        <w:t>,</w:t>
      </w:r>
      <w:r w:rsidRPr="00EE4FC1">
        <w:rPr>
          <w:rFonts w:ascii="Times New Roman" w:hAnsi="Times New Roman" w:cs="Times New Roman"/>
          <w:lang w:val="en-US"/>
        </w:rPr>
        <w:t xml:space="preserve"> 2010</w:t>
      </w:r>
      <w:r w:rsidR="00E33618" w:rsidRPr="00EE4FC1">
        <w:rPr>
          <w:rFonts w:ascii="Times New Roman" w:hAnsi="Times New Roman" w:cs="Times New Roman"/>
          <w:lang w:val="en-US"/>
        </w:rPr>
        <w:t>.</w:t>
      </w:r>
      <w:r w:rsidR="000B1499" w:rsidRPr="00EE4FC1">
        <w:rPr>
          <w:rFonts w:ascii="Times New Roman" w:hAnsi="Times New Roman" w:cs="Times New Roman"/>
          <w:lang w:val="en-US"/>
        </w:rPr>
        <w:t xml:space="preserve"> Psychotic symptoms in general population: </w:t>
      </w:r>
      <w:r w:rsidR="00445612">
        <w:rPr>
          <w:rFonts w:ascii="Times New Roman" w:hAnsi="Times New Roman" w:cs="Times New Roman"/>
          <w:lang w:val="en-US"/>
        </w:rPr>
        <w:t>A</w:t>
      </w:r>
      <w:r w:rsidR="000B1499" w:rsidRPr="00EE4FC1">
        <w:rPr>
          <w:rFonts w:ascii="Times New Roman" w:hAnsi="Times New Roman" w:cs="Times New Roman"/>
          <w:lang w:val="en-US"/>
        </w:rPr>
        <w:t xml:space="preserve">n evolutionary perspective. </w:t>
      </w:r>
      <w:r w:rsidR="000B1499" w:rsidRPr="00EE4FC1">
        <w:rPr>
          <w:rFonts w:ascii="Times New Roman" w:hAnsi="Times New Roman" w:cs="Times New Roman"/>
          <w:i/>
          <w:lang w:val="en-US"/>
        </w:rPr>
        <w:t xml:space="preserve">The British Journal of Psychiatry </w:t>
      </w:r>
      <w:r w:rsidR="000B1499" w:rsidRPr="00EE4FC1">
        <w:rPr>
          <w:rFonts w:ascii="Times New Roman" w:hAnsi="Times New Roman" w:cs="Times New Roman"/>
          <w:lang w:val="en-US"/>
        </w:rPr>
        <w:t>197</w:t>
      </w:r>
      <w:r w:rsidR="00DF4A4A">
        <w:rPr>
          <w:rFonts w:ascii="Times New Roman" w:hAnsi="Times New Roman" w:cs="Times New Roman"/>
          <w:lang w:val="en-US"/>
        </w:rPr>
        <w:t>,</w:t>
      </w:r>
      <w:r w:rsidR="000B1499" w:rsidRPr="00EE4FC1">
        <w:rPr>
          <w:rFonts w:ascii="Times New Roman" w:hAnsi="Times New Roman" w:cs="Times New Roman"/>
          <w:lang w:val="en-US"/>
        </w:rPr>
        <w:t xml:space="preserve"> 167</w:t>
      </w:r>
      <w:r w:rsidR="00E33618" w:rsidRPr="00EE4FC1">
        <w:rPr>
          <w:rFonts w:ascii="Times New Roman" w:hAnsi="Times New Roman" w:cs="Times New Roman"/>
          <w:lang w:val="en-US"/>
        </w:rPr>
        <w:t>–</w:t>
      </w:r>
      <w:r w:rsidR="000B1499" w:rsidRPr="00EE4FC1">
        <w:rPr>
          <w:rFonts w:ascii="Times New Roman" w:hAnsi="Times New Roman" w:cs="Times New Roman"/>
          <w:lang w:val="en-US"/>
        </w:rPr>
        <w:t>9</w:t>
      </w:r>
      <w:r w:rsidR="00B55B6D" w:rsidRPr="00EE4FC1">
        <w:rPr>
          <w:rFonts w:ascii="Times New Roman" w:hAnsi="Times New Roman" w:cs="Times New Roman"/>
          <w:lang w:val="en-US"/>
        </w:rPr>
        <w:t>.</w:t>
      </w:r>
    </w:p>
    <w:p w14:paraId="69C61156" w14:textId="30B3278E" w:rsidR="008A2C52" w:rsidRPr="00EE4FC1" w:rsidRDefault="008A2C52"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Kendrick, R.</w:t>
      </w:r>
      <w:r w:rsidR="00C3516E" w:rsidRPr="00EE4FC1">
        <w:rPr>
          <w:rFonts w:ascii="Times New Roman" w:hAnsi="Times New Roman" w:cs="Times New Roman"/>
          <w:lang w:val="en-US"/>
        </w:rPr>
        <w:t>,</w:t>
      </w:r>
      <w:r w:rsidRPr="00EE4FC1">
        <w:rPr>
          <w:rFonts w:ascii="Times New Roman" w:hAnsi="Times New Roman" w:cs="Times New Roman"/>
          <w:lang w:val="en-US"/>
        </w:rPr>
        <w:t xml:space="preserve"> 2013</w:t>
      </w:r>
      <w:r w:rsidR="00C3516E" w:rsidRPr="00EE4FC1">
        <w:rPr>
          <w:rFonts w:ascii="Times New Roman" w:hAnsi="Times New Roman" w:cs="Times New Roman"/>
          <w:lang w:val="en-US"/>
        </w:rPr>
        <w:t xml:space="preserve">. </w:t>
      </w:r>
      <w:r w:rsidRPr="00EE4FC1">
        <w:rPr>
          <w:rFonts w:ascii="Times New Roman" w:hAnsi="Times New Roman" w:cs="Times New Roman"/>
          <w:lang w:val="en-US"/>
        </w:rPr>
        <w:t xml:space="preserve">Metabolism as strategy: </w:t>
      </w:r>
      <w:r w:rsidR="00DF4A4A">
        <w:rPr>
          <w:rFonts w:ascii="Times New Roman" w:hAnsi="Times New Roman" w:cs="Times New Roman"/>
          <w:lang w:val="en-US"/>
        </w:rPr>
        <w:t>A</w:t>
      </w:r>
      <w:r w:rsidRPr="00EE4FC1">
        <w:rPr>
          <w:rFonts w:ascii="Times New Roman" w:hAnsi="Times New Roman" w:cs="Times New Roman"/>
          <w:lang w:val="en-US"/>
        </w:rPr>
        <w:t>gency, evolution and biological h</w:t>
      </w:r>
      <w:r w:rsidR="00C3516E" w:rsidRPr="00EE4FC1">
        <w:rPr>
          <w:rFonts w:ascii="Times New Roman" w:hAnsi="Times New Roman" w:cs="Times New Roman"/>
          <w:lang w:val="en-US"/>
        </w:rPr>
        <w:t>interlands. In</w:t>
      </w:r>
      <w:r w:rsidR="00191212" w:rsidRPr="00EE4FC1">
        <w:rPr>
          <w:rFonts w:ascii="Times New Roman" w:hAnsi="Times New Roman" w:cs="Times New Roman"/>
          <w:lang w:val="en-US"/>
        </w:rPr>
        <w:t xml:space="preserve"> </w:t>
      </w:r>
      <w:r w:rsidR="00191212" w:rsidRPr="00EE4FC1">
        <w:rPr>
          <w:rFonts w:ascii="Times New Roman" w:hAnsi="Times New Roman" w:cs="Times New Roman"/>
          <w:i/>
          <w:lang w:val="en-US"/>
        </w:rPr>
        <w:t xml:space="preserve">Why </w:t>
      </w:r>
      <w:r w:rsidR="00C3516E" w:rsidRPr="00EE4FC1">
        <w:rPr>
          <w:rFonts w:ascii="Times New Roman" w:hAnsi="Times New Roman" w:cs="Times New Roman"/>
          <w:i/>
          <w:lang w:val="en-US"/>
        </w:rPr>
        <w:t>We Eat, How We Eat: Contemporary Encounters Between Food and Bodie</w:t>
      </w:r>
      <w:r w:rsidR="00191212" w:rsidRPr="00EE4FC1">
        <w:rPr>
          <w:rFonts w:ascii="Times New Roman" w:hAnsi="Times New Roman" w:cs="Times New Roman"/>
          <w:i/>
          <w:lang w:val="en-US"/>
        </w:rPr>
        <w:t xml:space="preserve">s, </w:t>
      </w:r>
      <w:r w:rsidR="00191212" w:rsidRPr="00EE4FC1">
        <w:rPr>
          <w:rFonts w:ascii="Times New Roman" w:hAnsi="Times New Roman" w:cs="Times New Roman"/>
          <w:lang w:val="en-US"/>
        </w:rPr>
        <w:t>ed</w:t>
      </w:r>
      <w:r w:rsidR="00C3516E" w:rsidRPr="00EE4FC1">
        <w:rPr>
          <w:rFonts w:ascii="Times New Roman" w:hAnsi="Times New Roman" w:cs="Times New Roman"/>
          <w:lang w:val="en-US"/>
        </w:rPr>
        <w:t xml:space="preserve">s. E.-J. </w:t>
      </w:r>
      <w:r w:rsidR="00191212" w:rsidRPr="00EE4FC1">
        <w:rPr>
          <w:rFonts w:ascii="Times New Roman" w:hAnsi="Times New Roman" w:cs="Times New Roman"/>
          <w:lang w:val="en-US"/>
        </w:rPr>
        <w:t>Abbots</w:t>
      </w:r>
      <w:r w:rsidR="00C3516E" w:rsidRPr="00EE4FC1">
        <w:rPr>
          <w:rFonts w:ascii="Times New Roman" w:hAnsi="Times New Roman" w:cs="Times New Roman"/>
          <w:lang w:val="en-US"/>
        </w:rPr>
        <w:t xml:space="preserve"> and A. </w:t>
      </w:r>
      <w:r w:rsidR="00191212" w:rsidRPr="00EE4FC1">
        <w:rPr>
          <w:rFonts w:ascii="Times New Roman" w:hAnsi="Times New Roman" w:cs="Times New Roman"/>
          <w:lang w:val="en-US"/>
        </w:rPr>
        <w:t>L</w:t>
      </w:r>
      <w:r w:rsidR="00C3516E" w:rsidRPr="00EE4FC1">
        <w:rPr>
          <w:rFonts w:ascii="Times New Roman" w:hAnsi="Times New Roman" w:cs="Times New Roman"/>
          <w:lang w:val="en-US"/>
        </w:rPr>
        <w:t>a</w:t>
      </w:r>
      <w:r w:rsidR="00191212" w:rsidRPr="00EE4FC1">
        <w:rPr>
          <w:rFonts w:ascii="Times New Roman" w:hAnsi="Times New Roman" w:cs="Times New Roman"/>
          <w:lang w:val="en-US"/>
        </w:rPr>
        <w:t>vis</w:t>
      </w:r>
      <w:r w:rsidR="00C3516E" w:rsidRPr="00EE4FC1">
        <w:rPr>
          <w:rFonts w:ascii="Times New Roman" w:hAnsi="Times New Roman" w:cs="Times New Roman"/>
          <w:lang w:val="en-US"/>
        </w:rPr>
        <w:t>.</w:t>
      </w:r>
      <w:r w:rsidR="00191212" w:rsidRPr="00EE4FC1">
        <w:rPr>
          <w:rFonts w:ascii="Times New Roman" w:hAnsi="Times New Roman" w:cs="Times New Roman"/>
          <w:lang w:val="en-US"/>
        </w:rPr>
        <w:t xml:space="preserve"> Surrey: </w:t>
      </w:r>
      <w:proofErr w:type="spellStart"/>
      <w:r w:rsidR="00191212" w:rsidRPr="00EE4FC1">
        <w:rPr>
          <w:rFonts w:ascii="Times New Roman" w:hAnsi="Times New Roman" w:cs="Times New Roman"/>
          <w:lang w:val="en-US"/>
        </w:rPr>
        <w:t>Ashgate</w:t>
      </w:r>
      <w:proofErr w:type="spellEnd"/>
      <w:r w:rsidR="00C0262A" w:rsidRPr="00EE4FC1">
        <w:rPr>
          <w:rFonts w:ascii="Times New Roman" w:hAnsi="Times New Roman" w:cs="Times New Roman"/>
          <w:lang w:val="en-US"/>
        </w:rPr>
        <w:t>,</w:t>
      </w:r>
      <w:r w:rsidR="00FF383A">
        <w:rPr>
          <w:rFonts w:ascii="Times New Roman" w:hAnsi="Times New Roman" w:cs="Times New Roman"/>
          <w:lang w:val="en-US"/>
        </w:rPr>
        <w:t xml:space="preserve"> pp.</w:t>
      </w:r>
      <w:r w:rsidR="00C0262A" w:rsidRPr="00EE4FC1">
        <w:rPr>
          <w:rFonts w:ascii="Times New Roman" w:hAnsi="Times New Roman" w:cs="Times New Roman"/>
          <w:lang w:val="en-US"/>
        </w:rPr>
        <w:t xml:space="preserve"> 237–55.</w:t>
      </w:r>
    </w:p>
    <w:p w14:paraId="6E9409B3" w14:textId="49E18240" w:rsidR="00D31128" w:rsidRPr="00EE4FC1" w:rsidRDefault="004666E8"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Klein, G. R.</w:t>
      </w:r>
      <w:r w:rsidR="00425CF4" w:rsidRPr="00EE4FC1">
        <w:rPr>
          <w:rFonts w:ascii="Times New Roman" w:hAnsi="Times New Roman" w:cs="Times New Roman"/>
          <w:lang w:val="en-US"/>
        </w:rPr>
        <w:t xml:space="preserve"> and</w:t>
      </w:r>
      <w:r w:rsidR="00660EE2" w:rsidRPr="00EE4FC1">
        <w:rPr>
          <w:rFonts w:ascii="Times New Roman" w:hAnsi="Times New Roman" w:cs="Times New Roman"/>
          <w:lang w:val="en-US"/>
        </w:rPr>
        <w:t xml:space="preserve"> Blake</w:t>
      </w:r>
      <w:r w:rsidR="00C0262A" w:rsidRPr="00EE4FC1">
        <w:rPr>
          <w:rFonts w:ascii="Times New Roman" w:hAnsi="Times New Roman" w:cs="Times New Roman"/>
          <w:lang w:val="en-US"/>
        </w:rPr>
        <w:t>, E.,</w:t>
      </w:r>
      <w:r w:rsidR="00D82643" w:rsidRPr="00EE4FC1">
        <w:rPr>
          <w:rFonts w:ascii="Times New Roman" w:hAnsi="Times New Roman" w:cs="Times New Roman"/>
          <w:lang w:val="en-US"/>
        </w:rPr>
        <w:t xml:space="preserve"> 2002</w:t>
      </w:r>
      <w:r w:rsidR="00C0262A" w:rsidRPr="00EE4FC1">
        <w:rPr>
          <w:rFonts w:ascii="Times New Roman" w:hAnsi="Times New Roman" w:cs="Times New Roman"/>
          <w:lang w:val="en-US"/>
        </w:rPr>
        <w:t>.</w:t>
      </w:r>
      <w:r w:rsidR="006D014F" w:rsidRPr="00EE4FC1">
        <w:rPr>
          <w:rFonts w:ascii="Times New Roman" w:hAnsi="Times New Roman" w:cs="Times New Roman"/>
          <w:lang w:val="en-US"/>
        </w:rPr>
        <w:t xml:space="preserve"> </w:t>
      </w:r>
      <w:r w:rsidR="006D014F" w:rsidRPr="00EE4FC1">
        <w:rPr>
          <w:rFonts w:ascii="Times New Roman" w:hAnsi="Times New Roman" w:cs="Times New Roman"/>
          <w:i/>
          <w:lang w:val="en-US"/>
        </w:rPr>
        <w:t>The Dawn of Human Culture</w:t>
      </w:r>
      <w:r w:rsidR="00B55B6D" w:rsidRPr="00EE4FC1">
        <w:rPr>
          <w:rFonts w:ascii="Times New Roman" w:hAnsi="Times New Roman" w:cs="Times New Roman"/>
          <w:lang w:val="en-US"/>
        </w:rPr>
        <w:t>.</w:t>
      </w:r>
      <w:r w:rsidR="006D014F" w:rsidRPr="00EE4FC1">
        <w:rPr>
          <w:rFonts w:ascii="Times New Roman" w:hAnsi="Times New Roman" w:cs="Times New Roman"/>
          <w:lang w:val="en-US"/>
        </w:rPr>
        <w:t xml:space="preserve"> </w:t>
      </w:r>
      <w:r w:rsidR="000F7B26">
        <w:rPr>
          <w:rFonts w:ascii="Times New Roman" w:hAnsi="Times New Roman" w:cs="Times New Roman"/>
          <w:lang w:val="en-US"/>
        </w:rPr>
        <w:t>New York (NY)</w:t>
      </w:r>
      <w:r w:rsidR="006D014F" w:rsidRPr="00EE4FC1">
        <w:rPr>
          <w:rFonts w:ascii="Times New Roman" w:hAnsi="Times New Roman" w:cs="Times New Roman"/>
          <w:lang w:val="en-US"/>
        </w:rPr>
        <w:t>: John Wiley and Sons</w:t>
      </w:r>
      <w:r w:rsidR="00B55B6D" w:rsidRPr="00EE4FC1">
        <w:rPr>
          <w:rFonts w:ascii="Times New Roman" w:hAnsi="Times New Roman" w:cs="Times New Roman"/>
          <w:lang w:val="en-US"/>
        </w:rPr>
        <w:t>.</w:t>
      </w:r>
      <w:r w:rsidR="006D014F" w:rsidRPr="00EE4FC1">
        <w:rPr>
          <w:rFonts w:ascii="Times New Roman" w:hAnsi="Times New Roman" w:cs="Times New Roman"/>
          <w:lang w:val="en-US"/>
        </w:rPr>
        <w:t xml:space="preserve"> </w:t>
      </w:r>
    </w:p>
    <w:p w14:paraId="32866639" w14:textId="3968268B" w:rsidR="007573DB" w:rsidRPr="00EE4FC1" w:rsidRDefault="00DB4E43"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bCs/>
          <w:lang w:val="en-US"/>
        </w:rPr>
        <w:t>Lenaerts</w:t>
      </w:r>
      <w:proofErr w:type="spellEnd"/>
      <w:r w:rsidRPr="00EE4FC1">
        <w:rPr>
          <w:rFonts w:ascii="Times New Roman" w:hAnsi="Times New Roman" w:cs="Times New Roman"/>
          <w:bCs/>
          <w:lang w:val="en-US"/>
        </w:rPr>
        <w:t>, M.</w:t>
      </w:r>
      <w:r w:rsidR="004351D5" w:rsidRPr="00EE4FC1">
        <w:rPr>
          <w:rFonts w:ascii="Times New Roman" w:hAnsi="Times New Roman" w:cs="Times New Roman"/>
          <w:bCs/>
          <w:lang w:val="en-US"/>
        </w:rPr>
        <w:t>,</w:t>
      </w:r>
      <w:r w:rsidRPr="00EE4FC1">
        <w:rPr>
          <w:rFonts w:ascii="Times New Roman" w:hAnsi="Times New Roman" w:cs="Times New Roman"/>
          <w:bCs/>
          <w:lang w:val="en-US"/>
        </w:rPr>
        <w:t xml:space="preserve"> </w:t>
      </w:r>
      <w:r w:rsidR="00C45062" w:rsidRPr="00EE4FC1">
        <w:rPr>
          <w:rFonts w:ascii="Times New Roman" w:hAnsi="Times New Roman" w:cs="Times New Roman"/>
          <w:bCs/>
          <w:lang w:val="en-US"/>
        </w:rPr>
        <w:t>2006</w:t>
      </w:r>
      <w:r w:rsidR="004351D5" w:rsidRPr="00EE4FC1">
        <w:rPr>
          <w:rFonts w:ascii="Times New Roman" w:hAnsi="Times New Roman" w:cs="Times New Roman"/>
          <w:bCs/>
          <w:lang w:val="en-US"/>
        </w:rPr>
        <w:t>.</w:t>
      </w:r>
      <w:r w:rsidR="00C45062" w:rsidRPr="00EE4FC1">
        <w:rPr>
          <w:rFonts w:ascii="Times New Roman" w:hAnsi="Times New Roman" w:cs="Times New Roman"/>
          <w:lang w:val="en-US"/>
        </w:rPr>
        <w:t xml:space="preserve"> </w:t>
      </w:r>
      <w:r w:rsidR="007573DB" w:rsidRPr="00EE4FC1">
        <w:rPr>
          <w:rFonts w:ascii="Times New Roman" w:hAnsi="Times New Roman" w:cs="Times New Roman"/>
          <w:bCs/>
          <w:lang w:val="en-US"/>
        </w:rPr>
        <w:t xml:space="preserve">Substances, relationships and the omnipresence of the body: </w:t>
      </w:r>
      <w:r w:rsidR="00445612">
        <w:rPr>
          <w:rFonts w:ascii="Times New Roman" w:hAnsi="Times New Roman" w:cs="Times New Roman"/>
          <w:bCs/>
          <w:lang w:val="en-US"/>
        </w:rPr>
        <w:t>A</w:t>
      </w:r>
      <w:r w:rsidR="007573DB" w:rsidRPr="00EE4FC1">
        <w:rPr>
          <w:rFonts w:ascii="Times New Roman" w:hAnsi="Times New Roman" w:cs="Times New Roman"/>
          <w:bCs/>
          <w:lang w:val="en-US"/>
        </w:rPr>
        <w:t xml:space="preserve">n overview of </w:t>
      </w:r>
      <w:proofErr w:type="spellStart"/>
      <w:r w:rsidR="007573DB" w:rsidRPr="00EE4FC1">
        <w:rPr>
          <w:rFonts w:ascii="Times New Roman" w:hAnsi="Times New Roman" w:cs="Times New Roman"/>
          <w:bCs/>
          <w:lang w:val="en-US"/>
        </w:rPr>
        <w:t>Ashéninka</w:t>
      </w:r>
      <w:proofErr w:type="spellEnd"/>
      <w:r w:rsidR="007573DB" w:rsidRPr="00EE4FC1">
        <w:rPr>
          <w:rFonts w:ascii="Times New Roman" w:hAnsi="Times New Roman" w:cs="Times New Roman"/>
          <w:bCs/>
          <w:lang w:val="en-US"/>
        </w:rPr>
        <w:t xml:space="preserve"> </w:t>
      </w:r>
      <w:proofErr w:type="spellStart"/>
      <w:r w:rsidR="007573DB" w:rsidRPr="00EE4FC1">
        <w:rPr>
          <w:rFonts w:ascii="Times New Roman" w:hAnsi="Times New Roman" w:cs="Times New Roman"/>
          <w:bCs/>
          <w:lang w:val="en-US"/>
        </w:rPr>
        <w:t>ethnomedicine</w:t>
      </w:r>
      <w:proofErr w:type="spellEnd"/>
      <w:r w:rsidR="007573DB" w:rsidRPr="00EE4FC1">
        <w:rPr>
          <w:rFonts w:ascii="Times New Roman" w:hAnsi="Times New Roman" w:cs="Times New Roman"/>
          <w:bCs/>
          <w:lang w:val="en-US"/>
        </w:rPr>
        <w:t xml:space="preserve"> (Western Amazonia)</w:t>
      </w:r>
      <w:r w:rsidR="00B55B6D" w:rsidRPr="00EE4FC1">
        <w:rPr>
          <w:rFonts w:ascii="Times New Roman" w:hAnsi="Times New Roman" w:cs="Times New Roman"/>
          <w:bCs/>
          <w:lang w:val="en-US"/>
        </w:rPr>
        <w:t>,</w:t>
      </w:r>
      <w:r w:rsidR="004351D5" w:rsidRPr="00EE4FC1">
        <w:rPr>
          <w:rFonts w:ascii="Times New Roman" w:hAnsi="Times New Roman" w:cs="Times New Roman"/>
          <w:bCs/>
          <w:lang w:val="en-US"/>
        </w:rPr>
        <w:t xml:space="preserve"> </w:t>
      </w:r>
      <w:r w:rsidR="007573DB" w:rsidRPr="00EE4FC1">
        <w:rPr>
          <w:rFonts w:ascii="Times New Roman" w:hAnsi="Times New Roman" w:cs="Times New Roman"/>
          <w:i/>
          <w:iCs/>
          <w:lang w:val="en-US"/>
        </w:rPr>
        <w:t xml:space="preserve">Journal of Ethnobiology and </w:t>
      </w:r>
      <w:proofErr w:type="spellStart"/>
      <w:r w:rsidR="007573DB" w:rsidRPr="00EE4FC1">
        <w:rPr>
          <w:rFonts w:ascii="Times New Roman" w:hAnsi="Times New Roman" w:cs="Times New Roman"/>
          <w:i/>
          <w:iCs/>
          <w:lang w:val="en-US"/>
        </w:rPr>
        <w:t>Ethnomedicine</w:t>
      </w:r>
      <w:proofErr w:type="spellEnd"/>
      <w:r w:rsidR="007573DB" w:rsidRPr="00EE4FC1">
        <w:rPr>
          <w:rFonts w:ascii="Times New Roman" w:hAnsi="Times New Roman" w:cs="Times New Roman"/>
          <w:lang w:val="en-US"/>
        </w:rPr>
        <w:t xml:space="preserve"> </w:t>
      </w:r>
      <w:r w:rsidR="007573DB" w:rsidRPr="00EE4FC1">
        <w:rPr>
          <w:rFonts w:ascii="Times New Roman" w:hAnsi="Times New Roman" w:cs="Times New Roman"/>
          <w:bCs/>
          <w:lang w:val="en-US"/>
        </w:rPr>
        <w:t>2</w:t>
      </w:r>
      <w:r w:rsidR="00DF4A4A">
        <w:rPr>
          <w:rFonts w:ascii="Times New Roman" w:hAnsi="Times New Roman" w:cs="Times New Roman"/>
          <w:lang w:val="en-US"/>
        </w:rPr>
        <w:t>,</w:t>
      </w:r>
      <w:r w:rsidR="004351D5" w:rsidRPr="00EE4FC1">
        <w:rPr>
          <w:rFonts w:ascii="Times New Roman" w:hAnsi="Times New Roman" w:cs="Times New Roman"/>
          <w:lang w:val="en-US"/>
        </w:rPr>
        <w:t xml:space="preserve"> </w:t>
      </w:r>
      <w:r w:rsidR="007573DB" w:rsidRPr="00EE4FC1">
        <w:rPr>
          <w:rFonts w:ascii="Times New Roman" w:hAnsi="Times New Roman" w:cs="Times New Roman"/>
          <w:lang w:val="en-US"/>
        </w:rPr>
        <w:t>49</w:t>
      </w:r>
      <w:r w:rsidR="00B55B6D" w:rsidRPr="00EE4FC1">
        <w:rPr>
          <w:rFonts w:ascii="Times New Roman" w:hAnsi="Times New Roman" w:cs="Times New Roman"/>
          <w:lang w:val="en-US"/>
        </w:rPr>
        <w:t>.</w:t>
      </w:r>
    </w:p>
    <w:p w14:paraId="1C87E290" w14:textId="1C645B58" w:rsidR="00685B13" w:rsidRPr="00EE4FC1" w:rsidRDefault="00685B13" w:rsidP="00EE4FC1">
      <w:pPr>
        <w:spacing w:after="120" w:line="480" w:lineRule="auto"/>
        <w:ind w:left="709" w:hanging="709"/>
        <w:rPr>
          <w:rFonts w:ascii="Times New Roman" w:hAnsi="Times New Roman" w:cs="Times New Roman"/>
        </w:rPr>
      </w:pPr>
      <w:r w:rsidRPr="00EE4FC1">
        <w:rPr>
          <w:rFonts w:ascii="Times New Roman" w:hAnsi="Times New Roman" w:cs="Times New Roman"/>
        </w:rPr>
        <w:t>Lewis</w:t>
      </w:r>
      <w:r w:rsidR="00E94F7C" w:rsidRPr="00EE4FC1">
        <w:rPr>
          <w:rFonts w:ascii="Times New Roman" w:hAnsi="Times New Roman" w:cs="Times New Roman"/>
        </w:rPr>
        <w:t>-Williams, D.</w:t>
      </w:r>
      <w:r w:rsidR="004351D5" w:rsidRPr="00EE4FC1">
        <w:rPr>
          <w:rFonts w:ascii="Times New Roman" w:hAnsi="Times New Roman" w:cs="Times New Roman"/>
        </w:rPr>
        <w:t>,</w:t>
      </w:r>
      <w:r w:rsidR="00E94F7C" w:rsidRPr="00EE4FC1">
        <w:rPr>
          <w:rFonts w:ascii="Times New Roman" w:hAnsi="Times New Roman" w:cs="Times New Roman"/>
        </w:rPr>
        <w:t xml:space="preserve"> 2004</w:t>
      </w:r>
      <w:r w:rsidR="004351D5"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The Mind in the Cave: </w:t>
      </w:r>
      <w:r w:rsidR="004351D5" w:rsidRPr="00EE4FC1">
        <w:rPr>
          <w:rFonts w:ascii="Times New Roman" w:hAnsi="Times New Roman" w:cs="Times New Roman"/>
          <w:i/>
        </w:rPr>
        <w:t xml:space="preserve">Consciousness </w:t>
      </w:r>
      <w:r w:rsidRPr="00EE4FC1">
        <w:rPr>
          <w:rFonts w:ascii="Times New Roman" w:hAnsi="Times New Roman" w:cs="Times New Roman"/>
          <w:i/>
        </w:rPr>
        <w:t xml:space="preserve">and the </w:t>
      </w:r>
      <w:r w:rsidR="004351D5" w:rsidRPr="00EE4FC1">
        <w:rPr>
          <w:rFonts w:ascii="Times New Roman" w:hAnsi="Times New Roman" w:cs="Times New Roman"/>
          <w:i/>
        </w:rPr>
        <w:t xml:space="preserve">Origins </w:t>
      </w:r>
      <w:r w:rsidRPr="00EE4FC1">
        <w:rPr>
          <w:rFonts w:ascii="Times New Roman" w:hAnsi="Times New Roman" w:cs="Times New Roman"/>
          <w:i/>
        </w:rPr>
        <w:t xml:space="preserve">of </w:t>
      </w:r>
      <w:r w:rsidR="004351D5" w:rsidRPr="00EE4FC1">
        <w:rPr>
          <w:rFonts w:ascii="Times New Roman" w:hAnsi="Times New Roman" w:cs="Times New Roman"/>
          <w:i/>
        </w:rPr>
        <w:t>Art</w:t>
      </w:r>
      <w:r w:rsidRPr="00EE4FC1">
        <w:rPr>
          <w:rFonts w:ascii="Times New Roman" w:hAnsi="Times New Roman" w:cs="Times New Roman"/>
          <w:i/>
        </w:rPr>
        <w:t xml:space="preserve">. </w:t>
      </w:r>
      <w:r w:rsidRPr="00EE4FC1">
        <w:rPr>
          <w:rFonts w:ascii="Times New Roman" w:hAnsi="Times New Roman" w:cs="Times New Roman"/>
        </w:rPr>
        <w:t>London: Thames and Hudson</w:t>
      </w:r>
      <w:r w:rsidR="00B55B6D" w:rsidRPr="00EE4FC1">
        <w:rPr>
          <w:rFonts w:ascii="Times New Roman" w:hAnsi="Times New Roman" w:cs="Times New Roman"/>
        </w:rPr>
        <w:t>.</w:t>
      </w:r>
    </w:p>
    <w:p w14:paraId="6393B57A" w14:textId="6F240F58" w:rsidR="00685B13" w:rsidRPr="00EE4FC1" w:rsidRDefault="00E94F7C" w:rsidP="00EE4FC1">
      <w:pPr>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Lewis-Williams, D.</w:t>
      </w:r>
      <w:r w:rsidR="00C63E42" w:rsidRPr="00EE4FC1">
        <w:rPr>
          <w:rFonts w:ascii="Times New Roman" w:hAnsi="Times New Roman" w:cs="Times New Roman"/>
          <w:lang w:val="en-US"/>
        </w:rPr>
        <w:t>,</w:t>
      </w:r>
      <w:r w:rsidRPr="00EE4FC1">
        <w:rPr>
          <w:rFonts w:ascii="Times New Roman" w:hAnsi="Times New Roman" w:cs="Times New Roman"/>
          <w:lang w:val="en-US"/>
        </w:rPr>
        <w:t xml:space="preserve"> 2010</w:t>
      </w:r>
      <w:r w:rsidR="00C63E42" w:rsidRPr="00EE4FC1">
        <w:rPr>
          <w:rFonts w:ascii="Times New Roman" w:hAnsi="Times New Roman" w:cs="Times New Roman"/>
          <w:lang w:val="en-US"/>
        </w:rPr>
        <w:t>.</w:t>
      </w:r>
      <w:r w:rsidR="006B2E87" w:rsidRPr="00EE4FC1">
        <w:rPr>
          <w:rFonts w:ascii="Times New Roman" w:hAnsi="Times New Roman" w:cs="Times New Roman"/>
          <w:lang w:val="en-US"/>
        </w:rPr>
        <w:t xml:space="preserve"> </w:t>
      </w:r>
      <w:r w:rsidR="006B2E87" w:rsidRPr="00EE4FC1">
        <w:rPr>
          <w:rFonts w:ascii="Times New Roman" w:hAnsi="Times New Roman" w:cs="Times New Roman"/>
          <w:i/>
          <w:lang w:val="en-US"/>
        </w:rPr>
        <w:t xml:space="preserve">Conceiving God: The Cognitive Origin and Evolution of Religion. </w:t>
      </w:r>
      <w:r w:rsidR="003A253A" w:rsidRPr="00EE4FC1">
        <w:rPr>
          <w:rFonts w:ascii="Times New Roman" w:hAnsi="Times New Roman" w:cs="Times New Roman"/>
          <w:lang w:val="en-US"/>
        </w:rPr>
        <w:t>London: Thames and Hudson</w:t>
      </w:r>
      <w:r w:rsidR="00B55B6D" w:rsidRPr="00EE4FC1">
        <w:rPr>
          <w:rFonts w:ascii="Times New Roman" w:hAnsi="Times New Roman" w:cs="Times New Roman"/>
          <w:lang w:val="en-US"/>
        </w:rPr>
        <w:t>.</w:t>
      </w:r>
    </w:p>
    <w:p w14:paraId="5C028250" w14:textId="4640BEE1" w:rsidR="00864DDF" w:rsidRPr="00EE4FC1" w:rsidRDefault="00C63E42" w:rsidP="00EE4FC1">
      <w:pPr>
        <w:autoSpaceDE w:val="0"/>
        <w:autoSpaceDN w:val="0"/>
        <w:adjustRightInd w:val="0"/>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Luziatelli</w:t>
      </w:r>
      <w:proofErr w:type="spellEnd"/>
      <w:r w:rsidRPr="00EE4FC1">
        <w:rPr>
          <w:rFonts w:ascii="Times New Roman" w:hAnsi="Times New Roman" w:cs="Times New Roman"/>
        </w:rPr>
        <w:t>, G.</w:t>
      </w:r>
      <w:r w:rsidR="00864DDF" w:rsidRPr="00EE4FC1">
        <w:rPr>
          <w:rFonts w:ascii="Times New Roman" w:hAnsi="Times New Roman" w:cs="Times New Roman"/>
        </w:rPr>
        <w:t xml:space="preserve"> </w:t>
      </w:r>
      <w:proofErr w:type="spellStart"/>
      <w:r w:rsidR="00864DDF" w:rsidRPr="00EE4FC1">
        <w:rPr>
          <w:rFonts w:ascii="Times New Roman" w:hAnsi="Times New Roman" w:cs="Times New Roman"/>
        </w:rPr>
        <w:t>Sørensen</w:t>
      </w:r>
      <w:proofErr w:type="spellEnd"/>
      <w:r w:rsidR="00864DDF" w:rsidRPr="00EE4FC1">
        <w:rPr>
          <w:rFonts w:ascii="Times New Roman" w:hAnsi="Times New Roman" w:cs="Times New Roman"/>
        </w:rPr>
        <w:t xml:space="preserve">, M. </w:t>
      </w:r>
      <w:proofErr w:type="spellStart"/>
      <w:r w:rsidR="00864DDF" w:rsidRPr="00EE4FC1">
        <w:rPr>
          <w:rFonts w:ascii="Times New Roman" w:hAnsi="Times New Roman" w:cs="Times New Roman"/>
        </w:rPr>
        <w:t>Theilade</w:t>
      </w:r>
      <w:proofErr w:type="spellEnd"/>
      <w:r w:rsidR="00864DDF" w:rsidRPr="00EE4FC1">
        <w:rPr>
          <w:rFonts w:ascii="Times New Roman" w:hAnsi="Times New Roman" w:cs="Times New Roman"/>
        </w:rPr>
        <w:t xml:space="preserve">, I. and </w:t>
      </w:r>
      <w:proofErr w:type="spellStart"/>
      <w:r w:rsidR="00864DDF" w:rsidRPr="00EE4FC1">
        <w:rPr>
          <w:rFonts w:ascii="Times New Roman" w:hAnsi="Times New Roman" w:cs="Times New Roman"/>
        </w:rPr>
        <w:t>Mølgaard</w:t>
      </w:r>
      <w:proofErr w:type="spellEnd"/>
      <w:r w:rsidR="00864DDF" w:rsidRPr="00EE4FC1">
        <w:rPr>
          <w:rFonts w:ascii="Times New Roman" w:hAnsi="Times New Roman" w:cs="Times New Roman"/>
        </w:rPr>
        <w:t>, P.</w:t>
      </w:r>
      <w:r w:rsidRPr="00EE4FC1">
        <w:rPr>
          <w:rFonts w:ascii="Times New Roman" w:hAnsi="Times New Roman" w:cs="Times New Roman"/>
        </w:rPr>
        <w:t>,</w:t>
      </w:r>
      <w:r w:rsidR="00864DDF" w:rsidRPr="00EE4FC1">
        <w:rPr>
          <w:rFonts w:ascii="Times New Roman" w:hAnsi="Times New Roman" w:cs="Times New Roman"/>
        </w:rPr>
        <w:t xml:space="preserve"> 2010</w:t>
      </w:r>
      <w:r w:rsidRPr="00EE4FC1">
        <w:rPr>
          <w:rFonts w:ascii="Times New Roman" w:hAnsi="Times New Roman" w:cs="Times New Roman"/>
        </w:rPr>
        <w:t>.</w:t>
      </w:r>
      <w:r w:rsidR="00864DDF" w:rsidRPr="00EE4FC1">
        <w:rPr>
          <w:rFonts w:ascii="Times New Roman" w:hAnsi="Times New Roman" w:cs="Times New Roman"/>
        </w:rPr>
        <w:t xml:space="preserve"> </w:t>
      </w:r>
      <w:proofErr w:type="spellStart"/>
      <w:r w:rsidR="00864DDF" w:rsidRPr="00EE4FC1">
        <w:rPr>
          <w:rFonts w:ascii="Times New Roman" w:hAnsi="Times New Roman" w:cs="Times New Roman"/>
          <w:iCs/>
        </w:rPr>
        <w:t>Ashaninka</w:t>
      </w:r>
      <w:proofErr w:type="spellEnd"/>
      <w:r w:rsidR="00864DDF" w:rsidRPr="00EE4FC1">
        <w:rPr>
          <w:rFonts w:ascii="Times New Roman" w:hAnsi="Times New Roman" w:cs="Times New Roman"/>
          <w:iCs/>
        </w:rPr>
        <w:t xml:space="preserve"> </w:t>
      </w:r>
      <w:r w:rsidRPr="00EE4FC1">
        <w:rPr>
          <w:rFonts w:ascii="Times New Roman" w:hAnsi="Times New Roman" w:cs="Times New Roman"/>
          <w:iCs/>
        </w:rPr>
        <w:t>medicinal plants</w:t>
      </w:r>
      <w:r w:rsidR="00864DDF" w:rsidRPr="00EE4FC1">
        <w:rPr>
          <w:rFonts w:ascii="Times New Roman" w:hAnsi="Times New Roman" w:cs="Times New Roman"/>
        </w:rPr>
        <w:t xml:space="preserve">: </w:t>
      </w:r>
      <w:r w:rsidRPr="00EE4FC1">
        <w:rPr>
          <w:rFonts w:ascii="Times New Roman" w:hAnsi="Times New Roman" w:cs="Times New Roman"/>
        </w:rPr>
        <w:t xml:space="preserve">A </w:t>
      </w:r>
      <w:r w:rsidR="00864DDF" w:rsidRPr="00EE4FC1">
        <w:rPr>
          <w:rFonts w:ascii="Times New Roman" w:hAnsi="Times New Roman" w:cs="Times New Roman"/>
        </w:rPr>
        <w:t xml:space="preserve">case study from the native community of </w:t>
      </w:r>
      <w:proofErr w:type="spellStart"/>
      <w:r w:rsidR="00864DDF" w:rsidRPr="00EE4FC1">
        <w:rPr>
          <w:rFonts w:ascii="Times New Roman" w:hAnsi="Times New Roman" w:cs="Times New Roman"/>
        </w:rPr>
        <w:t>Bajo</w:t>
      </w:r>
      <w:proofErr w:type="spellEnd"/>
      <w:r w:rsidR="00864DDF" w:rsidRPr="00EE4FC1">
        <w:rPr>
          <w:rFonts w:ascii="Times New Roman" w:hAnsi="Times New Roman" w:cs="Times New Roman"/>
        </w:rPr>
        <w:t xml:space="preserve"> </w:t>
      </w:r>
      <w:proofErr w:type="spellStart"/>
      <w:r w:rsidR="00864DDF" w:rsidRPr="00EE4FC1">
        <w:rPr>
          <w:rFonts w:ascii="Times New Roman" w:hAnsi="Times New Roman" w:cs="Times New Roman"/>
        </w:rPr>
        <w:t>Quimiriki</w:t>
      </w:r>
      <w:proofErr w:type="spellEnd"/>
      <w:r w:rsidR="00864DDF" w:rsidRPr="00EE4FC1">
        <w:rPr>
          <w:rFonts w:ascii="Times New Roman" w:hAnsi="Times New Roman" w:cs="Times New Roman"/>
        </w:rPr>
        <w:t xml:space="preserve">, </w:t>
      </w:r>
      <w:r w:rsidR="00B55B6D" w:rsidRPr="00EE4FC1">
        <w:rPr>
          <w:rFonts w:ascii="Times New Roman" w:hAnsi="Times New Roman" w:cs="Times New Roman"/>
        </w:rPr>
        <w:t>Junín, Peru,</w:t>
      </w:r>
      <w:r w:rsidR="00864DDF" w:rsidRPr="00EE4FC1">
        <w:rPr>
          <w:rFonts w:ascii="Times New Roman" w:hAnsi="Times New Roman" w:cs="Times New Roman"/>
        </w:rPr>
        <w:t xml:space="preserve"> </w:t>
      </w:r>
      <w:r w:rsidR="00864DDF" w:rsidRPr="00EE4FC1">
        <w:rPr>
          <w:rFonts w:ascii="Times New Roman" w:hAnsi="Times New Roman" w:cs="Times New Roman"/>
          <w:i/>
          <w:iCs/>
        </w:rPr>
        <w:t xml:space="preserve">Journal of Ethnobiology and </w:t>
      </w:r>
      <w:proofErr w:type="spellStart"/>
      <w:r w:rsidR="00864DDF" w:rsidRPr="00EE4FC1">
        <w:rPr>
          <w:rFonts w:ascii="Times New Roman" w:hAnsi="Times New Roman" w:cs="Times New Roman"/>
          <w:i/>
          <w:iCs/>
        </w:rPr>
        <w:t>Ethnomedicine</w:t>
      </w:r>
      <w:proofErr w:type="spellEnd"/>
      <w:r w:rsidR="00864DDF" w:rsidRPr="00EE4FC1">
        <w:rPr>
          <w:rFonts w:ascii="Times New Roman" w:hAnsi="Times New Roman" w:cs="Times New Roman"/>
        </w:rPr>
        <w:t xml:space="preserve"> 6</w:t>
      </w:r>
      <w:r w:rsidR="00DF4A4A">
        <w:rPr>
          <w:rFonts w:ascii="Times New Roman" w:hAnsi="Times New Roman" w:cs="Times New Roman"/>
        </w:rPr>
        <w:t>,</w:t>
      </w:r>
      <w:r w:rsidRPr="00EE4FC1">
        <w:rPr>
          <w:rFonts w:ascii="Times New Roman" w:hAnsi="Times New Roman" w:cs="Times New Roman"/>
        </w:rPr>
        <w:t xml:space="preserve"> </w:t>
      </w:r>
      <w:r w:rsidR="00864DDF" w:rsidRPr="00EE4FC1">
        <w:rPr>
          <w:rFonts w:ascii="Times New Roman" w:hAnsi="Times New Roman" w:cs="Times New Roman"/>
        </w:rPr>
        <w:t>21</w:t>
      </w:r>
      <w:r w:rsidR="00B55B6D" w:rsidRPr="00EE4FC1">
        <w:rPr>
          <w:rFonts w:ascii="Times New Roman" w:hAnsi="Times New Roman" w:cs="Times New Roman"/>
        </w:rPr>
        <w:t>.</w:t>
      </w:r>
    </w:p>
    <w:p w14:paraId="3C9CF50B" w14:textId="1E5AFBA9" w:rsidR="00F03172" w:rsidRPr="00EE4FC1" w:rsidRDefault="00C63E42" w:rsidP="00EE4FC1">
      <w:pPr>
        <w:spacing w:after="120" w:line="480" w:lineRule="auto"/>
        <w:ind w:left="709" w:hanging="709"/>
        <w:rPr>
          <w:rFonts w:ascii="Times New Roman" w:hAnsi="Times New Roman" w:cs="Times New Roman"/>
        </w:rPr>
      </w:pPr>
      <w:r w:rsidRPr="00EE4FC1">
        <w:rPr>
          <w:rFonts w:ascii="Times New Roman" w:hAnsi="Times New Roman" w:cs="Times New Roman"/>
        </w:rPr>
        <w:t xml:space="preserve">McKenna, D.J., </w:t>
      </w:r>
      <w:r w:rsidR="00F03172" w:rsidRPr="00EE4FC1">
        <w:rPr>
          <w:rFonts w:ascii="Times New Roman" w:hAnsi="Times New Roman" w:cs="Times New Roman"/>
        </w:rPr>
        <w:t>1998</w:t>
      </w:r>
      <w:r w:rsidRPr="00EE4FC1">
        <w:rPr>
          <w:rFonts w:ascii="Times New Roman" w:hAnsi="Times New Roman" w:cs="Times New Roman"/>
        </w:rPr>
        <w:t>.</w:t>
      </w:r>
      <w:r w:rsidR="00F03172" w:rsidRPr="00EE4FC1">
        <w:rPr>
          <w:rFonts w:ascii="Times New Roman" w:hAnsi="Times New Roman" w:cs="Times New Roman"/>
        </w:rPr>
        <w:t xml:space="preserve"> </w:t>
      </w:r>
      <w:proofErr w:type="spellStart"/>
      <w:r w:rsidR="00F03172" w:rsidRPr="00D62157">
        <w:rPr>
          <w:rFonts w:ascii="Times New Roman" w:hAnsi="Times New Roman" w:cs="Times New Roman"/>
          <w:i/>
        </w:rPr>
        <w:t>Ayahuasca</w:t>
      </w:r>
      <w:proofErr w:type="spellEnd"/>
      <w:r w:rsidR="00F03172" w:rsidRPr="00D62157">
        <w:rPr>
          <w:rFonts w:ascii="Times New Roman" w:hAnsi="Times New Roman" w:cs="Times New Roman"/>
          <w:i/>
        </w:rPr>
        <w:t xml:space="preserve">: </w:t>
      </w:r>
      <w:r w:rsidR="00DF4A4A">
        <w:rPr>
          <w:rFonts w:ascii="Times New Roman" w:hAnsi="Times New Roman" w:cs="Times New Roman"/>
          <w:i/>
        </w:rPr>
        <w:t>A</w:t>
      </w:r>
      <w:r w:rsidR="00F03172" w:rsidRPr="00D62157">
        <w:rPr>
          <w:rFonts w:ascii="Times New Roman" w:hAnsi="Times New Roman" w:cs="Times New Roman"/>
          <w:i/>
        </w:rPr>
        <w:t xml:space="preserve">n </w:t>
      </w:r>
      <w:proofErr w:type="spellStart"/>
      <w:r w:rsidR="00F03172" w:rsidRPr="00D62157">
        <w:rPr>
          <w:rFonts w:ascii="Times New Roman" w:hAnsi="Times New Roman" w:cs="Times New Roman"/>
          <w:i/>
        </w:rPr>
        <w:t>ethnopharmacologic</w:t>
      </w:r>
      <w:proofErr w:type="spellEnd"/>
      <w:r w:rsidR="00F03172" w:rsidRPr="00D62157">
        <w:rPr>
          <w:rFonts w:ascii="Times New Roman" w:hAnsi="Times New Roman" w:cs="Times New Roman"/>
          <w:i/>
        </w:rPr>
        <w:t xml:space="preserve"> history</w:t>
      </w:r>
      <w:r w:rsidRPr="00EE4FC1">
        <w:rPr>
          <w:rFonts w:ascii="Times New Roman" w:hAnsi="Times New Roman" w:cs="Times New Roman"/>
        </w:rPr>
        <w:t>.</w:t>
      </w:r>
      <w:r w:rsidR="00F03172" w:rsidRPr="00EE4FC1">
        <w:rPr>
          <w:rFonts w:ascii="Times New Roman" w:hAnsi="Times New Roman" w:cs="Times New Roman"/>
        </w:rPr>
        <w:t xml:space="preserve"> [</w:t>
      </w:r>
      <w:proofErr w:type="gramStart"/>
      <w:r w:rsidR="00F03172" w:rsidRPr="00EE4FC1">
        <w:rPr>
          <w:rFonts w:ascii="Times New Roman" w:hAnsi="Times New Roman" w:cs="Times New Roman"/>
        </w:rPr>
        <w:t>online</w:t>
      </w:r>
      <w:proofErr w:type="gramEnd"/>
      <w:r w:rsidR="00F03172" w:rsidRPr="00EE4FC1">
        <w:rPr>
          <w:rFonts w:ascii="Times New Roman" w:hAnsi="Times New Roman" w:cs="Times New Roman"/>
        </w:rPr>
        <w:t>] Available at</w:t>
      </w:r>
      <w:r w:rsidR="005C0E7D">
        <w:rPr>
          <w:rFonts w:ascii="Times New Roman" w:hAnsi="Times New Roman" w:cs="Times New Roman"/>
        </w:rPr>
        <w:t>:</w:t>
      </w:r>
      <w:r w:rsidR="00F03172" w:rsidRPr="00EE4FC1">
        <w:rPr>
          <w:rFonts w:ascii="Times New Roman" w:hAnsi="Times New Roman" w:cs="Times New Roman"/>
        </w:rPr>
        <w:t xml:space="preserve"> www.scribd.com/doc/3927919/Ayahuasca-An-Ethnopharmacologic-History</w:t>
      </w:r>
      <w:r w:rsidRPr="00EE4FC1">
        <w:rPr>
          <w:rFonts w:ascii="Times New Roman" w:hAnsi="Times New Roman" w:cs="Times New Roman"/>
        </w:rPr>
        <w:t>.</w:t>
      </w:r>
      <w:r w:rsidR="00216026" w:rsidRPr="00EE4FC1">
        <w:rPr>
          <w:rFonts w:ascii="Times New Roman" w:hAnsi="Times New Roman" w:cs="Times New Roman"/>
        </w:rPr>
        <w:t xml:space="preserve"> </w:t>
      </w:r>
      <w:r w:rsidR="003A253A" w:rsidRPr="00EE4FC1">
        <w:rPr>
          <w:rFonts w:ascii="Times New Roman" w:hAnsi="Times New Roman" w:cs="Times New Roman"/>
        </w:rPr>
        <w:t>A</w:t>
      </w:r>
      <w:r w:rsidR="00F03172" w:rsidRPr="00EE4FC1">
        <w:rPr>
          <w:rFonts w:ascii="Times New Roman" w:hAnsi="Times New Roman" w:cs="Times New Roman"/>
        </w:rPr>
        <w:t>ccessed October, 2012</w:t>
      </w:r>
      <w:r w:rsidRPr="00EE4FC1">
        <w:rPr>
          <w:rFonts w:ascii="Times New Roman" w:hAnsi="Times New Roman" w:cs="Times New Roman"/>
        </w:rPr>
        <w:t>.</w:t>
      </w:r>
    </w:p>
    <w:p w14:paraId="57601AD2" w14:textId="6913F576" w:rsidR="00F03172" w:rsidRPr="00EE4FC1" w:rsidRDefault="00155B16" w:rsidP="00EE4FC1">
      <w:pPr>
        <w:spacing w:after="120" w:line="480" w:lineRule="auto"/>
        <w:ind w:left="709" w:hanging="709"/>
        <w:rPr>
          <w:rFonts w:ascii="Times New Roman" w:hAnsi="Times New Roman" w:cs="Times New Roman"/>
        </w:rPr>
      </w:pPr>
      <w:r w:rsidRPr="00EE4FC1">
        <w:rPr>
          <w:rFonts w:ascii="Times New Roman" w:hAnsi="Times New Roman" w:cs="Times New Roman"/>
        </w:rPr>
        <w:t>McKenna, D.</w:t>
      </w:r>
      <w:r w:rsidR="00F03172" w:rsidRPr="00EE4FC1">
        <w:rPr>
          <w:rFonts w:ascii="Times New Roman" w:hAnsi="Times New Roman" w:cs="Times New Roman"/>
        </w:rPr>
        <w:t>J</w:t>
      </w:r>
      <w:r w:rsidR="00DB4E43" w:rsidRPr="00EE4FC1">
        <w:rPr>
          <w:rFonts w:ascii="Times New Roman" w:hAnsi="Times New Roman" w:cs="Times New Roman"/>
        </w:rPr>
        <w:t>.</w:t>
      </w:r>
      <w:r w:rsidRPr="00EE4FC1">
        <w:rPr>
          <w:rFonts w:ascii="Times New Roman" w:hAnsi="Times New Roman" w:cs="Times New Roman"/>
        </w:rPr>
        <w:t>,</w:t>
      </w:r>
      <w:r w:rsidR="00F03172" w:rsidRPr="00EE4FC1">
        <w:rPr>
          <w:rFonts w:ascii="Times New Roman" w:hAnsi="Times New Roman" w:cs="Times New Roman"/>
        </w:rPr>
        <w:t xml:space="preserve"> 2005</w:t>
      </w:r>
      <w:r w:rsidRPr="00EE4FC1">
        <w:rPr>
          <w:rFonts w:ascii="Times New Roman" w:hAnsi="Times New Roman" w:cs="Times New Roman"/>
        </w:rPr>
        <w:t>.</w:t>
      </w:r>
      <w:r w:rsidR="00F03172" w:rsidRPr="00EE4FC1">
        <w:rPr>
          <w:rFonts w:ascii="Times New Roman" w:hAnsi="Times New Roman" w:cs="Times New Roman"/>
        </w:rPr>
        <w:t xml:space="preserve"> </w:t>
      </w:r>
      <w:proofErr w:type="spellStart"/>
      <w:r w:rsidR="00F03172" w:rsidRPr="00EE4FC1">
        <w:rPr>
          <w:rFonts w:ascii="Times New Roman" w:hAnsi="Times New Roman" w:cs="Times New Roman"/>
        </w:rPr>
        <w:t>Ayahuasca</w:t>
      </w:r>
      <w:proofErr w:type="spellEnd"/>
      <w:r w:rsidR="00F03172" w:rsidRPr="00EE4FC1">
        <w:rPr>
          <w:rFonts w:ascii="Times New Roman" w:hAnsi="Times New Roman" w:cs="Times New Roman"/>
        </w:rPr>
        <w:t xml:space="preserve"> and human destiny. </w:t>
      </w:r>
      <w:r w:rsidR="00F03172" w:rsidRPr="00EE4FC1">
        <w:rPr>
          <w:rFonts w:ascii="Times New Roman" w:hAnsi="Times New Roman" w:cs="Times New Roman"/>
          <w:i/>
        </w:rPr>
        <w:t xml:space="preserve">Journal of Psychoactive Drugs </w:t>
      </w:r>
      <w:r w:rsidRPr="00EE4FC1">
        <w:rPr>
          <w:rFonts w:ascii="Times New Roman" w:hAnsi="Times New Roman" w:cs="Times New Roman"/>
        </w:rPr>
        <w:t>37(2)</w:t>
      </w:r>
      <w:r w:rsidR="00DF4A4A">
        <w:rPr>
          <w:rFonts w:ascii="Times New Roman" w:hAnsi="Times New Roman" w:cs="Times New Roman"/>
        </w:rPr>
        <w:t>,</w:t>
      </w:r>
      <w:r w:rsidRPr="00EE4FC1">
        <w:rPr>
          <w:rFonts w:ascii="Times New Roman" w:hAnsi="Times New Roman" w:cs="Times New Roman"/>
        </w:rPr>
        <w:t xml:space="preserve"> 231</w:t>
      </w:r>
      <w:r w:rsidRPr="00EE4FC1">
        <w:rPr>
          <w:rFonts w:ascii="Times New Roman" w:hAnsi="Times New Roman" w:cs="Times New Roman"/>
          <w:lang w:val="en-US"/>
        </w:rPr>
        <w:t>–</w:t>
      </w:r>
      <w:r w:rsidRPr="00EE4FC1">
        <w:rPr>
          <w:rFonts w:ascii="Times New Roman" w:hAnsi="Times New Roman" w:cs="Times New Roman"/>
        </w:rPr>
        <w:t>4.</w:t>
      </w:r>
    </w:p>
    <w:p w14:paraId="047C1AF4" w14:textId="00485467" w:rsidR="00D555F3" w:rsidRPr="00EE4FC1" w:rsidRDefault="00F03172" w:rsidP="00EE4FC1">
      <w:pPr>
        <w:spacing w:after="120" w:line="480" w:lineRule="auto"/>
        <w:ind w:left="709" w:hanging="709"/>
        <w:rPr>
          <w:rFonts w:ascii="Times New Roman" w:hAnsi="Times New Roman" w:cs="Times New Roman"/>
        </w:rPr>
      </w:pPr>
      <w:r w:rsidRPr="00EE4FC1">
        <w:rPr>
          <w:rFonts w:ascii="Times New Roman" w:hAnsi="Times New Roman" w:cs="Times New Roman"/>
        </w:rPr>
        <w:t>McK</w:t>
      </w:r>
      <w:r w:rsidR="00E94F7C" w:rsidRPr="00EE4FC1">
        <w:rPr>
          <w:rFonts w:ascii="Times New Roman" w:hAnsi="Times New Roman" w:cs="Times New Roman"/>
        </w:rPr>
        <w:t>enna, T.</w:t>
      </w:r>
      <w:r w:rsidR="00663E0A" w:rsidRPr="00EE4FC1">
        <w:rPr>
          <w:rFonts w:ascii="Times New Roman" w:hAnsi="Times New Roman" w:cs="Times New Roman"/>
        </w:rPr>
        <w:t>,</w:t>
      </w:r>
      <w:r w:rsidR="00E94F7C" w:rsidRPr="00EE4FC1">
        <w:rPr>
          <w:rFonts w:ascii="Times New Roman" w:hAnsi="Times New Roman" w:cs="Times New Roman"/>
        </w:rPr>
        <w:t xml:space="preserve"> 1992</w:t>
      </w:r>
      <w:r w:rsidR="00663E0A" w:rsidRPr="00EE4FC1">
        <w:rPr>
          <w:rFonts w:ascii="Times New Roman" w:hAnsi="Times New Roman" w:cs="Times New Roman"/>
        </w:rPr>
        <w:t>.</w:t>
      </w:r>
      <w:r w:rsidR="00E8243F" w:rsidRPr="00EE4FC1">
        <w:rPr>
          <w:rFonts w:ascii="Times New Roman" w:hAnsi="Times New Roman" w:cs="Times New Roman"/>
        </w:rPr>
        <w:t xml:space="preserve"> </w:t>
      </w:r>
      <w:r w:rsidR="00E8243F" w:rsidRPr="00EE4FC1">
        <w:rPr>
          <w:rFonts w:ascii="Times New Roman" w:hAnsi="Times New Roman" w:cs="Times New Roman"/>
          <w:i/>
        </w:rPr>
        <w:t>Food of the Gods</w:t>
      </w:r>
      <w:r w:rsidR="00663E0A" w:rsidRPr="00EE4FC1">
        <w:rPr>
          <w:rFonts w:ascii="Times New Roman" w:hAnsi="Times New Roman" w:cs="Times New Roman"/>
          <w:i/>
        </w:rPr>
        <w:t>: A Radical History of Plants, Drugs and Human Evolution</w:t>
      </w:r>
      <w:r w:rsidR="00E8243F" w:rsidRPr="00EE4FC1">
        <w:rPr>
          <w:rFonts w:ascii="Times New Roman" w:hAnsi="Times New Roman" w:cs="Times New Roman"/>
          <w:i/>
        </w:rPr>
        <w:t xml:space="preserve">. </w:t>
      </w:r>
      <w:r w:rsidRPr="00EE4FC1">
        <w:rPr>
          <w:rFonts w:ascii="Times New Roman" w:hAnsi="Times New Roman" w:cs="Times New Roman"/>
        </w:rPr>
        <w:t>London:</w:t>
      </w:r>
      <w:r w:rsidRPr="00EE4FC1">
        <w:rPr>
          <w:rFonts w:ascii="Times New Roman" w:hAnsi="Times New Roman" w:cs="Times New Roman"/>
          <w:i/>
        </w:rPr>
        <w:t xml:space="preserve"> </w:t>
      </w:r>
      <w:r w:rsidR="00E8243F" w:rsidRPr="00EE4FC1">
        <w:rPr>
          <w:rFonts w:ascii="Times New Roman" w:hAnsi="Times New Roman" w:cs="Times New Roman"/>
        </w:rPr>
        <w:t xml:space="preserve">Rider </w:t>
      </w:r>
      <w:r w:rsidR="001C087E">
        <w:rPr>
          <w:rFonts w:ascii="Times New Roman" w:hAnsi="Times New Roman" w:cs="Times New Roman"/>
        </w:rPr>
        <w:t>B</w:t>
      </w:r>
      <w:r w:rsidR="00E8243F" w:rsidRPr="00EE4FC1">
        <w:rPr>
          <w:rFonts w:ascii="Times New Roman" w:hAnsi="Times New Roman" w:cs="Times New Roman"/>
        </w:rPr>
        <w:t>ooks</w:t>
      </w:r>
      <w:r w:rsidR="0082634D" w:rsidRPr="00EE4FC1">
        <w:rPr>
          <w:rFonts w:ascii="Times New Roman" w:hAnsi="Times New Roman" w:cs="Times New Roman"/>
        </w:rPr>
        <w:t>.</w:t>
      </w:r>
    </w:p>
    <w:p w14:paraId="73B9788E" w14:textId="650D61BF" w:rsidR="005371C0" w:rsidRPr="00EE4FC1" w:rsidRDefault="009E1042"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Mol</w:t>
      </w:r>
      <w:proofErr w:type="spellEnd"/>
      <w:r w:rsidRPr="00EE4FC1">
        <w:rPr>
          <w:rFonts w:ascii="Times New Roman" w:hAnsi="Times New Roman" w:cs="Times New Roman"/>
        </w:rPr>
        <w:t>, A.</w:t>
      </w:r>
      <w:r w:rsidR="003A235B" w:rsidRPr="00EE4FC1">
        <w:rPr>
          <w:rFonts w:ascii="Times New Roman" w:hAnsi="Times New Roman" w:cs="Times New Roman"/>
        </w:rPr>
        <w:t>,</w:t>
      </w:r>
      <w:r w:rsidRPr="00EE4FC1">
        <w:rPr>
          <w:rFonts w:ascii="Times New Roman" w:hAnsi="Times New Roman" w:cs="Times New Roman"/>
        </w:rPr>
        <w:t xml:space="preserve"> 2008</w:t>
      </w:r>
      <w:r w:rsidR="003A235B" w:rsidRPr="00EE4FC1">
        <w:rPr>
          <w:rFonts w:ascii="Times New Roman" w:hAnsi="Times New Roman" w:cs="Times New Roman"/>
        </w:rPr>
        <w:t>.</w:t>
      </w:r>
      <w:r w:rsidRPr="00EE4FC1">
        <w:rPr>
          <w:rFonts w:ascii="Times New Roman" w:hAnsi="Times New Roman" w:cs="Times New Roman"/>
        </w:rPr>
        <w:t xml:space="preserve"> I </w:t>
      </w:r>
      <w:r w:rsidR="00206C1E" w:rsidRPr="00EE4FC1">
        <w:rPr>
          <w:rFonts w:ascii="Times New Roman" w:hAnsi="Times New Roman" w:cs="Times New Roman"/>
        </w:rPr>
        <w:t>eat an apple</w:t>
      </w:r>
      <w:r w:rsidRPr="00EE4FC1">
        <w:rPr>
          <w:rFonts w:ascii="Times New Roman" w:hAnsi="Times New Roman" w:cs="Times New Roman"/>
        </w:rPr>
        <w:t xml:space="preserve">: </w:t>
      </w:r>
      <w:r w:rsidR="00DF4A4A">
        <w:rPr>
          <w:rFonts w:ascii="Times New Roman" w:hAnsi="Times New Roman" w:cs="Times New Roman"/>
        </w:rPr>
        <w:t>O</w:t>
      </w:r>
      <w:r w:rsidRPr="00EE4FC1">
        <w:rPr>
          <w:rFonts w:ascii="Times New Roman" w:hAnsi="Times New Roman" w:cs="Times New Roman"/>
        </w:rPr>
        <w:t>n theorizing subjectivities</w:t>
      </w:r>
      <w:r w:rsidR="003A235B" w:rsidRPr="00EE4FC1">
        <w:rPr>
          <w:rFonts w:ascii="Times New Roman" w:hAnsi="Times New Roman" w:cs="Times New Roman"/>
        </w:rPr>
        <w:t>.</w:t>
      </w:r>
      <w:r w:rsidRPr="00EE4FC1">
        <w:rPr>
          <w:rFonts w:ascii="Times New Roman" w:hAnsi="Times New Roman" w:cs="Times New Roman"/>
        </w:rPr>
        <w:t xml:space="preserve"> </w:t>
      </w:r>
      <w:r w:rsidRPr="00EE4FC1">
        <w:rPr>
          <w:rStyle w:val="publication-meta-journal"/>
          <w:rFonts w:ascii="Times New Roman" w:hAnsi="Times New Roman" w:cs="Times New Roman"/>
          <w:i/>
          <w:color w:val="222222"/>
          <w:shd w:val="clear" w:color="auto" w:fill="FFFFFF"/>
        </w:rPr>
        <w:t>Subjectivity</w:t>
      </w:r>
      <w:r w:rsidRPr="00EE4FC1">
        <w:rPr>
          <w:rStyle w:val="publication-meta-journal"/>
          <w:rFonts w:ascii="Times New Roman" w:hAnsi="Times New Roman" w:cs="Times New Roman"/>
          <w:color w:val="222222"/>
          <w:shd w:val="clear" w:color="auto" w:fill="FFFFFF"/>
        </w:rPr>
        <w:t xml:space="preserve"> 22(1</w:t>
      </w:r>
      <w:r w:rsidR="003A235B" w:rsidRPr="00EE4FC1">
        <w:rPr>
          <w:rStyle w:val="publication-meta-journal"/>
          <w:rFonts w:ascii="Times New Roman" w:hAnsi="Times New Roman" w:cs="Times New Roman"/>
          <w:color w:val="222222"/>
          <w:shd w:val="clear" w:color="auto" w:fill="FFFFFF"/>
        </w:rPr>
        <w:t>)</w:t>
      </w:r>
      <w:r w:rsidR="00DF4A4A">
        <w:rPr>
          <w:rStyle w:val="publication-meta-journal"/>
          <w:rFonts w:ascii="Times New Roman" w:hAnsi="Times New Roman" w:cs="Times New Roman"/>
          <w:color w:val="222222"/>
          <w:shd w:val="clear" w:color="auto" w:fill="FFFFFF"/>
        </w:rPr>
        <w:t>,</w:t>
      </w:r>
      <w:r w:rsidR="003A235B" w:rsidRPr="00EE4FC1">
        <w:rPr>
          <w:rStyle w:val="publication-meta-journal"/>
          <w:rFonts w:ascii="Times New Roman" w:hAnsi="Times New Roman" w:cs="Times New Roman"/>
          <w:color w:val="222222"/>
          <w:shd w:val="clear" w:color="auto" w:fill="FFFFFF"/>
        </w:rPr>
        <w:t xml:space="preserve"> 28</w:t>
      </w:r>
      <w:r w:rsidR="003A235B" w:rsidRPr="00EE4FC1">
        <w:rPr>
          <w:rFonts w:ascii="Times New Roman" w:hAnsi="Times New Roman" w:cs="Times New Roman"/>
          <w:lang w:val="en-US"/>
        </w:rPr>
        <w:t>–</w:t>
      </w:r>
      <w:r w:rsidR="003A235B" w:rsidRPr="00EE4FC1">
        <w:rPr>
          <w:rStyle w:val="publication-meta-journal"/>
          <w:rFonts w:ascii="Times New Roman" w:hAnsi="Times New Roman" w:cs="Times New Roman"/>
          <w:color w:val="222222"/>
          <w:shd w:val="clear" w:color="auto" w:fill="FFFFFF"/>
        </w:rPr>
        <w:t>37.</w:t>
      </w:r>
    </w:p>
    <w:p w14:paraId="2D52C8C9" w14:textId="4FE7DE10" w:rsidR="006E2A80" w:rsidRPr="00EE4FC1" w:rsidRDefault="006E2A80"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Narb</w:t>
      </w:r>
      <w:r w:rsidR="00E94F7C" w:rsidRPr="00EE4FC1">
        <w:rPr>
          <w:rFonts w:ascii="Times New Roman" w:hAnsi="Times New Roman" w:cs="Times New Roman"/>
        </w:rPr>
        <w:t>y</w:t>
      </w:r>
      <w:proofErr w:type="spellEnd"/>
      <w:r w:rsidR="00E94F7C" w:rsidRPr="00EE4FC1">
        <w:rPr>
          <w:rFonts w:ascii="Times New Roman" w:hAnsi="Times New Roman" w:cs="Times New Roman"/>
        </w:rPr>
        <w:t>, J.</w:t>
      </w:r>
      <w:r w:rsidR="006D3584" w:rsidRPr="00EE4FC1">
        <w:rPr>
          <w:rFonts w:ascii="Times New Roman" w:hAnsi="Times New Roman" w:cs="Times New Roman"/>
        </w:rPr>
        <w:t>,</w:t>
      </w:r>
      <w:r w:rsidR="00E94F7C" w:rsidRPr="00EE4FC1">
        <w:rPr>
          <w:rFonts w:ascii="Times New Roman" w:hAnsi="Times New Roman" w:cs="Times New Roman"/>
        </w:rPr>
        <w:t xml:space="preserve"> 2003</w:t>
      </w:r>
      <w:r w:rsidR="006D3584" w:rsidRPr="00EE4FC1">
        <w:rPr>
          <w:rFonts w:ascii="Times New Roman" w:hAnsi="Times New Roman" w:cs="Times New Roman"/>
        </w:rPr>
        <w:t>.</w:t>
      </w:r>
      <w:r w:rsidR="00E94F7C" w:rsidRPr="00EE4FC1">
        <w:rPr>
          <w:rFonts w:ascii="Times New Roman" w:hAnsi="Times New Roman" w:cs="Times New Roman"/>
        </w:rPr>
        <w:t xml:space="preserve"> </w:t>
      </w:r>
      <w:r w:rsidRPr="00EE4FC1">
        <w:rPr>
          <w:rFonts w:ascii="Times New Roman" w:hAnsi="Times New Roman" w:cs="Times New Roman"/>
          <w:i/>
        </w:rPr>
        <w:t xml:space="preserve">The Cosmic Serpent: DNA and the </w:t>
      </w:r>
      <w:r w:rsidR="006D3584" w:rsidRPr="00EE4FC1">
        <w:rPr>
          <w:rFonts w:ascii="Times New Roman" w:hAnsi="Times New Roman" w:cs="Times New Roman"/>
          <w:i/>
        </w:rPr>
        <w:t xml:space="preserve">Origins </w:t>
      </w:r>
      <w:r w:rsidRPr="00EE4FC1">
        <w:rPr>
          <w:rFonts w:ascii="Times New Roman" w:hAnsi="Times New Roman" w:cs="Times New Roman"/>
          <w:i/>
        </w:rPr>
        <w:t xml:space="preserve">of </w:t>
      </w:r>
      <w:r w:rsidR="006D3584" w:rsidRPr="00EE4FC1">
        <w:rPr>
          <w:rFonts w:ascii="Times New Roman" w:hAnsi="Times New Roman" w:cs="Times New Roman"/>
          <w:i/>
        </w:rPr>
        <w:t>Knowledge</w:t>
      </w:r>
      <w:r w:rsidRPr="00EE4FC1">
        <w:rPr>
          <w:rFonts w:ascii="Times New Roman" w:hAnsi="Times New Roman" w:cs="Times New Roman"/>
        </w:rPr>
        <w:t>. London: Orion Books</w:t>
      </w:r>
      <w:r w:rsidR="00B55B6D" w:rsidRPr="00EE4FC1">
        <w:rPr>
          <w:rFonts w:ascii="Times New Roman" w:hAnsi="Times New Roman" w:cs="Times New Roman"/>
        </w:rPr>
        <w:t>.</w:t>
      </w:r>
    </w:p>
    <w:p w14:paraId="4663680B" w14:textId="28822BCD" w:rsidR="0089518A" w:rsidRPr="00EE4FC1" w:rsidRDefault="006D3584" w:rsidP="00EE4FC1">
      <w:pPr>
        <w:spacing w:after="120" w:line="480" w:lineRule="auto"/>
        <w:ind w:left="709" w:hanging="709"/>
        <w:rPr>
          <w:rFonts w:ascii="Times New Roman" w:hAnsi="Times New Roman" w:cs="Times New Roman"/>
        </w:rPr>
      </w:pPr>
      <w:r w:rsidRPr="00EE4FC1">
        <w:rPr>
          <w:rFonts w:ascii="Times New Roman" w:hAnsi="Times New Roman" w:cs="Times New Roman"/>
        </w:rPr>
        <w:t>Pearce, J.</w:t>
      </w:r>
      <w:r w:rsidR="00DB4E43" w:rsidRPr="00EE4FC1">
        <w:rPr>
          <w:rFonts w:ascii="Times New Roman" w:hAnsi="Times New Roman" w:cs="Times New Roman"/>
        </w:rPr>
        <w:t>M.</w:t>
      </w:r>
      <w:r w:rsidR="0089518A" w:rsidRPr="00EE4FC1">
        <w:rPr>
          <w:rFonts w:ascii="Times New Roman" w:hAnsi="Times New Roman" w:cs="Times New Roman"/>
        </w:rPr>
        <w:t>S.</w:t>
      </w:r>
      <w:r w:rsidRPr="00EE4FC1">
        <w:rPr>
          <w:rFonts w:ascii="Times New Roman" w:hAnsi="Times New Roman" w:cs="Times New Roman"/>
        </w:rPr>
        <w:t>,</w:t>
      </w:r>
      <w:r w:rsidR="0089518A" w:rsidRPr="00EE4FC1">
        <w:rPr>
          <w:rFonts w:ascii="Times New Roman" w:hAnsi="Times New Roman" w:cs="Times New Roman"/>
        </w:rPr>
        <w:t xml:space="preserve"> 2</w:t>
      </w:r>
      <w:r w:rsidR="00B55B6D" w:rsidRPr="00EE4FC1">
        <w:rPr>
          <w:rFonts w:ascii="Times New Roman" w:hAnsi="Times New Roman" w:cs="Times New Roman"/>
        </w:rPr>
        <w:t>008</w:t>
      </w:r>
      <w:r w:rsidRPr="00EE4FC1">
        <w:rPr>
          <w:rFonts w:ascii="Times New Roman" w:hAnsi="Times New Roman" w:cs="Times New Roman"/>
        </w:rPr>
        <w:t>.</w:t>
      </w:r>
      <w:r w:rsidR="00B55B6D" w:rsidRPr="00EE4FC1">
        <w:rPr>
          <w:rFonts w:ascii="Times New Roman" w:hAnsi="Times New Roman" w:cs="Times New Roman"/>
        </w:rPr>
        <w:t xml:space="preserve"> The </w:t>
      </w:r>
      <w:r w:rsidR="00FA3654" w:rsidRPr="00EE4FC1">
        <w:rPr>
          <w:rFonts w:ascii="Times New Roman" w:hAnsi="Times New Roman" w:cs="Times New Roman"/>
        </w:rPr>
        <w:t>doctrine of signatures</w:t>
      </w:r>
      <w:r w:rsidRPr="00EE4FC1">
        <w:rPr>
          <w:rFonts w:ascii="Times New Roman" w:hAnsi="Times New Roman" w:cs="Times New Roman"/>
        </w:rPr>
        <w:t>.</w:t>
      </w:r>
      <w:r w:rsidR="0089518A" w:rsidRPr="00EE4FC1">
        <w:rPr>
          <w:rFonts w:ascii="Times New Roman" w:hAnsi="Times New Roman" w:cs="Times New Roman"/>
        </w:rPr>
        <w:t xml:space="preserve"> </w:t>
      </w:r>
      <w:r w:rsidR="0089518A" w:rsidRPr="00EE4FC1">
        <w:rPr>
          <w:rFonts w:ascii="Times New Roman" w:hAnsi="Times New Roman" w:cs="Times New Roman"/>
          <w:i/>
        </w:rPr>
        <w:t>European Neurology</w:t>
      </w:r>
      <w:r w:rsidR="0089518A" w:rsidRPr="00EE4FC1">
        <w:rPr>
          <w:rFonts w:ascii="Times New Roman" w:hAnsi="Times New Roman" w:cs="Times New Roman"/>
        </w:rPr>
        <w:t xml:space="preserve"> 60</w:t>
      </w:r>
      <w:r w:rsidR="00DF4A4A">
        <w:rPr>
          <w:rFonts w:ascii="Times New Roman" w:hAnsi="Times New Roman" w:cs="Times New Roman"/>
        </w:rPr>
        <w:t>,</w:t>
      </w:r>
      <w:r w:rsidR="0089518A" w:rsidRPr="00EE4FC1">
        <w:rPr>
          <w:rFonts w:ascii="Times New Roman" w:hAnsi="Times New Roman" w:cs="Times New Roman"/>
        </w:rPr>
        <w:t xml:space="preserve"> 51</w:t>
      </w:r>
      <w:r w:rsidR="003A235B" w:rsidRPr="00EE4FC1">
        <w:rPr>
          <w:rFonts w:ascii="Times New Roman" w:hAnsi="Times New Roman" w:cs="Times New Roman"/>
          <w:lang w:val="en-US"/>
        </w:rPr>
        <w:t>–</w:t>
      </w:r>
      <w:r w:rsidR="0089518A" w:rsidRPr="00EE4FC1">
        <w:rPr>
          <w:rFonts w:ascii="Times New Roman" w:hAnsi="Times New Roman" w:cs="Times New Roman"/>
        </w:rPr>
        <w:t>2</w:t>
      </w:r>
      <w:r w:rsidR="00DB4E43" w:rsidRPr="00EE4FC1">
        <w:rPr>
          <w:rFonts w:ascii="Times New Roman" w:hAnsi="Times New Roman" w:cs="Times New Roman"/>
        </w:rPr>
        <w:t>.</w:t>
      </w:r>
    </w:p>
    <w:p w14:paraId="1214D158" w14:textId="44FAB809" w:rsidR="001945ED" w:rsidRPr="00EE4FC1" w:rsidRDefault="00FA3654" w:rsidP="00EE4FC1">
      <w:pPr>
        <w:spacing w:after="120" w:line="480" w:lineRule="auto"/>
        <w:ind w:left="709" w:hanging="709"/>
        <w:rPr>
          <w:rFonts w:ascii="Times New Roman" w:hAnsi="Times New Roman" w:cs="Times New Roman"/>
          <w:color w:val="28190F"/>
          <w:lang w:val="en-US"/>
        </w:rPr>
      </w:pPr>
      <w:r w:rsidRPr="00EE4FC1">
        <w:rPr>
          <w:rFonts w:ascii="Times New Roman" w:hAnsi="Times New Roman" w:cs="Times New Roman"/>
        </w:rPr>
        <w:t xml:space="preserve">Pinchbeck, D., </w:t>
      </w:r>
      <w:r w:rsidR="00E94F7C" w:rsidRPr="00EE4FC1">
        <w:rPr>
          <w:rFonts w:ascii="Times New Roman" w:hAnsi="Times New Roman" w:cs="Times New Roman"/>
        </w:rPr>
        <w:t>2003</w:t>
      </w:r>
      <w:r w:rsidRPr="00EE4FC1">
        <w:rPr>
          <w:rFonts w:ascii="Times New Roman" w:hAnsi="Times New Roman" w:cs="Times New Roman"/>
        </w:rPr>
        <w:t>.</w:t>
      </w:r>
      <w:r w:rsidR="00E57FCF" w:rsidRPr="00EE4FC1">
        <w:rPr>
          <w:rFonts w:ascii="Times New Roman" w:hAnsi="Times New Roman" w:cs="Times New Roman"/>
        </w:rPr>
        <w:t xml:space="preserve"> </w:t>
      </w:r>
      <w:r w:rsidR="00E57FCF" w:rsidRPr="00EE4FC1">
        <w:rPr>
          <w:rFonts w:ascii="Times New Roman" w:hAnsi="Times New Roman" w:cs="Times New Roman"/>
          <w:i/>
        </w:rPr>
        <w:t xml:space="preserve">Breaking </w:t>
      </w:r>
      <w:r w:rsidRPr="00EE4FC1">
        <w:rPr>
          <w:rFonts w:ascii="Times New Roman" w:hAnsi="Times New Roman" w:cs="Times New Roman"/>
          <w:i/>
        </w:rPr>
        <w:t xml:space="preserve">Open </w:t>
      </w:r>
      <w:r w:rsidR="00E57FCF" w:rsidRPr="00EE4FC1">
        <w:rPr>
          <w:rFonts w:ascii="Times New Roman" w:hAnsi="Times New Roman" w:cs="Times New Roman"/>
          <w:i/>
        </w:rPr>
        <w:t xml:space="preserve">the </w:t>
      </w:r>
      <w:r w:rsidRPr="00EE4FC1">
        <w:rPr>
          <w:rFonts w:ascii="Times New Roman" w:hAnsi="Times New Roman" w:cs="Times New Roman"/>
          <w:i/>
        </w:rPr>
        <w:t>Head</w:t>
      </w:r>
      <w:r w:rsidR="00E57FCF" w:rsidRPr="00EE4FC1">
        <w:rPr>
          <w:rFonts w:ascii="Times New Roman" w:hAnsi="Times New Roman" w:cs="Times New Roman"/>
          <w:i/>
        </w:rPr>
        <w:t xml:space="preserve">: </w:t>
      </w:r>
      <w:r w:rsidR="00E57FCF" w:rsidRPr="00EE4FC1">
        <w:rPr>
          <w:rFonts w:ascii="Times New Roman" w:hAnsi="Times New Roman" w:cs="Times New Roman"/>
          <w:i/>
          <w:color w:val="28190F"/>
          <w:lang w:val="en-US"/>
        </w:rPr>
        <w:t>A Psychedelic Journey into the Heart of Contemporary Shamanism.</w:t>
      </w:r>
      <w:r w:rsidR="00E57FCF" w:rsidRPr="00EE4FC1">
        <w:rPr>
          <w:rFonts w:ascii="Times New Roman" w:hAnsi="Times New Roman" w:cs="Times New Roman"/>
          <w:color w:val="28190F"/>
          <w:lang w:val="en-US"/>
        </w:rPr>
        <w:t xml:space="preserve"> </w:t>
      </w:r>
      <w:r w:rsidR="000F7B26">
        <w:rPr>
          <w:rFonts w:ascii="Times New Roman" w:hAnsi="Times New Roman" w:cs="Times New Roman"/>
          <w:color w:val="28190F"/>
          <w:lang w:val="en-US"/>
        </w:rPr>
        <w:t>New York (NY)</w:t>
      </w:r>
      <w:r w:rsidR="0017469A" w:rsidRPr="00EE4FC1">
        <w:rPr>
          <w:rFonts w:ascii="Times New Roman" w:hAnsi="Times New Roman" w:cs="Times New Roman"/>
          <w:color w:val="28190F"/>
          <w:lang w:val="en-US"/>
        </w:rPr>
        <w:t xml:space="preserve">: </w:t>
      </w:r>
      <w:r w:rsidR="003A7F5B" w:rsidRPr="00EE4FC1">
        <w:rPr>
          <w:rFonts w:ascii="Times New Roman" w:hAnsi="Times New Roman" w:cs="Times New Roman"/>
          <w:color w:val="28190F"/>
          <w:lang w:val="en-US"/>
        </w:rPr>
        <w:t>Broadway Books</w:t>
      </w:r>
      <w:r w:rsidR="0017469A" w:rsidRPr="00EE4FC1">
        <w:rPr>
          <w:rFonts w:ascii="Times New Roman" w:hAnsi="Times New Roman" w:cs="Times New Roman"/>
          <w:color w:val="28190F"/>
          <w:lang w:val="en-US"/>
        </w:rPr>
        <w:t>.</w:t>
      </w:r>
    </w:p>
    <w:p w14:paraId="10CE938F" w14:textId="1EBB9BD8" w:rsidR="00DB7E86" w:rsidRPr="00EE4FC1" w:rsidRDefault="00FB4875" w:rsidP="00EE4FC1">
      <w:pPr>
        <w:spacing w:after="120" w:line="480" w:lineRule="auto"/>
        <w:ind w:left="709" w:hanging="709"/>
        <w:rPr>
          <w:rFonts w:ascii="Times New Roman" w:hAnsi="Times New Roman" w:cs="Times New Roman"/>
          <w:color w:val="28190F"/>
          <w:lang w:val="en-US"/>
        </w:rPr>
      </w:pPr>
      <w:proofErr w:type="spellStart"/>
      <w:r w:rsidRPr="00EE4FC1">
        <w:rPr>
          <w:rFonts w:ascii="Times New Roman" w:hAnsi="Times New Roman" w:cs="Times New Roman"/>
          <w:color w:val="28190F"/>
          <w:lang w:val="en-US"/>
        </w:rPr>
        <w:t>Pinkley</w:t>
      </w:r>
      <w:proofErr w:type="spellEnd"/>
      <w:r w:rsidRPr="00EE4FC1">
        <w:rPr>
          <w:rFonts w:ascii="Times New Roman" w:hAnsi="Times New Roman" w:cs="Times New Roman"/>
          <w:color w:val="28190F"/>
          <w:lang w:val="en-US"/>
        </w:rPr>
        <w:t>, H.</w:t>
      </w:r>
      <w:r w:rsidR="0025425E" w:rsidRPr="00EE4FC1">
        <w:rPr>
          <w:rFonts w:ascii="Times New Roman" w:hAnsi="Times New Roman" w:cs="Times New Roman"/>
          <w:color w:val="28190F"/>
          <w:lang w:val="en-US"/>
        </w:rPr>
        <w:t>V.</w:t>
      </w:r>
      <w:r w:rsidRPr="00EE4FC1">
        <w:rPr>
          <w:rFonts w:ascii="Times New Roman" w:hAnsi="Times New Roman" w:cs="Times New Roman"/>
          <w:color w:val="28190F"/>
          <w:lang w:val="en-US"/>
        </w:rPr>
        <w:t>,</w:t>
      </w:r>
      <w:r w:rsidR="0025425E" w:rsidRPr="00EE4FC1">
        <w:rPr>
          <w:rFonts w:ascii="Times New Roman" w:hAnsi="Times New Roman" w:cs="Times New Roman"/>
          <w:color w:val="28190F"/>
          <w:lang w:val="en-US"/>
        </w:rPr>
        <w:t xml:space="preserve"> 1939</w:t>
      </w:r>
      <w:r w:rsidRPr="00EE4FC1">
        <w:rPr>
          <w:rFonts w:ascii="Times New Roman" w:hAnsi="Times New Roman" w:cs="Times New Roman"/>
          <w:color w:val="28190F"/>
          <w:lang w:val="en-US"/>
        </w:rPr>
        <w:t>.</w:t>
      </w:r>
      <w:r w:rsidR="0025425E" w:rsidRPr="00EE4FC1">
        <w:rPr>
          <w:rFonts w:ascii="Times New Roman" w:hAnsi="Times New Roman" w:cs="Times New Roman"/>
          <w:color w:val="28190F"/>
          <w:lang w:val="en-US"/>
        </w:rPr>
        <w:t xml:space="preserve"> Plant admixtures to </w:t>
      </w:r>
      <w:proofErr w:type="spellStart"/>
      <w:r w:rsidR="0025425E" w:rsidRPr="00EE4FC1">
        <w:rPr>
          <w:rFonts w:ascii="Times New Roman" w:hAnsi="Times New Roman" w:cs="Times New Roman"/>
          <w:color w:val="28190F"/>
          <w:lang w:val="en-US"/>
        </w:rPr>
        <w:t>ayahuasca</w:t>
      </w:r>
      <w:proofErr w:type="spellEnd"/>
      <w:r w:rsidR="0025425E" w:rsidRPr="00EE4FC1">
        <w:rPr>
          <w:rFonts w:ascii="Times New Roman" w:hAnsi="Times New Roman" w:cs="Times New Roman"/>
          <w:color w:val="28190F"/>
          <w:lang w:val="en-US"/>
        </w:rPr>
        <w:t xml:space="preserve">, the South American hallucinogenic drink. </w:t>
      </w:r>
      <w:proofErr w:type="spellStart"/>
      <w:r w:rsidR="0025425E" w:rsidRPr="00EE4FC1">
        <w:rPr>
          <w:rFonts w:ascii="Times New Roman" w:hAnsi="Times New Roman" w:cs="Times New Roman"/>
          <w:i/>
          <w:color w:val="28190F"/>
          <w:lang w:val="en-US"/>
        </w:rPr>
        <w:t>Lloydia</w:t>
      </w:r>
      <w:proofErr w:type="spellEnd"/>
      <w:r w:rsidR="003F04BE" w:rsidRPr="00EE4FC1">
        <w:rPr>
          <w:rFonts w:ascii="Times New Roman" w:hAnsi="Times New Roman" w:cs="Times New Roman"/>
          <w:color w:val="28190F"/>
          <w:lang w:val="en-US"/>
        </w:rPr>
        <w:t xml:space="preserve"> 32</w:t>
      </w:r>
      <w:r w:rsidR="00FF383A">
        <w:rPr>
          <w:rFonts w:ascii="Times New Roman" w:hAnsi="Times New Roman" w:cs="Times New Roman"/>
          <w:color w:val="28190F"/>
          <w:lang w:val="en-US"/>
        </w:rPr>
        <w:t>,</w:t>
      </w:r>
      <w:r w:rsidR="003F04BE" w:rsidRPr="00EE4FC1">
        <w:rPr>
          <w:rFonts w:ascii="Times New Roman" w:hAnsi="Times New Roman" w:cs="Times New Roman"/>
          <w:color w:val="28190F"/>
          <w:lang w:val="en-US"/>
        </w:rPr>
        <w:t xml:space="preserve"> 305</w:t>
      </w:r>
      <w:r w:rsidR="0049370D" w:rsidRPr="00EE4FC1">
        <w:rPr>
          <w:rFonts w:ascii="Times New Roman" w:hAnsi="Times New Roman" w:cs="Times New Roman"/>
          <w:color w:val="28190F"/>
          <w:lang w:val="en-US"/>
        </w:rPr>
        <w:t>.</w:t>
      </w:r>
    </w:p>
    <w:p w14:paraId="67CE5E87" w14:textId="751C5B33" w:rsidR="00DB7E86" w:rsidRPr="00EE4FC1" w:rsidRDefault="007554F0" w:rsidP="00EE4FC1">
      <w:pPr>
        <w:spacing w:after="120" w:line="480" w:lineRule="auto"/>
        <w:ind w:left="709" w:hanging="709"/>
        <w:rPr>
          <w:rFonts w:ascii="Times New Roman" w:hAnsi="Times New Roman" w:cs="Times New Roman"/>
        </w:rPr>
      </w:pPr>
      <w:r w:rsidRPr="00EE4FC1">
        <w:rPr>
          <w:rFonts w:ascii="Times New Roman" w:hAnsi="Times New Roman" w:cs="Times New Roman"/>
          <w:color w:val="28190F"/>
          <w:lang w:val="en-US"/>
        </w:rPr>
        <w:t>Power, E.</w:t>
      </w:r>
      <w:r w:rsidR="00DB7E86" w:rsidRPr="00EE4FC1">
        <w:rPr>
          <w:rFonts w:ascii="Times New Roman" w:hAnsi="Times New Roman" w:cs="Times New Roman"/>
          <w:color w:val="28190F"/>
          <w:lang w:val="en-US"/>
        </w:rPr>
        <w:t>R.</w:t>
      </w:r>
      <w:r w:rsidR="00FB4875" w:rsidRPr="00EE4FC1">
        <w:rPr>
          <w:rFonts w:ascii="Times New Roman" w:hAnsi="Times New Roman" w:cs="Times New Roman"/>
          <w:color w:val="28190F"/>
          <w:lang w:val="en-US"/>
        </w:rPr>
        <w:t>,</w:t>
      </w:r>
      <w:r w:rsidR="00DB7E86" w:rsidRPr="00EE4FC1">
        <w:rPr>
          <w:rFonts w:ascii="Times New Roman" w:hAnsi="Times New Roman" w:cs="Times New Roman"/>
          <w:color w:val="28190F"/>
          <w:lang w:val="en-US"/>
        </w:rPr>
        <w:t xml:space="preserve"> 2005</w:t>
      </w:r>
      <w:r w:rsidR="00FB4875" w:rsidRPr="00EE4FC1">
        <w:rPr>
          <w:rFonts w:ascii="Times New Roman" w:hAnsi="Times New Roman" w:cs="Times New Roman"/>
          <w:color w:val="28190F"/>
          <w:lang w:val="en-US"/>
        </w:rPr>
        <w:t>.</w:t>
      </w:r>
      <w:r w:rsidR="00DB7E86" w:rsidRPr="00EE4FC1">
        <w:rPr>
          <w:rFonts w:ascii="Times New Roman" w:hAnsi="Times New Roman" w:cs="Times New Roman"/>
          <w:color w:val="28190F"/>
          <w:lang w:val="en-US"/>
        </w:rPr>
        <w:t xml:space="preserve"> Human-nature r</w:t>
      </w:r>
      <w:r w:rsidR="00463BF8" w:rsidRPr="00EE4FC1">
        <w:rPr>
          <w:rFonts w:ascii="Times New Roman" w:hAnsi="Times New Roman" w:cs="Times New Roman"/>
          <w:color w:val="28190F"/>
          <w:lang w:val="en-US"/>
        </w:rPr>
        <w:t>e</w:t>
      </w:r>
      <w:r w:rsidR="0049370D" w:rsidRPr="00EE4FC1">
        <w:rPr>
          <w:rFonts w:ascii="Times New Roman" w:hAnsi="Times New Roman" w:cs="Times New Roman"/>
          <w:color w:val="28190F"/>
          <w:lang w:val="en-US"/>
        </w:rPr>
        <w:t>lations in suburban gardens</w:t>
      </w:r>
      <w:r w:rsidR="00FB4875" w:rsidRPr="00EE4FC1">
        <w:rPr>
          <w:rFonts w:ascii="Times New Roman" w:hAnsi="Times New Roman" w:cs="Times New Roman"/>
          <w:color w:val="28190F"/>
          <w:lang w:val="en-US"/>
        </w:rPr>
        <w:t>.</w:t>
      </w:r>
      <w:r w:rsidR="00DB7E86" w:rsidRPr="00EE4FC1">
        <w:rPr>
          <w:rFonts w:ascii="Times New Roman" w:hAnsi="Times New Roman" w:cs="Times New Roman"/>
          <w:color w:val="28190F"/>
          <w:lang w:val="en-US"/>
        </w:rPr>
        <w:t xml:space="preserve"> </w:t>
      </w:r>
      <w:r w:rsidR="00DB7E86" w:rsidRPr="00EE4FC1">
        <w:rPr>
          <w:rFonts w:ascii="Times New Roman" w:hAnsi="Times New Roman" w:cs="Times New Roman"/>
          <w:i/>
          <w:color w:val="28190F"/>
          <w:lang w:val="en-US"/>
        </w:rPr>
        <w:t xml:space="preserve">Australian Geographer </w:t>
      </w:r>
      <w:r w:rsidR="00DB7E86" w:rsidRPr="00EE4FC1">
        <w:rPr>
          <w:rFonts w:ascii="Times New Roman" w:hAnsi="Times New Roman" w:cs="Times New Roman"/>
          <w:color w:val="28190F"/>
          <w:lang w:val="en-US"/>
        </w:rPr>
        <w:t>36</w:t>
      </w:r>
      <w:r w:rsidR="00FB4875" w:rsidRPr="00EE4FC1">
        <w:rPr>
          <w:rFonts w:ascii="Times New Roman" w:hAnsi="Times New Roman" w:cs="Times New Roman"/>
          <w:color w:val="28190F"/>
          <w:lang w:val="en-US"/>
        </w:rPr>
        <w:t>(1)</w:t>
      </w:r>
      <w:r w:rsidR="00FF383A">
        <w:rPr>
          <w:rFonts w:ascii="Times New Roman" w:hAnsi="Times New Roman" w:cs="Times New Roman"/>
          <w:color w:val="28190F"/>
          <w:lang w:val="en-US"/>
        </w:rPr>
        <w:t>,</w:t>
      </w:r>
      <w:r w:rsidR="00FB4875" w:rsidRPr="00EE4FC1">
        <w:rPr>
          <w:rFonts w:ascii="Times New Roman" w:hAnsi="Times New Roman" w:cs="Times New Roman"/>
          <w:color w:val="28190F"/>
          <w:lang w:val="en-US"/>
        </w:rPr>
        <w:t xml:space="preserve"> 39–53.</w:t>
      </w:r>
    </w:p>
    <w:p w14:paraId="616A15CD" w14:textId="25E414C1" w:rsidR="00E94F7C" w:rsidRPr="00EE4FC1" w:rsidRDefault="006F1A7E"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Ra</w:t>
      </w:r>
      <w:r w:rsidR="00E94F7C" w:rsidRPr="00EE4FC1">
        <w:rPr>
          <w:rFonts w:ascii="Times New Roman" w:hAnsi="Times New Roman" w:cs="Times New Roman"/>
        </w:rPr>
        <w:t>zam</w:t>
      </w:r>
      <w:proofErr w:type="spellEnd"/>
      <w:r w:rsidR="00E94F7C" w:rsidRPr="00EE4FC1">
        <w:rPr>
          <w:rFonts w:ascii="Times New Roman" w:hAnsi="Times New Roman" w:cs="Times New Roman"/>
        </w:rPr>
        <w:t>, R.</w:t>
      </w:r>
      <w:r w:rsidR="00A10643" w:rsidRPr="00EE4FC1">
        <w:rPr>
          <w:rFonts w:ascii="Times New Roman" w:hAnsi="Times New Roman" w:cs="Times New Roman"/>
        </w:rPr>
        <w:t>,</w:t>
      </w:r>
      <w:r w:rsidR="00E94F7C" w:rsidRPr="00EE4FC1">
        <w:rPr>
          <w:rFonts w:ascii="Times New Roman" w:hAnsi="Times New Roman" w:cs="Times New Roman"/>
        </w:rPr>
        <w:t xml:space="preserve"> 2009</w:t>
      </w:r>
      <w:r w:rsidR="00A10643" w:rsidRPr="00EE4FC1">
        <w:rPr>
          <w:rFonts w:ascii="Times New Roman" w:hAnsi="Times New Roman" w:cs="Times New Roman"/>
        </w:rPr>
        <w:t>.</w:t>
      </w:r>
      <w:r w:rsidR="00E94F7C" w:rsidRPr="00EE4FC1">
        <w:rPr>
          <w:rFonts w:ascii="Times New Roman" w:hAnsi="Times New Roman" w:cs="Times New Roman"/>
        </w:rPr>
        <w:t xml:space="preserve"> </w:t>
      </w:r>
      <w:proofErr w:type="spellStart"/>
      <w:r w:rsidR="00E94F7C" w:rsidRPr="00EE4FC1">
        <w:rPr>
          <w:rFonts w:ascii="Times New Roman" w:hAnsi="Times New Roman" w:cs="Times New Roman"/>
          <w:i/>
        </w:rPr>
        <w:t>Aya</w:t>
      </w:r>
      <w:proofErr w:type="spellEnd"/>
      <w:r w:rsidR="00A10643" w:rsidRPr="00EE4FC1">
        <w:rPr>
          <w:rFonts w:ascii="Times New Roman" w:hAnsi="Times New Roman" w:cs="Times New Roman"/>
          <w:i/>
        </w:rPr>
        <w:t>: A Shamanic Odyssey</w:t>
      </w:r>
      <w:r w:rsidR="0049370D" w:rsidRPr="00EE4FC1">
        <w:rPr>
          <w:rFonts w:ascii="Times New Roman" w:hAnsi="Times New Roman" w:cs="Times New Roman"/>
        </w:rPr>
        <w:t>.</w:t>
      </w:r>
      <w:r w:rsidR="00E94F7C" w:rsidRPr="00EE4FC1">
        <w:rPr>
          <w:rFonts w:ascii="Times New Roman" w:hAnsi="Times New Roman" w:cs="Times New Roman"/>
        </w:rPr>
        <w:t xml:space="preserve"> </w:t>
      </w:r>
      <w:proofErr w:type="spellStart"/>
      <w:r w:rsidR="003219F6" w:rsidRPr="00EE4FC1">
        <w:rPr>
          <w:rFonts w:ascii="Times New Roman" w:hAnsi="Times New Roman" w:cs="Times New Roman"/>
        </w:rPr>
        <w:t>s.l</w:t>
      </w:r>
      <w:proofErr w:type="spellEnd"/>
      <w:r w:rsidR="00E94F7C" w:rsidRPr="00EE4FC1">
        <w:rPr>
          <w:rFonts w:ascii="Times New Roman" w:hAnsi="Times New Roman" w:cs="Times New Roman"/>
        </w:rPr>
        <w:t xml:space="preserve">: </w:t>
      </w:r>
      <w:proofErr w:type="spellStart"/>
      <w:r w:rsidR="00E94F7C" w:rsidRPr="00EE4FC1">
        <w:rPr>
          <w:rFonts w:ascii="Times New Roman" w:hAnsi="Times New Roman" w:cs="Times New Roman"/>
        </w:rPr>
        <w:t>Icaro</w:t>
      </w:r>
      <w:proofErr w:type="spellEnd"/>
      <w:r w:rsidR="00E94F7C" w:rsidRPr="00EE4FC1">
        <w:rPr>
          <w:rFonts w:ascii="Times New Roman" w:hAnsi="Times New Roman" w:cs="Times New Roman"/>
        </w:rPr>
        <w:t xml:space="preserve"> Publishing</w:t>
      </w:r>
      <w:r w:rsidR="0049370D" w:rsidRPr="00EE4FC1">
        <w:rPr>
          <w:rFonts w:ascii="Times New Roman" w:hAnsi="Times New Roman" w:cs="Times New Roman"/>
        </w:rPr>
        <w:t>.</w:t>
      </w:r>
    </w:p>
    <w:p w14:paraId="6D1636B2" w14:textId="508FFCCA" w:rsidR="004F79D7" w:rsidRPr="00EE4FC1" w:rsidRDefault="008064CA"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Reichel-Dolmatoff</w:t>
      </w:r>
      <w:proofErr w:type="spellEnd"/>
      <w:r w:rsidRPr="00EE4FC1">
        <w:rPr>
          <w:rFonts w:ascii="Times New Roman" w:hAnsi="Times New Roman" w:cs="Times New Roman"/>
        </w:rPr>
        <w:t>, G.</w:t>
      </w:r>
      <w:r w:rsidR="00A10643" w:rsidRPr="00EE4FC1">
        <w:rPr>
          <w:rFonts w:ascii="Times New Roman" w:hAnsi="Times New Roman" w:cs="Times New Roman"/>
        </w:rPr>
        <w:t>,</w:t>
      </w:r>
      <w:r w:rsidRPr="00EE4FC1">
        <w:rPr>
          <w:rFonts w:ascii="Times New Roman" w:hAnsi="Times New Roman" w:cs="Times New Roman"/>
        </w:rPr>
        <w:t xml:space="preserve"> 1990</w:t>
      </w:r>
      <w:r w:rsidR="00A10643"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The Forest Within: Worldview of the </w:t>
      </w:r>
      <w:proofErr w:type="spellStart"/>
      <w:r w:rsidRPr="00EE4FC1">
        <w:rPr>
          <w:rFonts w:ascii="Times New Roman" w:hAnsi="Times New Roman" w:cs="Times New Roman"/>
          <w:i/>
        </w:rPr>
        <w:t>Tukano</w:t>
      </w:r>
      <w:proofErr w:type="spellEnd"/>
      <w:r w:rsidRPr="00EE4FC1">
        <w:rPr>
          <w:rFonts w:ascii="Times New Roman" w:hAnsi="Times New Roman" w:cs="Times New Roman"/>
          <w:i/>
        </w:rPr>
        <w:t xml:space="preserve"> Amazonian Indians</w:t>
      </w:r>
      <w:r w:rsidR="0082634D" w:rsidRPr="00EE4FC1">
        <w:rPr>
          <w:rFonts w:ascii="Times New Roman" w:hAnsi="Times New Roman" w:cs="Times New Roman"/>
          <w:i/>
        </w:rPr>
        <w:t>.</w:t>
      </w:r>
      <w:r w:rsidR="00A10643" w:rsidRPr="00EE4FC1">
        <w:rPr>
          <w:rFonts w:ascii="Times New Roman" w:hAnsi="Times New Roman" w:cs="Times New Roman"/>
        </w:rPr>
        <w:t xml:space="preserve"> London: </w:t>
      </w:r>
      <w:r w:rsidRPr="00EE4FC1">
        <w:rPr>
          <w:rFonts w:ascii="Times New Roman" w:hAnsi="Times New Roman" w:cs="Times New Roman"/>
        </w:rPr>
        <w:t>Themis Books</w:t>
      </w:r>
      <w:r w:rsidR="0049370D" w:rsidRPr="00EE4FC1">
        <w:rPr>
          <w:rFonts w:ascii="Times New Roman" w:hAnsi="Times New Roman" w:cs="Times New Roman"/>
        </w:rPr>
        <w:t>.</w:t>
      </w:r>
    </w:p>
    <w:p w14:paraId="2DDEECE7" w14:textId="3898000B" w:rsidR="008C3401" w:rsidRPr="00EE4FC1" w:rsidRDefault="00A10643" w:rsidP="00EE4FC1">
      <w:pPr>
        <w:spacing w:after="120" w:line="480" w:lineRule="auto"/>
        <w:ind w:left="709" w:hanging="709"/>
        <w:rPr>
          <w:rFonts w:ascii="Times New Roman" w:hAnsi="Times New Roman" w:cs="Times New Roman"/>
        </w:rPr>
      </w:pPr>
      <w:r w:rsidRPr="00EE4FC1">
        <w:rPr>
          <w:rFonts w:ascii="Times New Roman" w:hAnsi="Times New Roman" w:cs="Times New Roman"/>
        </w:rPr>
        <w:t>Rival, L.</w:t>
      </w:r>
      <w:r w:rsidR="008C3401" w:rsidRPr="00EE4FC1">
        <w:rPr>
          <w:rFonts w:ascii="Times New Roman" w:hAnsi="Times New Roman" w:cs="Times New Roman"/>
        </w:rPr>
        <w:t>M.</w:t>
      </w:r>
      <w:r w:rsidRPr="00EE4FC1">
        <w:rPr>
          <w:rFonts w:ascii="Times New Roman" w:hAnsi="Times New Roman" w:cs="Times New Roman"/>
        </w:rPr>
        <w:t xml:space="preserve">, </w:t>
      </w:r>
      <w:r w:rsidR="008C3401" w:rsidRPr="00EE4FC1">
        <w:rPr>
          <w:rFonts w:ascii="Times New Roman" w:hAnsi="Times New Roman" w:cs="Times New Roman"/>
        </w:rPr>
        <w:t>1998</w:t>
      </w:r>
      <w:r w:rsidRPr="00EE4FC1">
        <w:rPr>
          <w:rFonts w:ascii="Times New Roman" w:hAnsi="Times New Roman" w:cs="Times New Roman"/>
        </w:rPr>
        <w:t>.</w:t>
      </w:r>
      <w:r w:rsidR="008C3401" w:rsidRPr="00EE4FC1">
        <w:rPr>
          <w:rFonts w:ascii="Times New Roman" w:hAnsi="Times New Roman" w:cs="Times New Roman"/>
        </w:rPr>
        <w:t xml:space="preserve"> </w:t>
      </w:r>
      <w:r w:rsidR="008C3401" w:rsidRPr="00EE4FC1">
        <w:rPr>
          <w:rFonts w:ascii="Times New Roman" w:hAnsi="Times New Roman" w:cs="Times New Roman"/>
          <w:i/>
        </w:rPr>
        <w:t xml:space="preserve">The </w:t>
      </w:r>
      <w:r w:rsidR="00F04FE7" w:rsidRPr="00EE4FC1">
        <w:rPr>
          <w:rFonts w:ascii="Times New Roman" w:hAnsi="Times New Roman" w:cs="Times New Roman"/>
          <w:i/>
        </w:rPr>
        <w:t>Social Life of Trees: Anthropological Perspectives on Tree Symbolism</w:t>
      </w:r>
      <w:r w:rsidR="008C3401" w:rsidRPr="00EE4FC1">
        <w:rPr>
          <w:rFonts w:ascii="Times New Roman" w:hAnsi="Times New Roman" w:cs="Times New Roman"/>
          <w:i/>
        </w:rPr>
        <w:t xml:space="preserve">. </w:t>
      </w:r>
      <w:r w:rsidR="008C3401" w:rsidRPr="00EE4FC1">
        <w:rPr>
          <w:rFonts w:ascii="Times New Roman" w:hAnsi="Times New Roman" w:cs="Times New Roman"/>
        </w:rPr>
        <w:t>Oxford: Berg</w:t>
      </w:r>
      <w:r w:rsidR="0049370D" w:rsidRPr="00EE4FC1">
        <w:rPr>
          <w:rFonts w:ascii="Times New Roman" w:hAnsi="Times New Roman" w:cs="Times New Roman"/>
        </w:rPr>
        <w:t>.</w:t>
      </w:r>
    </w:p>
    <w:p w14:paraId="32165981" w14:textId="3549516A" w:rsidR="003F04BE" w:rsidRPr="00EE4FC1" w:rsidRDefault="003F04BE"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Rivier</w:t>
      </w:r>
      <w:proofErr w:type="spellEnd"/>
      <w:r w:rsidRPr="00EE4FC1">
        <w:rPr>
          <w:rFonts w:ascii="Times New Roman" w:hAnsi="Times New Roman" w:cs="Times New Roman"/>
        </w:rPr>
        <w:t>, L and Lindgren, J.</w:t>
      </w:r>
      <w:r w:rsidR="00E45F1B" w:rsidRPr="00EE4FC1">
        <w:rPr>
          <w:rFonts w:ascii="Times New Roman" w:hAnsi="Times New Roman" w:cs="Times New Roman"/>
        </w:rPr>
        <w:t>,</w:t>
      </w:r>
      <w:r w:rsidRPr="00EE4FC1">
        <w:rPr>
          <w:rFonts w:ascii="Times New Roman" w:hAnsi="Times New Roman" w:cs="Times New Roman"/>
        </w:rPr>
        <w:t xml:space="preserve"> 1972</w:t>
      </w:r>
      <w:r w:rsidR="00E45F1B" w:rsidRPr="00EE4FC1">
        <w:rPr>
          <w:rFonts w:ascii="Times New Roman" w:hAnsi="Times New Roman" w:cs="Times New Roman"/>
        </w:rPr>
        <w:t>.</w:t>
      </w:r>
      <w:r w:rsidRPr="00EE4FC1">
        <w:rPr>
          <w:rFonts w:ascii="Times New Roman" w:hAnsi="Times New Roman" w:cs="Times New Roman"/>
        </w:rPr>
        <w:t xml:space="preserve"> </w:t>
      </w:r>
      <w:proofErr w:type="spellStart"/>
      <w:r w:rsidRPr="00EE4FC1">
        <w:rPr>
          <w:rFonts w:ascii="Times New Roman" w:hAnsi="Times New Roman" w:cs="Times New Roman"/>
        </w:rPr>
        <w:t>Ayahuasca</w:t>
      </w:r>
      <w:proofErr w:type="spellEnd"/>
      <w:r w:rsidRPr="00EE4FC1">
        <w:rPr>
          <w:rFonts w:ascii="Times New Roman" w:hAnsi="Times New Roman" w:cs="Times New Roman"/>
        </w:rPr>
        <w:t xml:space="preserve"> the South American Hallucinogenic drink: </w:t>
      </w:r>
      <w:r w:rsidR="00E45F1B" w:rsidRPr="00EE4FC1">
        <w:rPr>
          <w:rFonts w:ascii="Times New Roman" w:hAnsi="Times New Roman" w:cs="Times New Roman"/>
        </w:rPr>
        <w:t xml:space="preserve">An </w:t>
      </w:r>
      <w:r w:rsidRPr="00EE4FC1">
        <w:rPr>
          <w:rFonts w:ascii="Times New Roman" w:hAnsi="Times New Roman" w:cs="Times New Roman"/>
        </w:rPr>
        <w:t>ethnobotan</w:t>
      </w:r>
      <w:r w:rsidR="00E45F1B" w:rsidRPr="00EE4FC1">
        <w:rPr>
          <w:rFonts w:ascii="Times New Roman" w:hAnsi="Times New Roman" w:cs="Times New Roman"/>
        </w:rPr>
        <w:t>ical and chemical investigation.</w:t>
      </w:r>
      <w:r w:rsidRPr="00EE4FC1">
        <w:rPr>
          <w:rFonts w:ascii="Times New Roman" w:hAnsi="Times New Roman" w:cs="Times New Roman"/>
        </w:rPr>
        <w:t xml:space="preserve"> </w:t>
      </w:r>
      <w:r w:rsidRPr="00EE4FC1">
        <w:rPr>
          <w:rFonts w:ascii="Times New Roman" w:hAnsi="Times New Roman" w:cs="Times New Roman"/>
          <w:i/>
        </w:rPr>
        <w:t>Economic Botany</w:t>
      </w:r>
      <w:r w:rsidR="0049370D" w:rsidRPr="00EE4FC1">
        <w:rPr>
          <w:rFonts w:ascii="Times New Roman" w:hAnsi="Times New Roman" w:cs="Times New Roman"/>
        </w:rPr>
        <w:t xml:space="preserve"> 26</w:t>
      </w:r>
      <w:r w:rsidR="00E45F1B" w:rsidRPr="00EE4FC1">
        <w:rPr>
          <w:rFonts w:ascii="Times New Roman" w:hAnsi="Times New Roman" w:cs="Times New Roman"/>
        </w:rPr>
        <w:t>(2)</w:t>
      </w:r>
      <w:r w:rsidR="00FF383A">
        <w:rPr>
          <w:rFonts w:ascii="Times New Roman" w:hAnsi="Times New Roman" w:cs="Times New Roman"/>
        </w:rPr>
        <w:t xml:space="preserve">, </w:t>
      </w:r>
      <w:r w:rsidR="00E45F1B" w:rsidRPr="00EE4FC1">
        <w:rPr>
          <w:rFonts w:ascii="Times New Roman" w:hAnsi="Times New Roman" w:cs="Times New Roman"/>
        </w:rPr>
        <w:t>101</w:t>
      </w:r>
      <w:r w:rsidR="005846CC" w:rsidRPr="00EE4FC1">
        <w:rPr>
          <w:rFonts w:ascii="Times New Roman" w:hAnsi="Times New Roman" w:cs="Times New Roman"/>
          <w:color w:val="28190F"/>
          <w:lang w:val="en-US"/>
        </w:rPr>
        <w:t>–</w:t>
      </w:r>
      <w:r w:rsidRPr="00EE4FC1">
        <w:rPr>
          <w:rFonts w:ascii="Times New Roman" w:hAnsi="Times New Roman" w:cs="Times New Roman"/>
        </w:rPr>
        <w:t>29</w:t>
      </w:r>
      <w:r w:rsidR="0049370D" w:rsidRPr="00EE4FC1">
        <w:rPr>
          <w:rFonts w:ascii="Times New Roman" w:hAnsi="Times New Roman" w:cs="Times New Roman"/>
        </w:rPr>
        <w:t>.</w:t>
      </w:r>
    </w:p>
    <w:p w14:paraId="766C07E1" w14:textId="717F9B9F" w:rsidR="0028126E" w:rsidRPr="00EE4FC1" w:rsidRDefault="0028126E" w:rsidP="00EE4FC1">
      <w:pPr>
        <w:spacing w:after="120" w:line="480" w:lineRule="auto"/>
        <w:ind w:left="709" w:hanging="709"/>
        <w:rPr>
          <w:rFonts w:ascii="Times New Roman" w:hAnsi="Times New Roman" w:cs="Times New Roman"/>
        </w:rPr>
      </w:pPr>
      <w:r w:rsidRPr="00EE4FC1">
        <w:rPr>
          <w:rFonts w:ascii="Times New Roman" w:hAnsi="Times New Roman" w:cs="Times New Roman"/>
        </w:rPr>
        <w:t>Sacks, O.</w:t>
      </w:r>
      <w:r w:rsidR="00673C9D" w:rsidRPr="00EE4FC1">
        <w:rPr>
          <w:rFonts w:ascii="Times New Roman" w:hAnsi="Times New Roman" w:cs="Times New Roman"/>
        </w:rPr>
        <w:t>,</w:t>
      </w:r>
      <w:r w:rsidRPr="00EE4FC1">
        <w:rPr>
          <w:rFonts w:ascii="Times New Roman" w:hAnsi="Times New Roman" w:cs="Times New Roman"/>
        </w:rPr>
        <w:t xml:space="preserve"> 2012. </w:t>
      </w:r>
      <w:r w:rsidRPr="00EE4FC1">
        <w:rPr>
          <w:rFonts w:ascii="Times New Roman" w:hAnsi="Times New Roman" w:cs="Times New Roman"/>
          <w:i/>
        </w:rPr>
        <w:t>Hallucinations</w:t>
      </w:r>
      <w:r w:rsidR="00E81476" w:rsidRPr="00EE4FC1">
        <w:rPr>
          <w:rFonts w:ascii="Times New Roman" w:hAnsi="Times New Roman" w:cs="Times New Roman"/>
          <w:i/>
        </w:rPr>
        <w:t xml:space="preserve">. </w:t>
      </w:r>
      <w:r w:rsidR="00BB49FF" w:rsidRPr="00EE4FC1">
        <w:rPr>
          <w:rFonts w:ascii="Times New Roman" w:hAnsi="Times New Roman" w:cs="Times New Roman"/>
        </w:rPr>
        <w:t xml:space="preserve">London: </w:t>
      </w:r>
      <w:r w:rsidR="00E81476" w:rsidRPr="00EE4FC1">
        <w:rPr>
          <w:rFonts w:ascii="Times New Roman" w:hAnsi="Times New Roman" w:cs="Times New Roman"/>
        </w:rPr>
        <w:t>Picador</w:t>
      </w:r>
      <w:r w:rsidR="0082634D" w:rsidRPr="00EE4FC1">
        <w:rPr>
          <w:rFonts w:ascii="Times New Roman" w:hAnsi="Times New Roman" w:cs="Times New Roman"/>
        </w:rPr>
        <w:t>.</w:t>
      </w:r>
    </w:p>
    <w:p w14:paraId="5E4A54FD" w14:textId="61E9E345" w:rsidR="00AD67AF" w:rsidRPr="00EE4FC1" w:rsidRDefault="00673C9D" w:rsidP="00EE4FC1">
      <w:pPr>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Schultes</w:t>
      </w:r>
      <w:proofErr w:type="spellEnd"/>
      <w:r w:rsidRPr="00EE4FC1">
        <w:rPr>
          <w:rFonts w:ascii="Times New Roman" w:hAnsi="Times New Roman" w:cs="Times New Roman"/>
        </w:rPr>
        <w:t>, R.</w:t>
      </w:r>
      <w:r w:rsidR="0082634D" w:rsidRPr="00EE4FC1">
        <w:rPr>
          <w:rFonts w:ascii="Times New Roman" w:hAnsi="Times New Roman" w:cs="Times New Roman"/>
        </w:rPr>
        <w:t>E.</w:t>
      </w:r>
      <w:r w:rsidR="00AD67AF" w:rsidRPr="00EE4FC1">
        <w:rPr>
          <w:rFonts w:ascii="Times New Roman" w:hAnsi="Times New Roman" w:cs="Times New Roman"/>
        </w:rPr>
        <w:t xml:space="preserve"> Hoffman, A. and </w:t>
      </w:r>
      <w:proofErr w:type="spellStart"/>
      <w:r w:rsidR="00AD67AF" w:rsidRPr="00EE4FC1">
        <w:rPr>
          <w:rFonts w:ascii="Times New Roman" w:hAnsi="Times New Roman" w:cs="Times New Roman"/>
        </w:rPr>
        <w:t>Ratsch</w:t>
      </w:r>
      <w:proofErr w:type="spellEnd"/>
      <w:r w:rsidR="00AD67AF" w:rsidRPr="00EE4FC1">
        <w:rPr>
          <w:rFonts w:ascii="Times New Roman" w:hAnsi="Times New Roman" w:cs="Times New Roman"/>
        </w:rPr>
        <w:t>, C.</w:t>
      </w:r>
      <w:r w:rsidRPr="00EE4FC1">
        <w:rPr>
          <w:rFonts w:ascii="Times New Roman" w:hAnsi="Times New Roman" w:cs="Times New Roman"/>
        </w:rPr>
        <w:t>,</w:t>
      </w:r>
      <w:r w:rsidR="00AD67AF" w:rsidRPr="00EE4FC1">
        <w:rPr>
          <w:rFonts w:ascii="Times New Roman" w:hAnsi="Times New Roman" w:cs="Times New Roman"/>
        </w:rPr>
        <w:t xml:space="preserve"> 2001</w:t>
      </w:r>
      <w:r w:rsidRPr="00EE4FC1">
        <w:rPr>
          <w:rFonts w:ascii="Times New Roman" w:hAnsi="Times New Roman" w:cs="Times New Roman"/>
        </w:rPr>
        <w:t>.</w:t>
      </w:r>
      <w:r w:rsidR="00B2739D" w:rsidRPr="00EE4FC1">
        <w:rPr>
          <w:rFonts w:ascii="Times New Roman" w:hAnsi="Times New Roman" w:cs="Times New Roman"/>
        </w:rPr>
        <w:t xml:space="preserve"> </w:t>
      </w:r>
      <w:r w:rsidR="00AD67AF" w:rsidRPr="00EE4FC1">
        <w:rPr>
          <w:rFonts w:ascii="Times New Roman" w:hAnsi="Times New Roman" w:cs="Times New Roman"/>
          <w:i/>
        </w:rPr>
        <w:t xml:space="preserve">Plant of the Gods: </w:t>
      </w:r>
      <w:r w:rsidRPr="00EE4FC1">
        <w:rPr>
          <w:rFonts w:ascii="Times New Roman" w:hAnsi="Times New Roman" w:cs="Times New Roman"/>
          <w:i/>
        </w:rPr>
        <w:t>Their Sacred, Healing and Hallucinogenic Powers</w:t>
      </w:r>
      <w:r w:rsidRPr="00EE4FC1">
        <w:rPr>
          <w:rFonts w:ascii="Times New Roman" w:hAnsi="Times New Roman" w:cs="Times New Roman"/>
        </w:rPr>
        <w:t xml:space="preserve">. </w:t>
      </w:r>
      <w:r w:rsidR="00AD67AF" w:rsidRPr="00EE4FC1">
        <w:rPr>
          <w:rFonts w:ascii="Times New Roman" w:hAnsi="Times New Roman" w:cs="Times New Roman"/>
        </w:rPr>
        <w:t>2nd</w:t>
      </w:r>
      <w:r w:rsidR="00AD67AF" w:rsidRPr="00EE4FC1">
        <w:rPr>
          <w:rFonts w:ascii="Times New Roman" w:hAnsi="Times New Roman" w:cs="Times New Roman"/>
          <w:i/>
        </w:rPr>
        <w:t xml:space="preserve"> </w:t>
      </w:r>
      <w:proofErr w:type="spellStart"/>
      <w:r w:rsidRPr="00EE4FC1">
        <w:rPr>
          <w:rFonts w:ascii="Times New Roman" w:hAnsi="Times New Roman" w:cs="Times New Roman"/>
        </w:rPr>
        <w:t>edn</w:t>
      </w:r>
      <w:proofErr w:type="spellEnd"/>
      <w:r w:rsidRPr="00EE4FC1">
        <w:rPr>
          <w:rFonts w:ascii="Times New Roman" w:hAnsi="Times New Roman" w:cs="Times New Roman"/>
        </w:rPr>
        <w:t>. Rochester</w:t>
      </w:r>
      <w:r w:rsidR="00DF4A4A">
        <w:rPr>
          <w:rFonts w:ascii="Times New Roman" w:hAnsi="Times New Roman" w:cs="Times New Roman"/>
        </w:rPr>
        <w:t xml:space="preserve"> (</w:t>
      </w:r>
      <w:r w:rsidRPr="00EE4FC1">
        <w:rPr>
          <w:rFonts w:ascii="Times New Roman" w:hAnsi="Times New Roman" w:cs="Times New Roman"/>
        </w:rPr>
        <w:t>VT</w:t>
      </w:r>
      <w:r w:rsidR="00DF4A4A">
        <w:rPr>
          <w:rFonts w:ascii="Times New Roman" w:hAnsi="Times New Roman" w:cs="Times New Roman"/>
        </w:rPr>
        <w:t>)</w:t>
      </w:r>
      <w:r w:rsidR="008B5BDE" w:rsidRPr="00EE4FC1">
        <w:rPr>
          <w:rFonts w:ascii="Times New Roman" w:hAnsi="Times New Roman" w:cs="Times New Roman"/>
        </w:rPr>
        <w:t>: Healing Arts Press</w:t>
      </w:r>
      <w:r w:rsidRPr="00EE4FC1">
        <w:rPr>
          <w:rFonts w:ascii="Times New Roman" w:hAnsi="Times New Roman" w:cs="Times New Roman"/>
        </w:rPr>
        <w:t>.</w:t>
      </w:r>
    </w:p>
    <w:p w14:paraId="1E504FDC" w14:textId="79227F15" w:rsidR="008170C1" w:rsidRPr="00EE4FC1" w:rsidRDefault="004F79D7"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rPr>
        <w:t>Shanon</w:t>
      </w:r>
      <w:proofErr w:type="spellEnd"/>
      <w:r w:rsidRPr="00EE4FC1">
        <w:rPr>
          <w:rFonts w:ascii="Times New Roman" w:hAnsi="Times New Roman" w:cs="Times New Roman"/>
        </w:rPr>
        <w:t>, B.</w:t>
      </w:r>
      <w:r w:rsidR="00673C9D" w:rsidRPr="00EE4FC1">
        <w:rPr>
          <w:rFonts w:ascii="Times New Roman" w:hAnsi="Times New Roman" w:cs="Times New Roman"/>
        </w:rPr>
        <w:t>,</w:t>
      </w:r>
      <w:r w:rsidRPr="00EE4FC1">
        <w:rPr>
          <w:rFonts w:ascii="Times New Roman" w:hAnsi="Times New Roman" w:cs="Times New Roman"/>
        </w:rPr>
        <w:t xml:space="preserve"> 2002</w:t>
      </w:r>
      <w:r w:rsidR="00673C9D" w:rsidRPr="00EE4FC1">
        <w:rPr>
          <w:rFonts w:ascii="Times New Roman" w:hAnsi="Times New Roman" w:cs="Times New Roman"/>
        </w:rPr>
        <w:t>.</w:t>
      </w:r>
      <w:r w:rsidRPr="00EE4FC1">
        <w:rPr>
          <w:rFonts w:ascii="Times New Roman" w:hAnsi="Times New Roman" w:cs="Times New Roman"/>
        </w:rPr>
        <w:t xml:space="preserve"> </w:t>
      </w:r>
      <w:r w:rsidRPr="00EE4FC1">
        <w:rPr>
          <w:rFonts w:ascii="Times New Roman" w:hAnsi="Times New Roman" w:cs="Times New Roman"/>
          <w:i/>
        </w:rPr>
        <w:t xml:space="preserve">The </w:t>
      </w:r>
      <w:r w:rsidR="00673C9D" w:rsidRPr="00EE4FC1">
        <w:rPr>
          <w:rFonts w:ascii="Times New Roman" w:hAnsi="Times New Roman" w:cs="Times New Roman"/>
          <w:i/>
        </w:rPr>
        <w:t xml:space="preserve">Antipodes </w:t>
      </w:r>
      <w:r w:rsidRPr="00EE4FC1">
        <w:rPr>
          <w:rFonts w:ascii="Times New Roman" w:hAnsi="Times New Roman" w:cs="Times New Roman"/>
          <w:i/>
        </w:rPr>
        <w:t xml:space="preserve">of the </w:t>
      </w:r>
      <w:r w:rsidR="00673C9D" w:rsidRPr="00EE4FC1">
        <w:rPr>
          <w:rFonts w:ascii="Times New Roman" w:hAnsi="Times New Roman" w:cs="Times New Roman"/>
          <w:i/>
        </w:rPr>
        <w:t xml:space="preserve">Mind: </w:t>
      </w:r>
      <w:r w:rsidR="00673C9D" w:rsidRPr="00EE4FC1">
        <w:rPr>
          <w:rFonts w:ascii="Times New Roman" w:hAnsi="Times New Roman" w:cs="Times New Roman"/>
          <w:i/>
          <w:lang w:val="en-US"/>
        </w:rPr>
        <w:t xml:space="preserve">Charting </w:t>
      </w:r>
      <w:r w:rsidR="008170C1" w:rsidRPr="00EE4FC1">
        <w:rPr>
          <w:rFonts w:ascii="Times New Roman" w:hAnsi="Times New Roman" w:cs="Times New Roman"/>
          <w:i/>
          <w:lang w:val="en-US"/>
        </w:rPr>
        <w:t xml:space="preserve">the </w:t>
      </w:r>
      <w:r w:rsidR="00673C9D" w:rsidRPr="00EE4FC1">
        <w:rPr>
          <w:rFonts w:ascii="Times New Roman" w:hAnsi="Times New Roman" w:cs="Times New Roman"/>
          <w:i/>
          <w:lang w:val="en-US"/>
        </w:rPr>
        <w:t xml:space="preserve">Phenomenology </w:t>
      </w:r>
      <w:r w:rsidR="008170C1" w:rsidRPr="00EE4FC1">
        <w:rPr>
          <w:rFonts w:ascii="Times New Roman" w:hAnsi="Times New Roman" w:cs="Times New Roman"/>
          <w:i/>
          <w:lang w:val="en-US"/>
        </w:rPr>
        <w:t xml:space="preserve">of the </w:t>
      </w:r>
      <w:proofErr w:type="spellStart"/>
      <w:r w:rsidR="008170C1" w:rsidRPr="00EE4FC1">
        <w:rPr>
          <w:rFonts w:ascii="Times New Roman" w:hAnsi="Times New Roman" w:cs="Times New Roman"/>
          <w:i/>
          <w:lang w:val="en-US"/>
        </w:rPr>
        <w:t>Ayahuasca</w:t>
      </w:r>
      <w:proofErr w:type="spellEnd"/>
      <w:r w:rsidR="008170C1" w:rsidRPr="00EE4FC1">
        <w:rPr>
          <w:rFonts w:ascii="Times New Roman" w:hAnsi="Times New Roman" w:cs="Times New Roman"/>
          <w:i/>
          <w:lang w:val="en-US"/>
        </w:rPr>
        <w:t xml:space="preserve"> </w:t>
      </w:r>
      <w:r w:rsidR="00673C9D" w:rsidRPr="00EE4FC1">
        <w:rPr>
          <w:rFonts w:ascii="Times New Roman" w:hAnsi="Times New Roman" w:cs="Times New Roman"/>
          <w:i/>
          <w:lang w:val="en-US"/>
        </w:rPr>
        <w:t>Experience</w:t>
      </w:r>
      <w:r w:rsidR="008170C1" w:rsidRPr="00EE4FC1">
        <w:rPr>
          <w:rFonts w:ascii="Times New Roman" w:hAnsi="Times New Roman" w:cs="Times New Roman"/>
          <w:i/>
          <w:lang w:val="en-US"/>
        </w:rPr>
        <w:t xml:space="preserve">. </w:t>
      </w:r>
      <w:r w:rsidR="008170C1" w:rsidRPr="00EE4FC1">
        <w:rPr>
          <w:rFonts w:ascii="Times New Roman" w:hAnsi="Times New Roman" w:cs="Times New Roman"/>
          <w:lang w:val="en-US"/>
        </w:rPr>
        <w:t>Oxford:</w:t>
      </w:r>
      <w:r w:rsidR="008170C1" w:rsidRPr="00EE4FC1">
        <w:rPr>
          <w:rFonts w:ascii="Times New Roman" w:hAnsi="Times New Roman" w:cs="Times New Roman"/>
          <w:i/>
          <w:lang w:val="en-US"/>
        </w:rPr>
        <w:t xml:space="preserve"> </w:t>
      </w:r>
      <w:r w:rsidR="008170C1" w:rsidRPr="00EE4FC1">
        <w:rPr>
          <w:rFonts w:ascii="Times New Roman" w:hAnsi="Times New Roman" w:cs="Times New Roman"/>
          <w:lang w:val="en-US"/>
        </w:rPr>
        <w:t>Oxford University Press</w:t>
      </w:r>
      <w:r w:rsidR="0049370D" w:rsidRPr="00EE4FC1">
        <w:rPr>
          <w:rFonts w:ascii="Times New Roman" w:hAnsi="Times New Roman" w:cs="Times New Roman"/>
          <w:lang w:val="en-US"/>
        </w:rPr>
        <w:t>.</w:t>
      </w:r>
    </w:p>
    <w:p w14:paraId="4A6221A2" w14:textId="1E968F98" w:rsidR="00930426" w:rsidRPr="00EE4FC1" w:rsidRDefault="004F79D7"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rPr>
        <w:t>Shan</w:t>
      </w:r>
      <w:r w:rsidR="0052515E" w:rsidRPr="00EE4FC1">
        <w:rPr>
          <w:rFonts w:ascii="Times New Roman" w:hAnsi="Times New Roman" w:cs="Times New Roman"/>
        </w:rPr>
        <w:t>on</w:t>
      </w:r>
      <w:proofErr w:type="spellEnd"/>
      <w:r w:rsidR="0052515E" w:rsidRPr="00EE4FC1">
        <w:rPr>
          <w:rFonts w:ascii="Times New Roman" w:hAnsi="Times New Roman" w:cs="Times New Roman"/>
        </w:rPr>
        <w:t>, B.</w:t>
      </w:r>
      <w:r w:rsidR="00673C9D" w:rsidRPr="00EE4FC1">
        <w:rPr>
          <w:rFonts w:ascii="Times New Roman" w:hAnsi="Times New Roman" w:cs="Times New Roman"/>
        </w:rPr>
        <w:t>,</w:t>
      </w:r>
      <w:r w:rsidR="0052515E" w:rsidRPr="00EE4FC1">
        <w:rPr>
          <w:rFonts w:ascii="Times New Roman" w:hAnsi="Times New Roman" w:cs="Times New Roman"/>
        </w:rPr>
        <w:t xml:space="preserve"> 2008</w:t>
      </w:r>
      <w:r w:rsidR="00673C9D" w:rsidRPr="00EE4FC1">
        <w:rPr>
          <w:rFonts w:ascii="Times New Roman" w:hAnsi="Times New Roman" w:cs="Times New Roman"/>
        </w:rPr>
        <w:t>.</w:t>
      </w:r>
      <w:r w:rsidR="0052515E" w:rsidRPr="00EE4FC1">
        <w:rPr>
          <w:rFonts w:ascii="Times New Roman" w:hAnsi="Times New Roman" w:cs="Times New Roman"/>
        </w:rPr>
        <w:t xml:space="preserve"> </w:t>
      </w:r>
      <w:r w:rsidR="0052515E" w:rsidRPr="00EE4FC1">
        <w:rPr>
          <w:rFonts w:ascii="Times New Roman" w:hAnsi="Times New Roman" w:cs="Times New Roman"/>
          <w:bCs/>
          <w:lang w:val="en-US"/>
        </w:rPr>
        <w:t xml:space="preserve">Biblical </w:t>
      </w:r>
      <w:r w:rsidR="00673C9D" w:rsidRPr="00EE4FC1">
        <w:rPr>
          <w:rFonts w:ascii="Times New Roman" w:hAnsi="Times New Roman" w:cs="Times New Roman"/>
          <w:bCs/>
          <w:lang w:val="en-US"/>
        </w:rPr>
        <w:t>entheogens</w:t>
      </w:r>
      <w:r w:rsidR="0052515E" w:rsidRPr="00EE4FC1">
        <w:rPr>
          <w:rFonts w:ascii="Times New Roman" w:hAnsi="Times New Roman" w:cs="Times New Roman"/>
          <w:bCs/>
          <w:lang w:val="en-US"/>
        </w:rPr>
        <w:t xml:space="preserve">: </w:t>
      </w:r>
      <w:r w:rsidR="00673C9D" w:rsidRPr="00EE4FC1">
        <w:rPr>
          <w:rFonts w:ascii="Times New Roman" w:hAnsi="Times New Roman" w:cs="Times New Roman"/>
          <w:bCs/>
          <w:lang w:val="en-US"/>
        </w:rPr>
        <w:t>A speculative hypothesis</w:t>
      </w:r>
      <w:r w:rsidR="00331C94" w:rsidRPr="00EE4FC1">
        <w:rPr>
          <w:rFonts w:ascii="Times New Roman" w:hAnsi="Times New Roman" w:cs="Times New Roman"/>
          <w:bCs/>
          <w:lang w:val="en-US"/>
        </w:rPr>
        <w:t>.</w:t>
      </w:r>
      <w:r w:rsidRPr="00EE4FC1">
        <w:rPr>
          <w:rFonts w:ascii="Times New Roman" w:hAnsi="Times New Roman" w:cs="Times New Roman"/>
          <w:lang w:val="en-US"/>
        </w:rPr>
        <w:t xml:space="preserve"> </w:t>
      </w:r>
      <w:r w:rsidR="0052515E" w:rsidRPr="00EE4FC1">
        <w:rPr>
          <w:rFonts w:ascii="Times New Roman" w:hAnsi="Times New Roman" w:cs="Times New Roman"/>
          <w:bCs/>
          <w:i/>
          <w:lang w:val="en-US"/>
        </w:rPr>
        <w:t>Time and Mind: The Journal of Archaeology Consciousness and Culture</w:t>
      </w:r>
      <w:r w:rsidRPr="00EE4FC1">
        <w:rPr>
          <w:rFonts w:ascii="Times New Roman" w:hAnsi="Times New Roman" w:cs="Times New Roman"/>
          <w:lang w:val="en-US"/>
        </w:rPr>
        <w:t xml:space="preserve"> </w:t>
      </w:r>
      <w:r w:rsidR="0049370D" w:rsidRPr="00EE4FC1">
        <w:rPr>
          <w:rFonts w:ascii="Times New Roman" w:hAnsi="Times New Roman" w:cs="Times New Roman"/>
          <w:lang w:val="en-US"/>
        </w:rPr>
        <w:t>1</w:t>
      </w:r>
      <w:r w:rsidR="00FF383A">
        <w:rPr>
          <w:rFonts w:ascii="Times New Roman" w:hAnsi="Times New Roman" w:cs="Times New Roman"/>
          <w:lang w:val="en-US"/>
        </w:rPr>
        <w:t>,</w:t>
      </w:r>
      <w:r w:rsidR="0052515E" w:rsidRPr="00EE4FC1">
        <w:rPr>
          <w:rFonts w:ascii="Times New Roman" w:hAnsi="Times New Roman" w:cs="Times New Roman"/>
          <w:lang w:val="en-US"/>
        </w:rPr>
        <w:t xml:space="preserve"> 51–74</w:t>
      </w:r>
      <w:r w:rsidRPr="00EE4FC1">
        <w:rPr>
          <w:rFonts w:ascii="Times New Roman" w:hAnsi="Times New Roman" w:cs="Times New Roman"/>
          <w:lang w:val="en-US"/>
        </w:rPr>
        <w:t xml:space="preserve">. </w:t>
      </w:r>
    </w:p>
    <w:p w14:paraId="31B113BA" w14:textId="14AF0C28" w:rsidR="00660EE2" w:rsidRPr="00EE4FC1" w:rsidRDefault="00331C94"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Turnbull, C.</w:t>
      </w:r>
      <w:r w:rsidR="00660EE2" w:rsidRPr="00EE4FC1">
        <w:rPr>
          <w:rFonts w:ascii="Times New Roman" w:hAnsi="Times New Roman" w:cs="Times New Roman"/>
          <w:lang w:val="en-US"/>
        </w:rPr>
        <w:t>M.</w:t>
      </w:r>
      <w:r w:rsidRPr="00EE4FC1">
        <w:rPr>
          <w:rFonts w:ascii="Times New Roman" w:hAnsi="Times New Roman" w:cs="Times New Roman"/>
          <w:lang w:val="en-US"/>
        </w:rPr>
        <w:t>,</w:t>
      </w:r>
      <w:r w:rsidR="00660EE2" w:rsidRPr="00EE4FC1">
        <w:rPr>
          <w:rFonts w:ascii="Times New Roman" w:hAnsi="Times New Roman" w:cs="Times New Roman"/>
          <w:lang w:val="en-US"/>
        </w:rPr>
        <w:t xml:space="preserve"> 1962</w:t>
      </w:r>
      <w:r w:rsidRPr="00EE4FC1">
        <w:rPr>
          <w:rFonts w:ascii="Times New Roman" w:hAnsi="Times New Roman" w:cs="Times New Roman"/>
          <w:lang w:val="en-US"/>
        </w:rPr>
        <w:t>.</w:t>
      </w:r>
      <w:r w:rsidR="00660EE2" w:rsidRPr="00EE4FC1">
        <w:rPr>
          <w:rFonts w:ascii="Times New Roman" w:hAnsi="Times New Roman" w:cs="Times New Roman"/>
          <w:lang w:val="en-US"/>
        </w:rPr>
        <w:t xml:space="preserve"> </w:t>
      </w:r>
      <w:r w:rsidR="00660EE2" w:rsidRPr="00EE4FC1">
        <w:rPr>
          <w:rFonts w:ascii="Times New Roman" w:hAnsi="Times New Roman" w:cs="Times New Roman"/>
          <w:i/>
          <w:lang w:val="en-US"/>
        </w:rPr>
        <w:t xml:space="preserve">The Forest People: </w:t>
      </w:r>
      <w:r w:rsidRPr="00EE4FC1">
        <w:rPr>
          <w:rFonts w:ascii="Times New Roman" w:hAnsi="Times New Roman" w:cs="Times New Roman"/>
          <w:i/>
          <w:lang w:val="en-US"/>
        </w:rPr>
        <w:t xml:space="preserve">A Study of the Pygmies </w:t>
      </w:r>
      <w:r w:rsidR="00660EE2" w:rsidRPr="00EE4FC1">
        <w:rPr>
          <w:rFonts w:ascii="Times New Roman" w:hAnsi="Times New Roman" w:cs="Times New Roman"/>
          <w:i/>
          <w:lang w:val="en-US"/>
        </w:rPr>
        <w:t>of the Congo</w:t>
      </w:r>
      <w:r w:rsidRPr="00EE4FC1">
        <w:rPr>
          <w:rFonts w:ascii="Times New Roman" w:hAnsi="Times New Roman" w:cs="Times New Roman"/>
          <w:lang w:val="en-US"/>
        </w:rPr>
        <w:t>.</w:t>
      </w:r>
      <w:r w:rsidR="00660EE2" w:rsidRPr="00EE4FC1">
        <w:rPr>
          <w:rFonts w:ascii="Times New Roman" w:hAnsi="Times New Roman" w:cs="Times New Roman"/>
          <w:i/>
          <w:lang w:val="en-US"/>
        </w:rPr>
        <w:t xml:space="preserve"> </w:t>
      </w:r>
      <w:r w:rsidR="000F7B26">
        <w:rPr>
          <w:rFonts w:ascii="Times New Roman" w:hAnsi="Times New Roman" w:cs="Times New Roman"/>
          <w:lang w:val="en-US"/>
        </w:rPr>
        <w:t>New York (NY)</w:t>
      </w:r>
      <w:r w:rsidR="00660EE2" w:rsidRPr="00EE4FC1">
        <w:rPr>
          <w:rFonts w:ascii="Times New Roman" w:hAnsi="Times New Roman" w:cs="Times New Roman"/>
          <w:lang w:val="en-US"/>
        </w:rPr>
        <w:t>: Simon and Schuster</w:t>
      </w:r>
      <w:r w:rsidRPr="00EE4FC1">
        <w:rPr>
          <w:rFonts w:ascii="Times New Roman" w:hAnsi="Times New Roman" w:cs="Times New Roman"/>
          <w:lang w:val="en-US"/>
        </w:rPr>
        <w:t>.</w:t>
      </w:r>
    </w:p>
    <w:p w14:paraId="016EE620" w14:textId="17FD0BFB" w:rsidR="00421F67" w:rsidRPr="00EE4FC1" w:rsidRDefault="001945ED" w:rsidP="00EE4FC1">
      <w:pPr>
        <w:widowControl w:val="0"/>
        <w:autoSpaceDE w:val="0"/>
        <w:autoSpaceDN w:val="0"/>
        <w:adjustRightInd w:val="0"/>
        <w:spacing w:after="120" w:line="480" w:lineRule="auto"/>
        <w:ind w:left="709" w:hanging="709"/>
        <w:rPr>
          <w:rFonts w:ascii="Times New Roman" w:hAnsi="Times New Roman" w:cs="Times New Roman"/>
        </w:rPr>
      </w:pPr>
      <w:proofErr w:type="gramStart"/>
      <w:r w:rsidRPr="00EE4FC1">
        <w:rPr>
          <w:rFonts w:ascii="Times New Roman" w:hAnsi="Times New Roman" w:cs="Times New Roman"/>
          <w:lang w:val="en-US"/>
        </w:rPr>
        <w:t>van</w:t>
      </w:r>
      <w:proofErr w:type="gramEnd"/>
      <w:r w:rsidRPr="00EE4FC1">
        <w:rPr>
          <w:rFonts w:ascii="Times New Roman" w:hAnsi="Times New Roman" w:cs="Times New Roman"/>
        </w:rPr>
        <w:t xml:space="preserve"> </w:t>
      </w:r>
      <w:r w:rsidR="00421F67" w:rsidRPr="00EE4FC1">
        <w:rPr>
          <w:rFonts w:ascii="Times New Roman" w:hAnsi="Times New Roman" w:cs="Times New Roman"/>
        </w:rPr>
        <w:t>der Veen, M.</w:t>
      </w:r>
      <w:r w:rsidRPr="00EE4FC1">
        <w:rPr>
          <w:rFonts w:ascii="Times New Roman" w:hAnsi="Times New Roman" w:cs="Times New Roman"/>
        </w:rPr>
        <w:t>,</w:t>
      </w:r>
      <w:r w:rsidR="00421F67" w:rsidRPr="00EE4FC1">
        <w:rPr>
          <w:rFonts w:ascii="Times New Roman" w:hAnsi="Times New Roman" w:cs="Times New Roman"/>
        </w:rPr>
        <w:t xml:space="preserve"> 2014. The </w:t>
      </w:r>
      <w:r w:rsidRPr="00EE4FC1">
        <w:rPr>
          <w:rFonts w:ascii="Times New Roman" w:hAnsi="Times New Roman" w:cs="Times New Roman"/>
        </w:rPr>
        <w:t>materiality of plants</w:t>
      </w:r>
      <w:r w:rsidR="00421F67" w:rsidRPr="00EE4FC1">
        <w:rPr>
          <w:rFonts w:ascii="Times New Roman" w:hAnsi="Times New Roman" w:cs="Times New Roman"/>
        </w:rPr>
        <w:t xml:space="preserve">: Plant-people </w:t>
      </w:r>
      <w:r w:rsidRPr="00EE4FC1">
        <w:rPr>
          <w:rFonts w:ascii="Times New Roman" w:hAnsi="Times New Roman" w:cs="Times New Roman"/>
        </w:rPr>
        <w:t>entanglements</w:t>
      </w:r>
      <w:r w:rsidR="00421F67" w:rsidRPr="00EE4FC1">
        <w:rPr>
          <w:rFonts w:ascii="Times New Roman" w:hAnsi="Times New Roman" w:cs="Times New Roman"/>
        </w:rPr>
        <w:t xml:space="preserve">. </w:t>
      </w:r>
      <w:r w:rsidR="00421F67" w:rsidRPr="00EE4FC1">
        <w:rPr>
          <w:rFonts w:ascii="Times New Roman" w:hAnsi="Times New Roman" w:cs="Times New Roman"/>
          <w:i/>
        </w:rPr>
        <w:t>World Archaeology</w:t>
      </w:r>
      <w:r w:rsidR="00421F67" w:rsidRPr="00EE4FC1">
        <w:rPr>
          <w:rFonts w:ascii="Times New Roman" w:hAnsi="Times New Roman" w:cs="Times New Roman"/>
        </w:rPr>
        <w:t xml:space="preserve"> 46</w:t>
      </w:r>
      <w:r w:rsidR="00FF383A">
        <w:rPr>
          <w:rFonts w:ascii="Times New Roman" w:hAnsi="Times New Roman" w:cs="Times New Roman"/>
        </w:rPr>
        <w:t xml:space="preserve">, </w:t>
      </w:r>
      <w:r w:rsidR="00421F67" w:rsidRPr="00EE4FC1">
        <w:rPr>
          <w:rFonts w:ascii="Times New Roman" w:hAnsi="Times New Roman" w:cs="Times New Roman"/>
        </w:rPr>
        <w:t>799</w:t>
      </w:r>
      <w:r w:rsidRPr="00EE4FC1">
        <w:rPr>
          <w:rFonts w:ascii="Times New Roman" w:hAnsi="Times New Roman" w:cs="Times New Roman"/>
          <w:lang w:val="en-US"/>
        </w:rPr>
        <w:t>–</w:t>
      </w:r>
      <w:r w:rsidR="00421F67" w:rsidRPr="00EE4FC1">
        <w:rPr>
          <w:rFonts w:ascii="Times New Roman" w:hAnsi="Times New Roman" w:cs="Times New Roman"/>
        </w:rPr>
        <w:t xml:space="preserve">812. </w:t>
      </w:r>
    </w:p>
    <w:p w14:paraId="6E4A8663" w14:textId="4E551CAF" w:rsidR="00C4582A" w:rsidRPr="00EE4FC1" w:rsidRDefault="00C4582A" w:rsidP="00EE4FC1">
      <w:pPr>
        <w:widowControl w:val="0"/>
        <w:autoSpaceDE w:val="0"/>
        <w:autoSpaceDN w:val="0"/>
        <w:adjustRightInd w:val="0"/>
        <w:spacing w:after="120" w:line="480" w:lineRule="auto"/>
        <w:ind w:left="709" w:hanging="709"/>
        <w:rPr>
          <w:rFonts w:ascii="Times New Roman" w:hAnsi="Times New Roman" w:cs="Times New Roman"/>
        </w:rPr>
      </w:pPr>
      <w:proofErr w:type="spellStart"/>
      <w:r w:rsidRPr="00EE4FC1">
        <w:rPr>
          <w:rFonts w:ascii="Times New Roman" w:hAnsi="Times New Roman" w:cs="Times New Roman"/>
        </w:rPr>
        <w:t>Vivieros</w:t>
      </w:r>
      <w:proofErr w:type="spellEnd"/>
      <w:r w:rsidRPr="00EE4FC1">
        <w:rPr>
          <w:rFonts w:ascii="Times New Roman" w:hAnsi="Times New Roman" w:cs="Times New Roman"/>
        </w:rPr>
        <w:t xml:space="preserve"> de </w:t>
      </w:r>
      <w:proofErr w:type="spellStart"/>
      <w:r w:rsidRPr="00EE4FC1">
        <w:rPr>
          <w:rFonts w:ascii="Times New Roman" w:hAnsi="Times New Roman" w:cs="Times New Roman"/>
        </w:rPr>
        <w:t>Castros</w:t>
      </w:r>
      <w:proofErr w:type="spellEnd"/>
      <w:r w:rsidRPr="00EE4FC1">
        <w:rPr>
          <w:rFonts w:ascii="Times New Roman" w:hAnsi="Times New Roman" w:cs="Times New Roman"/>
        </w:rPr>
        <w:t xml:space="preserve">, </w:t>
      </w:r>
      <w:r w:rsidR="007E3C31" w:rsidRPr="00EE4FC1">
        <w:rPr>
          <w:rFonts w:ascii="Times New Roman" w:hAnsi="Times New Roman" w:cs="Times New Roman"/>
        </w:rPr>
        <w:t>E.</w:t>
      </w:r>
      <w:r w:rsidR="00331C94" w:rsidRPr="00EE4FC1">
        <w:rPr>
          <w:rFonts w:ascii="Times New Roman" w:hAnsi="Times New Roman" w:cs="Times New Roman"/>
        </w:rPr>
        <w:t>,</w:t>
      </w:r>
      <w:r w:rsidR="007E3C31" w:rsidRPr="00EE4FC1">
        <w:rPr>
          <w:rFonts w:ascii="Times New Roman" w:hAnsi="Times New Roman" w:cs="Times New Roman"/>
        </w:rPr>
        <w:t xml:space="preserve"> </w:t>
      </w:r>
      <w:r w:rsidRPr="00EE4FC1">
        <w:rPr>
          <w:rFonts w:ascii="Times New Roman" w:hAnsi="Times New Roman" w:cs="Times New Roman"/>
        </w:rPr>
        <w:t>1998</w:t>
      </w:r>
      <w:r w:rsidR="00331C94" w:rsidRPr="00EE4FC1">
        <w:rPr>
          <w:rFonts w:ascii="Times New Roman" w:hAnsi="Times New Roman" w:cs="Times New Roman"/>
        </w:rPr>
        <w:t>.</w:t>
      </w:r>
      <w:r w:rsidR="007E3C31" w:rsidRPr="00EE4FC1">
        <w:rPr>
          <w:rFonts w:ascii="Times New Roman" w:hAnsi="Times New Roman" w:cs="Times New Roman"/>
        </w:rPr>
        <w:t xml:space="preserve"> </w:t>
      </w:r>
      <w:r w:rsidR="007E3C31" w:rsidRPr="00EE4FC1">
        <w:rPr>
          <w:rFonts w:ascii="Times New Roman" w:hAnsi="Times New Roman" w:cs="Times New Roman"/>
          <w:color w:val="262626"/>
          <w:lang w:val="en-US"/>
        </w:rPr>
        <w:t xml:space="preserve">Cosmological </w:t>
      </w:r>
      <w:proofErr w:type="spellStart"/>
      <w:r w:rsidR="00331C94" w:rsidRPr="00EE4FC1">
        <w:rPr>
          <w:rFonts w:ascii="Times New Roman" w:hAnsi="Times New Roman" w:cs="Times New Roman"/>
          <w:color w:val="262626"/>
          <w:lang w:val="en-US"/>
        </w:rPr>
        <w:t>deixis</w:t>
      </w:r>
      <w:proofErr w:type="spellEnd"/>
      <w:r w:rsidR="00331C94" w:rsidRPr="00EE4FC1">
        <w:rPr>
          <w:rFonts w:ascii="Times New Roman" w:hAnsi="Times New Roman" w:cs="Times New Roman"/>
          <w:color w:val="262626"/>
          <w:lang w:val="en-US"/>
        </w:rPr>
        <w:t xml:space="preserve"> </w:t>
      </w:r>
      <w:r w:rsidR="007E3C31" w:rsidRPr="00EE4FC1">
        <w:rPr>
          <w:rFonts w:ascii="Times New Roman" w:hAnsi="Times New Roman" w:cs="Times New Roman"/>
          <w:color w:val="262626"/>
          <w:lang w:val="en-US"/>
        </w:rPr>
        <w:t xml:space="preserve">and Amerindian </w:t>
      </w:r>
      <w:proofErr w:type="spellStart"/>
      <w:r w:rsidR="00331C94" w:rsidRPr="00EE4FC1">
        <w:rPr>
          <w:rFonts w:ascii="Times New Roman" w:hAnsi="Times New Roman" w:cs="Times New Roman"/>
          <w:color w:val="262626"/>
          <w:lang w:val="en-US"/>
        </w:rPr>
        <w:t>perspectivism</w:t>
      </w:r>
      <w:proofErr w:type="spellEnd"/>
      <w:r w:rsidR="0049370D" w:rsidRPr="00EE4FC1">
        <w:rPr>
          <w:rFonts w:ascii="Times New Roman" w:hAnsi="Times New Roman" w:cs="Times New Roman"/>
          <w:color w:val="262626"/>
          <w:lang w:val="en-US"/>
        </w:rPr>
        <w:t>.</w:t>
      </w:r>
      <w:r w:rsidR="007E3C31" w:rsidRPr="00EE4FC1">
        <w:rPr>
          <w:rFonts w:ascii="Times New Roman" w:hAnsi="Times New Roman" w:cs="Times New Roman"/>
          <w:color w:val="262626"/>
          <w:lang w:val="en-US"/>
        </w:rPr>
        <w:t xml:space="preserve"> </w:t>
      </w:r>
      <w:r w:rsidR="007E3C31" w:rsidRPr="00EE4FC1">
        <w:rPr>
          <w:rFonts w:ascii="Times New Roman" w:hAnsi="Times New Roman" w:cs="Times New Roman"/>
          <w:i/>
          <w:iCs/>
          <w:lang w:val="en-US"/>
        </w:rPr>
        <w:t>The Journal of the Royal Anthropological Institute</w:t>
      </w:r>
      <w:r w:rsidR="0049370D" w:rsidRPr="00EE4FC1">
        <w:rPr>
          <w:rFonts w:ascii="Times New Roman" w:hAnsi="Times New Roman" w:cs="Times New Roman"/>
          <w:lang w:val="en-US"/>
        </w:rPr>
        <w:t xml:space="preserve"> 4</w:t>
      </w:r>
      <w:r w:rsidR="00331C94" w:rsidRPr="00EE4FC1">
        <w:rPr>
          <w:rFonts w:ascii="Times New Roman" w:hAnsi="Times New Roman" w:cs="Times New Roman"/>
          <w:lang w:val="en-US"/>
        </w:rPr>
        <w:t>(</w:t>
      </w:r>
      <w:r w:rsidR="0049370D" w:rsidRPr="00EE4FC1">
        <w:rPr>
          <w:rFonts w:ascii="Times New Roman" w:hAnsi="Times New Roman" w:cs="Times New Roman"/>
          <w:lang w:val="en-US"/>
        </w:rPr>
        <w:t>3</w:t>
      </w:r>
      <w:r w:rsidR="00331C94" w:rsidRPr="00EE4FC1">
        <w:rPr>
          <w:rFonts w:ascii="Times New Roman" w:hAnsi="Times New Roman" w:cs="Times New Roman"/>
          <w:lang w:val="en-US"/>
        </w:rPr>
        <w:t>)</w:t>
      </w:r>
      <w:r w:rsidR="00DF4A4A">
        <w:rPr>
          <w:rFonts w:ascii="Times New Roman" w:hAnsi="Times New Roman" w:cs="Times New Roman"/>
          <w:lang w:val="en-US"/>
        </w:rPr>
        <w:t>,</w:t>
      </w:r>
      <w:r w:rsidR="0049370D" w:rsidRPr="00EE4FC1">
        <w:rPr>
          <w:rFonts w:ascii="Times New Roman" w:hAnsi="Times New Roman" w:cs="Times New Roman"/>
          <w:lang w:val="en-US"/>
        </w:rPr>
        <w:t xml:space="preserve"> </w:t>
      </w:r>
      <w:r w:rsidR="007E3C31" w:rsidRPr="00EE4FC1">
        <w:rPr>
          <w:rFonts w:ascii="Times New Roman" w:hAnsi="Times New Roman" w:cs="Times New Roman"/>
          <w:lang w:val="en-US"/>
        </w:rPr>
        <w:t>469</w:t>
      </w:r>
      <w:r w:rsidR="003A235B" w:rsidRPr="00EE4FC1">
        <w:rPr>
          <w:rFonts w:ascii="Times New Roman" w:hAnsi="Times New Roman" w:cs="Times New Roman"/>
          <w:lang w:val="en-US"/>
        </w:rPr>
        <w:t>–</w:t>
      </w:r>
      <w:r w:rsidR="007E3C31" w:rsidRPr="00EE4FC1">
        <w:rPr>
          <w:rFonts w:ascii="Times New Roman" w:hAnsi="Times New Roman" w:cs="Times New Roman"/>
          <w:lang w:val="en-US"/>
        </w:rPr>
        <w:t>88</w:t>
      </w:r>
      <w:r w:rsidR="0049370D" w:rsidRPr="00EE4FC1">
        <w:rPr>
          <w:rFonts w:ascii="Times New Roman" w:hAnsi="Times New Roman" w:cs="Times New Roman"/>
          <w:lang w:val="en-US"/>
        </w:rPr>
        <w:t>.</w:t>
      </w:r>
    </w:p>
    <w:p w14:paraId="3C126D17" w14:textId="111208B6" w:rsidR="009B31B5" w:rsidRPr="00EE4FC1" w:rsidRDefault="009B31B5" w:rsidP="00EE4FC1">
      <w:pPr>
        <w:widowControl w:val="0"/>
        <w:autoSpaceDE w:val="0"/>
        <w:autoSpaceDN w:val="0"/>
        <w:adjustRightInd w:val="0"/>
        <w:spacing w:after="120" w:line="480" w:lineRule="auto"/>
        <w:ind w:left="709" w:hanging="709"/>
        <w:rPr>
          <w:rFonts w:ascii="Times New Roman" w:hAnsi="Times New Roman" w:cs="Times New Roman"/>
          <w:lang w:val="en-US"/>
        </w:rPr>
      </w:pPr>
      <w:proofErr w:type="spellStart"/>
      <w:r w:rsidRPr="00EE4FC1">
        <w:rPr>
          <w:rFonts w:ascii="Times New Roman" w:hAnsi="Times New Roman" w:cs="Times New Roman"/>
          <w:lang w:val="en-US"/>
        </w:rPr>
        <w:t>Whatmore</w:t>
      </w:r>
      <w:proofErr w:type="spellEnd"/>
      <w:r w:rsidR="00014F09" w:rsidRPr="00EE4FC1">
        <w:rPr>
          <w:rFonts w:ascii="Times New Roman" w:hAnsi="Times New Roman" w:cs="Times New Roman"/>
          <w:lang w:val="en-US"/>
        </w:rPr>
        <w:t>, S.</w:t>
      </w:r>
      <w:r w:rsidR="00B41018" w:rsidRPr="00EE4FC1">
        <w:rPr>
          <w:rFonts w:ascii="Times New Roman" w:hAnsi="Times New Roman" w:cs="Times New Roman"/>
          <w:lang w:val="en-US"/>
        </w:rPr>
        <w:t>,</w:t>
      </w:r>
      <w:r w:rsidR="00014F09" w:rsidRPr="00EE4FC1">
        <w:rPr>
          <w:rFonts w:ascii="Times New Roman" w:hAnsi="Times New Roman" w:cs="Times New Roman"/>
          <w:lang w:val="en-US"/>
        </w:rPr>
        <w:t xml:space="preserve"> 2002</w:t>
      </w:r>
      <w:r w:rsidR="00B41018" w:rsidRPr="00EE4FC1">
        <w:rPr>
          <w:rFonts w:ascii="Times New Roman" w:hAnsi="Times New Roman" w:cs="Times New Roman"/>
          <w:lang w:val="en-US"/>
        </w:rPr>
        <w:t>.</w:t>
      </w:r>
      <w:r w:rsidR="00014F09" w:rsidRPr="00EE4FC1">
        <w:rPr>
          <w:rFonts w:ascii="Times New Roman" w:hAnsi="Times New Roman" w:cs="Times New Roman"/>
          <w:lang w:val="en-US"/>
        </w:rPr>
        <w:t xml:space="preserve"> </w:t>
      </w:r>
      <w:r w:rsidR="00014F09" w:rsidRPr="00EE4FC1">
        <w:rPr>
          <w:rFonts w:ascii="Times New Roman" w:hAnsi="Times New Roman" w:cs="Times New Roman"/>
          <w:i/>
          <w:lang w:val="en-US"/>
        </w:rPr>
        <w:t xml:space="preserve">Hybrid </w:t>
      </w:r>
      <w:r w:rsidR="00F717FD" w:rsidRPr="00EE4FC1">
        <w:rPr>
          <w:rFonts w:ascii="Times New Roman" w:hAnsi="Times New Roman" w:cs="Times New Roman"/>
          <w:i/>
          <w:lang w:val="en-US"/>
        </w:rPr>
        <w:t>Geographies: Natures, Cultures and Spaces</w:t>
      </w:r>
      <w:r w:rsidR="00014F09" w:rsidRPr="00EE4FC1">
        <w:rPr>
          <w:rFonts w:ascii="Times New Roman" w:hAnsi="Times New Roman" w:cs="Times New Roman"/>
          <w:lang w:val="en-US"/>
        </w:rPr>
        <w:t>. London: Sage</w:t>
      </w:r>
      <w:r w:rsidR="003A235B" w:rsidRPr="00EE4FC1">
        <w:rPr>
          <w:rFonts w:ascii="Times New Roman" w:hAnsi="Times New Roman" w:cs="Times New Roman"/>
          <w:lang w:val="en-US"/>
        </w:rPr>
        <w:t>.</w:t>
      </w:r>
    </w:p>
    <w:p w14:paraId="29EFDF34" w14:textId="37ED3388" w:rsidR="0089518A" w:rsidRPr="00EE4FC1" w:rsidRDefault="0049370D"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Weiskopf, J.</w:t>
      </w:r>
      <w:r w:rsidR="007A12E8" w:rsidRPr="00EE4FC1">
        <w:rPr>
          <w:rFonts w:ascii="Times New Roman" w:hAnsi="Times New Roman" w:cs="Times New Roman"/>
          <w:lang w:val="en-US"/>
        </w:rPr>
        <w:t>,</w:t>
      </w:r>
      <w:r w:rsidRPr="00EE4FC1">
        <w:rPr>
          <w:rFonts w:ascii="Times New Roman" w:hAnsi="Times New Roman" w:cs="Times New Roman"/>
          <w:lang w:val="en-US"/>
        </w:rPr>
        <w:t xml:space="preserve"> 2005</w:t>
      </w:r>
      <w:r w:rsidR="007A12E8" w:rsidRPr="00EE4FC1">
        <w:rPr>
          <w:rFonts w:ascii="Times New Roman" w:hAnsi="Times New Roman" w:cs="Times New Roman"/>
          <w:lang w:val="en-US"/>
        </w:rPr>
        <w:t>.</w:t>
      </w:r>
      <w:r w:rsidR="0089518A" w:rsidRPr="00EE4FC1">
        <w:rPr>
          <w:rFonts w:ascii="Times New Roman" w:hAnsi="Times New Roman" w:cs="Times New Roman"/>
          <w:lang w:val="en-US"/>
        </w:rPr>
        <w:t xml:space="preserve"> </w:t>
      </w:r>
      <w:proofErr w:type="spellStart"/>
      <w:r w:rsidR="0089518A" w:rsidRPr="00EE4FC1">
        <w:rPr>
          <w:rFonts w:ascii="Times New Roman" w:hAnsi="Times New Roman" w:cs="Times New Roman"/>
          <w:i/>
          <w:iCs/>
          <w:lang w:val="en-US"/>
        </w:rPr>
        <w:t>Yaj</w:t>
      </w:r>
      <w:r w:rsidR="0089518A" w:rsidRPr="00EE4FC1">
        <w:rPr>
          <w:rFonts w:ascii="Times New Roman" w:hAnsi="Times New Roman" w:cs="Times New Roman"/>
          <w:lang w:val="en-US"/>
        </w:rPr>
        <w:t>é</w:t>
      </w:r>
      <w:proofErr w:type="spellEnd"/>
      <w:r w:rsidR="0089518A" w:rsidRPr="00EE4FC1">
        <w:rPr>
          <w:rFonts w:ascii="Times New Roman" w:hAnsi="Times New Roman" w:cs="Times New Roman"/>
          <w:i/>
          <w:iCs/>
          <w:lang w:val="en-US"/>
        </w:rPr>
        <w:t xml:space="preserve">: The </w:t>
      </w:r>
      <w:r w:rsidR="007A12E8" w:rsidRPr="00EE4FC1">
        <w:rPr>
          <w:rFonts w:ascii="Times New Roman" w:hAnsi="Times New Roman" w:cs="Times New Roman"/>
          <w:i/>
          <w:iCs/>
          <w:lang w:val="en-US"/>
        </w:rPr>
        <w:t>New Purgatory</w:t>
      </w:r>
      <w:r w:rsidR="0089518A" w:rsidRPr="00EE4FC1">
        <w:rPr>
          <w:rFonts w:ascii="Times New Roman" w:hAnsi="Times New Roman" w:cs="Times New Roman"/>
          <w:lang w:val="en-US"/>
        </w:rPr>
        <w:t xml:space="preserve">. Bogota: Villegas </w:t>
      </w:r>
      <w:proofErr w:type="spellStart"/>
      <w:r w:rsidR="0089518A" w:rsidRPr="00EE4FC1">
        <w:rPr>
          <w:rFonts w:ascii="Times New Roman" w:hAnsi="Times New Roman" w:cs="Times New Roman"/>
          <w:lang w:val="en-US"/>
        </w:rPr>
        <w:t>Editores</w:t>
      </w:r>
      <w:proofErr w:type="spellEnd"/>
      <w:r w:rsidR="0089518A" w:rsidRPr="00EE4FC1">
        <w:rPr>
          <w:rFonts w:ascii="Times New Roman" w:hAnsi="Times New Roman" w:cs="Times New Roman"/>
          <w:lang w:val="en-US"/>
        </w:rPr>
        <w:t xml:space="preserve"> S.A.</w:t>
      </w:r>
    </w:p>
    <w:p w14:paraId="72528B2E" w14:textId="70E77E47" w:rsidR="00CE5271" w:rsidRPr="00EE4FC1" w:rsidRDefault="007A12E8" w:rsidP="00EE4FC1">
      <w:pPr>
        <w:widowControl w:val="0"/>
        <w:autoSpaceDE w:val="0"/>
        <w:autoSpaceDN w:val="0"/>
        <w:adjustRightInd w:val="0"/>
        <w:spacing w:after="120" w:line="480" w:lineRule="auto"/>
        <w:ind w:left="709" w:hanging="709"/>
        <w:rPr>
          <w:rStyle w:val="Hyperlink"/>
          <w:rFonts w:ascii="Times New Roman" w:hAnsi="Times New Roman" w:cs="Times New Roman"/>
          <w:color w:val="auto"/>
          <w:u w:val="none"/>
          <w:lang w:val="en-US"/>
        </w:rPr>
      </w:pPr>
      <w:r w:rsidRPr="00EE4FC1">
        <w:rPr>
          <w:rFonts w:ascii="Times New Roman" w:hAnsi="Times New Roman" w:cs="Times New Roman"/>
          <w:lang w:val="en-US"/>
        </w:rPr>
        <w:t>Wilcox, J.</w:t>
      </w:r>
      <w:r w:rsidR="00CE5271" w:rsidRPr="00EE4FC1">
        <w:rPr>
          <w:rFonts w:ascii="Times New Roman" w:hAnsi="Times New Roman" w:cs="Times New Roman"/>
          <w:lang w:val="en-US"/>
        </w:rPr>
        <w:t>P.</w:t>
      </w:r>
      <w:r w:rsidRPr="00EE4FC1">
        <w:rPr>
          <w:rFonts w:ascii="Times New Roman" w:hAnsi="Times New Roman" w:cs="Times New Roman"/>
          <w:lang w:val="en-US"/>
        </w:rPr>
        <w:t>,</w:t>
      </w:r>
      <w:r w:rsidR="00CE5271" w:rsidRPr="00EE4FC1">
        <w:rPr>
          <w:rFonts w:ascii="Times New Roman" w:hAnsi="Times New Roman" w:cs="Times New Roman"/>
          <w:lang w:val="en-US"/>
        </w:rPr>
        <w:t xml:space="preserve"> 2003</w:t>
      </w:r>
      <w:r w:rsidRPr="00EE4FC1">
        <w:rPr>
          <w:rFonts w:ascii="Times New Roman" w:hAnsi="Times New Roman" w:cs="Times New Roman"/>
          <w:lang w:val="en-US"/>
        </w:rPr>
        <w:t>.</w:t>
      </w:r>
      <w:r w:rsidR="00CE5271" w:rsidRPr="00EE4FC1">
        <w:rPr>
          <w:rFonts w:ascii="Times New Roman" w:hAnsi="Times New Roman" w:cs="Times New Roman"/>
          <w:lang w:val="en-US"/>
        </w:rPr>
        <w:t xml:space="preserve"> </w:t>
      </w:r>
      <w:proofErr w:type="spellStart"/>
      <w:r w:rsidR="00CE5271" w:rsidRPr="00EE4FC1">
        <w:rPr>
          <w:rFonts w:ascii="Times New Roman" w:hAnsi="Times New Roman" w:cs="Times New Roman"/>
          <w:i/>
          <w:lang w:val="en-US"/>
        </w:rPr>
        <w:t>Ayahuasca</w:t>
      </w:r>
      <w:proofErr w:type="spellEnd"/>
      <w:r w:rsidR="00CE5271" w:rsidRPr="00EE4FC1">
        <w:rPr>
          <w:rFonts w:ascii="Times New Roman" w:hAnsi="Times New Roman" w:cs="Times New Roman"/>
          <w:i/>
          <w:lang w:val="en-US"/>
        </w:rPr>
        <w:t xml:space="preserve">: </w:t>
      </w:r>
      <w:r w:rsidRPr="00EE4FC1">
        <w:rPr>
          <w:rFonts w:ascii="Times New Roman" w:hAnsi="Times New Roman" w:cs="Times New Roman"/>
          <w:i/>
          <w:lang w:val="en-US"/>
        </w:rPr>
        <w:t>The Visionary and Healing Powers of the Vine of the Soul</w:t>
      </w:r>
      <w:r w:rsidRPr="00EE4FC1">
        <w:rPr>
          <w:rFonts w:ascii="Times New Roman" w:hAnsi="Times New Roman" w:cs="Times New Roman"/>
          <w:lang w:val="en-US"/>
        </w:rPr>
        <w:t xml:space="preserve">. Rochester </w:t>
      </w:r>
      <w:r w:rsidR="00DF4A4A">
        <w:rPr>
          <w:rFonts w:ascii="Times New Roman" w:hAnsi="Times New Roman" w:cs="Times New Roman"/>
          <w:lang w:val="en-US"/>
        </w:rPr>
        <w:t>(</w:t>
      </w:r>
      <w:r w:rsidRPr="00EE4FC1">
        <w:rPr>
          <w:rFonts w:ascii="Times New Roman" w:hAnsi="Times New Roman" w:cs="Times New Roman"/>
          <w:lang w:val="en-US"/>
        </w:rPr>
        <w:t>VT</w:t>
      </w:r>
      <w:r w:rsidR="00DF4A4A">
        <w:rPr>
          <w:rFonts w:ascii="Times New Roman" w:hAnsi="Times New Roman" w:cs="Times New Roman"/>
          <w:lang w:val="en-US"/>
        </w:rPr>
        <w:t>)</w:t>
      </w:r>
      <w:r w:rsidRPr="00EE4FC1">
        <w:rPr>
          <w:rFonts w:ascii="Times New Roman" w:hAnsi="Times New Roman" w:cs="Times New Roman"/>
          <w:lang w:val="en-US"/>
        </w:rPr>
        <w:t>:</w:t>
      </w:r>
      <w:r w:rsidR="00CE5271" w:rsidRPr="00EE4FC1">
        <w:rPr>
          <w:rFonts w:ascii="Times New Roman" w:hAnsi="Times New Roman" w:cs="Times New Roman"/>
          <w:i/>
          <w:lang w:val="en-US"/>
        </w:rPr>
        <w:t xml:space="preserve"> </w:t>
      </w:r>
      <w:r w:rsidR="00CE5271" w:rsidRPr="00EE4FC1">
        <w:rPr>
          <w:rFonts w:ascii="Times New Roman" w:hAnsi="Times New Roman" w:cs="Times New Roman"/>
          <w:lang w:val="en-US"/>
        </w:rPr>
        <w:t>Park Street Press</w:t>
      </w:r>
      <w:r w:rsidR="0049370D" w:rsidRPr="00EE4FC1">
        <w:rPr>
          <w:rFonts w:ascii="Times New Roman" w:hAnsi="Times New Roman" w:cs="Times New Roman"/>
          <w:lang w:val="en-US"/>
        </w:rPr>
        <w:t>.</w:t>
      </w:r>
    </w:p>
    <w:p w14:paraId="63B253E0" w14:textId="524A5ED9" w:rsidR="00A9206F" w:rsidRPr="00EE4FC1" w:rsidRDefault="008D0241" w:rsidP="00EE4FC1">
      <w:pPr>
        <w:spacing w:after="120" w:line="480" w:lineRule="auto"/>
        <w:ind w:left="709" w:hanging="709"/>
        <w:rPr>
          <w:rFonts w:ascii="Times New Roman" w:hAnsi="Times New Roman" w:cs="Times New Roman"/>
        </w:rPr>
      </w:pPr>
      <w:proofErr w:type="spellStart"/>
      <w:r w:rsidRPr="00EE4FC1">
        <w:rPr>
          <w:rStyle w:val="Hyperlink"/>
          <w:rFonts w:ascii="Times New Roman" w:hAnsi="Times New Roman" w:cs="Times New Roman"/>
          <w:color w:val="auto"/>
          <w:u w:val="none"/>
          <w:lang w:val="en-US"/>
        </w:rPr>
        <w:t>Witzany</w:t>
      </w:r>
      <w:proofErr w:type="spellEnd"/>
      <w:r w:rsidRPr="00EE4FC1">
        <w:rPr>
          <w:rStyle w:val="Hyperlink"/>
          <w:rFonts w:ascii="Times New Roman" w:hAnsi="Times New Roman" w:cs="Times New Roman"/>
          <w:color w:val="auto"/>
          <w:u w:val="none"/>
          <w:lang w:val="en-US"/>
        </w:rPr>
        <w:t xml:space="preserve">, </w:t>
      </w:r>
      <w:r w:rsidR="00077361" w:rsidRPr="00EE4FC1">
        <w:rPr>
          <w:rStyle w:val="Hyperlink"/>
          <w:rFonts w:ascii="Times New Roman" w:hAnsi="Times New Roman" w:cs="Times New Roman"/>
          <w:color w:val="auto"/>
          <w:u w:val="none"/>
          <w:lang w:val="en-US"/>
        </w:rPr>
        <w:t>G.</w:t>
      </w:r>
      <w:r w:rsidR="006E6A48" w:rsidRPr="00EE4FC1">
        <w:rPr>
          <w:rStyle w:val="Hyperlink"/>
          <w:rFonts w:ascii="Times New Roman" w:hAnsi="Times New Roman" w:cs="Times New Roman"/>
          <w:color w:val="auto"/>
          <w:u w:val="none"/>
          <w:lang w:val="en-US"/>
        </w:rPr>
        <w:t>,</w:t>
      </w:r>
      <w:r w:rsidR="00077361" w:rsidRPr="00EE4FC1">
        <w:rPr>
          <w:rStyle w:val="Hyperlink"/>
          <w:rFonts w:ascii="Times New Roman" w:hAnsi="Times New Roman" w:cs="Times New Roman"/>
          <w:color w:val="auto"/>
          <w:u w:val="none"/>
          <w:lang w:val="en-US"/>
        </w:rPr>
        <w:t xml:space="preserve"> </w:t>
      </w:r>
      <w:r w:rsidRPr="00EE4FC1">
        <w:rPr>
          <w:rStyle w:val="Hyperlink"/>
          <w:rFonts w:ascii="Times New Roman" w:hAnsi="Times New Roman" w:cs="Times New Roman"/>
          <w:color w:val="auto"/>
          <w:u w:val="none"/>
          <w:lang w:val="en-US"/>
        </w:rPr>
        <w:t>2006</w:t>
      </w:r>
      <w:r w:rsidR="006E6A48" w:rsidRPr="00EE4FC1">
        <w:rPr>
          <w:rStyle w:val="Hyperlink"/>
          <w:rFonts w:ascii="Times New Roman" w:hAnsi="Times New Roman" w:cs="Times New Roman"/>
          <w:color w:val="auto"/>
          <w:u w:val="none"/>
          <w:lang w:val="en-US"/>
        </w:rPr>
        <w:t>.</w:t>
      </w:r>
      <w:r w:rsidR="00A9206F" w:rsidRPr="00EE4FC1">
        <w:rPr>
          <w:rFonts w:ascii="Times New Roman" w:hAnsi="Times New Roman" w:cs="Times New Roman"/>
          <w:i/>
        </w:rPr>
        <w:t xml:space="preserve"> </w:t>
      </w:r>
      <w:r w:rsidR="00A9206F" w:rsidRPr="00EE4FC1">
        <w:rPr>
          <w:rFonts w:ascii="Times New Roman" w:hAnsi="Times New Roman" w:cs="Times New Roman"/>
        </w:rPr>
        <w:t xml:space="preserve">Plant communication from </w:t>
      </w:r>
      <w:proofErr w:type="spellStart"/>
      <w:r w:rsidR="00A9206F" w:rsidRPr="00EE4FC1">
        <w:rPr>
          <w:rFonts w:ascii="Times New Roman" w:hAnsi="Times New Roman" w:cs="Times New Roman"/>
        </w:rPr>
        <w:t>biosemantic</w:t>
      </w:r>
      <w:proofErr w:type="spellEnd"/>
      <w:r w:rsidR="00A9206F" w:rsidRPr="00EE4FC1">
        <w:rPr>
          <w:rFonts w:ascii="Times New Roman" w:hAnsi="Times New Roman" w:cs="Times New Roman"/>
        </w:rPr>
        <w:t xml:space="preserve"> perspective</w:t>
      </w:r>
      <w:r w:rsidR="00077361" w:rsidRPr="00EE4FC1">
        <w:rPr>
          <w:rFonts w:ascii="Times New Roman" w:hAnsi="Times New Roman" w:cs="Times New Roman"/>
        </w:rPr>
        <w:t>:</w:t>
      </w:r>
      <w:r w:rsidR="002453F3" w:rsidRPr="00EE4FC1">
        <w:rPr>
          <w:rFonts w:ascii="Times New Roman" w:hAnsi="Times New Roman" w:cs="Times New Roman"/>
        </w:rPr>
        <w:t xml:space="preserve"> Difference </w:t>
      </w:r>
      <w:r w:rsidR="00077361" w:rsidRPr="00EE4FC1">
        <w:rPr>
          <w:rFonts w:ascii="Times New Roman" w:hAnsi="Times New Roman" w:cs="Times New Roman"/>
        </w:rPr>
        <w:t>in abiotic and biotic signal perception determine content arrangement of respons</w:t>
      </w:r>
      <w:r w:rsidR="002453F3" w:rsidRPr="00EE4FC1">
        <w:rPr>
          <w:rFonts w:ascii="Times New Roman" w:hAnsi="Times New Roman" w:cs="Times New Roman"/>
        </w:rPr>
        <w:t>e behaviour</w:t>
      </w:r>
      <w:r w:rsidR="0082634D" w:rsidRPr="00EE4FC1">
        <w:rPr>
          <w:rFonts w:ascii="Times New Roman" w:hAnsi="Times New Roman" w:cs="Times New Roman"/>
        </w:rPr>
        <w:t>.</w:t>
      </w:r>
      <w:r w:rsidR="00077361" w:rsidRPr="00EE4FC1">
        <w:rPr>
          <w:rFonts w:ascii="Times New Roman" w:hAnsi="Times New Roman" w:cs="Times New Roman"/>
        </w:rPr>
        <w:t xml:space="preserve"> </w:t>
      </w:r>
      <w:r w:rsidR="00077361" w:rsidRPr="00EE4FC1">
        <w:rPr>
          <w:rFonts w:ascii="Times New Roman" w:hAnsi="Times New Roman" w:cs="Times New Roman"/>
          <w:i/>
        </w:rPr>
        <w:t>Plant Signalling and Behaviour</w:t>
      </w:r>
      <w:r w:rsidR="00077361" w:rsidRPr="00EE4FC1">
        <w:rPr>
          <w:rFonts w:ascii="Times New Roman" w:hAnsi="Times New Roman" w:cs="Times New Roman"/>
        </w:rPr>
        <w:t xml:space="preserve"> 1(4)</w:t>
      </w:r>
      <w:r w:rsidR="00FF383A">
        <w:rPr>
          <w:rFonts w:ascii="Times New Roman" w:hAnsi="Times New Roman" w:cs="Times New Roman"/>
        </w:rPr>
        <w:t>,</w:t>
      </w:r>
      <w:r w:rsidR="00077361" w:rsidRPr="00EE4FC1">
        <w:rPr>
          <w:rFonts w:ascii="Times New Roman" w:hAnsi="Times New Roman" w:cs="Times New Roman"/>
        </w:rPr>
        <w:t xml:space="preserve"> 169</w:t>
      </w:r>
      <w:r w:rsidR="003A235B" w:rsidRPr="00EE4FC1">
        <w:rPr>
          <w:rFonts w:ascii="Times New Roman" w:hAnsi="Times New Roman" w:cs="Times New Roman"/>
          <w:lang w:val="en-US"/>
        </w:rPr>
        <w:t>–</w:t>
      </w:r>
      <w:r w:rsidR="00077361" w:rsidRPr="00EE4FC1">
        <w:rPr>
          <w:rFonts w:ascii="Times New Roman" w:hAnsi="Times New Roman" w:cs="Times New Roman"/>
        </w:rPr>
        <w:t>78</w:t>
      </w:r>
      <w:r w:rsidR="0049370D" w:rsidRPr="00EE4FC1">
        <w:rPr>
          <w:rFonts w:ascii="Times New Roman" w:hAnsi="Times New Roman" w:cs="Times New Roman"/>
        </w:rPr>
        <w:t>.</w:t>
      </w:r>
    </w:p>
    <w:p w14:paraId="26434DFA" w14:textId="748C7C20" w:rsidR="00900998" w:rsidRPr="00EE4FC1" w:rsidRDefault="00CA23A3" w:rsidP="00EE4FC1">
      <w:pPr>
        <w:widowControl w:val="0"/>
        <w:autoSpaceDE w:val="0"/>
        <w:autoSpaceDN w:val="0"/>
        <w:adjustRightInd w:val="0"/>
        <w:spacing w:after="120" w:line="480" w:lineRule="auto"/>
        <w:ind w:left="709" w:hanging="709"/>
        <w:rPr>
          <w:rFonts w:ascii="Times New Roman" w:hAnsi="Times New Roman" w:cs="Times New Roman"/>
          <w:lang w:val="en-US"/>
        </w:rPr>
      </w:pPr>
      <w:r w:rsidRPr="00EE4FC1">
        <w:rPr>
          <w:rFonts w:ascii="Times New Roman" w:hAnsi="Times New Roman" w:cs="Times New Roman"/>
          <w:lang w:val="en-US"/>
        </w:rPr>
        <w:t>Worldseeds</w:t>
      </w:r>
      <w:r w:rsidR="001A31C0" w:rsidRPr="00EE4FC1">
        <w:rPr>
          <w:rFonts w:ascii="Times New Roman" w:hAnsi="Times New Roman" w:cs="Times New Roman"/>
          <w:lang w:val="en-US"/>
        </w:rPr>
        <w:t xml:space="preserve">upply.org cultivation database, </w:t>
      </w:r>
      <w:r w:rsidRPr="00EE4FC1">
        <w:rPr>
          <w:rFonts w:ascii="Times New Roman" w:hAnsi="Times New Roman" w:cs="Times New Roman"/>
          <w:lang w:val="en-US"/>
        </w:rPr>
        <w:t>2012</w:t>
      </w:r>
      <w:r w:rsidR="001A31C0" w:rsidRPr="00EE4FC1">
        <w:rPr>
          <w:rFonts w:ascii="Times New Roman" w:hAnsi="Times New Roman" w:cs="Times New Roman"/>
          <w:lang w:val="en-US"/>
        </w:rPr>
        <w:t>.</w:t>
      </w:r>
      <w:r w:rsidRPr="00EE4FC1">
        <w:rPr>
          <w:rFonts w:ascii="Times New Roman" w:hAnsi="Times New Roman" w:cs="Times New Roman"/>
        </w:rPr>
        <w:t xml:space="preserve"> </w:t>
      </w:r>
      <w:r w:rsidRPr="00EE4FC1">
        <w:rPr>
          <w:rFonts w:ascii="Times New Roman" w:hAnsi="Times New Roman" w:cs="Times New Roman"/>
          <w:i/>
        </w:rPr>
        <w:t xml:space="preserve">How to germinate </w:t>
      </w:r>
      <w:proofErr w:type="spellStart"/>
      <w:r w:rsidRPr="00EE4FC1">
        <w:rPr>
          <w:rFonts w:ascii="Times New Roman" w:hAnsi="Times New Roman" w:cs="Times New Roman"/>
          <w:i/>
        </w:rPr>
        <w:t>Banisteriopsis</w:t>
      </w:r>
      <w:proofErr w:type="spellEnd"/>
      <w:r w:rsidRPr="00EE4FC1">
        <w:rPr>
          <w:rFonts w:ascii="Times New Roman" w:hAnsi="Times New Roman" w:cs="Times New Roman"/>
          <w:i/>
        </w:rPr>
        <w:t xml:space="preserve"> </w:t>
      </w:r>
      <w:proofErr w:type="spellStart"/>
      <w:r w:rsidRPr="00EE4FC1">
        <w:rPr>
          <w:rFonts w:ascii="Times New Roman" w:hAnsi="Times New Roman" w:cs="Times New Roman"/>
          <w:i/>
        </w:rPr>
        <w:t>Caapi</w:t>
      </w:r>
      <w:proofErr w:type="spellEnd"/>
      <w:r w:rsidR="001A31C0" w:rsidRPr="00EE4FC1">
        <w:rPr>
          <w:rFonts w:ascii="Times New Roman" w:hAnsi="Times New Roman" w:cs="Times New Roman"/>
        </w:rPr>
        <w:t>.</w:t>
      </w:r>
      <w:r w:rsidRPr="00EE4FC1">
        <w:rPr>
          <w:rFonts w:ascii="Times New Roman" w:hAnsi="Times New Roman" w:cs="Times New Roman"/>
        </w:rPr>
        <w:t xml:space="preserve"> [</w:t>
      </w:r>
      <w:proofErr w:type="gramStart"/>
      <w:r w:rsidRPr="00EE4FC1">
        <w:rPr>
          <w:rFonts w:ascii="Times New Roman" w:hAnsi="Times New Roman" w:cs="Times New Roman"/>
        </w:rPr>
        <w:t>online</w:t>
      </w:r>
      <w:proofErr w:type="gramEnd"/>
      <w:r w:rsidRPr="00EE4FC1">
        <w:rPr>
          <w:rFonts w:ascii="Times New Roman" w:hAnsi="Times New Roman" w:cs="Times New Roman"/>
        </w:rPr>
        <w:t>] Available at</w:t>
      </w:r>
      <w:r w:rsidR="005C0E7D">
        <w:rPr>
          <w:rFonts w:ascii="Times New Roman" w:hAnsi="Times New Roman" w:cs="Times New Roman"/>
        </w:rPr>
        <w:t xml:space="preserve">: </w:t>
      </w:r>
      <w:r w:rsidRPr="00EE4FC1">
        <w:rPr>
          <w:rFonts w:ascii="Times New Roman" w:hAnsi="Times New Roman" w:cs="Times New Roman"/>
          <w:lang w:val="en-US"/>
        </w:rPr>
        <w:t>http://worldseedsupply.org/blog/?tag=banisteriopsis-caapi-seeds</w:t>
      </w:r>
      <w:r w:rsidR="001A31C0" w:rsidRPr="00EE4FC1">
        <w:rPr>
          <w:rFonts w:ascii="Times New Roman" w:hAnsi="Times New Roman" w:cs="Times New Roman"/>
          <w:lang w:val="en-US"/>
        </w:rPr>
        <w:t>.</w:t>
      </w:r>
      <w:r w:rsidRPr="00EE4FC1">
        <w:rPr>
          <w:rFonts w:ascii="Times New Roman" w:hAnsi="Times New Roman" w:cs="Times New Roman"/>
          <w:lang w:val="en-US"/>
        </w:rPr>
        <w:t xml:space="preserve"> </w:t>
      </w:r>
      <w:r w:rsidR="00B07654" w:rsidRPr="00EE4FC1">
        <w:rPr>
          <w:rFonts w:ascii="Times New Roman" w:hAnsi="Times New Roman" w:cs="Times New Roman"/>
          <w:lang w:val="en-US"/>
        </w:rPr>
        <w:t>Accessed October 2012.</w:t>
      </w:r>
    </w:p>
    <w:p w14:paraId="0D84C8FA" w14:textId="0CEC523D" w:rsidR="00C34CF2" w:rsidRPr="00EE4FC1" w:rsidRDefault="008966AA" w:rsidP="00EE4FC1">
      <w:pPr>
        <w:widowControl w:val="0"/>
        <w:autoSpaceDE w:val="0"/>
        <w:autoSpaceDN w:val="0"/>
        <w:adjustRightInd w:val="0"/>
        <w:spacing w:after="120" w:line="480" w:lineRule="auto"/>
        <w:ind w:left="709" w:hanging="709"/>
        <w:rPr>
          <w:rFonts w:ascii="Times New Roman" w:hAnsi="Times New Roman" w:cs="Times New Roman"/>
          <w:bCs/>
          <w:lang w:val="en-US"/>
        </w:rPr>
      </w:pPr>
      <w:proofErr w:type="spellStart"/>
      <w:r w:rsidRPr="00EE4FC1">
        <w:rPr>
          <w:rFonts w:ascii="Times New Roman" w:hAnsi="Times New Roman" w:cs="Times New Roman"/>
          <w:lang w:val="en-US"/>
        </w:rPr>
        <w:t>Zyga</w:t>
      </w:r>
      <w:proofErr w:type="spellEnd"/>
      <w:r w:rsidRPr="00EE4FC1">
        <w:rPr>
          <w:rFonts w:ascii="Times New Roman" w:hAnsi="Times New Roman" w:cs="Times New Roman"/>
          <w:lang w:val="en-US"/>
        </w:rPr>
        <w:t>, L.</w:t>
      </w:r>
      <w:r w:rsidR="008313BC" w:rsidRPr="00EE4FC1">
        <w:rPr>
          <w:rFonts w:ascii="Times New Roman" w:hAnsi="Times New Roman" w:cs="Times New Roman"/>
          <w:lang w:val="en-US"/>
        </w:rPr>
        <w:t>,</w:t>
      </w:r>
      <w:r w:rsidRPr="00EE4FC1">
        <w:rPr>
          <w:rFonts w:ascii="Times New Roman" w:hAnsi="Times New Roman" w:cs="Times New Roman"/>
          <w:lang w:val="en-US"/>
        </w:rPr>
        <w:t xml:space="preserve"> 2008</w:t>
      </w:r>
      <w:r w:rsidR="008313BC" w:rsidRPr="00EE4FC1">
        <w:rPr>
          <w:rFonts w:ascii="Times New Roman" w:hAnsi="Times New Roman" w:cs="Times New Roman"/>
          <w:lang w:val="en-US"/>
        </w:rPr>
        <w:t>.</w:t>
      </w:r>
      <w:r w:rsidRPr="00EE4FC1">
        <w:rPr>
          <w:rFonts w:ascii="Times New Roman" w:hAnsi="Times New Roman" w:cs="Times New Roman"/>
          <w:bCs/>
          <w:lang w:val="en-US"/>
        </w:rPr>
        <w:t xml:space="preserve"> Researchers stumped by drug addiction paradox</w:t>
      </w:r>
      <w:r w:rsidR="008313BC" w:rsidRPr="00EE4FC1">
        <w:rPr>
          <w:rFonts w:ascii="Times New Roman" w:hAnsi="Times New Roman" w:cs="Times New Roman"/>
          <w:bCs/>
          <w:lang w:val="en-US"/>
        </w:rPr>
        <w:t>.</w:t>
      </w:r>
      <w:r w:rsidR="0049370D" w:rsidRPr="00EE4FC1">
        <w:rPr>
          <w:rFonts w:ascii="Times New Roman" w:hAnsi="Times New Roman" w:cs="Times New Roman"/>
          <w:bCs/>
          <w:lang w:val="en-US"/>
        </w:rPr>
        <w:t xml:space="preserve"> </w:t>
      </w:r>
      <w:r w:rsidR="006259E7" w:rsidRPr="00EE4FC1">
        <w:rPr>
          <w:rFonts w:ascii="Times New Roman" w:hAnsi="Times New Roman" w:cs="Times New Roman"/>
          <w:bCs/>
          <w:i/>
          <w:lang w:val="en-US"/>
        </w:rPr>
        <w:t>Phys</w:t>
      </w:r>
      <w:r w:rsidR="008C0B36" w:rsidRPr="00EE4FC1">
        <w:rPr>
          <w:rFonts w:ascii="Times New Roman" w:hAnsi="Times New Roman" w:cs="Times New Roman"/>
          <w:bCs/>
          <w:i/>
          <w:lang w:val="en-US"/>
        </w:rPr>
        <w:t>O</w:t>
      </w:r>
      <w:r w:rsidR="006259E7" w:rsidRPr="00EE4FC1">
        <w:rPr>
          <w:rFonts w:ascii="Times New Roman" w:hAnsi="Times New Roman" w:cs="Times New Roman"/>
          <w:bCs/>
          <w:i/>
          <w:lang w:val="en-US"/>
        </w:rPr>
        <w:t>rg</w:t>
      </w:r>
      <w:r w:rsidR="008C0B36" w:rsidRPr="00EE4FC1">
        <w:rPr>
          <w:rFonts w:ascii="Times New Roman" w:hAnsi="Times New Roman" w:cs="Times New Roman"/>
          <w:bCs/>
          <w:i/>
          <w:lang w:val="en-US"/>
        </w:rPr>
        <w:t>.com</w:t>
      </w:r>
      <w:r w:rsidR="008313BC" w:rsidRPr="00EE4FC1">
        <w:rPr>
          <w:rFonts w:ascii="Times New Roman" w:hAnsi="Times New Roman" w:cs="Times New Roman"/>
          <w:bCs/>
          <w:lang w:val="en-US"/>
        </w:rPr>
        <w:t>.</w:t>
      </w:r>
      <w:r w:rsidR="006259E7" w:rsidRPr="00EE4FC1">
        <w:rPr>
          <w:rFonts w:ascii="Times New Roman" w:hAnsi="Times New Roman" w:cs="Times New Roman"/>
          <w:bCs/>
          <w:lang w:val="en-US"/>
        </w:rPr>
        <w:t xml:space="preserve"> [online] </w:t>
      </w:r>
      <w:r w:rsidR="008313BC" w:rsidRPr="00EE4FC1">
        <w:rPr>
          <w:rFonts w:ascii="Times New Roman" w:hAnsi="Times New Roman" w:cs="Times New Roman"/>
          <w:bCs/>
          <w:lang w:val="en-US"/>
        </w:rPr>
        <w:t>A</w:t>
      </w:r>
      <w:r w:rsidR="006259E7" w:rsidRPr="00EE4FC1">
        <w:rPr>
          <w:rFonts w:ascii="Times New Roman" w:hAnsi="Times New Roman" w:cs="Times New Roman"/>
          <w:bCs/>
          <w:lang w:val="en-US"/>
        </w:rPr>
        <w:t>vailable at</w:t>
      </w:r>
      <w:r w:rsidR="00301D7E">
        <w:rPr>
          <w:rFonts w:ascii="Times New Roman" w:hAnsi="Times New Roman" w:cs="Times New Roman"/>
          <w:bCs/>
          <w:lang w:val="en-US"/>
        </w:rPr>
        <w:t xml:space="preserve">: </w:t>
      </w:r>
      <w:r w:rsidR="008C0B36" w:rsidRPr="00EE4FC1">
        <w:rPr>
          <w:rFonts w:ascii="Times New Roman" w:hAnsi="Times New Roman" w:cs="Times New Roman"/>
          <w:bCs/>
          <w:lang w:val="en-US"/>
        </w:rPr>
        <w:t>http://phys.org/news127559887.html</w:t>
      </w:r>
      <w:r w:rsidR="008313BC" w:rsidRPr="00EE4FC1">
        <w:rPr>
          <w:rFonts w:ascii="Times New Roman" w:hAnsi="Times New Roman" w:cs="Times New Roman"/>
          <w:bCs/>
          <w:lang w:val="en-US"/>
        </w:rPr>
        <w:t>.</w:t>
      </w:r>
      <w:r w:rsidR="008C0B36" w:rsidRPr="00EE4FC1">
        <w:rPr>
          <w:rFonts w:ascii="Times New Roman" w:hAnsi="Times New Roman" w:cs="Times New Roman"/>
          <w:bCs/>
          <w:lang w:val="en-US"/>
        </w:rPr>
        <w:t xml:space="preserve"> </w:t>
      </w:r>
      <w:r w:rsidR="0029406A" w:rsidRPr="00EE4FC1">
        <w:rPr>
          <w:rFonts w:ascii="Times New Roman" w:hAnsi="Times New Roman" w:cs="Times New Roman"/>
          <w:bCs/>
          <w:lang w:val="en-US"/>
        </w:rPr>
        <w:t>Accessed October 2012.</w:t>
      </w:r>
    </w:p>
    <w:sectPr w:rsidR="00C34CF2" w:rsidRPr="00EE4FC1" w:rsidSect="006022BC">
      <w:footerReference w:type="default" r:id="rId8"/>
      <w:pgSz w:w="11900" w:h="16840"/>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DFA2" w14:textId="77777777" w:rsidR="001264A4" w:rsidRDefault="001264A4" w:rsidP="00FE4090">
      <w:r>
        <w:separator/>
      </w:r>
    </w:p>
  </w:endnote>
  <w:endnote w:type="continuationSeparator" w:id="0">
    <w:p w14:paraId="2B433973" w14:textId="77777777" w:rsidR="001264A4" w:rsidRDefault="001264A4" w:rsidP="00F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135172"/>
      <w:docPartObj>
        <w:docPartGallery w:val="Page Numbers (Bottom of Page)"/>
        <w:docPartUnique/>
      </w:docPartObj>
    </w:sdtPr>
    <w:sdtEndPr>
      <w:rPr>
        <w:rFonts w:ascii="Times New Roman" w:hAnsi="Times New Roman" w:cs="Times New Roman"/>
        <w:noProof/>
      </w:rPr>
    </w:sdtEndPr>
    <w:sdtContent>
      <w:p w14:paraId="10D06FD7" w14:textId="70518F11" w:rsidR="00D00ACA" w:rsidRPr="002A144D" w:rsidRDefault="00D00ACA">
        <w:pPr>
          <w:pStyle w:val="Footer"/>
          <w:jc w:val="right"/>
          <w:rPr>
            <w:rFonts w:ascii="Times New Roman" w:hAnsi="Times New Roman" w:cs="Times New Roman"/>
          </w:rPr>
        </w:pPr>
        <w:r w:rsidRPr="002A144D">
          <w:rPr>
            <w:rFonts w:ascii="Times New Roman" w:hAnsi="Times New Roman" w:cs="Times New Roman"/>
          </w:rPr>
          <w:fldChar w:fldCharType="begin"/>
        </w:r>
        <w:r w:rsidRPr="002A144D">
          <w:rPr>
            <w:rFonts w:ascii="Times New Roman" w:hAnsi="Times New Roman" w:cs="Times New Roman"/>
          </w:rPr>
          <w:instrText xml:space="preserve"> PAGE   \* MERGEFORMAT </w:instrText>
        </w:r>
        <w:r w:rsidRPr="002A144D">
          <w:rPr>
            <w:rFonts w:ascii="Times New Roman" w:hAnsi="Times New Roman" w:cs="Times New Roman"/>
          </w:rPr>
          <w:fldChar w:fldCharType="separate"/>
        </w:r>
        <w:r w:rsidR="006022BC">
          <w:rPr>
            <w:rFonts w:ascii="Times New Roman" w:hAnsi="Times New Roman" w:cs="Times New Roman"/>
            <w:noProof/>
          </w:rPr>
          <w:t>48</w:t>
        </w:r>
        <w:r w:rsidRPr="002A144D">
          <w:rPr>
            <w:rFonts w:ascii="Times New Roman" w:hAnsi="Times New Roman" w:cs="Times New Roman"/>
            <w:noProof/>
          </w:rPr>
          <w:fldChar w:fldCharType="end"/>
        </w:r>
      </w:p>
    </w:sdtContent>
  </w:sdt>
  <w:p w14:paraId="275F5656" w14:textId="77777777" w:rsidR="00D00ACA" w:rsidRDefault="00D00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C778" w14:textId="77777777" w:rsidR="001264A4" w:rsidRDefault="001264A4" w:rsidP="00FE4090">
      <w:r>
        <w:separator/>
      </w:r>
    </w:p>
  </w:footnote>
  <w:footnote w:type="continuationSeparator" w:id="0">
    <w:p w14:paraId="6EFAF801" w14:textId="77777777" w:rsidR="001264A4" w:rsidRDefault="001264A4" w:rsidP="00FE4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0EF6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F179D"/>
    <w:multiLevelType w:val="hybridMultilevel"/>
    <w:tmpl w:val="32402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8351D3"/>
    <w:multiLevelType w:val="hybridMultilevel"/>
    <w:tmpl w:val="BC6A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E2FF5"/>
    <w:multiLevelType w:val="hybridMultilevel"/>
    <w:tmpl w:val="770A3DC2"/>
    <w:lvl w:ilvl="0" w:tplc="3E6AE80A">
      <w:numFmt w:val="bullet"/>
      <w:lvlText w:val="-"/>
      <w:lvlJc w:val="left"/>
      <w:pPr>
        <w:ind w:left="405" w:hanging="360"/>
      </w:pPr>
      <w:rPr>
        <w:rFonts w:ascii="Cambria" w:eastAsiaTheme="minorEastAsia" w:hAnsi="Cambria"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2C805BBB"/>
    <w:multiLevelType w:val="hybridMultilevel"/>
    <w:tmpl w:val="0DF019D0"/>
    <w:lvl w:ilvl="0" w:tplc="9F5868EE">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2C71E9"/>
    <w:multiLevelType w:val="hybridMultilevel"/>
    <w:tmpl w:val="D398291A"/>
    <w:lvl w:ilvl="0" w:tplc="EA94CF0E">
      <w:numFmt w:val="bullet"/>
      <w:lvlText w:val="-"/>
      <w:lvlJc w:val="left"/>
      <w:pPr>
        <w:ind w:left="420" w:hanging="360"/>
      </w:pPr>
      <w:rPr>
        <w:rFonts w:ascii="Times" w:eastAsiaTheme="minorEastAsia" w:hAnsi="Times" w:cs="Times" w:hint="default"/>
        <w:sz w:val="26"/>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6136D79"/>
    <w:multiLevelType w:val="hybridMultilevel"/>
    <w:tmpl w:val="FFD2A6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0171B"/>
    <w:multiLevelType w:val="hybridMultilevel"/>
    <w:tmpl w:val="594A0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374983"/>
    <w:multiLevelType w:val="hybridMultilevel"/>
    <w:tmpl w:val="71A4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3"/>
  </w:num>
  <w:num w:numId="6">
    <w:abstractNumId w:val="4"/>
  </w:num>
  <w:num w:numId="7">
    <w:abstractNumId w:val="12"/>
  </w:num>
  <w:num w:numId="8">
    <w:abstractNumId w:val="7"/>
  </w:num>
  <w:num w:numId="9">
    <w:abstractNumId w:val="8"/>
  </w:num>
  <w:num w:numId="10">
    <w:abstractNumId w:val="0"/>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22"/>
    <w:rsid w:val="00000D3F"/>
    <w:rsid w:val="00001246"/>
    <w:rsid w:val="00001F34"/>
    <w:rsid w:val="00005572"/>
    <w:rsid w:val="00007E5E"/>
    <w:rsid w:val="0001257D"/>
    <w:rsid w:val="000126AE"/>
    <w:rsid w:val="00014F09"/>
    <w:rsid w:val="000159E9"/>
    <w:rsid w:val="00015B30"/>
    <w:rsid w:val="00017D71"/>
    <w:rsid w:val="00020E6E"/>
    <w:rsid w:val="000226AA"/>
    <w:rsid w:val="00023A42"/>
    <w:rsid w:val="00025C7D"/>
    <w:rsid w:val="00025F1B"/>
    <w:rsid w:val="0002662F"/>
    <w:rsid w:val="0002789E"/>
    <w:rsid w:val="00027D0A"/>
    <w:rsid w:val="00031905"/>
    <w:rsid w:val="000339FF"/>
    <w:rsid w:val="0003437B"/>
    <w:rsid w:val="000343CC"/>
    <w:rsid w:val="00034654"/>
    <w:rsid w:val="00034719"/>
    <w:rsid w:val="00034B5E"/>
    <w:rsid w:val="00035CFD"/>
    <w:rsid w:val="00037167"/>
    <w:rsid w:val="00040C82"/>
    <w:rsid w:val="000411FE"/>
    <w:rsid w:val="000418F6"/>
    <w:rsid w:val="00041A9C"/>
    <w:rsid w:val="00043A4F"/>
    <w:rsid w:val="00044496"/>
    <w:rsid w:val="0004556D"/>
    <w:rsid w:val="0004726D"/>
    <w:rsid w:val="00050968"/>
    <w:rsid w:val="00051832"/>
    <w:rsid w:val="000541B0"/>
    <w:rsid w:val="00054248"/>
    <w:rsid w:val="00056094"/>
    <w:rsid w:val="00056336"/>
    <w:rsid w:val="0006016F"/>
    <w:rsid w:val="00060FBB"/>
    <w:rsid w:val="00061BD5"/>
    <w:rsid w:val="000638AD"/>
    <w:rsid w:val="00063D14"/>
    <w:rsid w:val="0007016C"/>
    <w:rsid w:val="000712D3"/>
    <w:rsid w:val="000728C0"/>
    <w:rsid w:val="00073347"/>
    <w:rsid w:val="000733E3"/>
    <w:rsid w:val="00075B29"/>
    <w:rsid w:val="00075D79"/>
    <w:rsid w:val="00077361"/>
    <w:rsid w:val="000815C7"/>
    <w:rsid w:val="000818D1"/>
    <w:rsid w:val="0008257A"/>
    <w:rsid w:val="00087DEB"/>
    <w:rsid w:val="00090418"/>
    <w:rsid w:val="00091D3C"/>
    <w:rsid w:val="000932CC"/>
    <w:rsid w:val="000953C0"/>
    <w:rsid w:val="000954DC"/>
    <w:rsid w:val="00097057"/>
    <w:rsid w:val="000977CE"/>
    <w:rsid w:val="00097EE3"/>
    <w:rsid w:val="000A097B"/>
    <w:rsid w:val="000A0AB2"/>
    <w:rsid w:val="000A0CC2"/>
    <w:rsid w:val="000A4A02"/>
    <w:rsid w:val="000A725D"/>
    <w:rsid w:val="000B107B"/>
    <w:rsid w:val="000B1499"/>
    <w:rsid w:val="000B2737"/>
    <w:rsid w:val="000B38E1"/>
    <w:rsid w:val="000B54F6"/>
    <w:rsid w:val="000B62D5"/>
    <w:rsid w:val="000B6368"/>
    <w:rsid w:val="000D26F6"/>
    <w:rsid w:val="000D2D8F"/>
    <w:rsid w:val="000D3223"/>
    <w:rsid w:val="000D3499"/>
    <w:rsid w:val="000D4F9E"/>
    <w:rsid w:val="000D6862"/>
    <w:rsid w:val="000E0A00"/>
    <w:rsid w:val="000E2A77"/>
    <w:rsid w:val="000E4284"/>
    <w:rsid w:val="000E4758"/>
    <w:rsid w:val="000E4B1F"/>
    <w:rsid w:val="000E4BF1"/>
    <w:rsid w:val="000E6E82"/>
    <w:rsid w:val="000F07A2"/>
    <w:rsid w:val="000F089B"/>
    <w:rsid w:val="000F3511"/>
    <w:rsid w:val="000F4865"/>
    <w:rsid w:val="000F57E8"/>
    <w:rsid w:val="000F5B9D"/>
    <w:rsid w:val="000F62EF"/>
    <w:rsid w:val="000F7B26"/>
    <w:rsid w:val="00100ED6"/>
    <w:rsid w:val="00105130"/>
    <w:rsid w:val="00105C6A"/>
    <w:rsid w:val="001067A6"/>
    <w:rsid w:val="0010757A"/>
    <w:rsid w:val="00107A64"/>
    <w:rsid w:val="00110C94"/>
    <w:rsid w:val="00111931"/>
    <w:rsid w:val="00111FCF"/>
    <w:rsid w:val="00112391"/>
    <w:rsid w:val="0011283A"/>
    <w:rsid w:val="00114475"/>
    <w:rsid w:val="00116594"/>
    <w:rsid w:val="00122293"/>
    <w:rsid w:val="001224F0"/>
    <w:rsid w:val="001264A4"/>
    <w:rsid w:val="001314EB"/>
    <w:rsid w:val="001319D1"/>
    <w:rsid w:val="001371A7"/>
    <w:rsid w:val="00137FF1"/>
    <w:rsid w:val="00140597"/>
    <w:rsid w:val="00140BD2"/>
    <w:rsid w:val="001415EE"/>
    <w:rsid w:val="0014276C"/>
    <w:rsid w:val="001468D6"/>
    <w:rsid w:val="00146941"/>
    <w:rsid w:val="00151B85"/>
    <w:rsid w:val="00152E39"/>
    <w:rsid w:val="0015354F"/>
    <w:rsid w:val="00153CD5"/>
    <w:rsid w:val="00153EA9"/>
    <w:rsid w:val="00154471"/>
    <w:rsid w:val="001554D9"/>
    <w:rsid w:val="001556A1"/>
    <w:rsid w:val="00155B16"/>
    <w:rsid w:val="00161CF9"/>
    <w:rsid w:val="00163791"/>
    <w:rsid w:val="0016769F"/>
    <w:rsid w:val="00170C9F"/>
    <w:rsid w:val="00171194"/>
    <w:rsid w:val="0017137C"/>
    <w:rsid w:val="001718F2"/>
    <w:rsid w:val="0017469A"/>
    <w:rsid w:val="00174D4E"/>
    <w:rsid w:val="00176B55"/>
    <w:rsid w:val="001810D2"/>
    <w:rsid w:val="001824B1"/>
    <w:rsid w:val="00183F6D"/>
    <w:rsid w:val="00184B1E"/>
    <w:rsid w:val="001863DF"/>
    <w:rsid w:val="001866F9"/>
    <w:rsid w:val="00186925"/>
    <w:rsid w:val="00191212"/>
    <w:rsid w:val="0019225E"/>
    <w:rsid w:val="0019341A"/>
    <w:rsid w:val="0019389A"/>
    <w:rsid w:val="001945ED"/>
    <w:rsid w:val="00195E58"/>
    <w:rsid w:val="001966E5"/>
    <w:rsid w:val="00196AE3"/>
    <w:rsid w:val="00197EBD"/>
    <w:rsid w:val="001A14A1"/>
    <w:rsid w:val="001A2D8F"/>
    <w:rsid w:val="001A31C0"/>
    <w:rsid w:val="001A3496"/>
    <w:rsid w:val="001A42AD"/>
    <w:rsid w:val="001A5EBE"/>
    <w:rsid w:val="001A5FCB"/>
    <w:rsid w:val="001B1839"/>
    <w:rsid w:val="001B18AE"/>
    <w:rsid w:val="001B192F"/>
    <w:rsid w:val="001B1EAF"/>
    <w:rsid w:val="001B333D"/>
    <w:rsid w:val="001B4660"/>
    <w:rsid w:val="001B46B3"/>
    <w:rsid w:val="001B519D"/>
    <w:rsid w:val="001B7173"/>
    <w:rsid w:val="001C087E"/>
    <w:rsid w:val="001C1EC9"/>
    <w:rsid w:val="001C2CB1"/>
    <w:rsid w:val="001C2DFA"/>
    <w:rsid w:val="001C6D7D"/>
    <w:rsid w:val="001D00E0"/>
    <w:rsid w:val="001D0218"/>
    <w:rsid w:val="001D078F"/>
    <w:rsid w:val="001D13B5"/>
    <w:rsid w:val="001D1522"/>
    <w:rsid w:val="001D3A51"/>
    <w:rsid w:val="001D3A65"/>
    <w:rsid w:val="001D3E2F"/>
    <w:rsid w:val="001D404D"/>
    <w:rsid w:val="001D4847"/>
    <w:rsid w:val="001D4BE3"/>
    <w:rsid w:val="001D6D99"/>
    <w:rsid w:val="001E099E"/>
    <w:rsid w:val="001E0FD1"/>
    <w:rsid w:val="001E131E"/>
    <w:rsid w:val="001E3C12"/>
    <w:rsid w:val="001E70AC"/>
    <w:rsid w:val="001F097B"/>
    <w:rsid w:val="001F0E2C"/>
    <w:rsid w:val="001F37AC"/>
    <w:rsid w:val="001F3E8B"/>
    <w:rsid w:val="001F5964"/>
    <w:rsid w:val="001F747B"/>
    <w:rsid w:val="001F797A"/>
    <w:rsid w:val="00200425"/>
    <w:rsid w:val="00201A73"/>
    <w:rsid w:val="00201F72"/>
    <w:rsid w:val="00202E6A"/>
    <w:rsid w:val="0020447C"/>
    <w:rsid w:val="00205371"/>
    <w:rsid w:val="00206C1E"/>
    <w:rsid w:val="00211CC1"/>
    <w:rsid w:val="00213062"/>
    <w:rsid w:val="002146EE"/>
    <w:rsid w:val="00215D08"/>
    <w:rsid w:val="00216026"/>
    <w:rsid w:val="00216293"/>
    <w:rsid w:val="00217BA0"/>
    <w:rsid w:val="002206F9"/>
    <w:rsid w:val="002209D1"/>
    <w:rsid w:val="00223853"/>
    <w:rsid w:val="00223F54"/>
    <w:rsid w:val="00225A36"/>
    <w:rsid w:val="00225E5C"/>
    <w:rsid w:val="0022642B"/>
    <w:rsid w:val="00227E22"/>
    <w:rsid w:val="0023215D"/>
    <w:rsid w:val="002325D8"/>
    <w:rsid w:val="00233214"/>
    <w:rsid w:val="00233F5D"/>
    <w:rsid w:val="00235DC0"/>
    <w:rsid w:val="0023681C"/>
    <w:rsid w:val="00236BA7"/>
    <w:rsid w:val="00237390"/>
    <w:rsid w:val="00237515"/>
    <w:rsid w:val="002406B0"/>
    <w:rsid w:val="002415D1"/>
    <w:rsid w:val="002426E6"/>
    <w:rsid w:val="00243BA8"/>
    <w:rsid w:val="00243BE1"/>
    <w:rsid w:val="00244DF2"/>
    <w:rsid w:val="0024524B"/>
    <w:rsid w:val="002452B8"/>
    <w:rsid w:val="002453F3"/>
    <w:rsid w:val="00245450"/>
    <w:rsid w:val="00246C60"/>
    <w:rsid w:val="002478CE"/>
    <w:rsid w:val="00252908"/>
    <w:rsid w:val="00252916"/>
    <w:rsid w:val="0025425E"/>
    <w:rsid w:val="00255E1D"/>
    <w:rsid w:val="00260865"/>
    <w:rsid w:val="00260A39"/>
    <w:rsid w:val="0026126C"/>
    <w:rsid w:val="00261643"/>
    <w:rsid w:val="002621CB"/>
    <w:rsid w:val="00264711"/>
    <w:rsid w:val="002649E4"/>
    <w:rsid w:val="00265D49"/>
    <w:rsid w:val="00265DC1"/>
    <w:rsid w:val="002721A6"/>
    <w:rsid w:val="00272952"/>
    <w:rsid w:val="002760E2"/>
    <w:rsid w:val="0027645D"/>
    <w:rsid w:val="00276909"/>
    <w:rsid w:val="0028126E"/>
    <w:rsid w:val="00285933"/>
    <w:rsid w:val="002867DE"/>
    <w:rsid w:val="002875F9"/>
    <w:rsid w:val="00293D1D"/>
    <w:rsid w:val="0029406A"/>
    <w:rsid w:val="002A0CEB"/>
    <w:rsid w:val="002A144D"/>
    <w:rsid w:val="002A2593"/>
    <w:rsid w:val="002A441A"/>
    <w:rsid w:val="002A57C6"/>
    <w:rsid w:val="002A65FC"/>
    <w:rsid w:val="002A6920"/>
    <w:rsid w:val="002A7F1F"/>
    <w:rsid w:val="002B12DC"/>
    <w:rsid w:val="002B66C8"/>
    <w:rsid w:val="002B6D53"/>
    <w:rsid w:val="002B769E"/>
    <w:rsid w:val="002C1C2D"/>
    <w:rsid w:val="002C1ED2"/>
    <w:rsid w:val="002C3313"/>
    <w:rsid w:val="002C3483"/>
    <w:rsid w:val="002C5679"/>
    <w:rsid w:val="002C6117"/>
    <w:rsid w:val="002C6153"/>
    <w:rsid w:val="002C6F98"/>
    <w:rsid w:val="002D0092"/>
    <w:rsid w:val="002D0D80"/>
    <w:rsid w:val="002D39C3"/>
    <w:rsid w:val="002D51EF"/>
    <w:rsid w:val="002D61BF"/>
    <w:rsid w:val="002D6BE0"/>
    <w:rsid w:val="002D795D"/>
    <w:rsid w:val="002E0B45"/>
    <w:rsid w:val="002E252C"/>
    <w:rsid w:val="002E2977"/>
    <w:rsid w:val="002E44BD"/>
    <w:rsid w:val="002E4C18"/>
    <w:rsid w:val="002E536E"/>
    <w:rsid w:val="002E56EA"/>
    <w:rsid w:val="002F00CF"/>
    <w:rsid w:val="002F0300"/>
    <w:rsid w:val="002F43E1"/>
    <w:rsid w:val="002F5B55"/>
    <w:rsid w:val="002F7D51"/>
    <w:rsid w:val="0030062A"/>
    <w:rsid w:val="00301B5A"/>
    <w:rsid w:val="00301D7E"/>
    <w:rsid w:val="00310790"/>
    <w:rsid w:val="00311042"/>
    <w:rsid w:val="00311D32"/>
    <w:rsid w:val="0031212A"/>
    <w:rsid w:val="00312B40"/>
    <w:rsid w:val="0031397A"/>
    <w:rsid w:val="00316110"/>
    <w:rsid w:val="003162D6"/>
    <w:rsid w:val="00320DAB"/>
    <w:rsid w:val="00321905"/>
    <w:rsid w:val="003219F6"/>
    <w:rsid w:val="00323F62"/>
    <w:rsid w:val="003243A5"/>
    <w:rsid w:val="0032465F"/>
    <w:rsid w:val="00325C20"/>
    <w:rsid w:val="003308A0"/>
    <w:rsid w:val="00331C94"/>
    <w:rsid w:val="003321E9"/>
    <w:rsid w:val="00332206"/>
    <w:rsid w:val="0033534F"/>
    <w:rsid w:val="00335576"/>
    <w:rsid w:val="00337A19"/>
    <w:rsid w:val="00340913"/>
    <w:rsid w:val="00340B1C"/>
    <w:rsid w:val="0034257A"/>
    <w:rsid w:val="00342A5F"/>
    <w:rsid w:val="003440D5"/>
    <w:rsid w:val="00344635"/>
    <w:rsid w:val="0034479C"/>
    <w:rsid w:val="00345030"/>
    <w:rsid w:val="00345642"/>
    <w:rsid w:val="00345814"/>
    <w:rsid w:val="00345DA0"/>
    <w:rsid w:val="003467EF"/>
    <w:rsid w:val="00346FB5"/>
    <w:rsid w:val="003478B4"/>
    <w:rsid w:val="00352603"/>
    <w:rsid w:val="003527CD"/>
    <w:rsid w:val="00354682"/>
    <w:rsid w:val="003547C2"/>
    <w:rsid w:val="003570C8"/>
    <w:rsid w:val="00357686"/>
    <w:rsid w:val="0036048E"/>
    <w:rsid w:val="003615CB"/>
    <w:rsid w:val="003623CB"/>
    <w:rsid w:val="00362979"/>
    <w:rsid w:val="00362A6E"/>
    <w:rsid w:val="003668A3"/>
    <w:rsid w:val="00370442"/>
    <w:rsid w:val="00371F57"/>
    <w:rsid w:val="00374445"/>
    <w:rsid w:val="003769B7"/>
    <w:rsid w:val="00376BB6"/>
    <w:rsid w:val="003778CF"/>
    <w:rsid w:val="0038096B"/>
    <w:rsid w:val="00380CF1"/>
    <w:rsid w:val="00380FD5"/>
    <w:rsid w:val="0038578C"/>
    <w:rsid w:val="00385AB5"/>
    <w:rsid w:val="0039000C"/>
    <w:rsid w:val="00392A29"/>
    <w:rsid w:val="003964B0"/>
    <w:rsid w:val="003972C5"/>
    <w:rsid w:val="003977E9"/>
    <w:rsid w:val="00397BA8"/>
    <w:rsid w:val="003A01B1"/>
    <w:rsid w:val="003A077D"/>
    <w:rsid w:val="003A138E"/>
    <w:rsid w:val="003A235B"/>
    <w:rsid w:val="003A253A"/>
    <w:rsid w:val="003A2B47"/>
    <w:rsid w:val="003A7F5B"/>
    <w:rsid w:val="003B1905"/>
    <w:rsid w:val="003B34E2"/>
    <w:rsid w:val="003B4E59"/>
    <w:rsid w:val="003B64B7"/>
    <w:rsid w:val="003B7043"/>
    <w:rsid w:val="003B76E7"/>
    <w:rsid w:val="003C4619"/>
    <w:rsid w:val="003C58C1"/>
    <w:rsid w:val="003C6B40"/>
    <w:rsid w:val="003D20F8"/>
    <w:rsid w:val="003D475E"/>
    <w:rsid w:val="003D56CC"/>
    <w:rsid w:val="003D6C84"/>
    <w:rsid w:val="003D7A95"/>
    <w:rsid w:val="003E22D6"/>
    <w:rsid w:val="003E3DD9"/>
    <w:rsid w:val="003E446A"/>
    <w:rsid w:val="003E4ACF"/>
    <w:rsid w:val="003E6DD3"/>
    <w:rsid w:val="003E71D8"/>
    <w:rsid w:val="003F029D"/>
    <w:rsid w:val="003F04BE"/>
    <w:rsid w:val="003F1A6A"/>
    <w:rsid w:val="003F32C0"/>
    <w:rsid w:val="003F3C6C"/>
    <w:rsid w:val="003F3CE0"/>
    <w:rsid w:val="0040058F"/>
    <w:rsid w:val="00403D03"/>
    <w:rsid w:val="00405227"/>
    <w:rsid w:val="00407F70"/>
    <w:rsid w:val="004123B5"/>
    <w:rsid w:val="0041270D"/>
    <w:rsid w:val="004128C0"/>
    <w:rsid w:val="0041562D"/>
    <w:rsid w:val="00415A0A"/>
    <w:rsid w:val="0041779A"/>
    <w:rsid w:val="00417DB2"/>
    <w:rsid w:val="004207EF"/>
    <w:rsid w:val="00420EAD"/>
    <w:rsid w:val="004210D2"/>
    <w:rsid w:val="004218DB"/>
    <w:rsid w:val="00421F67"/>
    <w:rsid w:val="00422C7B"/>
    <w:rsid w:val="004242BD"/>
    <w:rsid w:val="0042533C"/>
    <w:rsid w:val="00425CF4"/>
    <w:rsid w:val="00427A6F"/>
    <w:rsid w:val="004310F2"/>
    <w:rsid w:val="00431454"/>
    <w:rsid w:val="00433FA3"/>
    <w:rsid w:val="00434C2E"/>
    <w:rsid w:val="004351D5"/>
    <w:rsid w:val="004358E1"/>
    <w:rsid w:val="0043652B"/>
    <w:rsid w:val="0043777F"/>
    <w:rsid w:val="00437E16"/>
    <w:rsid w:val="004403B6"/>
    <w:rsid w:val="00440ACD"/>
    <w:rsid w:val="00441156"/>
    <w:rsid w:val="00441478"/>
    <w:rsid w:val="004442F2"/>
    <w:rsid w:val="004452A7"/>
    <w:rsid w:val="00445612"/>
    <w:rsid w:val="0044613A"/>
    <w:rsid w:val="00447681"/>
    <w:rsid w:val="00450D6F"/>
    <w:rsid w:val="00450E7D"/>
    <w:rsid w:val="0045140B"/>
    <w:rsid w:val="00451598"/>
    <w:rsid w:val="00452C4B"/>
    <w:rsid w:val="00453A0B"/>
    <w:rsid w:val="00453A90"/>
    <w:rsid w:val="0045581E"/>
    <w:rsid w:val="0045658E"/>
    <w:rsid w:val="004577D3"/>
    <w:rsid w:val="004602BC"/>
    <w:rsid w:val="00463BF8"/>
    <w:rsid w:val="00464CF0"/>
    <w:rsid w:val="00464E69"/>
    <w:rsid w:val="0046569F"/>
    <w:rsid w:val="00465C81"/>
    <w:rsid w:val="00465D74"/>
    <w:rsid w:val="0046640E"/>
    <w:rsid w:val="00466565"/>
    <w:rsid w:val="004666E8"/>
    <w:rsid w:val="00466C39"/>
    <w:rsid w:val="00467AD3"/>
    <w:rsid w:val="004703A7"/>
    <w:rsid w:val="0047119B"/>
    <w:rsid w:val="00475F8E"/>
    <w:rsid w:val="0047749B"/>
    <w:rsid w:val="004810EA"/>
    <w:rsid w:val="00481773"/>
    <w:rsid w:val="004830B0"/>
    <w:rsid w:val="0048380E"/>
    <w:rsid w:val="00484632"/>
    <w:rsid w:val="004850B2"/>
    <w:rsid w:val="00485341"/>
    <w:rsid w:val="004853F5"/>
    <w:rsid w:val="0048741C"/>
    <w:rsid w:val="0048741F"/>
    <w:rsid w:val="00491183"/>
    <w:rsid w:val="004911ED"/>
    <w:rsid w:val="004912FC"/>
    <w:rsid w:val="00491576"/>
    <w:rsid w:val="004932FE"/>
    <w:rsid w:val="0049370D"/>
    <w:rsid w:val="004938D2"/>
    <w:rsid w:val="00493BE9"/>
    <w:rsid w:val="0049464B"/>
    <w:rsid w:val="00494692"/>
    <w:rsid w:val="00496135"/>
    <w:rsid w:val="00497C46"/>
    <w:rsid w:val="004A00C2"/>
    <w:rsid w:val="004A1B2C"/>
    <w:rsid w:val="004A1EAC"/>
    <w:rsid w:val="004A33FA"/>
    <w:rsid w:val="004A3CC0"/>
    <w:rsid w:val="004A79B2"/>
    <w:rsid w:val="004B0382"/>
    <w:rsid w:val="004B147B"/>
    <w:rsid w:val="004B3246"/>
    <w:rsid w:val="004B4191"/>
    <w:rsid w:val="004B4CFE"/>
    <w:rsid w:val="004B70F9"/>
    <w:rsid w:val="004C02AF"/>
    <w:rsid w:val="004C0F43"/>
    <w:rsid w:val="004C3416"/>
    <w:rsid w:val="004C5358"/>
    <w:rsid w:val="004D1FA3"/>
    <w:rsid w:val="004D2BDA"/>
    <w:rsid w:val="004D34F9"/>
    <w:rsid w:val="004D35B3"/>
    <w:rsid w:val="004D5A0F"/>
    <w:rsid w:val="004D724D"/>
    <w:rsid w:val="004E00D7"/>
    <w:rsid w:val="004E138D"/>
    <w:rsid w:val="004E32ED"/>
    <w:rsid w:val="004E5AAF"/>
    <w:rsid w:val="004F3500"/>
    <w:rsid w:val="004F79D7"/>
    <w:rsid w:val="004F7A65"/>
    <w:rsid w:val="0050047C"/>
    <w:rsid w:val="0050086C"/>
    <w:rsid w:val="005024F2"/>
    <w:rsid w:val="005028D5"/>
    <w:rsid w:val="00502C7A"/>
    <w:rsid w:val="005053AA"/>
    <w:rsid w:val="00505D19"/>
    <w:rsid w:val="005115F7"/>
    <w:rsid w:val="00511867"/>
    <w:rsid w:val="00513C76"/>
    <w:rsid w:val="00515412"/>
    <w:rsid w:val="00515C3E"/>
    <w:rsid w:val="005160B9"/>
    <w:rsid w:val="00520139"/>
    <w:rsid w:val="0052245E"/>
    <w:rsid w:val="00524933"/>
    <w:rsid w:val="0052515E"/>
    <w:rsid w:val="0052758C"/>
    <w:rsid w:val="00527D8D"/>
    <w:rsid w:val="00530A80"/>
    <w:rsid w:val="00532D0F"/>
    <w:rsid w:val="00533F94"/>
    <w:rsid w:val="005346C0"/>
    <w:rsid w:val="00536789"/>
    <w:rsid w:val="005371C0"/>
    <w:rsid w:val="005374B0"/>
    <w:rsid w:val="0053778A"/>
    <w:rsid w:val="00541803"/>
    <w:rsid w:val="00542832"/>
    <w:rsid w:val="005444D0"/>
    <w:rsid w:val="0054587B"/>
    <w:rsid w:val="00545B30"/>
    <w:rsid w:val="00546154"/>
    <w:rsid w:val="00546676"/>
    <w:rsid w:val="00547189"/>
    <w:rsid w:val="005479B7"/>
    <w:rsid w:val="00547B4E"/>
    <w:rsid w:val="005506C7"/>
    <w:rsid w:val="00550E8C"/>
    <w:rsid w:val="005515C5"/>
    <w:rsid w:val="005522E0"/>
    <w:rsid w:val="00553767"/>
    <w:rsid w:val="005542EC"/>
    <w:rsid w:val="00554ECD"/>
    <w:rsid w:val="005550A6"/>
    <w:rsid w:val="0055547D"/>
    <w:rsid w:val="00555D13"/>
    <w:rsid w:val="00557CC3"/>
    <w:rsid w:val="005607BF"/>
    <w:rsid w:val="00561BFC"/>
    <w:rsid w:val="00561CE9"/>
    <w:rsid w:val="00562728"/>
    <w:rsid w:val="00562F56"/>
    <w:rsid w:val="00564D64"/>
    <w:rsid w:val="005674CB"/>
    <w:rsid w:val="005679EA"/>
    <w:rsid w:val="00572A79"/>
    <w:rsid w:val="00574858"/>
    <w:rsid w:val="00580D3F"/>
    <w:rsid w:val="005826E5"/>
    <w:rsid w:val="005846CC"/>
    <w:rsid w:val="00584A02"/>
    <w:rsid w:val="00585AFE"/>
    <w:rsid w:val="00586267"/>
    <w:rsid w:val="00587A41"/>
    <w:rsid w:val="0059098C"/>
    <w:rsid w:val="00591E61"/>
    <w:rsid w:val="00592A0B"/>
    <w:rsid w:val="0059379C"/>
    <w:rsid w:val="00593E5A"/>
    <w:rsid w:val="00593F44"/>
    <w:rsid w:val="00596635"/>
    <w:rsid w:val="0059705A"/>
    <w:rsid w:val="005A04E8"/>
    <w:rsid w:val="005A2921"/>
    <w:rsid w:val="005A4806"/>
    <w:rsid w:val="005A5F8B"/>
    <w:rsid w:val="005A639F"/>
    <w:rsid w:val="005A6F00"/>
    <w:rsid w:val="005B0A23"/>
    <w:rsid w:val="005B14A0"/>
    <w:rsid w:val="005B3AA7"/>
    <w:rsid w:val="005B421C"/>
    <w:rsid w:val="005B5076"/>
    <w:rsid w:val="005B6297"/>
    <w:rsid w:val="005C048F"/>
    <w:rsid w:val="005C0E7D"/>
    <w:rsid w:val="005C23FF"/>
    <w:rsid w:val="005C3652"/>
    <w:rsid w:val="005D07C1"/>
    <w:rsid w:val="005D0900"/>
    <w:rsid w:val="005D5049"/>
    <w:rsid w:val="005D5471"/>
    <w:rsid w:val="005D5FE1"/>
    <w:rsid w:val="005D7C1A"/>
    <w:rsid w:val="005E2681"/>
    <w:rsid w:val="005E34C9"/>
    <w:rsid w:val="005E57D5"/>
    <w:rsid w:val="005E75B5"/>
    <w:rsid w:val="005E7D44"/>
    <w:rsid w:val="005E7E41"/>
    <w:rsid w:val="005F0353"/>
    <w:rsid w:val="005F0D57"/>
    <w:rsid w:val="005F19E3"/>
    <w:rsid w:val="005F38FB"/>
    <w:rsid w:val="005F3B82"/>
    <w:rsid w:val="005F77EB"/>
    <w:rsid w:val="00600B00"/>
    <w:rsid w:val="00601634"/>
    <w:rsid w:val="006022BC"/>
    <w:rsid w:val="00602D1A"/>
    <w:rsid w:val="006032E5"/>
    <w:rsid w:val="006035EE"/>
    <w:rsid w:val="00605C7A"/>
    <w:rsid w:val="0060656F"/>
    <w:rsid w:val="00607776"/>
    <w:rsid w:val="00607F54"/>
    <w:rsid w:val="00613FA2"/>
    <w:rsid w:val="0061608A"/>
    <w:rsid w:val="00620524"/>
    <w:rsid w:val="00620B37"/>
    <w:rsid w:val="00621B02"/>
    <w:rsid w:val="00622584"/>
    <w:rsid w:val="0062341A"/>
    <w:rsid w:val="00624478"/>
    <w:rsid w:val="00624899"/>
    <w:rsid w:val="006259E7"/>
    <w:rsid w:val="00626CA3"/>
    <w:rsid w:val="00630A17"/>
    <w:rsid w:val="006315B7"/>
    <w:rsid w:val="0063297D"/>
    <w:rsid w:val="006333E0"/>
    <w:rsid w:val="00633989"/>
    <w:rsid w:val="00633F80"/>
    <w:rsid w:val="00634CE0"/>
    <w:rsid w:val="00635DC3"/>
    <w:rsid w:val="00636772"/>
    <w:rsid w:val="0063716A"/>
    <w:rsid w:val="00637C48"/>
    <w:rsid w:val="00637FD8"/>
    <w:rsid w:val="00641A92"/>
    <w:rsid w:val="00643125"/>
    <w:rsid w:val="00645357"/>
    <w:rsid w:val="00645F15"/>
    <w:rsid w:val="006469A6"/>
    <w:rsid w:val="00651265"/>
    <w:rsid w:val="00651DCE"/>
    <w:rsid w:val="00652800"/>
    <w:rsid w:val="00653286"/>
    <w:rsid w:val="0065635F"/>
    <w:rsid w:val="00660EE2"/>
    <w:rsid w:val="006631A7"/>
    <w:rsid w:val="00663E0A"/>
    <w:rsid w:val="006643B4"/>
    <w:rsid w:val="00664473"/>
    <w:rsid w:val="0066458B"/>
    <w:rsid w:val="00665520"/>
    <w:rsid w:val="0066727D"/>
    <w:rsid w:val="00667F31"/>
    <w:rsid w:val="006703E8"/>
    <w:rsid w:val="00670970"/>
    <w:rsid w:val="00670C3B"/>
    <w:rsid w:val="006738EE"/>
    <w:rsid w:val="00673B84"/>
    <w:rsid w:val="00673C9D"/>
    <w:rsid w:val="0067476D"/>
    <w:rsid w:val="00674F39"/>
    <w:rsid w:val="00680E22"/>
    <w:rsid w:val="00681995"/>
    <w:rsid w:val="00683665"/>
    <w:rsid w:val="00685B13"/>
    <w:rsid w:val="006864BB"/>
    <w:rsid w:val="00687482"/>
    <w:rsid w:val="00690169"/>
    <w:rsid w:val="00690EB0"/>
    <w:rsid w:val="0069115D"/>
    <w:rsid w:val="006934D1"/>
    <w:rsid w:val="006940D2"/>
    <w:rsid w:val="0069463C"/>
    <w:rsid w:val="0069510B"/>
    <w:rsid w:val="00696108"/>
    <w:rsid w:val="00696B22"/>
    <w:rsid w:val="006A235C"/>
    <w:rsid w:val="006A2967"/>
    <w:rsid w:val="006A29A1"/>
    <w:rsid w:val="006A2B86"/>
    <w:rsid w:val="006A3221"/>
    <w:rsid w:val="006A4913"/>
    <w:rsid w:val="006A4C0B"/>
    <w:rsid w:val="006B0068"/>
    <w:rsid w:val="006B0306"/>
    <w:rsid w:val="006B0967"/>
    <w:rsid w:val="006B0CA7"/>
    <w:rsid w:val="006B2E87"/>
    <w:rsid w:val="006B5CD8"/>
    <w:rsid w:val="006B6904"/>
    <w:rsid w:val="006C4113"/>
    <w:rsid w:val="006C58E5"/>
    <w:rsid w:val="006C61D4"/>
    <w:rsid w:val="006C651E"/>
    <w:rsid w:val="006C656D"/>
    <w:rsid w:val="006C7109"/>
    <w:rsid w:val="006C763D"/>
    <w:rsid w:val="006D014F"/>
    <w:rsid w:val="006D1F42"/>
    <w:rsid w:val="006D2555"/>
    <w:rsid w:val="006D3584"/>
    <w:rsid w:val="006D41A4"/>
    <w:rsid w:val="006D7143"/>
    <w:rsid w:val="006E24E2"/>
    <w:rsid w:val="006E2A80"/>
    <w:rsid w:val="006E4D1D"/>
    <w:rsid w:val="006E4DBE"/>
    <w:rsid w:val="006E6A48"/>
    <w:rsid w:val="006E7C34"/>
    <w:rsid w:val="006F044D"/>
    <w:rsid w:val="006F1961"/>
    <w:rsid w:val="006F1A7E"/>
    <w:rsid w:val="006F1FD6"/>
    <w:rsid w:val="006F3173"/>
    <w:rsid w:val="006F3C36"/>
    <w:rsid w:val="006F501F"/>
    <w:rsid w:val="006F7D33"/>
    <w:rsid w:val="006F7ECA"/>
    <w:rsid w:val="00700C2B"/>
    <w:rsid w:val="00701762"/>
    <w:rsid w:val="00702364"/>
    <w:rsid w:val="00703919"/>
    <w:rsid w:val="0070522D"/>
    <w:rsid w:val="00706DA4"/>
    <w:rsid w:val="0070747A"/>
    <w:rsid w:val="00710E8A"/>
    <w:rsid w:val="00711AEB"/>
    <w:rsid w:val="00711D41"/>
    <w:rsid w:val="007170B3"/>
    <w:rsid w:val="007177C5"/>
    <w:rsid w:val="00723774"/>
    <w:rsid w:val="00724AAA"/>
    <w:rsid w:val="0072706A"/>
    <w:rsid w:val="007301A0"/>
    <w:rsid w:val="00730771"/>
    <w:rsid w:val="00731796"/>
    <w:rsid w:val="007331BC"/>
    <w:rsid w:val="0073344C"/>
    <w:rsid w:val="00734200"/>
    <w:rsid w:val="0073469F"/>
    <w:rsid w:val="007349F9"/>
    <w:rsid w:val="007353D9"/>
    <w:rsid w:val="007416FA"/>
    <w:rsid w:val="00742268"/>
    <w:rsid w:val="00742EDE"/>
    <w:rsid w:val="007431D3"/>
    <w:rsid w:val="00751632"/>
    <w:rsid w:val="0075253F"/>
    <w:rsid w:val="00752A18"/>
    <w:rsid w:val="00754A17"/>
    <w:rsid w:val="00754B5C"/>
    <w:rsid w:val="007551B4"/>
    <w:rsid w:val="007554F0"/>
    <w:rsid w:val="0075581F"/>
    <w:rsid w:val="00755E13"/>
    <w:rsid w:val="00756328"/>
    <w:rsid w:val="0075699B"/>
    <w:rsid w:val="007573DB"/>
    <w:rsid w:val="00760B20"/>
    <w:rsid w:val="00761218"/>
    <w:rsid w:val="00761836"/>
    <w:rsid w:val="00761C72"/>
    <w:rsid w:val="00763269"/>
    <w:rsid w:val="007633EF"/>
    <w:rsid w:val="00765076"/>
    <w:rsid w:val="00766149"/>
    <w:rsid w:val="007668A9"/>
    <w:rsid w:val="00766B88"/>
    <w:rsid w:val="007678AB"/>
    <w:rsid w:val="00770116"/>
    <w:rsid w:val="0077082C"/>
    <w:rsid w:val="007711C9"/>
    <w:rsid w:val="0077398A"/>
    <w:rsid w:val="00773C61"/>
    <w:rsid w:val="007759F3"/>
    <w:rsid w:val="00776F04"/>
    <w:rsid w:val="00780C81"/>
    <w:rsid w:val="007860A2"/>
    <w:rsid w:val="00786B0A"/>
    <w:rsid w:val="00787A28"/>
    <w:rsid w:val="00790C84"/>
    <w:rsid w:val="00794421"/>
    <w:rsid w:val="00794C83"/>
    <w:rsid w:val="00795636"/>
    <w:rsid w:val="007A0149"/>
    <w:rsid w:val="007A12E8"/>
    <w:rsid w:val="007A1533"/>
    <w:rsid w:val="007A1820"/>
    <w:rsid w:val="007A50BF"/>
    <w:rsid w:val="007A71D8"/>
    <w:rsid w:val="007B0B5E"/>
    <w:rsid w:val="007B21FB"/>
    <w:rsid w:val="007B34AA"/>
    <w:rsid w:val="007B4C13"/>
    <w:rsid w:val="007B603C"/>
    <w:rsid w:val="007B7352"/>
    <w:rsid w:val="007C20B1"/>
    <w:rsid w:val="007C21B0"/>
    <w:rsid w:val="007C2698"/>
    <w:rsid w:val="007C4EB3"/>
    <w:rsid w:val="007C7FA2"/>
    <w:rsid w:val="007D225B"/>
    <w:rsid w:val="007D2ADB"/>
    <w:rsid w:val="007D403B"/>
    <w:rsid w:val="007D4870"/>
    <w:rsid w:val="007D680B"/>
    <w:rsid w:val="007D780B"/>
    <w:rsid w:val="007D7AFB"/>
    <w:rsid w:val="007E03B0"/>
    <w:rsid w:val="007E0BA2"/>
    <w:rsid w:val="007E1133"/>
    <w:rsid w:val="007E18AA"/>
    <w:rsid w:val="007E335B"/>
    <w:rsid w:val="007E360B"/>
    <w:rsid w:val="007E3C31"/>
    <w:rsid w:val="007E4144"/>
    <w:rsid w:val="007E46F6"/>
    <w:rsid w:val="007E6B01"/>
    <w:rsid w:val="007F0294"/>
    <w:rsid w:val="007F27F5"/>
    <w:rsid w:val="007F3193"/>
    <w:rsid w:val="007F3C14"/>
    <w:rsid w:val="007F473E"/>
    <w:rsid w:val="007F4878"/>
    <w:rsid w:val="00800307"/>
    <w:rsid w:val="00800435"/>
    <w:rsid w:val="00801965"/>
    <w:rsid w:val="0080443B"/>
    <w:rsid w:val="00804473"/>
    <w:rsid w:val="00805798"/>
    <w:rsid w:val="00806159"/>
    <w:rsid w:val="008064CA"/>
    <w:rsid w:val="008066A2"/>
    <w:rsid w:val="00806DA7"/>
    <w:rsid w:val="008079B7"/>
    <w:rsid w:val="00807E21"/>
    <w:rsid w:val="00807E71"/>
    <w:rsid w:val="0081013E"/>
    <w:rsid w:val="00811418"/>
    <w:rsid w:val="00813387"/>
    <w:rsid w:val="00813500"/>
    <w:rsid w:val="00813A03"/>
    <w:rsid w:val="008149F7"/>
    <w:rsid w:val="00816B5F"/>
    <w:rsid w:val="008170C1"/>
    <w:rsid w:val="00820084"/>
    <w:rsid w:val="00820762"/>
    <w:rsid w:val="00820D87"/>
    <w:rsid w:val="0082171E"/>
    <w:rsid w:val="008217A4"/>
    <w:rsid w:val="00821E5D"/>
    <w:rsid w:val="00822130"/>
    <w:rsid w:val="008222F4"/>
    <w:rsid w:val="00823016"/>
    <w:rsid w:val="0082490C"/>
    <w:rsid w:val="00825C8F"/>
    <w:rsid w:val="0082634D"/>
    <w:rsid w:val="008272B5"/>
    <w:rsid w:val="00830322"/>
    <w:rsid w:val="0083040E"/>
    <w:rsid w:val="00830951"/>
    <w:rsid w:val="008313BC"/>
    <w:rsid w:val="008315BE"/>
    <w:rsid w:val="0083356E"/>
    <w:rsid w:val="00833B13"/>
    <w:rsid w:val="008347B5"/>
    <w:rsid w:val="00834C68"/>
    <w:rsid w:val="00837C5E"/>
    <w:rsid w:val="008403F8"/>
    <w:rsid w:val="0084153E"/>
    <w:rsid w:val="00843A06"/>
    <w:rsid w:val="00844125"/>
    <w:rsid w:val="00845B36"/>
    <w:rsid w:val="00846992"/>
    <w:rsid w:val="00846B8B"/>
    <w:rsid w:val="00847E5B"/>
    <w:rsid w:val="008515CE"/>
    <w:rsid w:val="0085795F"/>
    <w:rsid w:val="00862F5B"/>
    <w:rsid w:val="0086454D"/>
    <w:rsid w:val="00864DDF"/>
    <w:rsid w:val="00866C5B"/>
    <w:rsid w:val="00867262"/>
    <w:rsid w:val="00867420"/>
    <w:rsid w:val="0086749C"/>
    <w:rsid w:val="008702CD"/>
    <w:rsid w:val="008725CC"/>
    <w:rsid w:val="00873E7A"/>
    <w:rsid w:val="00874091"/>
    <w:rsid w:val="008749E5"/>
    <w:rsid w:val="00875E16"/>
    <w:rsid w:val="00884852"/>
    <w:rsid w:val="008879CA"/>
    <w:rsid w:val="00891C7E"/>
    <w:rsid w:val="008928BD"/>
    <w:rsid w:val="008934F7"/>
    <w:rsid w:val="008937C0"/>
    <w:rsid w:val="00893F2E"/>
    <w:rsid w:val="0089518A"/>
    <w:rsid w:val="00895257"/>
    <w:rsid w:val="008966AA"/>
    <w:rsid w:val="008971C9"/>
    <w:rsid w:val="008A026B"/>
    <w:rsid w:val="008A089A"/>
    <w:rsid w:val="008A254C"/>
    <w:rsid w:val="008A2AEE"/>
    <w:rsid w:val="008A2C52"/>
    <w:rsid w:val="008A3786"/>
    <w:rsid w:val="008A3A1C"/>
    <w:rsid w:val="008A3F0C"/>
    <w:rsid w:val="008A4CE8"/>
    <w:rsid w:val="008A637C"/>
    <w:rsid w:val="008A64A9"/>
    <w:rsid w:val="008A7337"/>
    <w:rsid w:val="008B015A"/>
    <w:rsid w:val="008B1684"/>
    <w:rsid w:val="008B2182"/>
    <w:rsid w:val="008B2E90"/>
    <w:rsid w:val="008B41D3"/>
    <w:rsid w:val="008B4AA6"/>
    <w:rsid w:val="008B55D4"/>
    <w:rsid w:val="008B5BDE"/>
    <w:rsid w:val="008C003A"/>
    <w:rsid w:val="008C025F"/>
    <w:rsid w:val="008C0B36"/>
    <w:rsid w:val="008C209C"/>
    <w:rsid w:val="008C3401"/>
    <w:rsid w:val="008C3782"/>
    <w:rsid w:val="008C4862"/>
    <w:rsid w:val="008C621D"/>
    <w:rsid w:val="008C6D91"/>
    <w:rsid w:val="008C73D2"/>
    <w:rsid w:val="008C755C"/>
    <w:rsid w:val="008D0241"/>
    <w:rsid w:val="008D20D4"/>
    <w:rsid w:val="008D2333"/>
    <w:rsid w:val="008D247A"/>
    <w:rsid w:val="008D3914"/>
    <w:rsid w:val="008D5C2A"/>
    <w:rsid w:val="008D6639"/>
    <w:rsid w:val="008D6DAF"/>
    <w:rsid w:val="008D7C7E"/>
    <w:rsid w:val="008D7CE8"/>
    <w:rsid w:val="008E00CD"/>
    <w:rsid w:val="008E0632"/>
    <w:rsid w:val="008E11DF"/>
    <w:rsid w:val="008E1C44"/>
    <w:rsid w:val="008E1D80"/>
    <w:rsid w:val="008E34D3"/>
    <w:rsid w:val="008E4F62"/>
    <w:rsid w:val="008E61D3"/>
    <w:rsid w:val="008E7608"/>
    <w:rsid w:val="008F0A52"/>
    <w:rsid w:val="008F4330"/>
    <w:rsid w:val="008F6FB4"/>
    <w:rsid w:val="00900998"/>
    <w:rsid w:val="009012A2"/>
    <w:rsid w:val="009014F9"/>
    <w:rsid w:val="00902142"/>
    <w:rsid w:val="00903162"/>
    <w:rsid w:val="0090384F"/>
    <w:rsid w:val="00903DA3"/>
    <w:rsid w:val="009061F6"/>
    <w:rsid w:val="00907654"/>
    <w:rsid w:val="00910BC6"/>
    <w:rsid w:val="00912974"/>
    <w:rsid w:val="00912DD0"/>
    <w:rsid w:val="009130A5"/>
    <w:rsid w:val="00914B71"/>
    <w:rsid w:val="00915B25"/>
    <w:rsid w:val="0091729D"/>
    <w:rsid w:val="00917D07"/>
    <w:rsid w:val="00917F68"/>
    <w:rsid w:val="00920A45"/>
    <w:rsid w:val="00922C9F"/>
    <w:rsid w:val="00922E07"/>
    <w:rsid w:val="009235AC"/>
    <w:rsid w:val="00923FE1"/>
    <w:rsid w:val="00926560"/>
    <w:rsid w:val="00926BA3"/>
    <w:rsid w:val="00926D0C"/>
    <w:rsid w:val="0092775B"/>
    <w:rsid w:val="00930426"/>
    <w:rsid w:val="00931121"/>
    <w:rsid w:val="009317B4"/>
    <w:rsid w:val="00931F3B"/>
    <w:rsid w:val="009323FD"/>
    <w:rsid w:val="009326A6"/>
    <w:rsid w:val="00932FCC"/>
    <w:rsid w:val="00933195"/>
    <w:rsid w:val="0093468A"/>
    <w:rsid w:val="009369C7"/>
    <w:rsid w:val="00936EAE"/>
    <w:rsid w:val="00940A05"/>
    <w:rsid w:val="00942294"/>
    <w:rsid w:val="009423BA"/>
    <w:rsid w:val="00942618"/>
    <w:rsid w:val="00943600"/>
    <w:rsid w:val="00943704"/>
    <w:rsid w:val="00943828"/>
    <w:rsid w:val="00945536"/>
    <w:rsid w:val="00945CE3"/>
    <w:rsid w:val="00947354"/>
    <w:rsid w:val="00950730"/>
    <w:rsid w:val="00954085"/>
    <w:rsid w:val="00954E55"/>
    <w:rsid w:val="00956E1D"/>
    <w:rsid w:val="009578E5"/>
    <w:rsid w:val="00962B9F"/>
    <w:rsid w:val="00964478"/>
    <w:rsid w:val="00964A75"/>
    <w:rsid w:val="009657E2"/>
    <w:rsid w:val="00966E0A"/>
    <w:rsid w:val="0097034B"/>
    <w:rsid w:val="009706A4"/>
    <w:rsid w:val="00971018"/>
    <w:rsid w:val="009717C0"/>
    <w:rsid w:val="009765D9"/>
    <w:rsid w:val="00976B2D"/>
    <w:rsid w:val="00977BA2"/>
    <w:rsid w:val="0098124D"/>
    <w:rsid w:val="00982ECB"/>
    <w:rsid w:val="009841C4"/>
    <w:rsid w:val="0098487B"/>
    <w:rsid w:val="00987764"/>
    <w:rsid w:val="0099206D"/>
    <w:rsid w:val="009924D8"/>
    <w:rsid w:val="009927E3"/>
    <w:rsid w:val="00997B9C"/>
    <w:rsid w:val="009A0246"/>
    <w:rsid w:val="009A0A96"/>
    <w:rsid w:val="009A2008"/>
    <w:rsid w:val="009A342B"/>
    <w:rsid w:val="009A35D3"/>
    <w:rsid w:val="009A3DEE"/>
    <w:rsid w:val="009A429E"/>
    <w:rsid w:val="009A696E"/>
    <w:rsid w:val="009B23B6"/>
    <w:rsid w:val="009B301B"/>
    <w:rsid w:val="009B31B5"/>
    <w:rsid w:val="009C104C"/>
    <w:rsid w:val="009C39A8"/>
    <w:rsid w:val="009C43EF"/>
    <w:rsid w:val="009C4F7E"/>
    <w:rsid w:val="009D37D1"/>
    <w:rsid w:val="009D3C17"/>
    <w:rsid w:val="009D558E"/>
    <w:rsid w:val="009E086D"/>
    <w:rsid w:val="009E1042"/>
    <w:rsid w:val="009E2BDC"/>
    <w:rsid w:val="009E3085"/>
    <w:rsid w:val="009E4627"/>
    <w:rsid w:val="009E4C22"/>
    <w:rsid w:val="009E4E34"/>
    <w:rsid w:val="009E574A"/>
    <w:rsid w:val="009E6161"/>
    <w:rsid w:val="009E6591"/>
    <w:rsid w:val="009E6C5F"/>
    <w:rsid w:val="009F0138"/>
    <w:rsid w:val="009F1B25"/>
    <w:rsid w:val="009F1F77"/>
    <w:rsid w:val="009F4D1C"/>
    <w:rsid w:val="009F51A3"/>
    <w:rsid w:val="009F7BB2"/>
    <w:rsid w:val="00A057E4"/>
    <w:rsid w:val="00A0598D"/>
    <w:rsid w:val="00A05D15"/>
    <w:rsid w:val="00A07A68"/>
    <w:rsid w:val="00A10643"/>
    <w:rsid w:val="00A131AE"/>
    <w:rsid w:val="00A13253"/>
    <w:rsid w:val="00A145CB"/>
    <w:rsid w:val="00A17058"/>
    <w:rsid w:val="00A1735D"/>
    <w:rsid w:val="00A2350E"/>
    <w:rsid w:val="00A27F72"/>
    <w:rsid w:val="00A304A6"/>
    <w:rsid w:val="00A31259"/>
    <w:rsid w:val="00A33958"/>
    <w:rsid w:val="00A33B6A"/>
    <w:rsid w:val="00A342E6"/>
    <w:rsid w:val="00A370D2"/>
    <w:rsid w:val="00A37D17"/>
    <w:rsid w:val="00A40047"/>
    <w:rsid w:val="00A427C7"/>
    <w:rsid w:val="00A458D6"/>
    <w:rsid w:val="00A47383"/>
    <w:rsid w:val="00A47458"/>
    <w:rsid w:val="00A500A0"/>
    <w:rsid w:val="00A503BC"/>
    <w:rsid w:val="00A514FD"/>
    <w:rsid w:val="00A54532"/>
    <w:rsid w:val="00A54BD4"/>
    <w:rsid w:val="00A54C02"/>
    <w:rsid w:val="00A56556"/>
    <w:rsid w:val="00A5676D"/>
    <w:rsid w:val="00A56CBB"/>
    <w:rsid w:val="00A60E57"/>
    <w:rsid w:val="00A612A2"/>
    <w:rsid w:val="00A61A90"/>
    <w:rsid w:val="00A62AC0"/>
    <w:rsid w:val="00A62C62"/>
    <w:rsid w:val="00A6349B"/>
    <w:rsid w:val="00A63A16"/>
    <w:rsid w:val="00A7019C"/>
    <w:rsid w:val="00A70651"/>
    <w:rsid w:val="00A70FD9"/>
    <w:rsid w:val="00A71654"/>
    <w:rsid w:val="00A823B0"/>
    <w:rsid w:val="00A84856"/>
    <w:rsid w:val="00A86972"/>
    <w:rsid w:val="00A90FF8"/>
    <w:rsid w:val="00A9206F"/>
    <w:rsid w:val="00A932EE"/>
    <w:rsid w:val="00A93408"/>
    <w:rsid w:val="00A94746"/>
    <w:rsid w:val="00A96F6F"/>
    <w:rsid w:val="00A97864"/>
    <w:rsid w:val="00AA0907"/>
    <w:rsid w:val="00AA0B2C"/>
    <w:rsid w:val="00AA10EF"/>
    <w:rsid w:val="00AA142C"/>
    <w:rsid w:val="00AA149C"/>
    <w:rsid w:val="00AA257B"/>
    <w:rsid w:val="00AA6BDC"/>
    <w:rsid w:val="00AA74DA"/>
    <w:rsid w:val="00AA7A42"/>
    <w:rsid w:val="00AB1546"/>
    <w:rsid w:val="00AB2263"/>
    <w:rsid w:val="00AB2416"/>
    <w:rsid w:val="00AB2581"/>
    <w:rsid w:val="00AB6A7A"/>
    <w:rsid w:val="00AC12D8"/>
    <w:rsid w:val="00AC1699"/>
    <w:rsid w:val="00AC1EB4"/>
    <w:rsid w:val="00AC3C08"/>
    <w:rsid w:val="00AC3D71"/>
    <w:rsid w:val="00AC452A"/>
    <w:rsid w:val="00AC5FDC"/>
    <w:rsid w:val="00AC69DE"/>
    <w:rsid w:val="00AC7277"/>
    <w:rsid w:val="00AD280B"/>
    <w:rsid w:val="00AD38FD"/>
    <w:rsid w:val="00AD39CF"/>
    <w:rsid w:val="00AD48CE"/>
    <w:rsid w:val="00AD4B6E"/>
    <w:rsid w:val="00AD67AF"/>
    <w:rsid w:val="00AE1B68"/>
    <w:rsid w:val="00AE24D8"/>
    <w:rsid w:val="00AE36F4"/>
    <w:rsid w:val="00AE70B2"/>
    <w:rsid w:val="00AE7167"/>
    <w:rsid w:val="00AF0617"/>
    <w:rsid w:val="00AF0D9B"/>
    <w:rsid w:val="00AF3089"/>
    <w:rsid w:val="00AF37DB"/>
    <w:rsid w:val="00AF5132"/>
    <w:rsid w:val="00AF5A49"/>
    <w:rsid w:val="00AF5D10"/>
    <w:rsid w:val="00AF5E37"/>
    <w:rsid w:val="00AF6283"/>
    <w:rsid w:val="00AF692F"/>
    <w:rsid w:val="00AF71F4"/>
    <w:rsid w:val="00AF7D91"/>
    <w:rsid w:val="00B01708"/>
    <w:rsid w:val="00B040AD"/>
    <w:rsid w:val="00B04A75"/>
    <w:rsid w:val="00B04F39"/>
    <w:rsid w:val="00B05F29"/>
    <w:rsid w:val="00B07654"/>
    <w:rsid w:val="00B07855"/>
    <w:rsid w:val="00B11080"/>
    <w:rsid w:val="00B11B87"/>
    <w:rsid w:val="00B12861"/>
    <w:rsid w:val="00B16C27"/>
    <w:rsid w:val="00B17745"/>
    <w:rsid w:val="00B217D7"/>
    <w:rsid w:val="00B225C6"/>
    <w:rsid w:val="00B232E2"/>
    <w:rsid w:val="00B241F6"/>
    <w:rsid w:val="00B25B51"/>
    <w:rsid w:val="00B2739D"/>
    <w:rsid w:val="00B27540"/>
    <w:rsid w:val="00B2787C"/>
    <w:rsid w:val="00B27CCF"/>
    <w:rsid w:val="00B32CCD"/>
    <w:rsid w:val="00B34765"/>
    <w:rsid w:val="00B40E37"/>
    <w:rsid w:val="00B41018"/>
    <w:rsid w:val="00B42595"/>
    <w:rsid w:val="00B425AE"/>
    <w:rsid w:val="00B43589"/>
    <w:rsid w:val="00B44207"/>
    <w:rsid w:val="00B442D4"/>
    <w:rsid w:val="00B44608"/>
    <w:rsid w:val="00B44638"/>
    <w:rsid w:val="00B47FAB"/>
    <w:rsid w:val="00B51050"/>
    <w:rsid w:val="00B51CE4"/>
    <w:rsid w:val="00B53308"/>
    <w:rsid w:val="00B55B6D"/>
    <w:rsid w:val="00B57055"/>
    <w:rsid w:val="00B57CD3"/>
    <w:rsid w:val="00B604E6"/>
    <w:rsid w:val="00B6185C"/>
    <w:rsid w:val="00B6192C"/>
    <w:rsid w:val="00B61B8A"/>
    <w:rsid w:val="00B620CF"/>
    <w:rsid w:val="00B63D13"/>
    <w:rsid w:val="00B63FBA"/>
    <w:rsid w:val="00B65538"/>
    <w:rsid w:val="00B65E9B"/>
    <w:rsid w:val="00B667CE"/>
    <w:rsid w:val="00B66BD6"/>
    <w:rsid w:val="00B70227"/>
    <w:rsid w:val="00B737C4"/>
    <w:rsid w:val="00B75101"/>
    <w:rsid w:val="00B753AE"/>
    <w:rsid w:val="00B75672"/>
    <w:rsid w:val="00B75D92"/>
    <w:rsid w:val="00B76D8D"/>
    <w:rsid w:val="00B76DA8"/>
    <w:rsid w:val="00B77B00"/>
    <w:rsid w:val="00B77B3D"/>
    <w:rsid w:val="00B80239"/>
    <w:rsid w:val="00B80577"/>
    <w:rsid w:val="00B82A13"/>
    <w:rsid w:val="00B830C9"/>
    <w:rsid w:val="00B84FCD"/>
    <w:rsid w:val="00B8519A"/>
    <w:rsid w:val="00B85BDE"/>
    <w:rsid w:val="00B87986"/>
    <w:rsid w:val="00B90402"/>
    <w:rsid w:val="00B90CDA"/>
    <w:rsid w:val="00B964E2"/>
    <w:rsid w:val="00B97546"/>
    <w:rsid w:val="00B97A40"/>
    <w:rsid w:val="00BA1B94"/>
    <w:rsid w:val="00BA1BE7"/>
    <w:rsid w:val="00BA203A"/>
    <w:rsid w:val="00BA2395"/>
    <w:rsid w:val="00BA2A7D"/>
    <w:rsid w:val="00BA7097"/>
    <w:rsid w:val="00BA76ED"/>
    <w:rsid w:val="00BA7D1F"/>
    <w:rsid w:val="00BB2B92"/>
    <w:rsid w:val="00BB30B8"/>
    <w:rsid w:val="00BB49FF"/>
    <w:rsid w:val="00BB50F2"/>
    <w:rsid w:val="00BB73B7"/>
    <w:rsid w:val="00BC17AE"/>
    <w:rsid w:val="00BC321A"/>
    <w:rsid w:val="00BC4F20"/>
    <w:rsid w:val="00BC55D7"/>
    <w:rsid w:val="00BC6D8E"/>
    <w:rsid w:val="00BD043D"/>
    <w:rsid w:val="00BD1AB6"/>
    <w:rsid w:val="00BD351C"/>
    <w:rsid w:val="00BD3946"/>
    <w:rsid w:val="00BD4384"/>
    <w:rsid w:val="00BD47F1"/>
    <w:rsid w:val="00BD7DBE"/>
    <w:rsid w:val="00BD7E85"/>
    <w:rsid w:val="00BE1FB6"/>
    <w:rsid w:val="00BE309D"/>
    <w:rsid w:val="00BE40E8"/>
    <w:rsid w:val="00BE6905"/>
    <w:rsid w:val="00BE69C2"/>
    <w:rsid w:val="00BE71FF"/>
    <w:rsid w:val="00BE75D4"/>
    <w:rsid w:val="00BF1744"/>
    <w:rsid w:val="00BF2793"/>
    <w:rsid w:val="00BF30DC"/>
    <w:rsid w:val="00BF34CB"/>
    <w:rsid w:val="00BF3623"/>
    <w:rsid w:val="00BF50BC"/>
    <w:rsid w:val="00BF55A0"/>
    <w:rsid w:val="00BF6FD1"/>
    <w:rsid w:val="00C005BC"/>
    <w:rsid w:val="00C0262A"/>
    <w:rsid w:val="00C032D6"/>
    <w:rsid w:val="00C03DAC"/>
    <w:rsid w:val="00C04702"/>
    <w:rsid w:val="00C062BA"/>
    <w:rsid w:val="00C06BF3"/>
    <w:rsid w:val="00C07868"/>
    <w:rsid w:val="00C10790"/>
    <w:rsid w:val="00C126BC"/>
    <w:rsid w:val="00C143CE"/>
    <w:rsid w:val="00C1511A"/>
    <w:rsid w:val="00C15B2C"/>
    <w:rsid w:val="00C2108D"/>
    <w:rsid w:val="00C21194"/>
    <w:rsid w:val="00C21C4F"/>
    <w:rsid w:val="00C23BA4"/>
    <w:rsid w:val="00C27C07"/>
    <w:rsid w:val="00C30ADB"/>
    <w:rsid w:val="00C3155B"/>
    <w:rsid w:val="00C34014"/>
    <w:rsid w:val="00C34CF2"/>
    <w:rsid w:val="00C3516E"/>
    <w:rsid w:val="00C359C9"/>
    <w:rsid w:val="00C36156"/>
    <w:rsid w:val="00C36EB0"/>
    <w:rsid w:val="00C37982"/>
    <w:rsid w:val="00C40F9C"/>
    <w:rsid w:val="00C42260"/>
    <w:rsid w:val="00C423D5"/>
    <w:rsid w:val="00C44779"/>
    <w:rsid w:val="00C45062"/>
    <w:rsid w:val="00C4582A"/>
    <w:rsid w:val="00C46A19"/>
    <w:rsid w:val="00C47986"/>
    <w:rsid w:val="00C47E42"/>
    <w:rsid w:val="00C50BB2"/>
    <w:rsid w:val="00C515A4"/>
    <w:rsid w:val="00C55E4E"/>
    <w:rsid w:val="00C61424"/>
    <w:rsid w:val="00C61ACA"/>
    <w:rsid w:val="00C63E42"/>
    <w:rsid w:val="00C63F4F"/>
    <w:rsid w:val="00C663B8"/>
    <w:rsid w:val="00C6798F"/>
    <w:rsid w:val="00C67E88"/>
    <w:rsid w:val="00C74733"/>
    <w:rsid w:val="00C74C91"/>
    <w:rsid w:val="00C75543"/>
    <w:rsid w:val="00C774EE"/>
    <w:rsid w:val="00C77BF0"/>
    <w:rsid w:val="00C77F0D"/>
    <w:rsid w:val="00C804F3"/>
    <w:rsid w:val="00C806C4"/>
    <w:rsid w:val="00C82B11"/>
    <w:rsid w:val="00C82BDD"/>
    <w:rsid w:val="00C82C45"/>
    <w:rsid w:val="00C831E1"/>
    <w:rsid w:val="00C836EA"/>
    <w:rsid w:val="00C8599A"/>
    <w:rsid w:val="00C8796E"/>
    <w:rsid w:val="00C9005A"/>
    <w:rsid w:val="00C901A4"/>
    <w:rsid w:val="00C90554"/>
    <w:rsid w:val="00C91089"/>
    <w:rsid w:val="00C92A03"/>
    <w:rsid w:val="00C935AA"/>
    <w:rsid w:val="00C95AF8"/>
    <w:rsid w:val="00C962BE"/>
    <w:rsid w:val="00C9653E"/>
    <w:rsid w:val="00C96F5F"/>
    <w:rsid w:val="00C9704A"/>
    <w:rsid w:val="00C970F5"/>
    <w:rsid w:val="00C97A16"/>
    <w:rsid w:val="00CA027E"/>
    <w:rsid w:val="00CA1CF5"/>
    <w:rsid w:val="00CA23A3"/>
    <w:rsid w:val="00CA2A26"/>
    <w:rsid w:val="00CA3E1A"/>
    <w:rsid w:val="00CA4894"/>
    <w:rsid w:val="00CA517C"/>
    <w:rsid w:val="00CA645E"/>
    <w:rsid w:val="00CB1EFF"/>
    <w:rsid w:val="00CB2D85"/>
    <w:rsid w:val="00CB3292"/>
    <w:rsid w:val="00CB3F2F"/>
    <w:rsid w:val="00CB50C8"/>
    <w:rsid w:val="00CB5102"/>
    <w:rsid w:val="00CB5642"/>
    <w:rsid w:val="00CB5B81"/>
    <w:rsid w:val="00CC152F"/>
    <w:rsid w:val="00CC1B17"/>
    <w:rsid w:val="00CC2D1F"/>
    <w:rsid w:val="00CC2FBC"/>
    <w:rsid w:val="00CC6272"/>
    <w:rsid w:val="00CC6CD1"/>
    <w:rsid w:val="00CC7988"/>
    <w:rsid w:val="00CD0AEF"/>
    <w:rsid w:val="00CD0E7B"/>
    <w:rsid w:val="00CD19C1"/>
    <w:rsid w:val="00CD1AB9"/>
    <w:rsid w:val="00CD21E7"/>
    <w:rsid w:val="00CD38C9"/>
    <w:rsid w:val="00CD4F9C"/>
    <w:rsid w:val="00CD55A2"/>
    <w:rsid w:val="00CD5ED0"/>
    <w:rsid w:val="00CD6A9E"/>
    <w:rsid w:val="00CE176B"/>
    <w:rsid w:val="00CE22A9"/>
    <w:rsid w:val="00CE4950"/>
    <w:rsid w:val="00CE5271"/>
    <w:rsid w:val="00CE754A"/>
    <w:rsid w:val="00CF0D81"/>
    <w:rsid w:val="00CF1FAA"/>
    <w:rsid w:val="00CF2332"/>
    <w:rsid w:val="00CF2D34"/>
    <w:rsid w:val="00CF35FD"/>
    <w:rsid w:val="00CF42D0"/>
    <w:rsid w:val="00CF72C2"/>
    <w:rsid w:val="00CF7651"/>
    <w:rsid w:val="00D00ACA"/>
    <w:rsid w:val="00D029BA"/>
    <w:rsid w:val="00D02B59"/>
    <w:rsid w:val="00D02BDF"/>
    <w:rsid w:val="00D102EB"/>
    <w:rsid w:val="00D1033D"/>
    <w:rsid w:val="00D1035D"/>
    <w:rsid w:val="00D11FD4"/>
    <w:rsid w:val="00D1454C"/>
    <w:rsid w:val="00D1500C"/>
    <w:rsid w:val="00D15FAE"/>
    <w:rsid w:val="00D1673B"/>
    <w:rsid w:val="00D171F8"/>
    <w:rsid w:val="00D17A2F"/>
    <w:rsid w:val="00D205BB"/>
    <w:rsid w:val="00D220FE"/>
    <w:rsid w:val="00D24EF4"/>
    <w:rsid w:val="00D2588F"/>
    <w:rsid w:val="00D30EE7"/>
    <w:rsid w:val="00D30F52"/>
    <w:rsid w:val="00D31128"/>
    <w:rsid w:val="00D32282"/>
    <w:rsid w:val="00D32A61"/>
    <w:rsid w:val="00D34E74"/>
    <w:rsid w:val="00D361BC"/>
    <w:rsid w:val="00D361EE"/>
    <w:rsid w:val="00D36F43"/>
    <w:rsid w:val="00D412D7"/>
    <w:rsid w:val="00D42C78"/>
    <w:rsid w:val="00D43351"/>
    <w:rsid w:val="00D449E6"/>
    <w:rsid w:val="00D46C0A"/>
    <w:rsid w:val="00D509B9"/>
    <w:rsid w:val="00D52622"/>
    <w:rsid w:val="00D540A0"/>
    <w:rsid w:val="00D54491"/>
    <w:rsid w:val="00D555F3"/>
    <w:rsid w:val="00D611DE"/>
    <w:rsid w:val="00D62101"/>
    <w:rsid w:val="00D62157"/>
    <w:rsid w:val="00D64A93"/>
    <w:rsid w:val="00D71B20"/>
    <w:rsid w:val="00D72F98"/>
    <w:rsid w:val="00D73EB7"/>
    <w:rsid w:val="00D745A4"/>
    <w:rsid w:val="00D757AC"/>
    <w:rsid w:val="00D76A53"/>
    <w:rsid w:val="00D77406"/>
    <w:rsid w:val="00D81051"/>
    <w:rsid w:val="00D824EA"/>
    <w:rsid w:val="00D82643"/>
    <w:rsid w:val="00D85AA4"/>
    <w:rsid w:val="00D872C0"/>
    <w:rsid w:val="00D91903"/>
    <w:rsid w:val="00D919C9"/>
    <w:rsid w:val="00D9317D"/>
    <w:rsid w:val="00D939F1"/>
    <w:rsid w:val="00D93CBE"/>
    <w:rsid w:val="00D94EDD"/>
    <w:rsid w:val="00D9532F"/>
    <w:rsid w:val="00D95588"/>
    <w:rsid w:val="00D9623B"/>
    <w:rsid w:val="00D97169"/>
    <w:rsid w:val="00DA13F1"/>
    <w:rsid w:val="00DA13F8"/>
    <w:rsid w:val="00DA485E"/>
    <w:rsid w:val="00DA60F1"/>
    <w:rsid w:val="00DA6129"/>
    <w:rsid w:val="00DA7C49"/>
    <w:rsid w:val="00DB1E01"/>
    <w:rsid w:val="00DB38DB"/>
    <w:rsid w:val="00DB3FFE"/>
    <w:rsid w:val="00DB4E43"/>
    <w:rsid w:val="00DB630F"/>
    <w:rsid w:val="00DB7E86"/>
    <w:rsid w:val="00DB7F6A"/>
    <w:rsid w:val="00DC1AD9"/>
    <w:rsid w:val="00DC24F0"/>
    <w:rsid w:val="00DC5D1F"/>
    <w:rsid w:val="00DC601F"/>
    <w:rsid w:val="00DC6857"/>
    <w:rsid w:val="00DC6AEE"/>
    <w:rsid w:val="00DC746E"/>
    <w:rsid w:val="00DC7C24"/>
    <w:rsid w:val="00DC7E05"/>
    <w:rsid w:val="00DD04E8"/>
    <w:rsid w:val="00DD0A81"/>
    <w:rsid w:val="00DD114C"/>
    <w:rsid w:val="00DD116C"/>
    <w:rsid w:val="00DD1F29"/>
    <w:rsid w:val="00DD4041"/>
    <w:rsid w:val="00DD4BFD"/>
    <w:rsid w:val="00DD559B"/>
    <w:rsid w:val="00DE143F"/>
    <w:rsid w:val="00DE1B17"/>
    <w:rsid w:val="00DE2833"/>
    <w:rsid w:val="00DE3819"/>
    <w:rsid w:val="00DE4169"/>
    <w:rsid w:val="00DE4F66"/>
    <w:rsid w:val="00DE62C4"/>
    <w:rsid w:val="00DF033F"/>
    <w:rsid w:val="00DF05D1"/>
    <w:rsid w:val="00DF211F"/>
    <w:rsid w:val="00DF317A"/>
    <w:rsid w:val="00DF32A7"/>
    <w:rsid w:val="00DF44AD"/>
    <w:rsid w:val="00DF4A4A"/>
    <w:rsid w:val="00DF53B6"/>
    <w:rsid w:val="00DF549F"/>
    <w:rsid w:val="00DF5704"/>
    <w:rsid w:val="00DF5B18"/>
    <w:rsid w:val="00DF7D53"/>
    <w:rsid w:val="00DF7DD1"/>
    <w:rsid w:val="00E0382B"/>
    <w:rsid w:val="00E03FC7"/>
    <w:rsid w:val="00E05CBE"/>
    <w:rsid w:val="00E06155"/>
    <w:rsid w:val="00E10FA7"/>
    <w:rsid w:val="00E1532D"/>
    <w:rsid w:val="00E1606A"/>
    <w:rsid w:val="00E17796"/>
    <w:rsid w:val="00E20038"/>
    <w:rsid w:val="00E20207"/>
    <w:rsid w:val="00E202AA"/>
    <w:rsid w:val="00E211FC"/>
    <w:rsid w:val="00E21581"/>
    <w:rsid w:val="00E22303"/>
    <w:rsid w:val="00E22A33"/>
    <w:rsid w:val="00E231C2"/>
    <w:rsid w:val="00E262B2"/>
    <w:rsid w:val="00E32E89"/>
    <w:rsid w:val="00E332A9"/>
    <w:rsid w:val="00E33618"/>
    <w:rsid w:val="00E34F44"/>
    <w:rsid w:val="00E354B9"/>
    <w:rsid w:val="00E369FC"/>
    <w:rsid w:val="00E3722C"/>
    <w:rsid w:val="00E37FA1"/>
    <w:rsid w:val="00E403F6"/>
    <w:rsid w:val="00E41DA4"/>
    <w:rsid w:val="00E43890"/>
    <w:rsid w:val="00E44CB3"/>
    <w:rsid w:val="00E45D3A"/>
    <w:rsid w:val="00E45F1B"/>
    <w:rsid w:val="00E46E14"/>
    <w:rsid w:val="00E47860"/>
    <w:rsid w:val="00E47882"/>
    <w:rsid w:val="00E500B4"/>
    <w:rsid w:val="00E50D6B"/>
    <w:rsid w:val="00E5149A"/>
    <w:rsid w:val="00E5157A"/>
    <w:rsid w:val="00E53215"/>
    <w:rsid w:val="00E550F4"/>
    <w:rsid w:val="00E55185"/>
    <w:rsid w:val="00E55B8B"/>
    <w:rsid w:val="00E56A4D"/>
    <w:rsid w:val="00E56FD0"/>
    <w:rsid w:val="00E57E87"/>
    <w:rsid w:val="00E57FCF"/>
    <w:rsid w:val="00E60901"/>
    <w:rsid w:val="00E656D6"/>
    <w:rsid w:val="00E658BE"/>
    <w:rsid w:val="00E6690D"/>
    <w:rsid w:val="00E678DE"/>
    <w:rsid w:val="00E67DC9"/>
    <w:rsid w:val="00E67DFD"/>
    <w:rsid w:val="00E70863"/>
    <w:rsid w:val="00E71A36"/>
    <w:rsid w:val="00E722FC"/>
    <w:rsid w:val="00E72687"/>
    <w:rsid w:val="00E72916"/>
    <w:rsid w:val="00E7379B"/>
    <w:rsid w:val="00E73A8D"/>
    <w:rsid w:val="00E81476"/>
    <w:rsid w:val="00E81516"/>
    <w:rsid w:val="00E8243F"/>
    <w:rsid w:val="00E82478"/>
    <w:rsid w:val="00E82FFC"/>
    <w:rsid w:val="00E83CCB"/>
    <w:rsid w:val="00E85A51"/>
    <w:rsid w:val="00E85C35"/>
    <w:rsid w:val="00E85C71"/>
    <w:rsid w:val="00E86FE6"/>
    <w:rsid w:val="00E870AA"/>
    <w:rsid w:val="00E87380"/>
    <w:rsid w:val="00E8786D"/>
    <w:rsid w:val="00E91BBC"/>
    <w:rsid w:val="00E91FC1"/>
    <w:rsid w:val="00E94CA4"/>
    <w:rsid w:val="00E94F7C"/>
    <w:rsid w:val="00E9559F"/>
    <w:rsid w:val="00E967B6"/>
    <w:rsid w:val="00E9689F"/>
    <w:rsid w:val="00EA058B"/>
    <w:rsid w:val="00EA1A18"/>
    <w:rsid w:val="00EA23FE"/>
    <w:rsid w:val="00EA261A"/>
    <w:rsid w:val="00EA4AB4"/>
    <w:rsid w:val="00EA7D4C"/>
    <w:rsid w:val="00EB083B"/>
    <w:rsid w:val="00EB09C2"/>
    <w:rsid w:val="00EB1875"/>
    <w:rsid w:val="00EB2661"/>
    <w:rsid w:val="00EB56BA"/>
    <w:rsid w:val="00EB684F"/>
    <w:rsid w:val="00EB69A1"/>
    <w:rsid w:val="00EB7BCA"/>
    <w:rsid w:val="00EB7C7B"/>
    <w:rsid w:val="00EC05AE"/>
    <w:rsid w:val="00EC2CD1"/>
    <w:rsid w:val="00EC5EA2"/>
    <w:rsid w:val="00EC6BC7"/>
    <w:rsid w:val="00EC79BA"/>
    <w:rsid w:val="00ED002D"/>
    <w:rsid w:val="00ED16CD"/>
    <w:rsid w:val="00ED1D1E"/>
    <w:rsid w:val="00ED1F91"/>
    <w:rsid w:val="00ED2D23"/>
    <w:rsid w:val="00ED37AF"/>
    <w:rsid w:val="00ED384C"/>
    <w:rsid w:val="00ED44C6"/>
    <w:rsid w:val="00ED5206"/>
    <w:rsid w:val="00ED60F5"/>
    <w:rsid w:val="00ED7BE7"/>
    <w:rsid w:val="00EE1521"/>
    <w:rsid w:val="00EE4FC1"/>
    <w:rsid w:val="00EE5D64"/>
    <w:rsid w:val="00EE5DA6"/>
    <w:rsid w:val="00EF026A"/>
    <w:rsid w:val="00EF0473"/>
    <w:rsid w:val="00EF1E8D"/>
    <w:rsid w:val="00EF2B9F"/>
    <w:rsid w:val="00EF50A4"/>
    <w:rsid w:val="00EF5699"/>
    <w:rsid w:val="00F03172"/>
    <w:rsid w:val="00F04FE7"/>
    <w:rsid w:val="00F0670F"/>
    <w:rsid w:val="00F07CD0"/>
    <w:rsid w:val="00F10925"/>
    <w:rsid w:val="00F139C5"/>
    <w:rsid w:val="00F17509"/>
    <w:rsid w:val="00F1782B"/>
    <w:rsid w:val="00F17C5F"/>
    <w:rsid w:val="00F2060E"/>
    <w:rsid w:val="00F20DD2"/>
    <w:rsid w:val="00F22737"/>
    <w:rsid w:val="00F239BE"/>
    <w:rsid w:val="00F23F2B"/>
    <w:rsid w:val="00F24152"/>
    <w:rsid w:val="00F2460E"/>
    <w:rsid w:val="00F252D2"/>
    <w:rsid w:val="00F26DB9"/>
    <w:rsid w:val="00F27541"/>
    <w:rsid w:val="00F27D6C"/>
    <w:rsid w:val="00F3047C"/>
    <w:rsid w:val="00F31D7A"/>
    <w:rsid w:val="00F32F93"/>
    <w:rsid w:val="00F338B7"/>
    <w:rsid w:val="00F34E21"/>
    <w:rsid w:val="00F35311"/>
    <w:rsid w:val="00F36154"/>
    <w:rsid w:val="00F41F11"/>
    <w:rsid w:val="00F4251B"/>
    <w:rsid w:val="00F43359"/>
    <w:rsid w:val="00F4428E"/>
    <w:rsid w:val="00F4454F"/>
    <w:rsid w:val="00F44BB8"/>
    <w:rsid w:val="00F45293"/>
    <w:rsid w:val="00F52A5E"/>
    <w:rsid w:val="00F552A9"/>
    <w:rsid w:val="00F62E84"/>
    <w:rsid w:val="00F631BB"/>
    <w:rsid w:val="00F635AA"/>
    <w:rsid w:val="00F637E6"/>
    <w:rsid w:val="00F66437"/>
    <w:rsid w:val="00F713C1"/>
    <w:rsid w:val="00F717FD"/>
    <w:rsid w:val="00F73974"/>
    <w:rsid w:val="00F7528E"/>
    <w:rsid w:val="00F75BC3"/>
    <w:rsid w:val="00F75F71"/>
    <w:rsid w:val="00F803CC"/>
    <w:rsid w:val="00F807CE"/>
    <w:rsid w:val="00F8752E"/>
    <w:rsid w:val="00F9000D"/>
    <w:rsid w:val="00F9085A"/>
    <w:rsid w:val="00F93A04"/>
    <w:rsid w:val="00F93FD7"/>
    <w:rsid w:val="00F96A55"/>
    <w:rsid w:val="00F97137"/>
    <w:rsid w:val="00F97AC0"/>
    <w:rsid w:val="00FA1A96"/>
    <w:rsid w:val="00FA2375"/>
    <w:rsid w:val="00FA2E89"/>
    <w:rsid w:val="00FA3654"/>
    <w:rsid w:val="00FA3685"/>
    <w:rsid w:val="00FA4655"/>
    <w:rsid w:val="00FA4984"/>
    <w:rsid w:val="00FA4BAF"/>
    <w:rsid w:val="00FA6612"/>
    <w:rsid w:val="00FA6956"/>
    <w:rsid w:val="00FA70B1"/>
    <w:rsid w:val="00FB083F"/>
    <w:rsid w:val="00FB0A8C"/>
    <w:rsid w:val="00FB10CF"/>
    <w:rsid w:val="00FB4875"/>
    <w:rsid w:val="00FB7773"/>
    <w:rsid w:val="00FC2CA3"/>
    <w:rsid w:val="00FC3E3F"/>
    <w:rsid w:val="00FC472C"/>
    <w:rsid w:val="00FC4EBE"/>
    <w:rsid w:val="00FC528C"/>
    <w:rsid w:val="00FD0F81"/>
    <w:rsid w:val="00FD39E6"/>
    <w:rsid w:val="00FD3F26"/>
    <w:rsid w:val="00FD506F"/>
    <w:rsid w:val="00FD5118"/>
    <w:rsid w:val="00FD5D22"/>
    <w:rsid w:val="00FE127C"/>
    <w:rsid w:val="00FE1643"/>
    <w:rsid w:val="00FE2CDB"/>
    <w:rsid w:val="00FE4074"/>
    <w:rsid w:val="00FE4090"/>
    <w:rsid w:val="00FF3143"/>
    <w:rsid w:val="00FF383A"/>
    <w:rsid w:val="00FF5965"/>
    <w:rsid w:val="00FF6F23"/>
    <w:rsid w:val="00FF6FF2"/>
    <w:rsid w:val="00FF73C1"/>
    <w:rsid w:val="00FF7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F0950"/>
  <w15:docId w15:val="{10884C52-ECAB-4AF5-BE9F-75768ACF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9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D6"/>
    <w:pPr>
      <w:ind w:left="720"/>
      <w:contextualSpacing/>
    </w:pPr>
  </w:style>
  <w:style w:type="character" w:styleId="Hyperlink">
    <w:name w:val="Hyperlink"/>
    <w:basedOn w:val="DefaultParagraphFont"/>
    <w:uiPriority w:val="99"/>
    <w:unhideWhenUsed/>
    <w:rsid w:val="00C15B2C"/>
    <w:rPr>
      <w:color w:val="0000FF" w:themeColor="hyperlink"/>
      <w:u w:val="single"/>
    </w:rPr>
  </w:style>
  <w:style w:type="paragraph" w:styleId="BalloonText">
    <w:name w:val="Balloon Text"/>
    <w:basedOn w:val="Normal"/>
    <w:link w:val="BalloonTextChar"/>
    <w:uiPriority w:val="99"/>
    <w:semiHidden/>
    <w:unhideWhenUsed/>
    <w:rsid w:val="001D0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2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1654"/>
    <w:rPr>
      <w:sz w:val="18"/>
      <w:szCs w:val="18"/>
    </w:rPr>
  </w:style>
  <w:style w:type="paragraph" w:styleId="CommentText">
    <w:name w:val="annotation text"/>
    <w:basedOn w:val="Normal"/>
    <w:link w:val="CommentTextChar"/>
    <w:uiPriority w:val="99"/>
    <w:semiHidden/>
    <w:unhideWhenUsed/>
    <w:rsid w:val="00A71654"/>
  </w:style>
  <w:style w:type="character" w:customStyle="1" w:styleId="CommentTextChar">
    <w:name w:val="Comment Text Char"/>
    <w:basedOn w:val="DefaultParagraphFont"/>
    <w:link w:val="CommentText"/>
    <w:uiPriority w:val="99"/>
    <w:semiHidden/>
    <w:rsid w:val="00A71654"/>
  </w:style>
  <w:style w:type="paragraph" w:styleId="CommentSubject">
    <w:name w:val="annotation subject"/>
    <w:basedOn w:val="CommentText"/>
    <w:next w:val="CommentText"/>
    <w:link w:val="CommentSubjectChar"/>
    <w:uiPriority w:val="99"/>
    <w:semiHidden/>
    <w:unhideWhenUsed/>
    <w:rsid w:val="00A71654"/>
    <w:rPr>
      <w:b/>
      <w:bCs/>
      <w:sz w:val="20"/>
      <w:szCs w:val="20"/>
    </w:rPr>
  </w:style>
  <w:style w:type="character" w:customStyle="1" w:styleId="CommentSubjectChar">
    <w:name w:val="Comment Subject Char"/>
    <w:basedOn w:val="CommentTextChar"/>
    <w:link w:val="CommentSubject"/>
    <w:uiPriority w:val="99"/>
    <w:semiHidden/>
    <w:rsid w:val="00A71654"/>
    <w:rPr>
      <w:b/>
      <w:bCs/>
      <w:sz w:val="20"/>
      <w:szCs w:val="20"/>
    </w:rPr>
  </w:style>
  <w:style w:type="character" w:styleId="FollowedHyperlink">
    <w:name w:val="FollowedHyperlink"/>
    <w:basedOn w:val="DefaultParagraphFont"/>
    <w:uiPriority w:val="99"/>
    <w:semiHidden/>
    <w:unhideWhenUsed/>
    <w:rsid w:val="0066727D"/>
    <w:rPr>
      <w:color w:val="800080" w:themeColor="followedHyperlink"/>
      <w:u w:val="single"/>
    </w:rPr>
  </w:style>
  <w:style w:type="paragraph" w:styleId="FootnoteText">
    <w:name w:val="footnote text"/>
    <w:basedOn w:val="Normal"/>
    <w:link w:val="FootnoteTextChar"/>
    <w:uiPriority w:val="99"/>
    <w:unhideWhenUsed/>
    <w:rsid w:val="00FE4090"/>
  </w:style>
  <w:style w:type="character" w:customStyle="1" w:styleId="FootnoteTextChar">
    <w:name w:val="Footnote Text Char"/>
    <w:basedOn w:val="DefaultParagraphFont"/>
    <w:link w:val="FootnoteText"/>
    <w:uiPriority w:val="99"/>
    <w:rsid w:val="00FE4090"/>
  </w:style>
  <w:style w:type="character" w:styleId="FootnoteReference">
    <w:name w:val="footnote reference"/>
    <w:basedOn w:val="DefaultParagraphFont"/>
    <w:uiPriority w:val="99"/>
    <w:unhideWhenUsed/>
    <w:rsid w:val="00FE4090"/>
    <w:rPr>
      <w:vertAlign w:val="superscript"/>
    </w:rPr>
  </w:style>
  <w:style w:type="paragraph" w:styleId="Header">
    <w:name w:val="header"/>
    <w:basedOn w:val="Normal"/>
    <w:link w:val="HeaderChar"/>
    <w:uiPriority w:val="99"/>
    <w:unhideWhenUsed/>
    <w:rsid w:val="00D102EB"/>
    <w:pPr>
      <w:tabs>
        <w:tab w:val="center" w:pos="4513"/>
        <w:tab w:val="right" w:pos="9026"/>
      </w:tabs>
    </w:pPr>
  </w:style>
  <w:style w:type="character" w:customStyle="1" w:styleId="HeaderChar">
    <w:name w:val="Header Char"/>
    <w:basedOn w:val="DefaultParagraphFont"/>
    <w:link w:val="Header"/>
    <w:uiPriority w:val="99"/>
    <w:rsid w:val="00D102EB"/>
  </w:style>
  <w:style w:type="paragraph" w:styleId="Footer">
    <w:name w:val="footer"/>
    <w:basedOn w:val="Normal"/>
    <w:link w:val="FooterChar"/>
    <w:uiPriority w:val="99"/>
    <w:unhideWhenUsed/>
    <w:rsid w:val="00D102EB"/>
    <w:pPr>
      <w:tabs>
        <w:tab w:val="center" w:pos="4513"/>
        <w:tab w:val="right" w:pos="9026"/>
      </w:tabs>
    </w:pPr>
  </w:style>
  <w:style w:type="character" w:customStyle="1" w:styleId="FooterChar">
    <w:name w:val="Footer Char"/>
    <w:basedOn w:val="DefaultParagraphFont"/>
    <w:link w:val="Footer"/>
    <w:uiPriority w:val="99"/>
    <w:rsid w:val="00D102EB"/>
  </w:style>
  <w:style w:type="paragraph" w:styleId="EndnoteText">
    <w:name w:val="endnote text"/>
    <w:basedOn w:val="Normal"/>
    <w:link w:val="EndnoteTextChar"/>
    <w:uiPriority w:val="99"/>
    <w:unhideWhenUsed/>
    <w:rsid w:val="00DF44AD"/>
    <w:rPr>
      <w:sz w:val="20"/>
      <w:szCs w:val="20"/>
    </w:rPr>
  </w:style>
  <w:style w:type="character" w:customStyle="1" w:styleId="EndnoteTextChar">
    <w:name w:val="Endnote Text Char"/>
    <w:basedOn w:val="DefaultParagraphFont"/>
    <w:link w:val="EndnoteText"/>
    <w:uiPriority w:val="99"/>
    <w:rsid w:val="00DF44AD"/>
    <w:rPr>
      <w:sz w:val="20"/>
      <w:szCs w:val="20"/>
    </w:rPr>
  </w:style>
  <w:style w:type="character" w:styleId="EndnoteReference">
    <w:name w:val="endnote reference"/>
    <w:basedOn w:val="DefaultParagraphFont"/>
    <w:uiPriority w:val="99"/>
    <w:unhideWhenUsed/>
    <w:rsid w:val="00DF44AD"/>
    <w:rPr>
      <w:vertAlign w:val="superscript"/>
    </w:rPr>
  </w:style>
  <w:style w:type="paragraph" w:styleId="ListBullet">
    <w:name w:val="List Bullet"/>
    <w:basedOn w:val="Normal"/>
    <w:uiPriority w:val="99"/>
    <w:semiHidden/>
    <w:unhideWhenUsed/>
    <w:rsid w:val="00C8796E"/>
    <w:pPr>
      <w:numPr>
        <w:numId w:val="10"/>
      </w:numPr>
      <w:contextualSpacing/>
    </w:pPr>
  </w:style>
  <w:style w:type="character" w:customStyle="1" w:styleId="journaltitle">
    <w:name w:val="journaltitle"/>
    <w:basedOn w:val="DefaultParagraphFont"/>
    <w:rsid w:val="00183F6D"/>
  </w:style>
  <w:style w:type="character" w:customStyle="1" w:styleId="articlecitationyear">
    <w:name w:val="articlecitation_year"/>
    <w:basedOn w:val="DefaultParagraphFont"/>
    <w:rsid w:val="00183F6D"/>
  </w:style>
  <w:style w:type="character" w:customStyle="1" w:styleId="articlecitationvolume">
    <w:name w:val="articlecitation_volume"/>
    <w:basedOn w:val="DefaultParagraphFont"/>
    <w:rsid w:val="00183F6D"/>
  </w:style>
  <w:style w:type="character" w:styleId="Strong">
    <w:name w:val="Strong"/>
    <w:basedOn w:val="DefaultParagraphFont"/>
    <w:uiPriority w:val="22"/>
    <w:qFormat/>
    <w:rsid w:val="00183F6D"/>
    <w:rPr>
      <w:b/>
      <w:bCs/>
    </w:rPr>
  </w:style>
  <w:style w:type="paragraph" w:customStyle="1" w:styleId="articledoi">
    <w:name w:val="articledoi"/>
    <w:basedOn w:val="Normal"/>
    <w:rsid w:val="00183F6D"/>
    <w:pPr>
      <w:spacing w:before="100" w:beforeAutospacing="1" w:after="100" w:afterAutospacing="1"/>
    </w:pPr>
    <w:rPr>
      <w:rFonts w:ascii="Times New Roman" w:eastAsia="Times New Roman" w:hAnsi="Times New Roman" w:cs="Times New Roman"/>
      <w:lang w:eastAsia="en-GB"/>
    </w:rPr>
  </w:style>
  <w:style w:type="character" w:customStyle="1" w:styleId="publication-meta-journal">
    <w:name w:val="publication-meta-journal"/>
    <w:basedOn w:val="DefaultParagraphFont"/>
    <w:rsid w:val="009E1042"/>
  </w:style>
  <w:style w:type="character" w:customStyle="1" w:styleId="UnresolvedMention1">
    <w:name w:val="Unresolved Mention1"/>
    <w:basedOn w:val="DefaultParagraphFont"/>
    <w:uiPriority w:val="99"/>
    <w:semiHidden/>
    <w:unhideWhenUsed/>
    <w:rsid w:val="00342A5F"/>
    <w:rPr>
      <w:color w:val="808080"/>
      <w:shd w:val="clear" w:color="auto" w:fill="E6E6E6"/>
    </w:rPr>
  </w:style>
  <w:style w:type="character" w:customStyle="1" w:styleId="Heading1Char">
    <w:name w:val="Heading 1 Char"/>
    <w:basedOn w:val="DefaultParagraphFont"/>
    <w:link w:val="Heading1"/>
    <w:uiPriority w:val="9"/>
    <w:rsid w:val="00FD39E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391">
      <w:bodyDiv w:val="1"/>
      <w:marLeft w:val="0"/>
      <w:marRight w:val="0"/>
      <w:marTop w:val="0"/>
      <w:marBottom w:val="0"/>
      <w:divBdr>
        <w:top w:val="none" w:sz="0" w:space="0" w:color="auto"/>
        <w:left w:val="none" w:sz="0" w:space="0" w:color="auto"/>
        <w:bottom w:val="none" w:sz="0" w:space="0" w:color="auto"/>
        <w:right w:val="none" w:sz="0" w:space="0" w:color="auto"/>
      </w:divBdr>
      <w:divsChild>
        <w:div w:id="1252201948">
          <w:marLeft w:val="0"/>
          <w:marRight w:val="0"/>
          <w:marTop w:val="0"/>
          <w:marBottom w:val="450"/>
          <w:divBdr>
            <w:top w:val="none" w:sz="0" w:space="0" w:color="auto"/>
            <w:left w:val="none" w:sz="0" w:space="0" w:color="auto"/>
            <w:bottom w:val="none" w:sz="0" w:space="0" w:color="auto"/>
            <w:right w:val="none" w:sz="0" w:space="0" w:color="auto"/>
          </w:divBdr>
          <w:divsChild>
            <w:div w:id="255946151">
              <w:marLeft w:val="0"/>
              <w:marRight w:val="0"/>
              <w:marTop w:val="0"/>
              <w:marBottom w:val="0"/>
              <w:divBdr>
                <w:top w:val="none" w:sz="0" w:space="0" w:color="auto"/>
                <w:left w:val="none" w:sz="0" w:space="0" w:color="auto"/>
                <w:bottom w:val="none" w:sz="0" w:space="0" w:color="auto"/>
                <w:right w:val="none" w:sz="0" w:space="0" w:color="auto"/>
              </w:divBdr>
              <w:divsChild>
                <w:div w:id="319113576">
                  <w:marLeft w:val="0"/>
                  <w:marRight w:val="0"/>
                  <w:marTop w:val="0"/>
                  <w:marBottom w:val="75"/>
                  <w:divBdr>
                    <w:top w:val="none" w:sz="0" w:space="0" w:color="auto"/>
                    <w:left w:val="none" w:sz="0" w:space="0" w:color="auto"/>
                    <w:bottom w:val="none" w:sz="0" w:space="0" w:color="auto"/>
                    <w:right w:val="none" w:sz="0" w:space="0" w:color="auto"/>
                  </w:divBdr>
                </w:div>
                <w:div w:id="7220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4557">
      <w:bodyDiv w:val="1"/>
      <w:marLeft w:val="0"/>
      <w:marRight w:val="0"/>
      <w:marTop w:val="0"/>
      <w:marBottom w:val="0"/>
      <w:divBdr>
        <w:top w:val="none" w:sz="0" w:space="0" w:color="auto"/>
        <w:left w:val="none" w:sz="0" w:space="0" w:color="auto"/>
        <w:bottom w:val="none" w:sz="0" w:space="0" w:color="auto"/>
        <w:right w:val="none" w:sz="0" w:space="0" w:color="auto"/>
      </w:divBdr>
      <w:divsChild>
        <w:div w:id="612636111">
          <w:marLeft w:val="0"/>
          <w:marRight w:val="0"/>
          <w:marTop w:val="0"/>
          <w:marBottom w:val="0"/>
          <w:divBdr>
            <w:top w:val="none" w:sz="0" w:space="0" w:color="auto"/>
            <w:left w:val="none" w:sz="0" w:space="0" w:color="auto"/>
            <w:bottom w:val="none" w:sz="0" w:space="0" w:color="auto"/>
            <w:right w:val="none" w:sz="0" w:space="0" w:color="auto"/>
          </w:divBdr>
        </w:div>
      </w:divsChild>
    </w:div>
    <w:div w:id="1029986942">
      <w:bodyDiv w:val="1"/>
      <w:marLeft w:val="0"/>
      <w:marRight w:val="0"/>
      <w:marTop w:val="0"/>
      <w:marBottom w:val="0"/>
      <w:divBdr>
        <w:top w:val="none" w:sz="0" w:space="0" w:color="auto"/>
        <w:left w:val="none" w:sz="0" w:space="0" w:color="auto"/>
        <w:bottom w:val="none" w:sz="0" w:space="0" w:color="auto"/>
        <w:right w:val="none" w:sz="0" w:space="0" w:color="auto"/>
      </w:divBdr>
    </w:div>
    <w:div w:id="203222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C4C2-881A-4D51-93C0-1985823C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7508</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Attala</dc:creator>
  <cp:lastModifiedBy>Louise Steel</cp:lastModifiedBy>
  <cp:revision>7</cp:revision>
  <cp:lastPrinted>2017-11-01T10:08:00Z</cp:lastPrinted>
  <dcterms:created xsi:type="dcterms:W3CDTF">2018-09-14T10:22:00Z</dcterms:created>
  <dcterms:modified xsi:type="dcterms:W3CDTF">2018-09-17T13:08:00Z</dcterms:modified>
</cp:coreProperties>
</file>