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A8B69" w14:textId="77777777" w:rsidR="003D039A" w:rsidRPr="00CC4BA9" w:rsidRDefault="003D039A" w:rsidP="003D039A">
      <w:pPr>
        <w:pStyle w:val="Default"/>
        <w:shd w:val="clear" w:color="auto" w:fill="FFFFFF"/>
        <w:spacing w:before="100" w:after="100" w:line="360" w:lineRule="auto"/>
        <w:rPr>
          <w:b/>
          <w:bCs/>
        </w:rPr>
      </w:pPr>
      <w:r w:rsidRPr="00CC4BA9">
        <w:rPr>
          <w:b/>
          <w:bCs/>
          <w14:textOutline w14:w="12700" w14:cap="flat" w14:cmpd="sng" w14:algn="ctr">
            <w14:noFill/>
            <w14:prstDash w14:val="solid"/>
            <w14:miter w14:lim="400000"/>
          </w14:textOutline>
        </w:rPr>
        <w:t xml:space="preserve">Abstract </w:t>
      </w:r>
    </w:p>
    <w:p w14:paraId="2213016E" w14:textId="77777777" w:rsidR="003D039A" w:rsidRPr="00CC4BA9" w:rsidRDefault="003D039A" w:rsidP="003D039A">
      <w:pPr>
        <w:pStyle w:val="BodyAA"/>
        <w:spacing w:before="100" w:after="100" w:line="360" w:lineRule="auto"/>
        <w:rPr>
          <w:b/>
          <w:bCs/>
          <w:sz w:val="26"/>
          <w:szCs w:val="26"/>
        </w:rPr>
      </w:pPr>
      <w:r w:rsidRPr="00CC4BA9">
        <w:rPr>
          <w:i/>
          <w:iCs/>
          <w:sz w:val="26"/>
          <w:szCs w:val="26"/>
        </w:rPr>
        <w:t xml:space="preserve">This chapter explores the derivation, uses and contexts of </w:t>
      </w:r>
      <w:proofErr w:type="spellStart"/>
      <w:r w:rsidRPr="00CC4BA9">
        <w:rPr>
          <w:i/>
          <w:iCs/>
          <w:sz w:val="26"/>
          <w:szCs w:val="26"/>
        </w:rPr>
        <w:t>languaging</w:t>
      </w:r>
      <w:proofErr w:type="spellEnd"/>
      <w:r w:rsidRPr="00CC4BA9">
        <w:rPr>
          <w:i/>
          <w:iCs/>
          <w:sz w:val="26"/>
          <w:szCs w:val="26"/>
        </w:rPr>
        <w:t xml:space="preserve"> as a tool for designing, and outlines a </w:t>
      </w:r>
      <w:proofErr w:type="spellStart"/>
      <w:r w:rsidRPr="00CC4BA9">
        <w:rPr>
          <w:i/>
          <w:iCs/>
          <w:sz w:val="26"/>
          <w:szCs w:val="26"/>
        </w:rPr>
        <w:t>metadesign</w:t>
      </w:r>
      <w:proofErr w:type="spellEnd"/>
      <w:r w:rsidRPr="00CC4BA9">
        <w:rPr>
          <w:i/>
          <w:iCs/>
          <w:sz w:val="26"/>
          <w:szCs w:val="26"/>
        </w:rPr>
        <w:t xml:space="preserve"> </w:t>
      </w:r>
      <w:proofErr w:type="spellStart"/>
      <w:r w:rsidRPr="00CC4BA9">
        <w:rPr>
          <w:i/>
          <w:iCs/>
          <w:sz w:val="26"/>
          <w:szCs w:val="26"/>
        </w:rPr>
        <w:t>languaging</w:t>
      </w:r>
      <w:proofErr w:type="spellEnd"/>
      <w:r w:rsidRPr="00CC4BA9">
        <w:rPr>
          <w:i/>
          <w:iCs/>
          <w:sz w:val="26"/>
          <w:szCs w:val="26"/>
        </w:rPr>
        <w:t xml:space="preserve"> tool </w:t>
      </w:r>
      <w:r w:rsidRPr="00CC4BA9">
        <w:rPr>
          <w:i/>
          <w:iCs/>
          <w:sz w:val="26"/>
          <w:szCs w:val="26"/>
          <w:lang w:val="it-IT"/>
        </w:rPr>
        <w:t>Codefine</w:t>
      </w:r>
      <w:r w:rsidRPr="00CC4BA9">
        <w:rPr>
          <w:i/>
          <w:iCs/>
          <w:sz w:val="26"/>
          <w:szCs w:val="26"/>
        </w:rPr>
        <w:t xml:space="preserve"> (Lockheart, 2016) as an example. </w:t>
      </w:r>
      <w:proofErr w:type="spellStart"/>
      <w:r w:rsidRPr="00CC4BA9">
        <w:rPr>
          <w:i/>
          <w:iCs/>
          <w:sz w:val="26"/>
          <w:szCs w:val="26"/>
        </w:rPr>
        <w:t>Codefine</w:t>
      </w:r>
      <w:proofErr w:type="spellEnd"/>
      <w:r w:rsidRPr="00CC4BA9">
        <w:rPr>
          <w:i/>
          <w:iCs/>
          <w:sz w:val="26"/>
          <w:szCs w:val="26"/>
        </w:rPr>
        <w:t xml:space="preserve"> is part of a tool set which highlights the playful </w:t>
      </w:r>
      <w:proofErr w:type="spellStart"/>
      <w:r w:rsidRPr="00CC4BA9">
        <w:rPr>
          <w:i/>
          <w:iCs/>
          <w:sz w:val="26"/>
          <w:szCs w:val="26"/>
        </w:rPr>
        <w:t>languaging</w:t>
      </w:r>
      <w:proofErr w:type="spellEnd"/>
      <w:r w:rsidRPr="00CC4BA9">
        <w:rPr>
          <w:i/>
          <w:iCs/>
          <w:sz w:val="26"/>
          <w:szCs w:val="26"/>
        </w:rPr>
        <w:t xml:space="preserve"> process within </w:t>
      </w:r>
      <w:proofErr w:type="spellStart"/>
      <w:r w:rsidRPr="00CC4BA9">
        <w:rPr>
          <w:i/>
          <w:iCs/>
          <w:sz w:val="26"/>
          <w:szCs w:val="26"/>
        </w:rPr>
        <w:t>metadesign</w:t>
      </w:r>
      <w:proofErr w:type="spellEnd"/>
      <w:r w:rsidRPr="00CC4BA9">
        <w:rPr>
          <w:i/>
          <w:iCs/>
          <w:sz w:val="26"/>
          <w:szCs w:val="26"/>
        </w:rPr>
        <w:t xml:space="preserve">. We have found these tool sets achieve co-creative outcomes at the same time as building team consensus and fostering bonds of mutual attachment and support. They also assist new teams in the collective, empathic journey from </w:t>
      </w:r>
      <w:r w:rsidRPr="00CC4BA9">
        <w:rPr>
          <w:rFonts w:ascii="Arial Unicode MS" w:hAnsi="Arial Unicode MS"/>
          <w:sz w:val="26"/>
          <w:szCs w:val="26"/>
          <w:rtl/>
          <w:lang w:val="ar-SA"/>
        </w:rPr>
        <w:t>‘</w:t>
      </w:r>
      <w:r w:rsidRPr="00CC4BA9">
        <w:rPr>
          <w:i/>
          <w:iCs/>
          <w:sz w:val="26"/>
          <w:szCs w:val="26"/>
        </w:rPr>
        <w:t>me-to-we</w:t>
      </w:r>
      <w:r w:rsidRPr="00CC4BA9">
        <w:rPr>
          <w:rFonts w:ascii="Arial Unicode MS" w:hAnsi="Arial Unicode MS"/>
          <w:sz w:val="26"/>
          <w:szCs w:val="26"/>
          <w:rtl/>
          <w:lang w:val="ar-SA"/>
        </w:rPr>
        <w:t>’</w:t>
      </w:r>
      <w:r w:rsidRPr="00CC4BA9">
        <w:rPr>
          <w:i/>
          <w:iCs/>
          <w:sz w:val="26"/>
          <w:szCs w:val="26"/>
        </w:rPr>
        <w:t xml:space="preserve">. </w:t>
      </w:r>
      <w:proofErr w:type="spellStart"/>
      <w:r w:rsidRPr="00CC4BA9">
        <w:rPr>
          <w:i/>
          <w:iCs/>
          <w:sz w:val="26"/>
          <w:szCs w:val="26"/>
        </w:rPr>
        <w:t>Metadesign</w:t>
      </w:r>
      <w:proofErr w:type="spellEnd"/>
      <w:r w:rsidRPr="00CC4BA9">
        <w:rPr>
          <w:i/>
          <w:iCs/>
          <w:sz w:val="26"/>
          <w:szCs w:val="26"/>
        </w:rPr>
        <w:t xml:space="preserve"> tools are intended to slow down team communication processes so that meanings are not assumed, rather they are agreed to suit a situated time, place and purpose. The chapter shows how one such tool can greatly enhance interdisciplinarity, open spaces of global exchange, re-envision and reshape the design process. </w:t>
      </w:r>
    </w:p>
    <w:p w14:paraId="1491453D" w14:textId="77777777" w:rsidR="003D039A" w:rsidRDefault="003D039A">
      <w:pPr>
        <w:pStyle w:val="Default"/>
        <w:shd w:val="clear" w:color="auto" w:fill="FFFFFF"/>
        <w:spacing w:before="0" w:line="360" w:lineRule="auto"/>
        <w:rPr>
          <w:b/>
          <w:bCs/>
          <w:u w:color="E3AF09"/>
          <w:shd w:val="clear" w:color="auto" w:fill="FEFFFF"/>
        </w:rPr>
      </w:pPr>
    </w:p>
    <w:p w14:paraId="4417681E" w14:textId="59E07FBC" w:rsidR="00BA39BB" w:rsidRDefault="00381A06">
      <w:pPr>
        <w:pStyle w:val="Default"/>
        <w:shd w:val="clear" w:color="auto" w:fill="FFFFFF"/>
        <w:spacing w:before="0" w:line="360" w:lineRule="auto"/>
        <w:rPr>
          <w:b/>
          <w:bCs/>
          <w:u w:color="E3AF09"/>
          <w:shd w:val="clear" w:color="auto" w:fill="FEFFFF"/>
        </w:rPr>
      </w:pPr>
      <w:r>
        <w:rPr>
          <w:b/>
          <w:bCs/>
          <w:u w:color="E3AF09"/>
          <w:shd w:val="clear" w:color="auto" w:fill="FEFFFF"/>
        </w:rPr>
        <w:t>Chapter 3</w:t>
      </w:r>
    </w:p>
    <w:p w14:paraId="51022A07" w14:textId="77777777" w:rsidR="00BA39BB" w:rsidRDefault="00BA39BB">
      <w:pPr>
        <w:pStyle w:val="Default"/>
        <w:spacing w:before="0" w:line="360" w:lineRule="auto"/>
        <w:rPr>
          <w:u w:color="E3AF09"/>
          <w14:textOutline w14:w="12700" w14:cap="flat" w14:cmpd="sng" w14:algn="ctr">
            <w14:noFill/>
            <w14:prstDash w14:val="solid"/>
            <w14:miter w14:lim="400000"/>
          </w14:textOutline>
        </w:rPr>
      </w:pPr>
    </w:p>
    <w:p w14:paraId="5B13344B" w14:textId="77777777" w:rsidR="00BA39BB" w:rsidRDefault="00381A06">
      <w:pPr>
        <w:pStyle w:val="Default"/>
        <w:spacing w:before="0" w:line="360" w:lineRule="auto"/>
        <w:rPr>
          <w:sz w:val="68"/>
          <w:szCs w:val="68"/>
          <w:u w:color="000000"/>
          <w:shd w:val="clear" w:color="auto" w:fill="FEFFFF"/>
          <w14:textOutline w14:w="12700" w14:cap="flat" w14:cmpd="sng" w14:algn="ctr">
            <w14:noFill/>
            <w14:prstDash w14:val="solid"/>
            <w14:miter w14:lim="400000"/>
          </w14:textOutline>
        </w:rPr>
      </w:pPr>
      <w:proofErr w:type="spellStart"/>
      <w:r>
        <w:rPr>
          <w:b/>
          <w:bCs/>
          <w:sz w:val="68"/>
          <w:szCs w:val="68"/>
          <w:u w:color="000000"/>
          <w:shd w:val="clear" w:color="auto" w:fill="FEFFFF"/>
          <w14:textOutline w14:w="12700" w14:cap="flat" w14:cmpd="sng" w14:algn="ctr">
            <w14:noFill/>
            <w14:prstDash w14:val="solid"/>
            <w14:miter w14:lim="400000"/>
          </w14:textOutline>
        </w:rPr>
        <w:t>Languaging</w:t>
      </w:r>
      <w:proofErr w:type="spellEnd"/>
      <w:r>
        <w:rPr>
          <w:b/>
          <w:bCs/>
          <w:sz w:val="68"/>
          <w:szCs w:val="68"/>
          <w:u w:color="000000"/>
          <w:shd w:val="clear" w:color="auto" w:fill="FEFFFF"/>
          <w14:textOutline w14:w="12700" w14:cap="flat" w14:cmpd="sng" w14:algn="ctr">
            <w14:noFill/>
            <w14:prstDash w14:val="solid"/>
            <w14:miter w14:lim="400000"/>
          </w14:textOutline>
        </w:rPr>
        <w:t xml:space="preserve"> Design</w:t>
      </w:r>
    </w:p>
    <w:p w14:paraId="0ACA14B7" w14:textId="77777777" w:rsidR="00BA39BB" w:rsidRDefault="00BA39BB">
      <w:pPr>
        <w:pStyle w:val="Default"/>
        <w:spacing w:before="0" w:line="360" w:lineRule="auto"/>
        <w:rPr>
          <w:sz w:val="24"/>
          <w:szCs w:val="24"/>
          <w:u w:color="000000"/>
          <w:shd w:val="clear" w:color="auto" w:fill="FEFFFF"/>
          <w14:textOutline w14:w="12700" w14:cap="flat" w14:cmpd="sng" w14:algn="ctr">
            <w14:noFill/>
            <w14:prstDash w14:val="solid"/>
            <w14:miter w14:lim="400000"/>
          </w14:textOutline>
        </w:rPr>
      </w:pPr>
    </w:p>
    <w:p w14:paraId="05896070" w14:textId="77777777" w:rsidR="00BA39BB" w:rsidRDefault="00381A06">
      <w:pPr>
        <w:pStyle w:val="Default"/>
        <w:shd w:val="clear" w:color="auto" w:fill="FFFFFF"/>
        <w:spacing w:before="100" w:after="100" w:line="360" w:lineRule="auto"/>
        <w:rPr>
          <w:sz w:val="24"/>
          <w:szCs w:val="24"/>
          <w:u w:color="000000"/>
          <w14:textOutline w14:w="12700" w14:cap="flat" w14:cmpd="sng" w14:algn="ctr">
            <w14:noFill/>
            <w14:prstDash w14:val="solid"/>
            <w14:miter w14:lim="400000"/>
          </w14:textOutline>
        </w:rPr>
      </w:pPr>
      <w:r>
        <w:rPr>
          <w:sz w:val="24"/>
          <w:szCs w:val="24"/>
          <w:u w:color="000000"/>
          <w14:textOutline w14:w="12700" w14:cap="flat" w14:cmpd="sng" w14:algn="ctr">
            <w14:noFill/>
            <w14:prstDash w14:val="solid"/>
            <w14:miter w14:lim="400000"/>
          </w14:textOutline>
        </w:rPr>
        <w:t>Julia Lockheart</w:t>
      </w:r>
    </w:p>
    <w:p w14:paraId="024565C2" w14:textId="77777777" w:rsidR="00BA39BB" w:rsidRDefault="00381A06">
      <w:pPr>
        <w:pStyle w:val="Default"/>
        <w:shd w:val="clear" w:color="auto" w:fill="FFFFFF"/>
        <w:spacing w:before="100" w:after="100" w:line="360" w:lineRule="auto"/>
        <w:rPr>
          <w:sz w:val="24"/>
          <w:szCs w:val="24"/>
          <w:u w:color="000000"/>
          <w14:textOutline w14:w="12700" w14:cap="flat" w14:cmpd="sng" w14:algn="ctr">
            <w14:noFill/>
            <w14:prstDash w14:val="solid"/>
            <w14:miter w14:lim="400000"/>
          </w14:textOutline>
        </w:rPr>
      </w:pPr>
      <w:r>
        <w:rPr>
          <w:sz w:val="24"/>
          <w:szCs w:val="24"/>
          <w:u w:color="000000"/>
          <w14:textOutline w14:w="12700" w14:cap="flat" w14:cmpd="sng" w14:algn="ctr">
            <w14:noFill/>
            <w14:prstDash w14:val="solid"/>
            <w14:miter w14:lim="400000"/>
          </w14:textOutline>
        </w:rPr>
        <w:t>Swansea College of Art, University of Wales, Trinity Saint David (UWTSD)</w:t>
      </w:r>
    </w:p>
    <w:p w14:paraId="3B5D7860" w14:textId="77777777" w:rsidR="00BA39BB" w:rsidRDefault="00BA39BB">
      <w:pPr>
        <w:pStyle w:val="Default"/>
        <w:shd w:val="clear" w:color="auto" w:fill="FFFFFF"/>
        <w:spacing w:before="100" w:after="100" w:line="360" w:lineRule="auto"/>
        <w:rPr>
          <w:sz w:val="24"/>
          <w:szCs w:val="24"/>
          <w:u w:color="000000"/>
          <w14:textOutline w14:w="12700" w14:cap="flat" w14:cmpd="sng" w14:algn="ctr">
            <w14:noFill/>
            <w14:prstDash w14:val="solid"/>
            <w14:miter w14:lim="400000"/>
          </w14:textOutline>
        </w:rPr>
      </w:pPr>
    </w:p>
    <w:p w14:paraId="0BDFDDDC" w14:textId="77777777" w:rsidR="00BA39BB" w:rsidRDefault="00381A06">
      <w:pPr>
        <w:pStyle w:val="Default"/>
        <w:shd w:val="clear" w:color="auto" w:fill="FFFFFF"/>
        <w:spacing w:before="100" w:after="100" w:line="360" w:lineRule="auto"/>
        <w:rPr>
          <w:b/>
          <w:bCs/>
          <w:sz w:val="24"/>
          <w:szCs w:val="24"/>
          <w:u w:color="000000"/>
          <w14:textOutline w14:w="12700" w14:cap="flat" w14:cmpd="sng" w14:algn="ctr">
            <w14:noFill/>
            <w14:prstDash w14:val="solid"/>
            <w14:miter w14:lim="400000"/>
          </w14:textOutline>
        </w:rPr>
      </w:pPr>
      <w:r>
        <w:rPr>
          <w:b/>
          <w:bCs/>
          <w:sz w:val="24"/>
          <w:szCs w:val="24"/>
          <w:u w:color="000000"/>
          <w14:textOutline w14:w="12700" w14:cap="flat" w14:cmpd="sng" w14:algn="ctr">
            <w14:noFill/>
            <w14:prstDash w14:val="solid"/>
            <w14:miter w14:lim="400000"/>
          </w14:textOutline>
        </w:rPr>
        <w:t>Keywords</w:t>
      </w:r>
    </w:p>
    <w:p w14:paraId="264F0961" w14:textId="77777777" w:rsidR="00BA39BB" w:rsidRDefault="00381A06">
      <w:pPr>
        <w:pStyle w:val="Default"/>
        <w:shd w:val="clear" w:color="auto" w:fill="FFFFFF"/>
        <w:spacing w:before="100" w:after="100" w:line="360" w:lineRule="auto"/>
        <w:rPr>
          <w:sz w:val="24"/>
          <w:szCs w:val="24"/>
          <w:u w:color="000000"/>
          <w14:textOutline w14:w="12700" w14:cap="flat" w14:cmpd="sng" w14:algn="ctr">
            <w14:noFill/>
            <w14:prstDash w14:val="solid"/>
            <w14:miter w14:lim="400000"/>
          </w14:textOutline>
        </w:rPr>
      </w:pPr>
      <w:proofErr w:type="spellStart"/>
      <w:r>
        <w:rPr>
          <w:sz w:val="24"/>
          <w:szCs w:val="24"/>
          <w:u w:color="000000"/>
          <w14:textOutline w14:w="12700" w14:cap="flat" w14:cmpd="sng" w14:algn="ctr">
            <w14:noFill/>
            <w14:prstDash w14:val="solid"/>
            <w14:miter w14:lim="400000"/>
          </w14:textOutline>
        </w:rPr>
        <w:t>Languaging</w:t>
      </w:r>
      <w:proofErr w:type="spellEnd"/>
      <w:r>
        <w:rPr>
          <w:sz w:val="24"/>
          <w:szCs w:val="24"/>
          <w:u w:color="000000"/>
          <w14:textOutline w14:w="12700" w14:cap="flat" w14:cmpd="sng" w14:algn="ctr">
            <w14:noFill/>
            <w14:prstDash w14:val="solid"/>
            <w14:miter w14:lim="400000"/>
          </w14:textOutline>
        </w:rPr>
        <w:t xml:space="preserve">, Text, Designing Language, Design Teams, </w:t>
      </w:r>
      <w:proofErr w:type="spellStart"/>
      <w:r>
        <w:rPr>
          <w:sz w:val="24"/>
          <w:szCs w:val="24"/>
          <w:u w:color="000000"/>
          <w14:textOutline w14:w="12700" w14:cap="flat" w14:cmpd="sng" w14:algn="ctr">
            <w14:noFill/>
            <w14:prstDash w14:val="solid"/>
            <w14:miter w14:lim="400000"/>
          </w14:textOutline>
        </w:rPr>
        <w:t>Codefine</w:t>
      </w:r>
      <w:proofErr w:type="spellEnd"/>
      <w:r>
        <w:rPr>
          <w:sz w:val="24"/>
          <w:szCs w:val="24"/>
          <w:u w:color="000000"/>
          <w14:textOutline w14:w="12700" w14:cap="flat" w14:cmpd="sng" w14:algn="ctr">
            <w14:noFill/>
            <w14:prstDash w14:val="solid"/>
            <w14:miter w14:lim="400000"/>
          </w14:textOutline>
        </w:rPr>
        <w:t xml:space="preserve">, </w:t>
      </w:r>
      <w:proofErr w:type="spellStart"/>
      <w:r>
        <w:rPr>
          <w:sz w:val="24"/>
          <w:szCs w:val="24"/>
          <w:u w:color="000000"/>
          <w14:textOutline w14:w="12700" w14:cap="flat" w14:cmpd="sng" w14:algn="ctr">
            <w14:noFill/>
            <w14:prstDash w14:val="solid"/>
            <w14:miter w14:lim="400000"/>
          </w14:textOutline>
        </w:rPr>
        <w:t>Designerly</w:t>
      </w:r>
      <w:proofErr w:type="spellEnd"/>
      <w:r>
        <w:rPr>
          <w:sz w:val="24"/>
          <w:szCs w:val="24"/>
          <w:u w:color="000000"/>
          <w14:textOutline w14:w="12700" w14:cap="flat" w14:cmpd="sng" w14:algn="ctr">
            <w14:noFill/>
            <w14:prstDash w14:val="solid"/>
            <w14:miter w14:lim="400000"/>
          </w14:textOutline>
        </w:rPr>
        <w:t xml:space="preserve"> tools, Words</w:t>
      </w:r>
      <w:r>
        <w:rPr>
          <w:sz w:val="24"/>
          <w:szCs w:val="24"/>
          <w:u w:color="000000"/>
          <w14:textOutline w14:w="12700" w14:cap="flat" w14:cmpd="sng" w14:algn="ctr">
            <w14:noFill/>
            <w14:prstDash w14:val="solid"/>
            <w14:miter w14:lim="400000"/>
          </w14:textOutline>
        </w:rPr>
        <w:tab/>
      </w:r>
    </w:p>
    <w:p w14:paraId="41279A84" w14:textId="77777777" w:rsidR="00BA39BB" w:rsidRDefault="00BA39BB">
      <w:pPr>
        <w:pStyle w:val="Default"/>
        <w:shd w:val="clear" w:color="auto" w:fill="FFFFFF"/>
        <w:spacing w:before="100" w:after="100" w:line="360" w:lineRule="auto"/>
        <w:rPr>
          <w:sz w:val="24"/>
          <w:szCs w:val="24"/>
          <w:u w:color="000000"/>
          <w14:textOutline w14:w="12700" w14:cap="flat" w14:cmpd="sng" w14:algn="ctr">
            <w14:noFill/>
            <w14:prstDash w14:val="solid"/>
            <w14:miter w14:lim="400000"/>
          </w14:textOutline>
        </w:rPr>
      </w:pPr>
    </w:p>
    <w:p w14:paraId="275F9059" w14:textId="77777777" w:rsidR="00BA39BB" w:rsidRDefault="00381A06">
      <w:pPr>
        <w:pStyle w:val="Default"/>
        <w:shd w:val="clear" w:color="auto" w:fill="FFFFFF"/>
        <w:spacing w:before="100" w:after="100" w:line="360" w:lineRule="auto"/>
        <w:rPr>
          <w:b/>
          <w:bCs/>
          <w:sz w:val="24"/>
          <w:szCs w:val="24"/>
          <w:u w:color="000000"/>
          <w14:textOutline w14:w="12700" w14:cap="flat" w14:cmpd="sng" w14:algn="ctr">
            <w14:noFill/>
            <w14:prstDash w14:val="solid"/>
            <w14:miter w14:lim="400000"/>
          </w14:textOutline>
        </w:rPr>
      </w:pPr>
      <w:r>
        <w:rPr>
          <w:b/>
          <w:bCs/>
          <w:sz w:val="24"/>
          <w:szCs w:val="24"/>
          <w:u w:color="000000"/>
          <w14:textOutline w14:w="12700" w14:cap="flat" w14:cmpd="sng" w14:algn="ctr">
            <w14:noFill/>
            <w14:prstDash w14:val="solid"/>
            <w14:miter w14:lim="400000"/>
          </w14:textOutline>
        </w:rPr>
        <w:t xml:space="preserve">Abstract </w:t>
      </w:r>
    </w:p>
    <w:p w14:paraId="18316A5F" w14:textId="77777777" w:rsidR="00BA39BB" w:rsidRDefault="00381A06">
      <w:pPr>
        <w:pStyle w:val="Default"/>
        <w:spacing w:before="100" w:after="100" w:line="360" w:lineRule="auto"/>
        <w:rPr>
          <w:b/>
          <w:bCs/>
          <w:sz w:val="24"/>
          <w:szCs w:val="24"/>
          <w:u w:color="000000"/>
          <w14:textOutline w14:w="12700" w14:cap="flat" w14:cmpd="sng" w14:algn="ctr">
            <w14:noFill/>
            <w14:prstDash w14:val="solid"/>
            <w14:miter w14:lim="400000"/>
          </w14:textOutline>
        </w:rPr>
      </w:pPr>
      <w:r>
        <w:rPr>
          <w:sz w:val="24"/>
          <w:szCs w:val="24"/>
          <w:u w:color="000000"/>
          <w14:textOutline w14:w="12700" w14:cap="flat" w14:cmpd="sng" w14:algn="ctr">
            <w14:noFill/>
            <w14:prstDash w14:val="solid"/>
            <w14:miter w14:lim="400000"/>
          </w14:textOutline>
        </w:rPr>
        <w:t xml:space="preserve">This chapter explores the derivation, uses and contexts of </w:t>
      </w:r>
      <w:proofErr w:type="spellStart"/>
      <w:r>
        <w:rPr>
          <w:i/>
          <w:iCs/>
          <w:sz w:val="24"/>
          <w:szCs w:val="24"/>
          <w:u w:color="000000"/>
          <w14:textOutline w14:w="12700" w14:cap="flat" w14:cmpd="sng" w14:algn="ctr">
            <w14:noFill/>
            <w14:prstDash w14:val="solid"/>
            <w14:miter w14:lim="400000"/>
          </w14:textOutline>
        </w:rPr>
        <w:t>languaging</w:t>
      </w:r>
      <w:proofErr w:type="spellEnd"/>
      <w:r>
        <w:rPr>
          <w:sz w:val="24"/>
          <w:szCs w:val="24"/>
          <w:u w:color="000000"/>
          <w14:textOutline w14:w="12700" w14:cap="flat" w14:cmpd="sng" w14:algn="ctr">
            <w14:noFill/>
            <w14:prstDash w14:val="solid"/>
            <w14:miter w14:lim="400000"/>
          </w14:textOutline>
        </w:rPr>
        <w:t xml:space="preserve"> as a tool for designing, and outlines a </w:t>
      </w:r>
      <w:proofErr w:type="spellStart"/>
      <w:r>
        <w:rPr>
          <w:sz w:val="24"/>
          <w:szCs w:val="24"/>
          <w:u w:color="000000"/>
          <w14:textOutline w14:w="12700" w14:cap="flat" w14:cmpd="sng" w14:algn="ctr">
            <w14:noFill/>
            <w14:prstDash w14:val="solid"/>
            <w14:miter w14:lim="400000"/>
          </w14:textOutline>
        </w:rPr>
        <w:t>metadesign</w:t>
      </w:r>
      <w:proofErr w:type="spellEnd"/>
      <w:r>
        <w:rPr>
          <w:sz w:val="24"/>
          <w:szCs w:val="24"/>
          <w:u w:color="000000"/>
          <w14:textOutline w14:w="12700" w14:cap="flat" w14:cmpd="sng" w14:algn="ctr">
            <w14:noFill/>
            <w14:prstDash w14:val="solid"/>
            <w14:miter w14:lim="400000"/>
          </w14:textOutline>
        </w:rPr>
        <w:t xml:space="preserve"> </w:t>
      </w:r>
      <w:proofErr w:type="spellStart"/>
      <w:r>
        <w:rPr>
          <w:sz w:val="24"/>
          <w:szCs w:val="24"/>
          <w:u w:color="000000"/>
          <w14:textOutline w14:w="12700" w14:cap="flat" w14:cmpd="sng" w14:algn="ctr">
            <w14:noFill/>
            <w14:prstDash w14:val="solid"/>
            <w14:miter w14:lim="400000"/>
          </w14:textOutline>
        </w:rPr>
        <w:t>languaging</w:t>
      </w:r>
      <w:proofErr w:type="spellEnd"/>
      <w:r>
        <w:rPr>
          <w:sz w:val="24"/>
          <w:szCs w:val="24"/>
          <w:u w:color="000000"/>
          <w14:textOutline w14:w="12700" w14:cap="flat" w14:cmpd="sng" w14:algn="ctr">
            <w14:noFill/>
            <w14:prstDash w14:val="solid"/>
            <w14:miter w14:lim="400000"/>
          </w14:textOutline>
        </w:rPr>
        <w:t xml:space="preserve"> tool </w:t>
      </w:r>
      <w:r>
        <w:rPr>
          <w:i/>
          <w:iCs/>
          <w:sz w:val="24"/>
          <w:szCs w:val="24"/>
          <w:u w:color="000000"/>
          <w:lang w:val="it-IT"/>
          <w14:textOutline w14:w="12700" w14:cap="flat" w14:cmpd="sng" w14:algn="ctr">
            <w14:noFill/>
            <w14:prstDash w14:val="solid"/>
            <w14:miter w14:lim="400000"/>
          </w14:textOutline>
        </w:rPr>
        <w:t>Codefine</w:t>
      </w:r>
      <w:r>
        <w:rPr>
          <w:sz w:val="24"/>
          <w:szCs w:val="24"/>
          <w:u w:color="000000"/>
          <w14:textOutline w14:w="12700" w14:cap="flat" w14:cmpd="sng" w14:algn="ctr">
            <w14:noFill/>
            <w14:prstDash w14:val="solid"/>
            <w14:miter w14:lim="400000"/>
          </w14:textOutline>
        </w:rPr>
        <w:t xml:space="preserve"> (Lockheart, 2016) as an example. </w:t>
      </w:r>
      <w:proofErr w:type="spellStart"/>
      <w:r>
        <w:rPr>
          <w:sz w:val="24"/>
          <w:szCs w:val="24"/>
          <w:u w:color="000000"/>
          <w14:textOutline w14:w="12700" w14:cap="flat" w14:cmpd="sng" w14:algn="ctr">
            <w14:noFill/>
            <w14:prstDash w14:val="solid"/>
            <w14:miter w14:lim="400000"/>
          </w14:textOutline>
        </w:rPr>
        <w:t>Codefine</w:t>
      </w:r>
      <w:proofErr w:type="spellEnd"/>
      <w:r>
        <w:rPr>
          <w:sz w:val="24"/>
          <w:szCs w:val="24"/>
          <w:u w:color="000000"/>
          <w14:textOutline w14:w="12700" w14:cap="flat" w14:cmpd="sng" w14:algn="ctr">
            <w14:noFill/>
            <w14:prstDash w14:val="solid"/>
            <w14:miter w14:lim="400000"/>
          </w14:textOutline>
        </w:rPr>
        <w:t xml:space="preserve"> is part of a tool set which highlights the playful </w:t>
      </w:r>
      <w:proofErr w:type="spellStart"/>
      <w:r>
        <w:rPr>
          <w:sz w:val="24"/>
          <w:szCs w:val="24"/>
          <w:u w:color="000000"/>
          <w14:textOutline w14:w="12700" w14:cap="flat" w14:cmpd="sng" w14:algn="ctr">
            <w14:noFill/>
            <w14:prstDash w14:val="solid"/>
            <w14:miter w14:lim="400000"/>
          </w14:textOutline>
        </w:rPr>
        <w:t>languaging</w:t>
      </w:r>
      <w:proofErr w:type="spellEnd"/>
      <w:r>
        <w:rPr>
          <w:sz w:val="24"/>
          <w:szCs w:val="24"/>
          <w:u w:color="000000"/>
          <w14:textOutline w14:w="12700" w14:cap="flat" w14:cmpd="sng" w14:algn="ctr">
            <w14:noFill/>
            <w14:prstDash w14:val="solid"/>
            <w14:miter w14:lim="400000"/>
          </w14:textOutline>
        </w:rPr>
        <w:t xml:space="preserve"> process within </w:t>
      </w:r>
      <w:proofErr w:type="spellStart"/>
      <w:r>
        <w:rPr>
          <w:sz w:val="24"/>
          <w:szCs w:val="24"/>
          <w:u w:color="000000"/>
          <w14:textOutline w14:w="12700" w14:cap="flat" w14:cmpd="sng" w14:algn="ctr">
            <w14:noFill/>
            <w14:prstDash w14:val="solid"/>
            <w14:miter w14:lim="400000"/>
          </w14:textOutline>
        </w:rPr>
        <w:t>metadesign</w:t>
      </w:r>
      <w:proofErr w:type="spellEnd"/>
      <w:r>
        <w:rPr>
          <w:sz w:val="24"/>
          <w:szCs w:val="24"/>
          <w:u w:color="000000"/>
          <w14:textOutline w14:w="12700" w14:cap="flat" w14:cmpd="sng" w14:algn="ctr">
            <w14:noFill/>
            <w14:prstDash w14:val="solid"/>
            <w14:miter w14:lim="400000"/>
          </w14:textOutline>
        </w:rPr>
        <w:t xml:space="preserve">. We have found these tool sets achieve co-creative outcomes at the same time as building team consensus and </w:t>
      </w:r>
      <w:r>
        <w:rPr>
          <w:sz w:val="24"/>
          <w:szCs w:val="24"/>
          <w:u w:color="000000"/>
          <w14:textOutline w14:w="12700" w14:cap="flat" w14:cmpd="sng" w14:algn="ctr">
            <w14:noFill/>
            <w14:prstDash w14:val="solid"/>
            <w14:miter w14:lim="400000"/>
          </w14:textOutline>
        </w:rPr>
        <w:lastRenderedPageBreak/>
        <w:t xml:space="preserve">fostering bonds of mutual attachment and support. They also assist new teams in the collective, empathic journey from </w:t>
      </w:r>
      <w:r>
        <w:rPr>
          <w:sz w:val="24"/>
          <w:szCs w:val="24"/>
          <w:u w:color="000000"/>
          <w:rtl/>
          <w:lang w:val="ar-SA"/>
          <w14:textOutline w14:w="12700" w14:cap="flat" w14:cmpd="sng" w14:algn="ctr">
            <w14:noFill/>
            <w14:prstDash w14:val="solid"/>
            <w14:miter w14:lim="400000"/>
          </w14:textOutline>
        </w:rPr>
        <w:t>‘</w:t>
      </w:r>
      <w:r>
        <w:rPr>
          <w:sz w:val="24"/>
          <w:szCs w:val="24"/>
          <w:u w:color="000000"/>
          <w14:textOutline w14:w="12700" w14:cap="flat" w14:cmpd="sng" w14:algn="ctr">
            <w14:noFill/>
            <w14:prstDash w14:val="solid"/>
            <w14:miter w14:lim="400000"/>
          </w14:textOutline>
        </w:rPr>
        <w:t>me-to-we</w:t>
      </w:r>
      <w:r>
        <w:rPr>
          <w:sz w:val="24"/>
          <w:szCs w:val="24"/>
          <w:u w:color="000000"/>
          <w:rtl/>
          <w:lang w:val="ar-SA"/>
          <w14:textOutline w14:w="12700" w14:cap="flat" w14:cmpd="sng" w14:algn="ctr">
            <w14:noFill/>
            <w14:prstDash w14:val="solid"/>
            <w14:miter w14:lim="400000"/>
          </w14:textOutline>
        </w:rPr>
        <w:t>’</w:t>
      </w:r>
      <w:r>
        <w:rPr>
          <w:sz w:val="24"/>
          <w:szCs w:val="24"/>
          <w:u w:color="000000"/>
          <w14:textOutline w14:w="12700" w14:cap="flat" w14:cmpd="sng" w14:algn="ctr">
            <w14:noFill/>
            <w14:prstDash w14:val="solid"/>
            <w14:miter w14:lim="400000"/>
          </w14:textOutline>
        </w:rPr>
        <w:t xml:space="preserve">. </w:t>
      </w:r>
      <w:proofErr w:type="spellStart"/>
      <w:r>
        <w:rPr>
          <w:sz w:val="24"/>
          <w:szCs w:val="24"/>
          <w:u w:color="000000"/>
          <w14:textOutline w14:w="12700" w14:cap="flat" w14:cmpd="sng" w14:algn="ctr">
            <w14:noFill/>
            <w14:prstDash w14:val="solid"/>
            <w14:miter w14:lim="400000"/>
          </w14:textOutline>
        </w:rPr>
        <w:t>Metadesign</w:t>
      </w:r>
      <w:proofErr w:type="spellEnd"/>
      <w:r>
        <w:rPr>
          <w:sz w:val="24"/>
          <w:szCs w:val="24"/>
          <w:u w:color="000000"/>
          <w14:textOutline w14:w="12700" w14:cap="flat" w14:cmpd="sng" w14:algn="ctr">
            <w14:noFill/>
            <w14:prstDash w14:val="solid"/>
            <w14:miter w14:lim="400000"/>
          </w14:textOutline>
        </w:rPr>
        <w:t xml:space="preserve"> tools are intended to slow down team communication processes so that meanings are not assumed, rather they are agreed to suit a situated time, place and purpose. This chapter shows how one such tool can greatly enhance interdisciplinarity, open spaces of global exchange, re-envision and reshape the design process. </w:t>
      </w:r>
    </w:p>
    <w:p w14:paraId="3ACA6F4A" w14:textId="77777777" w:rsidR="00BA39BB" w:rsidRDefault="00381A06">
      <w:pPr>
        <w:pStyle w:val="Default"/>
        <w:shd w:val="clear" w:color="auto" w:fill="FFFFFF"/>
        <w:spacing w:before="100" w:after="100" w:line="360" w:lineRule="auto"/>
        <w:rPr>
          <w:sz w:val="24"/>
          <w:szCs w:val="24"/>
          <w:u w:color="000000"/>
          <w14:textOutline w14:w="12700" w14:cap="flat" w14:cmpd="sng" w14:algn="ctr">
            <w14:noFill/>
            <w14:prstDash w14:val="solid"/>
            <w14:miter w14:lim="400000"/>
          </w14:textOutline>
        </w:rPr>
      </w:pPr>
      <w:r>
        <w:rPr>
          <w:sz w:val="24"/>
          <w:szCs w:val="24"/>
          <w:u w:color="000000"/>
          <w14:textOutline w14:w="12700" w14:cap="flat" w14:cmpd="sng" w14:algn="ctr">
            <w14:noFill/>
            <w14:prstDash w14:val="solid"/>
            <w14:miter w14:lim="400000"/>
          </w14:textOutline>
        </w:rPr>
        <w:tab/>
      </w:r>
      <w:r>
        <w:rPr>
          <w:sz w:val="24"/>
          <w:szCs w:val="24"/>
          <w:u w:color="000000"/>
          <w14:textOutline w14:w="12700" w14:cap="flat" w14:cmpd="sng" w14:algn="ctr">
            <w14:noFill/>
            <w14:prstDash w14:val="solid"/>
            <w14:miter w14:lim="400000"/>
          </w14:textOutline>
        </w:rPr>
        <w:tab/>
      </w:r>
      <w:r>
        <w:rPr>
          <w:sz w:val="24"/>
          <w:szCs w:val="24"/>
          <w:u w:color="000000"/>
          <w14:textOutline w14:w="12700" w14:cap="flat" w14:cmpd="sng" w14:algn="ctr">
            <w14:noFill/>
            <w14:prstDash w14:val="solid"/>
            <w14:miter w14:lim="400000"/>
          </w14:textOutline>
        </w:rPr>
        <w:tab/>
      </w:r>
      <w:r>
        <w:rPr>
          <w:sz w:val="24"/>
          <w:szCs w:val="24"/>
          <w:u w:color="000000"/>
          <w14:textOutline w14:w="12700" w14:cap="flat" w14:cmpd="sng" w14:algn="ctr">
            <w14:noFill/>
            <w14:prstDash w14:val="solid"/>
            <w14:miter w14:lim="400000"/>
          </w14:textOutline>
        </w:rPr>
        <w:tab/>
      </w:r>
    </w:p>
    <w:p w14:paraId="031C4D3E" w14:textId="77777777" w:rsidR="00BA39BB" w:rsidRDefault="00381A06">
      <w:pPr>
        <w:pStyle w:val="Default"/>
        <w:shd w:val="clear" w:color="auto" w:fill="FFFFFF"/>
        <w:spacing w:before="100" w:after="100" w:line="360" w:lineRule="auto"/>
        <w:rPr>
          <w:b/>
          <w:bCs/>
          <w:sz w:val="24"/>
          <w:szCs w:val="24"/>
          <w:u w:color="000000"/>
          <w14:textOutline w14:w="12700" w14:cap="flat" w14:cmpd="sng" w14:algn="ctr">
            <w14:noFill/>
            <w14:prstDash w14:val="solid"/>
            <w14:miter w14:lim="400000"/>
          </w14:textOutline>
        </w:rPr>
      </w:pPr>
      <w:r>
        <w:rPr>
          <w:b/>
          <w:bCs/>
          <w:sz w:val="24"/>
          <w:szCs w:val="24"/>
          <w:u w:color="000000"/>
          <w14:textOutline w14:w="12700" w14:cap="flat" w14:cmpd="sng" w14:algn="ctr">
            <w14:noFill/>
            <w14:prstDash w14:val="solid"/>
            <w14:miter w14:lim="400000"/>
          </w14:textOutline>
        </w:rPr>
        <w:t xml:space="preserve">Introduction </w:t>
      </w:r>
    </w:p>
    <w:p w14:paraId="6FCBF174" w14:textId="77777777" w:rsidR="00BA39BB" w:rsidRDefault="00381A06">
      <w:pPr>
        <w:pStyle w:val="Default"/>
        <w:spacing w:before="0" w:line="360" w:lineRule="auto"/>
        <w:rPr>
          <w:sz w:val="24"/>
          <w:szCs w:val="24"/>
          <w:u w:color="0070C0"/>
          <w14:textOutline w14:w="12700" w14:cap="flat" w14:cmpd="sng" w14:algn="ctr">
            <w14:noFill/>
            <w14:prstDash w14:val="solid"/>
            <w14:miter w14:lim="400000"/>
          </w14:textOutline>
        </w:rPr>
      </w:pPr>
      <w:r>
        <w:rPr>
          <w:sz w:val="24"/>
          <w:szCs w:val="24"/>
          <w:u w:color="0070C0"/>
          <w14:textOutline w14:w="12700" w14:cap="flat" w14:cmpd="sng" w14:algn="ctr">
            <w14:noFill/>
            <w14:prstDash w14:val="solid"/>
            <w14:miter w14:lim="400000"/>
          </w14:textOutline>
        </w:rPr>
        <w:t xml:space="preserve">Having thought about </w:t>
      </w:r>
      <w:proofErr w:type="spellStart"/>
      <w:r>
        <w:rPr>
          <w:sz w:val="24"/>
          <w:szCs w:val="24"/>
          <w:u w:color="0070C0"/>
          <w14:textOutline w14:w="12700" w14:cap="flat" w14:cmpd="sng" w14:algn="ctr">
            <w14:noFill/>
            <w14:prstDash w14:val="solid"/>
            <w14:miter w14:lim="400000"/>
          </w14:textOutline>
        </w:rPr>
        <w:t>metadesign</w:t>
      </w:r>
      <w:proofErr w:type="spellEnd"/>
      <w:r>
        <w:rPr>
          <w:sz w:val="24"/>
          <w:szCs w:val="24"/>
          <w:u w:color="0070C0"/>
          <w14:textOutline w14:w="12700" w14:cap="flat" w14:cmpd="sng" w14:algn="ctr">
            <w14:noFill/>
            <w14:prstDash w14:val="solid"/>
            <w14:miter w14:lim="400000"/>
          </w14:textOutline>
        </w:rPr>
        <w:t xml:space="preserve"> for so long it is hard to explain why words have been undervalued as aspects of designing. Although my chapter will describe the use of verbal language as a ‘</w:t>
      </w:r>
      <w:proofErr w:type="spellStart"/>
      <w:r>
        <w:rPr>
          <w:sz w:val="24"/>
          <w:szCs w:val="24"/>
          <w:u w:color="0070C0"/>
          <w14:textOutline w14:w="12700" w14:cap="flat" w14:cmpd="sng" w14:algn="ctr">
            <w14:noFill/>
            <w14:prstDash w14:val="solid"/>
            <w14:miter w14:lim="400000"/>
          </w14:textOutline>
        </w:rPr>
        <w:t>designerly</w:t>
      </w:r>
      <w:proofErr w:type="spellEnd"/>
      <w:r>
        <w:rPr>
          <w:sz w:val="24"/>
          <w:szCs w:val="24"/>
          <w:u w:color="0070C0"/>
          <w14:textOutline w14:w="12700" w14:cap="flat" w14:cmpd="sng" w14:algn="ctr">
            <w14:noFill/>
            <w14:prstDash w14:val="solid"/>
            <w14:miter w14:lim="400000"/>
          </w14:textOutline>
        </w:rPr>
        <w:t xml:space="preserve"> tool’, I acknowledge that designing and </w:t>
      </w:r>
      <w:proofErr w:type="spellStart"/>
      <w:r>
        <w:rPr>
          <w:sz w:val="24"/>
          <w:szCs w:val="24"/>
          <w:u w:color="0070C0"/>
          <w14:textOutline w14:w="12700" w14:cap="flat" w14:cmpd="sng" w14:algn="ctr">
            <w14:noFill/>
            <w14:prstDash w14:val="solid"/>
            <w14:miter w14:lim="400000"/>
          </w14:textOutline>
        </w:rPr>
        <w:t>verbalising</w:t>
      </w:r>
      <w:proofErr w:type="spellEnd"/>
      <w:r>
        <w:rPr>
          <w:sz w:val="24"/>
          <w:szCs w:val="24"/>
          <w:u w:color="0070C0"/>
          <w14:textOutline w14:w="12700" w14:cap="flat" w14:cmpd="sng" w14:algn="ctr">
            <w14:noFill/>
            <w14:prstDash w14:val="solid"/>
            <w14:miter w14:lim="400000"/>
          </w14:textOutline>
        </w:rPr>
        <w:t xml:space="preserve"> are types of </w:t>
      </w:r>
      <w:proofErr w:type="spellStart"/>
      <w:r>
        <w:rPr>
          <w:sz w:val="24"/>
          <w:szCs w:val="24"/>
          <w:u w:color="0070C0"/>
          <w14:textOutline w14:w="12700" w14:cap="flat" w14:cmpd="sng" w14:algn="ctr">
            <w14:noFill/>
            <w14:prstDash w14:val="solid"/>
            <w14:miter w14:lim="400000"/>
          </w14:textOutline>
        </w:rPr>
        <w:t>behaviour</w:t>
      </w:r>
      <w:proofErr w:type="spellEnd"/>
      <w:r>
        <w:rPr>
          <w:sz w:val="24"/>
          <w:szCs w:val="24"/>
          <w:u w:color="0070C0"/>
          <w14:textOutline w14:w="12700" w14:cap="flat" w14:cmpd="sng" w14:algn="ctr">
            <w14:noFill/>
            <w14:prstDash w14:val="solid"/>
            <w14:miter w14:lim="400000"/>
          </w14:textOutline>
        </w:rPr>
        <w:t xml:space="preserve"> that also communicate. Both are embodied activities. In a sense we </w:t>
      </w:r>
      <w:r>
        <w:rPr>
          <w:sz w:val="24"/>
          <w:szCs w:val="24"/>
          <w:u w:color="0070C0"/>
          <w:rtl/>
          <w:lang w:val="ar-SA"/>
          <w14:textOutline w14:w="12700" w14:cap="flat" w14:cmpd="sng" w14:algn="ctr">
            <w14:noFill/>
            <w14:prstDash w14:val="solid"/>
            <w14:miter w14:lim="400000"/>
          </w14:textOutline>
        </w:rPr>
        <w:t>‘</w:t>
      </w:r>
      <w:r>
        <w:rPr>
          <w:sz w:val="24"/>
          <w:szCs w:val="24"/>
          <w:u w:color="0070C0"/>
          <w:lang w:val="pt-PT"/>
          <w14:textOutline w14:w="12700" w14:cap="flat" w14:cmpd="sng" w14:algn="ctr">
            <w14:noFill/>
            <w14:prstDash w14:val="solid"/>
            <w14:miter w14:lim="400000"/>
          </w14:textOutline>
        </w:rPr>
        <w:t>inhabit</w:t>
      </w:r>
      <w:r>
        <w:rPr>
          <w:sz w:val="24"/>
          <w:szCs w:val="24"/>
          <w:u w:color="0070C0"/>
          <w:rtl/>
          <w:lang w:val="ar-SA"/>
          <w14:textOutline w14:w="12700" w14:cap="flat" w14:cmpd="sng" w14:algn="ctr">
            <w14:noFill/>
            <w14:prstDash w14:val="solid"/>
            <w14:miter w14:lim="400000"/>
          </w14:textOutline>
        </w:rPr>
        <w:t xml:space="preserve">’ </w:t>
      </w:r>
      <w:r>
        <w:rPr>
          <w:sz w:val="24"/>
          <w:szCs w:val="24"/>
          <w:u w:color="0070C0"/>
          <w14:textOutline w14:w="12700" w14:cap="flat" w14:cmpd="sng" w14:algn="ctr">
            <w14:noFill/>
            <w14:prstDash w14:val="solid"/>
            <w14:miter w14:lim="400000"/>
          </w14:textOutline>
        </w:rPr>
        <w:t xml:space="preserve">language and are guided, in real time, by where it decides to take us. By learning and inventing as we go, we </w:t>
      </w:r>
      <w:r>
        <w:rPr>
          <w:sz w:val="24"/>
          <w:szCs w:val="24"/>
          <w:u w:color="0070C0"/>
          <w:rtl/>
          <w:lang w:val="ar-SA"/>
          <w14:textOutline w14:w="12700" w14:cap="flat" w14:cmpd="sng" w14:algn="ctr">
            <w14:noFill/>
            <w14:prstDash w14:val="solid"/>
            <w14:miter w14:lim="400000"/>
          </w14:textOutline>
        </w:rPr>
        <w:t>‘</w:t>
      </w:r>
      <w:r>
        <w:rPr>
          <w:sz w:val="24"/>
          <w:szCs w:val="24"/>
          <w:u w:color="0070C0"/>
          <w14:textOutline w14:w="12700" w14:cap="flat" w14:cmpd="sng" w14:algn="ctr">
            <w14:noFill/>
            <w14:prstDash w14:val="solid"/>
            <w14:miter w14:lim="400000"/>
          </w14:textOutline>
        </w:rPr>
        <w:t>language</w:t>
      </w:r>
      <w:r>
        <w:rPr>
          <w:sz w:val="24"/>
          <w:szCs w:val="24"/>
          <w:u w:color="0070C0"/>
          <w:rtl/>
          <w:lang w:val="ar-SA"/>
          <w14:textOutline w14:w="12700" w14:cap="flat" w14:cmpd="sng" w14:algn="ctr">
            <w14:noFill/>
            <w14:prstDash w14:val="solid"/>
            <w14:miter w14:lim="400000"/>
          </w14:textOutline>
        </w:rPr>
        <w:t xml:space="preserve">’ </w:t>
      </w:r>
      <w:r>
        <w:rPr>
          <w:sz w:val="24"/>
          <w:szCs w:val="24"/>
          <w:u w:color="0070C0"/>
          <w14:textOutline w14:w="12700" w14:cap="flat" w14:cmpd="sng" w14:algn="ctr">
            <w14:noFill/>
            <w14:prstDash w14:val="solid"/>
            <w14:miter w14:lim="400000"/>
          </w14:textOutline>
        </w:rPr>
        <w:t>(verb) our place in society and the world. Here, ‘</w:t>
      </w:r>
      <w:proofErr w:type="spellStart"/>
      <w:r>
        <w:rPr>
          <w:sz w:val="24"/>
          <w:szCs w:val="24"/>
          <w:u w:color="0070C0"/>
          <w14:textOutline w14:w="12700" w14:cap="flat" w14:cmpd="sng" w14:algn="ctr">
            <w14:noFill/>
            <w14:prstDash w14:val="solid"/>
            <w14:miter w14:lim="400000"/>
          </w14:textOutline>
        </w:rPr>
        <w:t>languaging</w:t>
      </w:r>
      <w:proofErr w:type="spellEnd"/>
      <w:r>
        <w:rPr>
          <w:sz w:val="24"/>
          <w:szCs w:val="24"/>
          <w:u w:color="0070C0"/>
          <w14:textOutline w14:w="12700" w14:cap="flat" w14:cmpd="sng" w14:algn="ctr">
            <w14:noFill/>
            <w14:prstDash w14:val="solid"/>
            <w14:miter w14:lim="400000"/>
          </w14:textOutline>
        </w:rPr>
        <w:t>’ is used to refer to both words and images, because they often work together to form unified capsules of communication (see chapter 14). </w:t>
      </w:r>
    </w:p>
    <w:p w14:paraId="7DFAD63E" w14:textId="77777777" w:rsidR="00BA39BB" w:rsidRDefault="00BA39BB">
      <w:pPr>
        <w:pStyle w:val="Default"/>
        <w:spacing w:before="0" w:line="360" w:lineRule="auto"/>
        <w:rPr>
          <w:sz w:val="24"/>
          <w:szCs w:val="24"/>
          <w:u w:color="0070C0"/>
          <w14:textOutline w14:w="12700" w14:cap="flat" w14:cmpd="sng" w14:algn="ctr">
            <w14:noFill/>
            <w14:prstDash w14:val="solid"/>
            <w14:miter w14:lim="400000"/>
          </w14:textOutline>
        </w:rPr>
      </w:pPr>
    </w:p>
    <w:p w14:paraId="1AF9F70C" w14:textId="77777777" w:rsidR="00BA39BB" w:rsidRDefault="00381A06">
      <w:pPr>
        <w:pStyle w:val="Default"/>
        <w:spacing w:before="0" w:line="360" w:lineRule="auto"/>
        <w:rPr>
          <w:sz w:val="24"/>
          <w:szCs w:val="24"/>
          <w:u w:color="0070C0"/>
          <w14:textOutline w14:w="12700" w14:cap="flat" w14:cmpd="sng" w14:algn="ctr">
            <w14:noFill/>
            <w14:prstDash w14:val="solid"/>
            <w14:miter w14:lim="400000"/>
          </w14:textOutline>
        </w:rPr>
      </w:pPr>
      <w:r>
        <w:rPr>
          <w:sz w:val="24"/>
          <w:szCs w:val="24"/>
          <w:u w:color="0070C0"/>
          <w14:textOutline w14:w="12700" w14:cap="flat" w14:cmpd="sng" w14:algn="ctr">
            <w14:noFill/>
            <w14:prstDash w14:val="solid"/>
            <w14:miter w14:lim="400000"/>
          </w14:textOutline>
        </w:rPr>
        <w:t xml:space="preserve">When </w:t>
      </w:r>
      <w:proofErr w:type="spellStart"/>
      <w:r>
        <w:rPr>
          <w:sz w:val="24"/>
          <w:szCs w:val="24"/>
          <w:u w:color="0070C0"/>
          <w14:textOutline w14:w="12700" w14:cap="flat" w14:cmpd="sng" w14:algn="ctr">
            <w14:noFill/>
            <w14:prstDash w14:val="solid"/>
            <w14:miter w14:lim="400000"/>
          </w14:textOutline>
        </w:rPr>
        <w:t>languaging</w:t>
      </w:r>
      <w:proofErr w:type="spellEnd"/>
      <w:r>
        <w:rPr>
          <w:sz w:val="24"/>
          <w:szCs w:val="24"/>
          <w:u w:color="0070C0"/>
          <w14:textOutline w14:w="12700" w14:cap="flat" w14:cmpd="sng" w14:algn="ctr">
            <w14:noFill/>
            <w14:prstDash w14:val="solid"/>
            <w14:miter w14:lim="400000"/>
          </w14:textOutline>
        </w:rPr>
        <w:t xml:space="preserve"> (</w:t>
      </w:r>
      <w:proofErr w:type="gramStart"/>
      <w:r>
        <w:rPr>
          <w:sz w:val="24"/>
          <w:szCs w:val="24"/>
          <w:u w:color="0070C0"/>
          <w14:textOutline w14:w="12700" w14:cap="flat" w14:cmpd="sng" w14:algn="ctr">
            <w14:noFill/>
            <w14:prstDash w14:val="solid"/>
            <w14:miter w14:lim="400000"/>
          </w14:textOutline>
        </w:rPr>
        <w:t>i.e.</w:t>
      </w:r>
      <w:proofErr w:type="gramEnd"/>
      <w:r>
        <w:rPr>
          <w:sz w:val="24"/>
          <w:szCs w:val="24"/>
          <w:u w:color="0070C0"/>
          <w14:textOutline w14:w="12700" w14:cap="flat" w14:cmpd="sng" w14:algn="ctr">
            <w14:noFill/>
            <w14:prstDash w14:val="solid"/>
            <w14:miter w14:lim="400000"/>
          </w14:textOutline>
        </w:rPr>
        <w:t xml:space="preserve"> verb) is playfully 'in-flow' it allows teams to co-design a world; to explore intentions and meanings; and to use its derivation and usage to investigate the gaps between intended meanings and miscommunications. This process enables us to re-design words (and other signs) to make use of new opportunities. Acts of </w:t>
      </w:r>
      <w:proofErr w:type="spellStart"/>
      <w:r>
        <w:rPr>
          <w:sz w:val="24"/>
          <w:szCs w:val="24"/>
          <w:u w:color="0070C0"/>
          <w14:textOutline w14:w="12700" w14:cap="flat" w14:cmpd="sng" w14:algn="ctr">
            <w14:noFill/>
            <w14:prstDash w14:val="solid"/>
            <w14:miter w14:lim="400000"/>
          </w14:textOutline>
        </w:rPr>
        <w:t>languaging</w:t>
      </w:r>
      <w:proofErr w:type="spellEnd"/>
      <w:r>
        <w:rPr>
          <w:sz w:val="24"/>
          <w:szCs w:val="24"/>
          <w:u w:color="0070C0"/>
          <w14:textOutline w14:w="12700" w14:cap="flat" w14:cmpd="sng" w14:algn="ctr">
            <w14:noFill/>
            <w14:prstDash w14:val="solid"/>
            <w14:miter w14:lim="400000"/>
          </w14:textOutline>
        </w:rPr>
        <w:t xml:space="preserve"> and interpretive drawing both call for the willingness to engage in the processes of active listening, collective reflection and collaborative re-interpretation. This can lead to new possible boundaries and commonalities being agreed, disputed, and codefined. These transactions can become the basis for richer, more mindful and considerate, acts of co-design.</w:t>
      </w:r>
    </w:p>
    <w:p w14:paraId="028737D8" w14:textId="77777777" w:rsidR="00BA39BB" w:rsidRDefault="00BA39BB">
      <w:pPr>
        <w:pStyle w:val="Default"/>
        <w:spacing w:before="0" w:line="360" w:lineRule="auto"/>
        <w:rPr>
          <w:sz w:val="24"/>
          <w:szCs w:val="24"/>
          <w:u w:color="0070C0"/>
          <w14:textOutline w14:w="12700" w14:cap="flat" w14:cmpd="sng" w14:algn="ctr">
            <w14:noFill/>
            <w14:prstDash w14:val="solid"/>
            <w14:miter w14:lim="400000"/>
          </w14:textOutline>
        </w:rPr>
      </w:pPr>
    </w:p>
    <w:p w14:paraId="1875FA97" w14:textId="77777777" w:rsidR="00BA39BB" w:rsidRDefault="00381A06">
      <w:pPr>
        <w:pStyle w:val="Default"/>
        <w:spacing w:before="100" w:after="100" w:line="360" w:lineRule="auto"/>
        <w:rPr>
          <w:sz w:val="24"/>
          <w:szCs w:val="24"/>
          <w:u w:color="000000"/>
          <w14:textOutline w14:w="12700" w14:cap="flat" w14:cmpd="sng" w14:algn="ctr">
            <w14:noFill/>
            <w14:prstDash w14:val="solid"/>
            <w14:miter w14:lim="400000"/>
          </w14:textOutline>
        </w:rPr>
      </w:pPr>
      <w:r>
        <w:rPr>
          <w:sz w:val="24"/>
          <w:szCs w:val="24"/>
          <w:u w:color="000000"/>
          <w14:textOutline w14:w="12700" w14:cap="flat" w14:cmpd="sng" w14:algn="ctr">
            <w14:noFill/>
            <w14:prstDash w14:val="solid"/>
            <w14:miter w14:lim="400000"/>
          </w14:textOutline>
        </w:rPr>
        <w:t xml:space="preserve">This chapter begins with an exploration of the derivation of </w:t>
      </w:r>
      <w:proofErr w:type="spellStart"/>
      <w:r>
        <w:rPr>
          <w:sz w:val="24"/>
          <w:szCs w:val="24"/>
          <w:u w:color="000000"/>
          <w14:textOutline w14:w="12700" w14:cap="flat" w14:cmpd="sng" w14:algn="ctr">
            <w14:noFill/>
            <w14:prstDash w14:val="solid"/>
            <w14:miter w14:lim="400000"/>
          </w14:textOutline>
        </w:rPr>
        <w:t>languaging</w:t>
      </w:r>
      <w:proofErr w:type="spellEnd"/>
      <w:r>
        <w:rPr>
          <w:sz w:val="24"/>
          <w:szCs w:val="24"/>
          <w:u w:color="000000"/>
          <w14:textOutline w14:w="12700" w14:cap="flat" w14:cmpd="sng" w14:algn="ctr">
            <w14:noFill/>
            <w14:prstDash w14:val="solid"/>
            <w14:miter w14:lim="400000"/>
          </w14:textOutline>
        </w:rPr>
        <w:t xml:space="preserve">, its uses and contexts, to better position it as a tool for designing. It will conclude by outlining the </w:t>
      </w:r>
      <w:proofErr w:type="spellStart"/>
      <w:r>
        <w:rPr>
          <w:sz w:val="24"/>
          <w:szCs w:val="24"/>
          <w:u w:color="000000"/>
          <w14:textOutline w14:w="12700" w14:cap="flat" w14:cmpd="sng" w14:algn="ctr">
            <w14:noFill/>
            <w14:prstDash w14:val="solid"/>
            <w14:miter w14:lim="400000"/>
          </w14:textOutline>
        </w:rPr>
        <w:t>metadesign</w:t>
      </w:r>
      <w:proofErr w:type="spellEnd"/>
      <w:r>
        <w:rPr>
          <w:sz w:val="24"/>
          <w:szCs w:val="24"/>
          <w:u w:color="000000"/>
          <w14:textOutline w14:w="12700" w14:cap="flat" w14:cmpd="sng" w14:algn="ctr">
            <w14:noFill/>
            <w14:prstDash w14:val="solid"/>
            <w14:miter w14:lim="400000"/>
          </w14:textOutline>
        </w:rPr>
        <w:t xml:space="preserve"> </w:t>
      </w:r>
      <w:proofErr w:type="spellStart"/>
      <w:r>
        <w:rPr>
          <w:sz w:val="24"/>
          <w:szCs w:val="24"/>
          <w:u w:color="000000"/>
          <w14:textOutline w14:w="12700" w14:cap="flat" w14:cmpd="sng" w14:algn="ctr">
            <w14:noFill/>
            <w14:prstDash w14:val="solid"/>
            <w14:miter w14:lim="400000"/>
          </w14:textOutline>
        </w:rPr>
        <w:t>languaging</w:t>
      </w:r>
      <w:proofErr w:type="spellEnd"/>
      <w:r>
        <w:rPr>
          <w:sz w:val="24"/>
          <w:szCs w:val="24"/>
          <w:u w:color="000000"/>
          <w14:textOutline w14:w="12700" w14:cap="flat" w14:cmpd="sng" w14:algn="ctr">
            <w14:noFill/>
            <w14:prstDash w14:val="solid"/>
            <w14:miter w14:lim="400000"/>
          </w14:textOutline>
        </w:rPr>
        <w:t xml:space="preserve"> tool </w:t>
      </w:r>
      <w:r>
        <w:rPr>
          <w:i/>
          <w:iCs/>
          <w:sz w:val="24"/>
          <w:szCs w:val="24"/>
          <w:u w:color="000000"/>
          <w:lang w:val="it-IT"/>
          <w14:textOutline w14:w="12700" w14:cap="flat" w14:cmpd="sng" w14:algn="ctr">
            <w14:noFill/>
            <w14:prstDash w14:val="solid"/>
            <w14:miter w14:lim="400000"/>
          </w14:textOutline>
        </w:rPr>
        <w:t>Codefine</w:t>
      </w:r>
      <w:r>
        <w:rPr>
          <w:sz w:val="24"/>
          <w:szCs w:val="24"/>
          <w:u w:color="000000"/>
          <w14:textOutline w14:w="12700" w14:cap="flat" w14:cmpd="sng" w14:algn="ctr">
            <w14:noFill/>
            <w14:prstDash w14:val="solid"/>
            <w14:miter w14:lim="400000"/>
          </w14:textOutline>
        </w:rPr>
        <w:t xml:space="preserve"> (Lockheart, 2016). It is a non-hierarchical, three-stage process used to develop an understanding of a keyword via individual definitions, group discussions and finally team agreement on the purpose and intended usage. </w:t>
      </w:r>
    </w:p>
    <w:p w14:paraId="011B3147" w14:textId="77777777" w:rsidR="00BA39BB" w:rsidRDefault="00381A06">
      <w:pPr>
        <w:pStyle w:val="Default"/>
        <w:spacing w:before="100" w:after="100" w:line="360" w:lineRule="auto"/>
        <w:rPr>
          <w:b/>
          <w:bCs/>
          <w:sz w:val="24"/>
          <w:szCs w:val="24"/>
          <w:u w:color="000000"/>
          <w14:textOutline w14:w="12700" w14:cap="flat" w14:cmpd="sng" w14:algn="ctr">
            <w14:noFill/>
            <w14:prstDash w14:val="solid"/>
            <w14:miter w14:lim="400000"/>
          </w14:textOutline>
        </w:rPr>
      </w:pPr>
      <w:proofErr w:type="spellStart"/>
      <w:r>
        <w:rPr>
          <w:sz w:val="24"/>
          <w:szCs w:val="24"/>
          <w:u w:color="000000"/>
          <w14:textOutline w14:w="12700" w14:cap="flat" w14:cmpd="sng" w14:algn="ctr">
            <w14:noFill/>
            <w14:prstDash w14:val="solid"/>
            <w14:miter w14:lim="400000"/>
          </w14:textOutline>
        </w:rPr>
        <w:t>Codefine</w:t>
      </w:r>
      <w:proofErr w:type="spellEnd"/>
      <w:r>
        <w:rPr>
          <w:sz w:val="24"/>
          <w:szCs w:val="24"/>
          <w:u w:color="000000"/>
          <w14:textOutline w14:w="12700" w14:cap="flat" w14:cmpd="sng" w14:algn="ctr">
            <w14:noFill/>
            <w14:prstDash w14:val="solid"/>
            <w14:miter w14:lim="400000"/>
          </w14:textOutline>
        </w:rPr>
        <w:t xml:space="preserve"> is part of a ‘tool set’. It is often coupled with our </w:t>
      </w:r>
      <w:r>
        <w:rPr>
          <w:sz w:val="24"/>
          <w:szCs w:val="24"/>
          <w:u w:color="000000"/>
          <w:rtl/>
          <w:lang w:val="ar-SA"/>
          <w14:textOutline w14:w="12700" w14:cap="flat" w14:cmpd="sng" w14:algn="ctr">
            <w14:noFill/>
            <w14:prstDash w14:val="solid"/>
            <w14:miter w14:lim="400000"/>
          </w14:textOutline>
        </w:rPr>
        <w:t>‘</w:t>
      </w:r>
      <w:r>
        <w:rPr>
          <w:sz w:val="24"/>
          <w:szCs w:val="24"/>
          <w:u w:color="000000"/>
          <w14:textOutline w14:w="12700" w14:cap="flat" w14:cmpd="sng" w14:algn="ctr">
            <w14:noFill/>
            <w14:prstDash w14:val="solid"/>
            <w14:miter w14:lim="400000"/>
          </w14:textOutline>
        </w:rPr>
        <w:t>collective story-telling</w:t>
      </w:r>
      <w:r>
        <w:rPr>
          <w:sz w:val="24"/>
          <w:szCs w:val="24"/>
          <w:u w:color="000000"/>
          <w:rtl/>
          <w:lang w:val="ar-SA"/>
          <w14:textOutline w14:w="12700" w14:cap="flat" w14:cmpd="sng" w14:algn="ctr">
            <w14:noFill/>
            <w14:prstDash w14:val="solid"/>
            <w14:miter w14:lim="400000"/>
          </w14:textOutline>
        </w:rPr>
        <w:t xml:space="preserve">’ </w:t>
      </w:r>
      <w:r>
        <w:rPr>
          <w:sz w:val="24"/>
          <w:szCs w:val="24"/>
          <w:u w:color="000000"/>
          <w14:textOutline w14:w="12700" w14:cap="flat" w14:cmpd="sng" w14:algn="ctr">
            <w14:noFill/>
            <w14:prstDash w14:val="solid"/>
            <w14:miter w14:lim="400000"/>
          </w14:textOutline>
        </w:rPr>
        <w:t xml:space="preserve">and </w:t>
      </w:r>
      <w:r>
        <w:rPr>
          <w:sz w:val="24"/>
          <w:szCs w:val="24"/>
          <w:u w:color="000000"/>
          <w:rtl/>
          <w:lang w:val="ar-SA"/>
          <w14:textOutline w14:w="12700" w14:cap="flat" w14:cmpd="sng" w14:algn="ctr">
            <w14:noFill/>
            <w14:prstDash w14:val="solid"/>
            <w14:miter w14:lim="400000"/>
          </w14:textOutline>
        </w:rPr>
        <w:t>‘</w:t>
      </w:r>
      <w:r>
        <w:rPr>
          <w:sz w:val="24"/>
          <w:szCs w:val="24"/>
          <w:u w:color="000000"/>
          <w14:textOutline w14:w="12700" w14:cap="flat" w14:cmpd="sng" w14:algn="ctr">
            <w14:noFill/>
            <w14:prstDash w14:val="solid"/>
            <w14:miter w14:lim="400000"/>
          </w14:textOutline>
        </w:rPr>
        <w:t>metaphors be with you</w:t>
      </w:r>
      <w:r>
        <w:rPr>
          <w:sz w:val="24"/>
          <w:szCs w:val="24"/>
          <w:u w:color="000000"/>
          <w:rtl/>
          <w:lang w:val="ar-SA"/>
          <w14:textOutline w14:w="12700" w14:cap="flat" w14:cmpd="sng" w14:algn="ctr">
            <w14:noFill/>
            <w14:prstDash w14:val="solid"/>
            <w14:miter w14:lim="400000"/>
          </w14:textOutline>
        </w:rPr>
        <w:t xml:space="preserve">’ </w:t>
      </w:r>
      <w:r>
        <w:rPr>
          <w:sz w:val="24"/>
          <w:szCs w:val="24"/>
          <w:u w:color="000000"/>
          <w14:textOutline w14:w="12700" w14:cap="flat" w14:cmpd="sng" w14:algn="ctr">
            <w14:noFill/>
            <w14:prstDash w14:val="solid"/>
            <w14:miter w14:lim="400000"/>
          </w14:textOutline>
        </w:rPr>
        <w:t xml:space="preserve">tools to role-play and locate an authorial persona for designers who often find a </w:t>
      </w:r>
      <w:r>
        <w:rPr>
          <w:sz w:val="24"/>
          <w:szCs w:val="24"/>
          <w:u w:color="000000"/>
          <w14:textOutline w14:w="12700" w14:cap="flat" w14:cmpd="sng" w14:algn="ctr">
            <w14:noFill/>
            <w14:prstDash w14:val="solid"/>
            <w14:miter w14:lim="400000"/>
          </w14:textOutline>
        </w:rPr>
        <w:lastRenderedPageBreak/>
        <w:t xml:space="preserve">writing </w:t>
      </w:r>
      <w:r>
        <w:rPr>
          <w:sz w:val="24"/>
          <w:szCs w:val="24"/>
          <w:u w:color="000000"/>
          <w:rtl/>
          <w:lang w:val="ar-SA"/>
          <w14:textOutline w14:w="12700" w14:cap="flat" w14:cmpd="sng" w14:algn="ctr">
            <w14:noFill/>
            <w14:prstDash w14:val="solid"/>
            <w14:miter w14:lim="400000"/>
          </w14:textOutline>
        </w:rPr>
        <w:t>‘</w:t>
      </w:r>
      <w:r>
        <w:rPr>
          <w:sz w:val="24"/>
          <w:szCs w:val="24"/>
          <w:u w:color="000000"/>
          <w14:textOutline w14:w="12700" w14:cap="flat" w14:cmpd="sng" w14:algn="ctr">
            <w14:noFill/>
            <w14:prstDash w14:val="solid"/>
            <w14:miter w14:lim="400000"/>
          </w14:textOutline>
        </w:rPr>
        <w:t>self</w:t>
      </w:r>
      <w:r>
        <w:rPr>
          <w:sz w:val="24"/>
          <w:szCs w:val="24"/>
          <w:u w:color="000000"/>
          <w:rtl/>
          <w:lang w:val="ar-SA"/>
          <w14:textOutline w14:w="12700" w14:cap="flat" w14:cmpd="sng" w14:algn="ctr">
            <w14:noFill/>
            <w14:prstDash w14:val="solid"/>
            <w14:miter w14:lim="400000"/>
          </w14:textOutline>
        </w:rPr>
        <w:t xml:space="preserve">’ </w:t>
      </w:r>
      <w:r>
        <w:rPr>
          <w:sz w:val="24"/>
          <w:szCs w:val="24"/>
          <w:u w:color="000000"/>
          <w14:textOutline w14:w="12700" w14:cap="flat" w14:cmpd="sng" w14:algn="ctr">
            <w14:noFill/>
            <w14:prstDash w14:val="solid"/>
            <w14:miter w14:lim="400000"/>
          </w14:textOutline>
        </w:rPr>
        <w:t xml:space="preserve">hard to locate. These tools can encourage rapid acts of improvised role-play that help them find a relevant identity. Some </w:t>
      </w:r>
      <w:proofErr w:type="spellStart"/>
      <w:r>
        <w:rPr>
          <w:sz w:val="24"/>
          <w:szCs w:val="24"/>
          <w:u w:color="000000"/>
          <w14:textOutline w14:w="12700" w14:cap="flat" w14:cmpd="sng" w14:algn="ctr">
            <w14:noFill/>
            <w14:prstDash w14:val="solid"/>
            <w14:miter w14:lim="400000"/>
          </w14:textOutline>
        </w:rPr>
        <w:t>metadesign</w:t>
      </w:r>
      <w:proofErr w:type="spellEnd"/>
      <w:r>
        <w:rPr>
          <w:sz w:val="24"/>
          <w:szCs w:val="24"/>
          <w:u w:color="000000"/>
          <w14:textOutline w14:w="12700" w14:cap="flat" w14:cmpd="sng" w14:algn="ctr">
            <w14:noFill/>
            <w14:prstDash w14:val="solid"/>
            <w14:miter w14:lim="400000"/>
          </w14:textOutline>
        </w:rPr>
        <w:t xml:space="preserve"> tool processes have periods of silence that encourage individuals to reflect upon their own ideas and interpretations prior to sharing them with the group. We also encourage deep listening as a team tool. These tool sets achieve co-creative outcomes at the same time as building team consensus and fostering bonds of mutual attachment and support (see Chapters 1, 9 and 10). They also assist new teams in the collective, empathic journey from </w:t>
      </w:r>
      <w:r>
        <w:rPr>
          <w:sz w:val="24"/>
          <w:szCs w:val="24"/>
          <w:u w:color="000000"/>
          <w:rtl/>
          <w:lang w:val="ar-SA"/>
          <w14:textOutline w14:w="12700" w14:cap="flat" w14:cmpd="sng" w14:algn="ctr">
            <w14:noFill/>
            <w14:prstDash w14:val="solid"/>
            <w14:miter w14:lim="400000"/>
          </w14:textOutline>
        </w:rPr>
        <w:t>‘</w:t>
      </w:r>
      <w:r>
        <w:rPr>
          <w:sz w:val="24"/>
          <w:szCs w:val="24"/>
          <w:u w:color="000000"/>
          <w14:textOutline w14:w="12700" w14:cap="flat" w14:cmpd="sng" w14:algn="ctr">
            <w14:noFill/>
            <w14:prstDash w14:val="solid"/>
            <w14:miter w14:lim="400000"/>
          </w14:textOutline>
        </w:rPr>
        <w:t>me-to-we</w:t>
      </w:r>
      <w:r>
        <w:rPr>
          <w:sz w:val="24"/>
          <w:szCs w:val="24"/>
          <w:u w:color="000000"/>
          <w:rtl/>
          <w:lang w:val="ar-SA"/>
          <w14:textOutline w14:w="12700" w14:cap="flat" w14:cmpd="sng" w14:algn="ctr">
            <w14:noFill/>
            <w14:prstDash w14:val="solid"/>
            <w14:miter w14:lim="400000"/>
          </w14:textOutline>
        </w:rPr>
        <w:t>’</w:t>
      </w:r>
      <w:r>
        <w:rPr>
          <w:sz w:val="24"/>
          <w:szCs w:val="24"/>
          <w:u w:color="000000"/>
          <w14:textOutline w14:w="12700" w14:cap="flat" w14:cmpd="sng" w14:algn="ctr">
            <w14:noFill/>
            <w14:prstDash w14:val="solid"/>
            <w14:miter w14:lim="400000"/>
          </w14:textOutline>
        </w:rPr>
        <w:t xml:space="preserve">. </w:t>
      </w:r>
      <w:proofErr w:type="spellStart"/>
      <w:r>
        <w:rPr>
          <w:sz w:val="24"/>
          <w:szCs w:val="24"/>
          <w:u w:color="000000"/>
          <w14:textOutline w14:w="12700" w14:cap="flat" w14:cmpd="sng" w14:algn="ctr">
            <w14:noFill/>
            <w14:prstDash w14:val="solid"/>
            <w14:miter w14:lim="400000"/>
          </w14:textOutline>
        </w:rPr>
        <w:t>Metadesign</w:t>
      </w:r>
      <w:proofErr w:type="spellEnd"/>
      <w:r>
        <w:rPr>
          <w:sz w:val="24"/>
          <w:szCs w:val="24"/>
          <w:u w:color="000000"/>
          <w14:textOutline w14:w="12700" w14:cap="flat" w14:cmpd="sng" w14:algn="ctr">
            <w14:noFill/>
            <w14:prstDash w14:val="solid"/>
            <w14:miter w14:lim="400000"/>
          </w14:textOutline>
        </w:rPr>
        <w:t xml:space="preserve"> tools are intended to slow down team communication processes so that meanings can be properly considered at a pace that enables them to evolve and find agreement for the appropriate purpose and at the right time and place. </w:t>
      </w:r>
    </w:p>
    <w:p w14:paraId="0B3E20AD" w14:textId="77777777" w:rsidR="00BA39BB" w:rsidRDefault="00BA39BB">
      <w:pPr>
        <w:pStyle w:val="Default"/>
        <w:spacing w:before="100" w:after="100" w:line="360" w:lineRule="auto"/>
        <w:rPr>
          <w:sz w:val="24"/>
          <w:szCs w:val="24"/>
          <w:u w:color="000000"/>
          <w14:textOutline w14:w="12700" w14:cap="flat" w14:cmpd="sng" w14:algn="ctr">
            <w14:noFill/>
            <w14:prstDash w14:val="solid"/>
            <w14:miter w14:lim="400000"/>
          </w14:textOutline>
        </w:rPr>
      </w:pPr>
    </w:p>
    <w:p w14:paraId="697842F2" w14:textId="77777777" w:rsidR="00BA39BB" w:rsidRDefault="00381A06">
      <w:pPr>
        <w:pStyle w:val="Default"/>
        <w:spacing w:before="100" w:after="100" w:line="360" w:lineRule="auto"/>
        <w:rPr>
          <w:b/>
          <w:bCs/>
          <w:sz w:val="24"/>
          <w:szCs w:val="24"/>
          <w:u w:color="000000"/>
          <w14:textOutline w14:w="12700" w14:cap="flat" w14:cmpd="sng" w14:algn="ctr">
            <w14:noFill/>
            <w14:prstDash w14:val="solid"/>
            <w14:miter w14:lim="400000"/>
          </w14:textOutline>
        </w:rPr>
      </w:pPr>
      <w:r>
        <w:rPr>
          <w:b/>
          <w:bCs/>
          <w:sz w:val="24"/>
          <w:szCs w:val="24"/>
          <w:u w:color="000000"/>
          <w14:textOutline w14:w="12700" w14:cap="flat" w14:cmpd="sng" w14:algn="ctr">
            <w14:noFill/>
            <w14:prstDash w14:val="solid"/>
            <w14:miter w14:lim="400000"/>
          </w14:textOutline>
        </w:rPr>
        <w:t xml:space="preserve">The Derivation of the Term </w:t>
      </w:r>
      <w:proofErr w:type="spellStart"/>
      <w:r>
        <w:rPr>
          <w:b/>
          <w:bCs/>
          <w:sz w:val="24"/>
          <w:szCs w:val="24"/>
          <w:u w:color="000000"/>
          <w14:textOutline w14:w="12700" w14:cap="flat" w14:cmpd="sng" w14:algn="ctr">
            <w14:noFill/>
            <w14:prstDash w14:val="solid"/>
            <w14:miter w14:lim="400000"/>
          </w14:textOutline>
        </w:rPr>
        <w:t>Languaging</w:t>
      </w:r>
      <w:proofErr w:type="spellEnd"/>
    </w:p>
    <w:p w14:paraId="45AD28CD" w14:textId="77777777" w:rsidR="00BA39BB" w:rsidRDefault="00381A06">
      <w:pPr>
        <w:pStyle w:val="Default"/>
        <w:spacing w:before="100" w:after="100" w:line="360" w:lineRule="auto"/>
        <w:rPr>
          <w:sz w:val="24"/>
          <w:szCs w:val="24"/>
          <w:u w:color="000000"/>
          <w14:textOutline w14:w="12700" w14:cap="flat" w14:cmpd="sng" w14:algn="ctr">
            <w14:noFill/>
            <w14:prstDash w14:val="solid"/>
            <w14:miter w14:lim="400000"/>
          </w14:textOutline>
        </w:rPr>
      </w:pPr>
      <w:r>
        <w:rPr>
          <w:sz w:val="24"/>
          <w:szCs w:val="24"/>
          <w:u w:color="000000"/>
          <w14:textOutline w14:w="12700" w14:cap="flat" w14:cmpd="sng" w14:algn="ctr">
            <w14:noFill/>
            <w14:prstDash w14:val="solid"/>
            <w14:miter w14:lim="400000"/>
          </w14:textOutline>
        </w:rPr>
        <w:t xml:space="preserve">The noun </w:t>
      </w:r>
      <w:r>
        <w:rPr>
          <w:i/>
          <w:iCs/>
          <w:sz w:val="24"/>
          <w:szCs w:val="24"/>
          <w:u w:color="000000"/>
          <w14:textOutline w14:w="12700" w14:cap="flat" w14:cmpd="sng" w14:algn="ctr">
            <w14:noFill/>
            <w14:prstDash w14:val="solid"/>
            <w14:miter w14:lim="400000"/>
          </w14:textOutline>
        </w:rPr>
        <w:t>language</w:t>
      </w:r>
      <w:r>
        <w:rPr>
          <w:sz w:val="24"/>
          <w:szCs w:val="24"/>
          <w:u w:color="000000"/>
          <w14:textOutline w14:w="12700" w14:cap="flat" w14:cmpd="sng" w14:algn="ctr">
            <w14:noFill/>
            <w14:prstDash w14:val="solid"/>
            <w14:miter w14:lim="400000"/>
          </w14:textOutline>
        </w:rPr>
        <w:t xml:space="preserve"> comes from the classical Latin </w:t>
      </w:r>
      <w:r>
        <w:rPr>
          <w:i/>
          <w:iCs/>
          <w:sz w:val="24"/>
          <w:szCs w:val="24"/>
          <w:u w:color="000000"/>
          <w:lang w:val="it-IT"/>
          <w14:textOutline w14:w="12700" w14:cap="flat" w14:cmpd="sng" w14:algn="ctr">
            <w14:noFill/>
            <w14:prstDash w14:val="solid"/>
            <w14:miter w14:lim="400000"/>
          </w14:textOutline>
        </w:rPr>
        <w:t xml:space="preserve">lingua </w:t>
      </w:r>
      <w:r>
        <w:rPr>
          <w:sz w:val="24"/>
          <w:szCs w:val="24"/>
          <w:u w:color="000000"/>
          <w14:textOutline w14:w="12700" w14:cap="flat" w14:cmpd="sng" w14:algn="ctr">
            <w14:noFill/>
            <w14:prstDash w14:val="solid"/>
            <w14:miter w14:lim="400000"/>
          </w14:textOutline>
        </w:rPr>
        <w:t>meaning</w:t>
      </w:r>
      <w:r>
        <w:rPr>
          <w:i/>
          <w:iCs/>
          <w:sz w:val="24"/>
          <w:szCs w:val="24"/>
          <w:u w:color="000000"/>
          <w14:textOutline w14:w="12700" w14:cap="flat" w14:cmpd="sng" w14:algn="ctr">
            <w14:noFill/>
            <w14:prstDash w14:val="solid"/>
            <w14:miter w14:lim="400000"/>
          </w14:textOutline>
        </w:rPr>
        <w:t xml:space="preserve"> </w:t>
      </w:r>
      <w:r>
        <w:rPr>
          <w:sz w:val="24"/>
          <w:szCs w:val="24"/>
          <w:u w:color="000000"/>
          <w14:textOutline w14:w="12700" w14:cap="flat" w14:cmpd="sng" w14:algn="ctr">
            <w14:noFill/>
            <w14:prstDash w14:val="solid"/>
            <w14:miter w14:lim="400000"/>
          </w14:textOutline>
        </w:rPr>
        <w:t xml:space="preserve">tongue or language, and the French </w:t>
      </w:r>
      <w:r>
        <w:rPr>
          <w:i/>
          <w:iCs/>
          <w:sz w:val="24"/>
          <w:szCs w:val="24"/>
          <w:u w:color="000000"/>
          <w:lang w:val="fr-FR"/>
          <w14:textOutline w14:w="12700" w14:cap="flat" w14:cmpd="sng" w14:algn="ctr">
            <w14:noFill/>
            <w14:prstDash w14:val="solid"/>
            <w14:miter w14:lim="400000"/>
          </w14:textOutline>
        </w:rPr>
        <w:t>langue</w:t>
      </w:r>
      <w:r>
        <w:rPr>
          <w:sz w:val="24"/>
          <w:szCs w:val="24"/>
          <w:u w:color="000000"/>
          <w14:textOutline w14:w="12700" w14:cap="flat" w14:cmpd="sng" w14:algn="ctr">
            <w14:noFill/>
            <w14:prstDash w14:val="solid"/>
            <w14:miter w14:lim="400000"/>
          </w14:textOutline>
        </w:rPr>
        <w:t xml:space="preserve"> meaning tongue, (OED, 2020). It is also "The system of spoken or written communication used by a particular country, people, community, etc., typically consisting of words used within a regular grammatical and syntactic structure" (OED, 2020). It can also be used for non-verbal communication </w:t>
      </w:r>
      <w:r>
        <w:rPr>
          <w:sz w:val="24"/>
          <w:szCs w:val="24"/>
          <w:u w:color="000000"/>
          <w:rtl/>
          <w:lang w:val="ar-SA"/>
          <w14:textOutline w14:w="12700" w14:cap="flat" w14:cmpd="sng" w14:algn="ctr">
            <w14:noFill/>
            <w14:prstDash w14:val="solid"/>
            <w14:miter w14:lim="400000"/>
          </w14:textOutline>
        </w:rPr>
        <w:t>‘</w:t>
      </w:r>
      <w:r>
        <w:rPr>
          <w:sz w:val="24"/>
          <w:szCs w:val="24"/>
          <w:u w:color="000000"/>
          <w14:textOutline w14:w="12700" w14:cap="flat" w14:cmpd="sng" w14:algn="ctr">
            <w14:noFill/>
            <w14:prstDash w14:val="solid"/>
            <w14:miter w14:lim="400000"/>
          </w14:textOutline>
        </w:rPr>
        <w:t>other than by the use of words, as gesture, facial expression, etc.</w:t>
      </w:r>
      <w:r>
        <w:rPr>
          <w:sz w:val="24"/>
          <w:szCs w:val="24"/>
          <w:u w:color="000000"/>
          <w:rtl/>
          <w:lang w:val="ar-SA"/>
          <w14:textOutline w14:w="12700" w14:cap="flat" w14:cmpd="sng" w14:algn="ctr">
            <w14:noFill/>
            <w14:prstDash w14:val="solid"/>
            <w14:miter w14:lim="400000"/>
          </w14:textOutline>
        </w:rPr>
        <w:t xml:space="preserve">’ </w:t>
      </w:r>
      <w:r>
        <w:rPr>
          <w:sz w:val="24"/>
          <w:szCs w:val="24"/>
          <w:u w:color="000000"/>
          <w14:textOutline w14:w="12700" w14:cap="flat" w14:cmpd="sng" w14:algn="ctr">
            <w14:noFill/>
            <w14:prstDash w14:val="solid"/>
            <w14:miter w14:lim="400000"/>
          </w14:textOutline>
        </w:rPr>
        <w:t>(OED, 2020). Thus, language can be used to create a community with the same form of speech, or style of recording speech through writing and demonstrates the community</w:t>
      </w:r>
      <w:r>
        <w:rPr>
          <w:sz w:val="24"/>
          <w:szCs w:val="24"/>
          <w:u w:color="000000"/>
          <w:rtl/>
          <w:lang w:val="ar-SA"/>
          <w14:textOutline w14:w="12700" w14:cap="flat" w14:cmpd="sng" w14:algn="ctr">
            <w14:noFill/>
            <w14:prstDash w14:val="solid"/>
            <w14:miter w14:lim="400000"/>
          </w14:textOutline>
        </w:rPr>
        <w:t>’</w:t>
      </w:r>
      <w:r>
        <w:rPr>
          <w:sz w:val="24"/>
          <w:szCs w:val="24"/>
          <w:u w:color="000000"/>
          <w14:textOutline w14:w="12700" w14:cap="flat" w14:cmpd="sng" w14:algn="ctr">
            <w14:noFill/>
            <w14:prstDash w14:val="solid"/>
            <w14:miter w14:lim="400000"/>
          </w14:textOutline>
        </w:rPr>
        <w:t xml:space="preserve">s social life and values. In discussing Academic Literacies (AL) Brian Street writes, </w:t>
      </w:r>
      <w:r>
        <w:rPr>
          <w:sz w:val="24"/>
          <w:szCs w:val="24"/>
          <w:u w:color="000000"/>
          <w:rtl/>
          <w:lang w:val="ar-SA"/>
          <w14:textOutline w14:w="12700" w14:cap="flat" w14:cmpd="sng" w14:algn="ctr">
            <w14:noFill/>
            <w14:prstDash w14:val="solid"/>
            <w14:miter w14:lim="400000"/>
          </w14:textOutline>
        </w:rPr>
        <w:t>“</w:t>
      </w:r>
      <w:r>
        <w:rPr>
          <w:sz w:val="24"/>
          <w:szCs w:val="24"/>
          <w:u w:color="000000"/>
          <w14:textOutline w14:w="12700" w14:cap="flat" w14:cmpd="sng" w14:algn="ctr">
            <w14:noFill/>
            <w14:prstDash w14:val="solid"/>
            <w14:miter w14:lim="400000"/>
          </w14:textOutline>
        </w:rPr>
        <w:t xml:space="preserve">language is not only a means of representing that social life to ourselves, but more profoundly it is a way of helping to define what constitutes social reality in the first place: language does not just reflect a pre-existing social reality, but helps to constitute that reality” (1998, p.3). This would suggest that the values contained within a community can either narrow or extend its cultural values, and indeed, can constitute it from within. The development of a community of </w:t>
      </w:r>
      <w:proofErr w:type="spellStart"/>
      <w:r>
        <w:rPr>
          <w:sz w:val="24"/>
          <w:szCs w:val="24"/>
          <w:u w:color="000000"/>
          <w14:textOutline w14:w="12700" w14:cap="flat" w14:cmpd="sng" w14:algn="ctr">
            <w14:noFill/>
            <w14:prstDash w14:val="solid"/>
            <w14:miter w14:lim="400000"/>
          </w14:textOutline>
        </w:rPr>
        <w:t>metadesigning</w:t>
      </w:r>
      <w:proofErr w:type="spellEnd"/>
      <w:r>
        <w:rPr>
          <w:sz w:val="24"/>
          <w:szCs w:val="24"/>
          <w:u w:color="000000"/>
          <w14:textOutline w14:w="12700" w14:cap="flat" w14:cmpd="sng" w14:algn="ctr">
            <w14:noFill/>
            <w14:prstDash w14:val="solid"/>
            <w14:miter w14:lim="400000"/>
          </w14:textOutline>
        </w:rPr>
        <w:t xml:space="preserve"> is a key component of redesigning design. </w:t>
      </w:r>
    </w:p>
    <w:p w14:paraId="1F030B67" w14:textId="77777777" w:rsidR="00BA39BB" w:rsidRDefault="00BA39BB">
      <w:pPr>
        <w:pStyle w:val="Default"/>
        <w:spacing w:before="100" w:after="100" w:line="360" w:lineRule="auto"/>
        <w:rPr>
          <w:sz w:val="24"/>
          <w:szCs w:val="24"/>
          <w:u w:color="000000"/>
          <w14:textOutline w14:w="12700" w14:cap="flat" w14:cmpd="sng" w14:algn="ctr">
            <w14:noFill/>
            <w14:prstDash w14:val="solid"/>
            <w14:miter w14:lim="400000"/>
          </w14:textOutline>
        </w:rPr>
      </w:pPr>
    </w:p>
    <w:p w14:paraId="52D93A78" w14:textId="77777777" w:rsidR="00BA39BB" w:rsidRDefault="00381A06">
      <w:pPr>
        <w:pStyle w:val="Default"/>
        <w:spacing w:before="100" w:after="100" w:line="360" w:lineRule="auto"/>
        <w:rPr>
          <w:sz w:val="24"/>
          <w:szCs w:val="24"/>
          <w:u w:color="000000"/>
          <w14:textOutline w14:w="12700" w14:cap="flat" w14:cmpd="sng" w14:algn="ctr">
            <w14:noFill/>
            <w14:prstDash w14:val="solid"/>
            <w14:miter w14:lim="400000"/>
          </w14:textOutline>
        </w:rPr>
      </w:pPr>
      <w:r>
        <w:rPr>
          <w:sz w:val="24"/>
          <w:szCs w:val="24"/>
          <w:u w:color="000000"/>
          <w14:textOutline w14:w="12700" w14:cap="flat" w14:cmpd="sng" w14:algn="ctr">
            <w14:noFill/>
            <w14:prstDash w14:val="solid"/>
            <w14:miter w14:lim="400000"/>
          </w14:textOutline>
        </w:rPr>
        <w:t xml:space="preserve">Language is both a noun and verb (OED, 2020). There are two transitive verb forms in English, the first </w:t>
      </w:r>
      <w:r>
        <w:rPr>
          <w:sz w:val="24"/>
          <w:szCs w:val="24"/>
          <w:u w:color="000000"/>
          <w:rtl/>
          <w:lang w:val="ar-SA"/>
          <w14:textOutline w14:w="12700" w14:cap="flat" w14:cmpd="sng" w14:algn="ctr">
            <w14:noFill/>
            <w14:prstDash w14:val="solid"/>
            <w14:miter w14:lim="400000"/>
          </w14:textOutline>
        </w:rPr>
        <w:t>“</w:t>
      </w:r>
      <w:r>
        <w:rPr>
          <w:sz w:val="24"/>
          <w:szCs w:val="24"/>
          <w:u w:color="000000"/>
          <w14:textOutline w14:w="12700" w14:cap="flat" w14:cmpd="sng" w14:algn="ctr">
            <w14:noFill/>
            <w14:prstDash w14:val="solid"/>
            <w14:miter w14:lim="400000"/>
          </w14:textOutline>
        </w:rPr>
        <w:t xml:space="preserve">To express in language, put into words; to tell, describe, report” and, in extended use, </w:t>
      </w:r>
      <w:r>
        <w:rPr>
          <w:sz w:val="24"/>
          <w:szCs w:val="24"/>
          <w:u w:color="000000"/>
          <w:rtl/>
          <w:lang w:val="ar-SA"/>
          <w14:textOutline w14:w="12700" w14:cap="flat" w14:cmpd="sng" w14:algn="ctr">
            <w14:noFill/>
            <w14:prstDash w14:val="solid"/>
            <w14:miter w14:lim="400000"/>
          </w14:textOutline>
        </w:rPr>
        <w:t>“</w:t>
      </w:r>
      <w:r>
        <w:rPr>
          <w:sz w:val="24"/>
          <w:szCs w:val="24"/>
          <w:u w:color="000000"/>
          <w14:textOutline w14:w="12700" w14:cap="flat" w14:cmpd="sng" w14:algn="ctr">
            <w14:noFill/>
            <w14:prstDash w14:val="solid"/>
            <w14:miter w14:lim="400000"/>
          </w14:textOutline>
        </w:rPr>
        <w:t xml:space="preserve">to communicate nonverbally, as by gesture, facial expression, etc.” (OED, 2020). One of the derivatives of these verb forms is </w:t>
      </w:r>
      <w:proofErr w:type="spellStart"/>
      <w:r>
        <w:rPr>
          <w:i/>
          <w:iCs/>
          <w:sz w:val="24"/>
          <w:szCs w:val="24"/>
          <w:u w:color="000000"/>
          <w14:textOutline w14:w="12700" w14:cap="flat" w14:cmpd="sng" w14:algn="ctr">
            <w14:noFill/>
            <w14:prstDash w14:val="solid"/>
            <w14:miter w14:lim="400000"/>
          </w14:textOutline>
        </w:rPr>
        <w:t>languaging</w:t>
      </w:r>
      <w:proofErr w:type="spellEnd"/>
      <w:r>
        <w:rPr>
          <w:sz w:val="24"/>
          <w:szCs w:val="24"/>
          <w:u w:color="000000"/>
          <w14:textOutline w14:w="12700" w14:cap="flat" w14:cmpd="sng" w14:algn="ctr">
            <w14:noFill/>
            <w14:prstDash w14:val="solid"/>
            <w14:miter w14:lim="400000"/>
          </w14:textOutline>
        </w:rPr>
        <w:t xml:space="preserve">. Though less common in everyday speech, the OED entry gives the first recorded use of </w:t>
      </w:r>
      <w:proofErr w:type="spellStart"/>
      <w:r>
        <w:rPr>
          <w:sz w:val="24"/>
          <w:szCs w:val="24"/>
          <w:u w:color="000000"/>
          <w14:textOutline w14:w="12700" w14:cap="flat" w14:cmpd="sng" w14:algn="ctr">
            <w14:noFill/>
            <w14:prstDash w14:val="solid"/>
            <w14:miter w14:lim="400000"/>
          </w14:textOutline>
        </w:rPr>
        <w:t>languaging</w:t>
      </w:r>
      <w:proofErr w:type="spellEnd"/>
      <w:r>
        <w:rPr>
          <w:sz w:val="24"/>
          <w:szCs w:val="24"/>
          <w:u w:color="000000"/>
          <w14:textOutline w14:w="12700" w14:cap="flat" w14:cmpd="sng" w14:algn="ctr">
            <w14:noFill/>
            <w14:prstDash w14:val="solid"/>
            <w14:miter w14:lim="400000"/>
          </w14:textOutline>
        </w:rPr>
        <w:t xml:space="preserve"> as 1702, so it is not a new word. Indeed, the </w:t>
      </w:r>
      <w:r>
        <w:rPr>
          <w:i/>
          <w:iCs/>
          <w:sz w:val="24"/>
          <w:szCs w:val="24"/>
          <w:u w:color="000000"/>
          <w14:textOutline w14:w="12700" w14:cap="flat" w14:cmpd="sng" w14:algn="ctr">
            <w14:noFill/>
            <w14:prstDash w14:val="solid"/>
            <w14:miter w14:lim="400000"/>
          </w14:textOutline>
        </w:rPr>
        <w:t>-</w:t>
      </w:r>
      <w:proofErr w:type="spellStart"/>
      <w:r>
        <w:rPr>
          <w:i/>
          <w:iCs/>
          <w:sz w:val="24"/>
          <w:szCs w:val="24"/>
          <w:u w:color="000000"/>
          <w14:textOutline w14:w="12700" w14:cap="flat" w14:cmpd="sng" w14:algn="ctr">
            <w14:noFill/>
            <w14:prstDash w14:val="solid"/>
            <w14:miter w14:lim="400000"/>
          </w14:textOutline>
        </w:rPr>
        <w:t>ing</w:t>
      </w:r>
      <w:proofErr w:type="spellEnd"/>
      <w:r>
        <w:rPr>
          <w:sz w:val="24"/>
          <w:szCs w:val="24"/>
          <w:u w:color="000000"/>
          <w14:textOutline w14:w="12700" w14:cap="flat" w14:cmpd="sng" w14:algn="ctr">
            <w14:noFill/>
            <w14:prstDash w14:val="solid"/>
            <w14:miter w14:lim="400000"/>
          </w14:textOutline>
        </w:rPr>
        <w:t xml:space="preserve"> </w:t>
      </w:r>
      <w:r>
        <w:rPr>
          <w:sz w:val="24"/>
          <w:szCs w:val="24"/>
          <w:u w:color="000000"/>
          <w14:textOutline w14:w="12700" w14:cap="flat" w14:cmpd="sng" w14:algn="ctr">
            <w14:noFill/>
            <w14:prstDash w14:val="solid"/>
            <w14:miter w14:lim="400000"/>
          </w14:textOutline>
        </w:rPr>
        <w:lastRenderedPageBreak/>
        <w:t xml:space="preserve">form of the verb tends to be used in academic papers focusing on language and its purposes, such as philosophy and linguistics. </w:t>
      </w:r>
      <w:r>
        <w:rPr>
          <w:sz w:val="24"/>
          <w:szCs w:val="24"/>
          <w:u w:color="000000"/>
          <w:shd w:val="clear" w:color="auto" w:fill="FFFFFF"/>
          <w14:textOutline w14:w="12700" w14:cap="flat" w14:cmpd="sng" w14:algn="ctr">
            <w14:noFill/>
            <w14:prstDash w14:val="solid"/>
            <w14:miter w14:lim="400000"/>
          </w14:textOutline>
        </w:rPr>
        <w:t xml:space="preserve">Indeed, </w:t>
      </w:r>
      <w:proofErr w:type="spellStart"/>
      <w:r>
        <w:rPr>
          <w:sz w:val="24"/>
          <w:szCs w:val="24"/>
          <w:u w:color="000000"/>
          <w:shd w:val="clear" w:color="auto" w:fill="FFFFFF"/>
          <w14:textOutline w14:w="12700" w14:cap="flat" w14:cmpd="sng" w14:algn="ctr">
            <w14:noFill/>
            <w14:prstDash w14:val="solid"/>
            <w14:miter w14:lim="400000"/>
          </w14:textOutline>
        </w:rPr>
        <w:t>Bross</w:t>
      </w:r>
      <w:proofErr w:type="spellEnd"/>
      <w:r>
        <w:rPr>
          <w:sz w:val="24"/>
          <w:szCs w:val="24"/>
          <w:u w:color="000000"/>
          <w:shd w:val="clear" w:color="auto" w:fill="FFFFFF"/>
          <w14:textOutline w14:w="12700" w14:cap="flat" w14:cmpd="sng" w14:algn="ctr">
            <w14:noFill/>
            <w14:prstDash w14:val="solid"/>
            <w14:miter w14:lim="400000"/>
          </w14:textOutline>
        </w:rPr>
        <w:t xml:space="preserve"> and </w:t>
      </w:r>
      <w:proofErr w:type="spellStart"/>
      <w:r>
        <w:rPr>
          <w:sz w:val="24"/>
          <w:szCs w:val="24"/>
          <w:u w:color="000000"/>
          <w:shd w:val="clear" w:color="auto" w:fill="FFFFFF"/>
          <w14:textOutline w14:w="12700" w14:cap="flat" w14:cmpd="sng" w14:algn="ctr">
            <w14:noFill/>
            <w14:prstDash w14:val="solid"/>
            <w14:miter w14:lim="400000"/>
          </w14:textOutline>
        </w:rPr>
        <w:t>Bowdery</w:t>
      </w:r>
      <w:proofErr w:type="spellEnd"/>
      <w:r>
        <w:rPr>
          <w:sz w:val="24"/>
          <w:szCs w:val="24"/>
          <w:u w:color="000000"/>
          <w:shd w:val="clear" w:color="auto" w:fill="FFFFFF"/>
          <w14:textOutline w14:w="12700" w14:cap="flat" w14:cmpd="sng" w14:algn="ctr">
            <w14:noFill/>
            <w14:prstDash w14:val="solid"/>
            <w14:miter w14:lim="400000"/>
          </w14:textOutline>
        </w:rPr>
        <w:t xml:space="preserve"> (1939) </w:t>
      </w:r>
      <w:r>
        <w:rPr>
          <w:sz w:val="24"/>
          <w:szCs w:val="24"/>
          <w:u w:color="000000"/>
          <w14:textOutline w14:w="12700" w14:cap="flat" w14:cmpd="sng" w14:algn="ctr">
            <w14:noFill/>
            <w14:prstDash w14:val="solid"/>
            <w14:miter w14:lim="400000"/>
          </w14:textOutline>
        </w:rPr>
        <w:t xml:space="preserve">state in </w:t>
      </w:r>
      <w:r>
        <w:rPr>
          <w:i/>
          <w:iCs/>
          <w:sz w:val="24"/>
          <w:szCs w:val="24"/>
          <w:u w:color="000000"/>
          <w14:textOutline w14:w="12700" w14:cap="flat" w14:cmpd="sng" w14:algn="ctr">
            <w14:noFill/>
            <w14:prstDash w14:val="solid"/>
            <w14:miter w14:lim="400000"/>
          </w14:textOutline>
        </w:rPr>
        <w:t>A Realistic Criticism of a Contemporary Philosophy of Logic</w:t>
      </w:r>
      <w:r>
        <w:rPr>
          <w:sz w:val="24"/>
          <w:szCs w:val="24"/>
          <w:u w:color="000000"/>
          <w14:textOutline w14:w="12700" w14:cap="flat" w14:cmpd="sng" w14:algn="ctr">
            <w14:noFill/>
            <w14:prstDash w14:val="solid"/>
            <w14:miter w14:lim="400000"/>
          </w14:textOutline>
        </w:rPr>
        <w:t xml:space="preserve"> that </w:t>
      </w:r>
      <w:r>
        <w:rPr>
          <w:sz w:val="24"/>
          <w:szCs w:val="24"/>
          <w:u w:color="000000"/>
          <w:rtl/>
          <w:lang w:val="ar-SA"/>
          <w14:textOutline w14:w="12700" w14:cap="flat" w14:cmpd="sng" w14:algn="ctr">
            <w14:noFill/>
            <w14:prstDash w14:val="solid"/>
            <w14:miter w14:lim="400000"/>
          </w14:textOutline>
        </w:rPr>
        <w:t>“</w:t>
      </w:r>
      <w:r>
        <w:rPr>
          <w:sz w:val="24"/>
          <w:szCs w:val="24"/>
          <w:u w:color="000000"/>
          <w14:textOutline w14:w="12700" w14:cap="flat" w14:cmpd="sng" w14:algn="ctr">
            <w14:noFill/>
            <w14:prstDash w14:val="solid"/>
            <w14:miter w14:lim="400000"/>
          </w14:textOutline>
        </w:rPr>
        <w:t>since speaking and writing are activities” (</w:t>
      </w:r>
      <w:r>
        <w:rPr>
          <w:sz w:val="24"/>
          <w:szCs w:val="24"/>
          <w:u w:color="000000"/>
          <w:shd w:val="clear" w:color="auto" w:fill="FFFFFF"/>
          <w14:textOutline w14:w="12700" w14:cap="flat" w14:cmpd="sng" w14:algn="ctr">
            <w14:noFill/>
            <w14:prstDash w14:val="solid"/>
            <w14:miter w14:lim="400000"/>
          </w14:textOutline>
        </w:rPr>
        <w:t xml:space="preserve">1939, </w:t>
      </w:r>
      <w:r>
        <w:rPr>
          <w:sz w:val="24"/>
          <w:szCs w:val="24"/>
          <w:u w:color="000000"/>
          <w14:textOutline w14:w="12700" w14:cap="flat" w14:cmpd="sng" w14:algn="ctr">
            <w14:noFill/>
            <w14:prstDash w14:val="solid"/>
            <w14:miter w14:lim="400000"/>
          </w14:textOutline>
        </w:rPr>
        <w:t xml:space="preserve">p.106) </w:t>
      </w:r>
      <w:proofErr w:type="spellStart"/>
      <w:r>
        <w:rPr>
          <w:sz w:val="24"/>
          <w:szCs w:val="24"/>
          <w:u w:color="000000"/>
          <w14:textOutline w14:w="12700" w14:cap="flat" w14:cmpd="sng" w14:algn="ctr">
            <w14:noFill/>
            <w14:prstDash w14:val="solid"/>
            <w14:miter w14:lim="400000"/>
          </w14:textOutline>
        </w:rPr>
        <w:t>languaging</w:t>
      </w:r>
      <w:proofErr w:type="spellEnd"/>
      <w:r>
        <w:rPr>
          <w:sz w:val="24"/>
          <w:szCs w:val="24"/>
          <w:u w:color="000000"/>
          <w14:textOutline w14:w="12700" w14:cap="flat" w14:cmpd="sng" w14:algn="ctr">
            <w14:noFill/>
            <w14:prstDash w14:val="solid"/>
            <w14:miter w14:lim="400000"/>
          </w14:textOutline>
        </w:rPr>
        <w:t xml:space="preserve"> is best used to discuss these activities. </w:t>
      </w:r>
    </w:p>
    <w:p w14:paraId="72A4F571" w14:textId="77777777" w:rsidR="00BA39BB" w:rsidRDefault="00BA39BB">
      <w:pPr>
        <w:pStyle w:val="Default"/>
        <w:spacing w:before="100" w:after="100" w:line="360" w:lineRule="auto"/>
        <w:rPr>
          <w:sz w:val="24"/>
          <w:szCs w:val="24"/>
          <w:u w:color="000000"/>
          <w14:textOutline w14:w="12700" w14:cap="flat" w14:cmpd="sng" w14:algn="ctr">
            <w14:noFill/>
            <w14:prstDash w14:val="solid"/>
            <w14:miter w14:lim="400000"/>
          </w14:textOutline>
        </w:rPr>
      </w:pPr>
    </w:p>
    <w:p w14:paraId="3D68E6D0" w14:textId="77777777" w:rsidR="00BA39BB" w:rsidRDefault="00381A06">
      <w:pPr>
        <w:pStyle w:val="Default"/>
        <w:spacing w:before="100" w:after="100" w:line="360" w:lineRule="auto"/>
        <w:rPr>
          <w:sz w:val="24"/>
          <w:szCs w:val="24"/>
          <w:u w:color="000000"/>
          <w14:textOutline w14:w="12700" w14:cap="flat" w14:cmpd="sng" w14:algn="ctr">
            <w14:noFill/>
            <w14:prstDash w14:val="solid"/>
            <w14:miter w14:lim="400000"/>
          </w14:textOutline>
        </w:rPr>
      </w:pPr>
      <w:r>
        <w:rPr>
          <w:sz w:val="24"/>
          <w:szCs w:val="24"/>
          <w:u w:color="000000"/>
          <w14:textOutline w14:w="12700" w14:cap="flat" w14:cmpd="sng" w14:algn="ctr">
            <w14:noFill/>
            <w14:prstDash w14:val="solid"/>
            <w14:miter w14:lim="400000"/>
          </w14:textOutline>
        </w:rPr>
        <w:t xml:space="preserve">Interestingly, for readers who are designers, </w:t>
      </w:r>
      <w:proofErr w:type="spellStart"/>
      <w:r>
        <w:rPr>
          <w:sz w:val="24"/>
          <w:szCs w:val="24"/>
          <w:u w:color="000000"/>
          <w14:textOutline w14:w="12700" w14:cap="flat" w14:cmpd="sng" w14:algn="ctr">
            <w14:noFill/>
            <w14:prstDash w14:val="solid"/>
            <w14:miter w14:lim="400000"/>
          </w14:textOutline>
        </w:rPr>
        <w:t>languaging</w:t>
      </w:r>
      <w:proofErr w:type="spellEnd"/>
      <w:r>
        <w:rPr>
          <w:sz w:val="24"/>
          <w:szCs w:val="24"/>
          <w:u w:color="000000"/>
          <w14:textOutline w14:w="12700" w14:cap="flat" w14:cmpd="sng" w14:algn="ctr">
            <w14:noFill/>
            <w14:prstDash w14:val="solid"/>
            <w14:miter w14:lim="400000"/>
          </w14:textOutline>
        </w:rPr>
        <w:t xml:space="preserve"> has also been likened to </w:t>
      </w:r>
      <w:r>
        <w:rPr>
          <w:sz w:val="24"/>
          <w:szCs w:val="24"/>
          <w:u w:color="000000"/>
          <w:rtl/>
          <w:lang w:val="ar-SA"/>
          <w14:textOutline w14:w="12700" w14:cap="flat" w14:cmpd="sng" w14:algn="ctr">
            <w14:noFill/>
            <w14:prstDash w14:val="solid"/>
            <w14:miter w14:lim="400000"/>
          </w14:textOutline>
        </w:rPr>
        <w:t>‘</w:t>
      </w:r>
      <w:r>
        <w:rPr>
          <w:sz w:val="24"/>
          <w:szCs w:val="24"/>
          <w:u w:color="000000"/>
          <w14:textOutline w14:w="12700" w14:cap="flat" w14:cmpd="sng" w14:algn="ctr">
            <w14:noFill/>
            <w14:prstDash w14:val="solid"/>
            <w14:miter w14:lim="400000"/>
          </w14:textOutline>
        </w:rPr>
        <w:t>a process or function analogous to the process of chiseling’</w:t>
      </w:r>
      <w:r>
        <w:rPr>
          <w:sz w:val="24"/>
          <w:szCs w:val="24"/>
          <w:u w:color="000000"/>
          <w:rtl/>
          <w:lang w:val="ar-SA"/>
          <w14:textOutline w14:w="12700" w14:cap="flat" w14:cmpd="sng" w14:algn="ctr">
            <w14:noFill/>
            <w14:prstDash w14:val="solid"/>
            <w14:miter w14:lim="400000"/>
          </w14:textOutline>
        </w:rPr>
        <w:t xml:space="preserve"> </w:t>
      </w:r>
      <w:r>
        <w:rPr>
          <w:sz w:val="24"/>
          <w:szCs w:val="24"/>
          <w:u w:color="000000"/>
          <w14:textOutline w14:w="12700" w14:cap="flat" w14:cmpd="sng" w14:algn="ctr">
            <w14:noFill/>
            <w14:prstDash w14:val="solid"/>
            <w14:miter w14:lim="400000"/>
          </w14:textOutline>
        </w:rPr>
        <w:t>(</w:t>
      </w:r>
      <w:proofErr w:type="spellStart"/>
      <w:r>
        <w:rPr>
          <w:sz w:val="24"/>
          <w:szCs w:val="24"/>
          <w:u w:color="000000"/>
          <w:shd w:val="clear" w:color="auto" w:fill="FFFFFF"/>
          <w14:textOutline w14:w="12700" w14:cap="flat" w14:cmpd="sng" w14:algn="ctr">
            <w14:noFill/>
            <w14:prstDash w14:val="solid"/>
            <w14:miter w14:lim="400000"/>
          </w14:textOutline>
        </w:rPr>
        <w:t>Bross</w:t>
      </w:r>
      <w:proofErr w:type="spellEnd"/>
      <w:r>
        <w:rPr>
          <w:sz w:val="24"/>
          <w:szCs w:val="24"/>
          <w:u w:color="000000"/>
          <w:shd w:val="clear" w:color="auto" w:fill="FFFFFF"/>
          <w14:textOutline w14:w="12700" w14:cap="flat" w14:cmpd="sng" w14:algn="ctr">
            <w14:noFill/>
            <w14:prstDash w14:val="solid"/>
            <w14:miter w14:lim="400000"/>
          </w14:textOutline>
        </w:rPr>
        <w:t xml:space="preserve"> and </w:t>
      </w:r>
      <w:proofErr w:type="spellStart"/>
      <w:r>
        <w:rPr>
          <w:sz w:val="24"/>
          <w:szCs w:val="24"/>
          <w:u w:color="000000"/>
          <w:shd w:val="clear" w:color="auto" w:fill="FFFFFF"/>
          <w14:textOutline w14:w="12700" w14:cap="flat" w14:cmpd="sng" w14:algn="ctr">
            <w14:noFill/>
            <w14:prstDash w14:val="solid"/>
            <w14:miter w14:lim="400000"/>
          </w14:textOutline>
        </w:rPr>
        <w:t>Bowdery</w:t>
      </w:r>
      <w:proofErr w:type="spellEnd"/>
      <w:r>
        <w:rPr>
          <w:sz w:val="24"/>
          <w:szCs w:val="24"/>
          <w:u w:color="000000"/>
          <w:shd w:val="clear" w:color="auto" w:fill="FFFFFF"/>
          <w14:textOutline w14:w="12700" w14:cap="flat" w14:cmpd="sng" w14:algn="ctr">
            <w14:noFill/>
            <w14:prstDash w14:val="solid"/>
            <w14:miter w14:lim="400000"/>
          </w14:textOutline>
        </w:rPr>
        <w:t>,</w:t>
      </w:r>
      <w:r>
        <w:rPr>
          <w:sz w:val="24"/>
          <w:szCs w:val="24"/>
          <w:u w:color="000000"/>
          <w14:textOutline w14:w="12700" w14:cap="flat" w14:cmpd="sng" w14:algn="ctr">
            <w14:noFill/>
            <w14:prstDash w14:val="solid"/>
            <w14:miter w14:lim="400000"/>
          </w14:textOutline>
        </w:rPr>
        <w:t xml:space="preserve"> </w:t>
      </w:r>
      <w:r>
        <w:rPr>
          <w:sz w:val="24"/>
          <w:szCs w:val="24"/>
          <w:u w:color="000000"/>
          <w:shd w:val="clear" w:color="auto" w:fill="FFFFFF"/>
          <w14:textOutline w14:w="12700" w14:cap="flat" w14:cmpd="sng" w14:algn="ctr">
            <w14:noFill/>
            <w14:prstDash w14:val="solid"/>
            <w14:miter w14:lim="400000"/>
          </w14:textOutline>
        </w:rPr>
        <w:t xml:space="preserve">1939, </w:t>
      </w:r>
      <w:r>
        <w:rPr>
          <w:sz w:val="24"/>
          <w:szCs w:val="24"/>
          <w:u w:color="000000"/>
          <w14:textOutline w14:w="12700" w14:cap="flat" w14:cmpd="sng" w14:algn="ctr">
            <w14:noFill/>
            <w14:prstDash w14:val="solid"/>
            <w14:miter w14:lim="400000"/>
          </w14:textOutline>
        </w:rPr>
        <w:t xml:space="preserve">p.106). </w:t>
      </w:r>
      <w:r>
        <w:rPr>
          <w:sz w:val="24"/>
          <w:szCs w:val="24"/>
          <w:u w:color="000000"/>
          <w:shd w:val="clear" w:color="auto" w:fill="FFFFFF"/>
          <w14:textOutline w14:w="12700" w14:cap="flat" w14:cmpd="sng" w14:algn="ctr">
            <w14:noFill/>
            <w14:prstDash w14:val="solid"/>
            <w14:miter w14:lim="400000"/>
          </w14:textOutline>
        </w:rPr>
        <w:t>The authors</w:t>
      </w:r>
      <w:r>
        <w:rPr>
          <w:sz w:val="24"/>
          <w:szCs w:val="24"/>
          <w:u w:color="000000"/>
          <w14:textOutline w14:w="12700" w14:cap="flat" w14:cmpd="sng" w14:algn="ctr">
            <w14:noFill/>
            <w14:prstDash w14:val="solid"/>
            <w14:miter w14:lim="400000"/>
          </w14:textOutline>
        </w:rPr>
        <w:t xml:space="preserve"> further link </w:t>
      </w:r>
      <w:proofErr w:type="spellStart"/>
      <w:r>
        <w:rPr>
          <w:sz w:val="24"/>
          <w:szCs w:val="24"/>
          <w:u w:color="000000"/>
          <w14:textOutline w14:w="12700" w14:cap="flat" w14:cmpd="sng" w14:algn="ctr">
            <w14:noFill/>
            <w14:prstDash w14:val="solid"/>
            <w14:miter w14:lim="400000"/>
          </w14:textOutline>
        </w:rPr>
        <w:t>languaging</w:t>
      </w:r>
      <w:proofErr w:type="spellEnd"/>
      <w:r>
        <w:rPr>
          <w:sz w:val="24"/>
          <w:szCs w:val="24"/>
          <w:u w:color="000000"/>
          <w14:textOutline w14:w="12700" w14:cap="flat" w14:cmpd="sng" w14:algn="ctr">
            <w14:noFill/>
            <w14:prstDash w14:val="solid"/>
            <w14:miter w14:lim="400000"/>
          </w14:textOutline>
        </w:rPr>
        <w:t xml:space="preserve"> to </w:t>
      </w:r>
      <w:r>
        <w:rPr>
          <w:sz w:val="24"/>
          <w:szCs w:val="24"/>
          <w:u w:color="000000"/>
          <w:rtl/>
          <w:lang w:val="ar-SA"/>
          <w14:textOutline w14:w="12700" w14:cap="flat" w14:cmpd="sng" w14:algn="ctr">
            <w14:noFill/>
            <w14:prstDash w14:val="solid"/>
            <w14:miter w14:lim="400000"/>
          </w14:textOutline>
        </w:rPr>
        <w:t>“</w:t>
      </w:r>
      <w:r>
        <w:rPr>
          <w:sz w:val="24"/>
          <w:szCs w:val="24"/>
          <w:u w:color="000000"/>
          <w14:textOutline w14:w="12700" w14:cap="flat" w14:cmpd="sng" w14:algn="ctr">
            <w14:noFill/>
            <w14:prstDash w14:val="solid"/>
            <w14:miter w14:lim="400000"/>
          </w14:textOutline>
        </w:rPr>
        <w:t>the use of language as an instrument” (</w:t>
      </w:r>
      <w:r>
        <w:rPr>
          <w:sz w:val="24"/>
          <w:szCs w:val="24"/>
          <w:u w:color="000000"/>
          <w:shd w:val="clear" w:color="auto" w:fill="FFFFFF"/>
          <w14:textOutline w14:w="12700" w14:cap="flat" w14:cmpd="sng" w14:algn="ctr">
            <w14:noFill/>
            <w14:prstDash w14:val="solid"/>
            <w14:miter w14:lim="400000"/>
          </w14:textOutline>
        </w:rPr>
        <w:t xml:space="preserve">1939, </w:t>
      </w:r>
      <w:r>
        <w:rPr>
          <w:sz w:val="24"/>
          <w:szCs w:val="24"/>
          <w:u w:color="000000"/>
          <w14:textOutline w14:w="12700" w14:cap="flat" w14:cmpd="sng" w14:algn="ctr">
            <w14:noFill/>
            <w14:prstDash w14:val="solid"/>
            <w14:miter w14:lim="400000"/>
          </w14:textOutline>
        </w:rPr>
        <w:t xml:space="preserve">p.107). This metaphorical definition of the activity of </w:t>
      </w:r>
      <w:proofErr w:type="spellStart"/>
      <w:r>
        <w:rPr>
          <w:sz w:val="24"/>
          <w:szCs w:val="24"/>
          <w:u w:color="000000"/>
          <w14:textOutline w14:w="12700" w14:cap="flat" w14:cmpd="sng" w14:algn="ctr">
            <w14:noFill/>
            <w14:prstDash w14:val="solid"/>
            <w14:miter w14:lim="400000"/>
          </w14:textOutline>
        </w:rPr>
        <w:t>languaging</w:t>
      </w:r>
      <w:proofErr w:type="spellEnd"/>
      <w:r>
        <w:rPr>
          <w:sz w:val="24"/>
          <w:szCs w:val="24"/>
          <w:u w:color="000000"/>
          <w14:textOutline w14:w="12700" w14:cap="flat" w14:cmpd="sng" w14:algn="ctr">
            <w14:noFill/>
            <w14:prstDash w14:val="solid"/>
            <w14:miter w14:lim="400000"/>
          </w14:textOutline>
        </w:rPr>
        <w:t xml:space="preserve"> to physically shape an external discourse suggests its use relates to the generative process of finding and defining words, playing with them and their relations within an external discourse community, which may then result in the meaning being situated in a new coinage with new or amended rules of use. As such, </w:t>
      </w:r>
      <w:proofErr w:type="spellStart"/>
      <w:r>
        <w:rPr>
          <w:sz w:val="24"/>
          <w:szCs w:val="24"/>
          <w:u w:color="000000"/>
          <w14:textOutline w14:w="12700" w14:cap="flat" w14:cmpd="sng" w14:algn="ctr">
            <w14:noFill/>
            <w14:prstDash w14:val="solid"/>
            <w14:miter w14:lim="400000"/>
          </w14:textOutline>
        </w:rPr>
        <w:t>languaging</w:t>
      </w:r>
      <w:proofErr w:type="spellEnd"/>
      <w:r>
        <w:rPr>
          <w:sz w:val="24"/>
          <w:szCs w:val="24"/>
          <w:u w:color="000000"/>
          <w14:textOutline w14:w="12700" w14:cap="flat" w14:cmpd="sng" w14:algn="ctr">
            <w14:noFill/>
            <w14:prstDash w14:val="solid"/>
            <w14:miter w14:lim="400000"/>
          </w14:textOutline>
        </w:rPr>
        <w:t xml:space="preserve"> can change the fixed nature of our understanding of language with its rules, dictionaries and traditions.</w:t>
      </w:r>
    </w:p>
    <w:p w14:paraId="7C6B8FA7" w14:textId="77777777" w:rsidR="00BA39BB" w:rsidRDefault="00BA39BB">
      <w:pPr>
        <w:pStyle w:val="Default"/>
        <w:spacing w:before="100" w:after="100" w:line="360" w:lineRule="auto"/>
        <w:rPr>
          <w:sz w:val="24"/>
          <w:szCs w:val="24"/>
          <w:u w:color="000000"/>
          <w14:textOutline w14:w="12700" w14:cap="flat" w14:cmpd="sng" w14:algn="ctr">
            <w14:noFill/>
            <w14:prstDash w14:val="solid"/>
            <w14:miter w14:lim="400000"/>
          </w14:textOutline>
        </w:rPr>
      </w:pPr>
    </w:p>
    <w:p w14:paraId="4572EE8E" w14:textId="77777777" w:rsidR="00BA39BB" w:rsidRDefault="00381A06">
      <w:pPr>
        <w:pStyle w:val="Default"/>
        <w:spacing w:before="100" w:after="100" w:line="360" w:lineRule="auto"/>
        <w:rPr>
          <w:sz w:val="24"/>
          <w:szCs w:val="24"/>
          <w:u w:color="000000"/>
          <w14:textOutline w14:w="12700" w14:cap="flat" w14:cmpd="sng" w14:algn="ctr">
            <w14:noFill/>
            <w14:prstDash w14:val="solid"/>
            <w14:miter w14:lim="400000"/>
          </w14:textOutline>
        </w:rPr>
      </w:pPr>
      <w:r>
        <w:rPr>
          <w:sz w:val="24"/>
          <w:szCs w:val="24"/>
          <w:u w:color="000000"/>
          <w14:textOutline w14:w="12700" w14:cap="flat" w14:cmpd="sng" w14:algn="ctr">
            <w14:noFill/>
            <w14:prstDash w14:val="solid"/>
            <w14:miter w14:lim="400000"/>
          </w14:textOutline>
        </w:rPr>
        <w:t xml:space="preserve">In linguistics the term </w:t>
      </w:r>
      <w:proofErr w:type="spellStart"/>
      <w:r>
        <w:rPr>
          <w:sz w:val="24"/>
          <w:szCs w:val="24"/>
          <w:u w:color="000000"/>
          <w14:textOutline w14:w="12700" w14:cap="flat" w14:cmpd="sng" w14:algn="ctr">
            <w14:noFill/>
            <w14:prstDash w14:val="solid"/>
            <w14:miter w14:lim="400000"/>
          </w14:textOutline>
        </w:rPr>
        <w:t>Languaging</w:t>
      </w:r>
      <w:proofErr w:type="spellEnd"/>
      <w:r>
        <w:rPr>
          <w:sz w:val="24"/>
          <w:szCs w:val="24"/>
          <w:u w:color="000000"/>
          <w14:textOutline w14:w="12700" w14:cap="flat" w14:cmpd="sng" w14:algn="ctr">
            <w14:noFill/>
            <w14:prstDash w14:val="solid"/>
            <w14:miter w14:lim="400000"/>
          </w14:textOutline>
        </w:rPr>
        <w:t xml:space="preserve"> was introduced via psycholinguistics in a paper written by Lado (1979 in Swain, 2006) entitled, </w:t>
      </w:r>
      <w:r>
        <w:rPr>
          <w:i/>
          <w:iCs/>
          <w:sz w:val="24"/>
          <w:szCs w:val="24"/>
          <w:u w:color="000000"/>
          <w14:textOutline w14:w="12700" w14:cap="flat" w14:cmpd="sng" w14:algn="ctr">
            <w14:noFill/>
            <w14:prstDash w14:val="solid"/>
            <w14:miter w14:lim="400000"/>
          </w14:textOutline>
        </w:rPr>
        <w:t xml:space="preserve">Thinking and </w:t>
      </w:r>
      <w:r>
        <w:rPr>
          <w:i/>
          <w:iCs/>
          <w:sz w:val="24"/>
          <w:szCs w:val="24"/>
          <w:u w:color="000000"/>
          <w:rtl/>
          <w:lang w:val="ar-SA"/>
          <w14:textOutline w14:w="12700" w14:cap="flat" w14:cmpd="sng" w14:algn="ctr">
            <w14:noFill/>
            <w14:prstDash w14:val="solid"/>
            <w14:miter w14:lim="400000"/>
          </w14:textOutline>
        </w:rPr>
        <w:t>‘</w:t>
      </w:r>
      <w:proofErr w:type="spellStart"/>
      <w:r>
        <w:rPr>
          <w:i/>
          <w:iCs/>
          <w:sz w:val="24"/>
          <w:szCs w:val="24"/>
          <w:u w:color="000000"/>
          <w14:textOutline w14:w="12700" w14:cap="flat" w14:cmpd="sng" w14:algn="ctr">
            <w14:noFill/>
            <w14:prstDash w14:val="solid"/>
            <w14:miter w14:lim="400000"/>
          </w14:textOutline>
        </w:rPr>
        <w:t>languaging</w:t>
      </w:r>
      <w:proofErr w:type="spellEnd"/>
      <w:r>
        <w:rPr>
          <w:i/>
          <w:iCs/>
          <w:sz w:val="24"/>
          <w:szCs w:val="24"/>
          <w:u w:color="000000"/>
          <w:rtl/>
          <w:lang w:val="ar-SA"/>
          <w14:textOutline w14:w="12700" w14:cap="flat" w14:cmpd="sng" w14:algn="ctr">
            <w14:noFill/>
            <w14:prstDash w14:val="solid"/>
            <w14:miter w14:lim="400000"/>
          </w14:textOutline>
        </w:rPr>
        <w:t>’</w:t>
      </w:r>
      <w:r>
        <w:rPr>
          <w:i/>
          <w:iCs/>
          <w:sz w:val="24"/>
          <w:szCs w:val="24"/>
          <w:u w:color="000000"/>
          <w14:textOutline w14:w="12700" w14:cap="flat" w14:cmpd="sng" w14:algn="ctr">
            <w14:noFill/>
            <w14:prstDash w14:val="solid"/>
            <w14:miter w14:lim="400000"/>
          </w14:textOutline>
        </w:rPr>
        <w:t>: A psycholinguistic model of performance and learning</w:t>
      </w:r>
      <w:r>
        <w:rPr>
          <w:sz w:val="24"/>
          <w:szCs w:val="24"/>
          <w:u w:color="000000"/>
          <w14:textOutline w14:w="12700" w14:cap="flat" w14:cmpd="sng" w14:algn="ctr">
            <w14:noFill/>
            <w14:prstDash w14:val="solid"/>
            <w14:miter w14:lim="400000"/>
          </w14:textOutline>
        </w:rPr>
        <w:t xml:space="preserve">. Here Lado uses the term to refer to the global uses of various languages (Lado, 1979 in Swain, 2006), which also links to the idea of global </w:t>
      </w:r>
      <w:proofErr w:type="spellStart"/>
      <w:r>
        <w:rPr>
          <w:sz w:val="24"/>
          <w:szCs w:val="24"/>
          <w:u w:color="000000"/>
          <w14:textOutline w14:w="12700" w14:cap="flat" w14:cmpd="sng" w14:algn="ctr">
            <w14:noFill/>
            <w14:prstDash w14:val="solid"/>
            <w14:miter w14:lim="400000"/>
          </w14:textOutline>
        </w:rPr>
        <w:t>Englishes</w:t>
      </w:r>
      <w:proofErr w:type="spellEnd"/>
      <w:r>
        <w:rPr>
          <w:sz w:val="24"/>
          <w:szCs w:val="24"/>
          <w:u w:color="000000"/>
          <w14:textOutline w14:w="12700" w14:cap="flat" w14:cmpd="sng" w14:algn="ctr">
            <w14:noFill/>
            <w14:prstDash w14:val="solid"/>
            <w14:miter w14:lim="400000"/>
          </w14:textOutline>
        </w:rPr>
        <w:t xml:space="preserve"> (Rose and Galloway, 2015; Crystal, 2004). According to Swain (2006), the term has also been used by Hall (1996 in Swain 2006) in psychotherapeutic literature along with </w:t>
      </w:r>
      <w:r>
        <w:rPr>
          <w:sz w:val="24"/>
          <w:szCs w:val="24"/>
          <w:u w:color="000000"/>
          <w:rtl/>
          <w:lang w:val="ar-SA"/>
          <w14:textOutline w14:w="12700" w14:cap="flat" w14:cmpd="sng" w14:algn="ctr">
            <w14:noFill/>
            <w14:prstDash w14:val="solid"/>
            <w14:miter w14:lim="400000"/>
          </w14:textOutline>
        </w:rPr>
        <w:t>‘</w:t>
      </w:r>
      <w:r>
        <w:rPr>
          <w:sz w:val="24"/>
          <w:szCs w:val="24"/>
          <w:u w:color="000000"/>
          <w14:textOutline w14:w="12700" w14:cap="flat" w14:cmpd="sng" w14:algn="ctr">
            <w14:noFill/>
            <w14:prstDash w14:val="solid"/>
            <w14:miter w14:lim="400000"/>
          </w14:textOutline>
        </w:rPr>
        <w:t>re-</w:t>
      </w:r>
      <w:proofErr w:type="spellStart"/>
      <w:r>
        <w:rPr>
          <w:sz w:val="24"/>
          <w:szCs w:val="24"/>
          <w:u w:color="000000"/>
          <w14:textOutline w14:w="12700" w14:cap="flat" w14:cmpd="sng" w14:algn="ctr">
            <w14:noFill/>
            <w14:prstDash w14:val="solid"/>
            <w14:miter w14:lim="400000"/>
          </w14:textOutline>
        </w:rPr>
        <w:t>languaging</w:t>
      </w:r>
      <w:proofErr w:type="spellEnd"/>
      <w:r>
        <w:rPr>
          <w:sz w:val="24"/>
          <w:szCs w:val="24"/>
          <w:u w:color="000000"/>
          <w:rtl/>
          <w:lang w:val="ar-SA"/>
          <w14:textOutline w14:w="12700" w14:cap="flat" w14:cmpd="sng" w14:algn="ctr">
            <w14:noFill/>
            <w14:prstDash w14:val="solid"/>
            <w14:miter w14:lim="400000"/>
          </w14:textOutline>
        </w:rPr>
        <w:t xml:space="preserve">’ </w:t>
      </w:r>
      <w:r>
        <w:rPr>
          <w:sz w:val="24"/>
          <w:szCs w:val="24"/>
          <w:u w:color="000000"/>
          <w14:textOutline w14:w="12700" w14:cap="flat" w14:cmpd="sng" w14:algn="ctr">
            <w14:noFill/>
            <w14:prstDash w14:val="solid"/>
            <w14:miter w14:lim="400000"/>
          </w14:textOutline>
        </w:rPr>
        <w:t xml:space="preserve">meaning </w:t>
      </w:r>
      <w:r>
        <w:rPr>
          <w:sz w:val="24"/>
          <w:szCs w:val="24"/>
          <w:u w:color="000000"/>
          <w:rtl/>
          <w:lang w:val="ar-SA"/>
          <w14:textOutline w14:w="12700" w14:cap="flat" w14:cmpd="sng" w14:algn="ctr">
            <w14:noFill/>
            <w14:prstDash w14:val="solid"/>
            <w14:miter w14:lim="400000"/>
          </w14:textOutline>
        </w:rPr>
        <w:t>“</w:t>
      </w:r>
      <w:r>
        <w:rPr>
          <w:sz w:val="24"/>
          <w:szCs w:val="24"/>
          <w:u w:color="000000"/>
          <w14:textOutline w14:w="12700" w14:cap="flat" w14:cmpd="sng" w14:algn="ctr">
            <w14:noFill/>
            <w14:prstDash w14:val="solid"/>
            <w14:miter w14:lim="400000"/>
          </w14:textOutline>
        </w:rPr>
        <w:t xml:space="preserve">recognizing and restructuring </w:t>
      </w:r>
      <w:proofErr w:type="gramStart"/>
      <w:r>
        <w:rPr>
          <w:sz w:val="24"/>
          <w:szCs w:val="24"/>
          <w:u w:color="000000"/>
          <w14:textOutline w14:w="12700" w14:cap="flat" w14:cmpd="sng" w14:algn="ctr">
            <w14:noFill/>
            <w14:prstDash w14:val="solid"/>
            <w14:miter w14:lim="400000"/>
          </w14:textOutline>
        </w:rPr>
        <w:t>ones</w:t>
      </w:r>
      <w:proofErr w:type="gramEnd"/>
      <w:r>
        <w:rPr>
          <w:sz w:val="24"/>
          <w:szCs w:val="24"/>
          <w:u w:color="000000"/>
          <w14:textOutline w14:w="12700" w14:cap="flat" w14:cmpd="sng" w14:algn="ctr">
            <w14:noFill/>
            <w14:prstDash w14:val="solid"/>
            <w14:miter w14:lim="400000"/>
          </w14:textOutline>
        </w:rPr>
        <w:t xml:space="preserve"> knowledge by </w:t>
      </w:r>
      <w:proofErr w:type="spellStart"/>
      <w:r>
        <w:rPr>
          <w:sz w:val="24"/>
          <w:szCs w:val="24"/>
          <w:u w:color="000000"/>
          <w14:textOutline w14:w="12700" w14:cap="flat" w14:cmpd="sng" w14:algn="ctr">
            <w14:noFill/>
            <w14:prstDash w14:val="solid"/>
            <w14:miter w14:lim="400000"/>
          </w14:textOutline>
        </w:rPr>
        <w:t>languaging</w:t>
      </w:r>
      <w:proofErr w:type="spellEnd"/>
      <w:r>
        <w:rPr>
          <w:sz w:val="24"/>
          <w:szCs w:val="24"/>
          <w:u w:color="000000"/>
          <w14:textOutline w14:w="12700" w14:cap="flat" w14:cmpd="sng" w14:algn="ctr">
            <w14:noFill/>
            <w14:prstDash w14:val="solid"/>
            <w14:miter w14:lim="400000"/>
          </w14:textOutline>
        </w:rPr>
        <w:t xml:space="preserve">” (Swain, 2006, p.97). Applied in practice to language teaching, </w:t>
      </w:r>
      <w:proofErr w:type="spellStart"/>
      <w:r>
        <w:rPr>
          <w:sz w:val="24"/>
          <w:szCs w:val="24"/>
          <w:u w:color="000000"/>
          <w14:textOutline w14:w="12700" w14:cap="flat" w14:cmpd="sng" w14:algn="ctr">
            <w14:noFill/>
            <w14:prstDash w14:val="solid"/>
            <w14:miter w14:lim="400000"/>
          </w14:textOutline>
        </w:rPr>
        <w:t>languaging</w:t>
      </w:r>
      <w:proofErr w:type="spellEnd"/>
      <w:r>
        <w:rPr>
          <w:sz w:val="24"/>
          <w:szCs w:val="24"/>
          <w:u w:color="000000"/>
          <w14:textOutline w14:w="12700" w14:cap="flat" w14:cmpd="sng" w14:algn="ctr">
            <w14:noFill/>
            <w14:prstDash w14:val="solid"/>
            <w14:miter w14:lim="400000"/>
          </w14:textOutline>
        </w:rPr>
        <w:t xml:space="preserve"> is used to describe playing with language to create new words (Swain, 2006; Turner, 2011), because the addition of the suffix </w:t>
      </w:r>
      <w:r>
        <w:rPr>
          <w:i/>
          <w:iCs/>
          <w:sz w:val="24"/>
          <w:szCs w:val="24"/>
          <w:u w:color="000000"/>
          <w14:textOutline w14:w="12700" w14:cap="flat" w14:cmpd="sng" w14:algn="ctr">
            <w14:noFill/>
            <w14:prstDash w14:val="solid"/>
            <w14:miter w14:lim="400000"/>
          </w14:textOutline>
        </w:rPr>
        <w:t>-</w:t>
      </w:r>
      <w:proofErr w:type="spellStart"/>
      <w:r>
        <w:rPr>
          <w:i/>
          <w:iCs/>
          <w:sz w:val="24"/>
          <w:szCs w:val="24"/>
          <w:u w:color="000000"/>
          <w14:textOutline w14:w="12700" w14:cap="flat" w14:cmpd="sng" w14:algn="ctr">
            <w14:noFill/>
            <w14:prstDash w14:val="solid"/>
            <w14:miter w14:lim="400000"/>
          </w14:textOutline>
        </w:rPr>
        <w:t>ing</w:t>
      </w:r>
      <w:proofErr w:type="spellEnd"/>
      <w:r>
        <w:rPr>
          <w:sz w:val="24"/>
          <w:szCs w:val="24"/>
          <w:u w:color="000000"/>
          <w14:textOutline w14:w="12700" w14:cap="flat" w14:cmpd="sng" w14:algn="ctr">
            <w14:noFill/>
            <w14:prstDash w14:val="solid"/>
            <w14:miter w14:lim="400000"/>
          </w14:textOutline>
        </w:rPr>
        <w:t xml:space="preserve"> links immediately to the idea of </w:t>
      </w:r>
      <w:r>
        <w:rPr>
          <w:sz w:val="24"/>
          <w:szCs w:val="24"/>
          <w:u w:color="000000"/>
          <w:rtl/>
          <w:lang w:val="ar-SA"/>
          <w14:textOutline w14:w="12700" w14:cap="flat" w14:cmpd="sng" w14:algn="ctr">
            <w14:noFill/>
            <w14:prstDash w14:val="solid"/>
            <w14:miter w14:lim="400000"/>
          </w14:textOutline>
        </w:rPr>
        <w:t>‘</w:t>
      </w:r>
      <w:r>
        <w:rPr>
          <w:sz w:val="24"/>
          <w:szCs w:val="24"/>
          <w:u w:color="000000"/>
          <w14:textOutline w14:w="12700" w14:cap="flat" w14:cmpd="sng" w14:algn="ctr">
            <w14:noFill/>
            <w14:prstDash w14:val="solid"/>
            <w14:miter w14:lim="400000"/>
          </w14:textOutline>
        </w:rPr>
        <w:t>language as an activity</w:t>
      </w:r>
      <w:r>
        <w:rPr>
          <w:sz w:val="24"/>
          <w:szCs w:val="24"/>
          <w:u w:color="000000"/>
          <w:rtl/>
          <w:lang w:val="ar-SA"/>
          <w14:textOutline w14:w="12700" w14:cap="flat" w14:cmpd="sng" w14:algn="ctr">
            <w14:noFill/>
            <w14:prstDash w14:val="solid"/>
            <w14:miter w14:lim="400000"/>
          </w14:textOutline>
        </w:rPr>
        <w:t xml:space="preserve">’ </w:t>
      </w:r>
      <w:r>
        <w:rPr>
          <w:sz w:val="24"/>
          <w:szCs w:val="24"/>
          <w:u w:color="000000"/>
          <w14:textOutline w14:w="12700" w14:cap="flat" w14:cmpd="sng" w14:algn="ctr">
            <w14:noFill/>
            <w14:prstDash w14:val="solid"/>
            <w14:miter w14:lim="400000"/>
          </w14:textOutline>
        </w:rPr>
        <w:t xml:space="preserve">(Swain, 2006, p.95). Swain (2006, p.96) continues that </w:t>
      </w:r>
      <w:r>
        <w:rPr>
          <w:sz w:val="24"/>
          <w:szCs w:val="24"/>
          <w:u w:color="000000"/>
          <w:rtl/>
          <w:lang w:val="ar-SA"/>
          <w14:textOutline w14:w="12700" w14:cap="flat" w14:cmpd="sng" w14:algn="ctr">
            <w14:noFill/>
            <w14:prstDash w14:val="solid"/>
            <w14:miter w14:lim="400000"/>
          </w14:textOutline>
        </w:rPr>
        <w:t>“</w:t>
      </w:r>
      <w:proofErr w:type="spellStart"/>
      <w:r>
        <w:rPr>
          <w:sz w:val="24"/>
          <w:szCs w:val="24"/>
          <w:u w:color="000000"/>
          <w14:textOutline w14:w="12700" w14:cap="flat" w14:cmpd="sng" w14:algn="ctr">
            <w14:noFill/>
            <w14:prstDash w14:val="solid"/>
            <w14:miter w14:lim="400000"/>
          </w14:textOutline>
        </w:rPr>
        <w:t>languaging</w:t>
      </w:r>
      <w:proofErr w:type="spellEnd"/>
      <w:r>
        <w:rPr>
          <w:sz w:val="24"/>
          <w:szCs w:val="24"/>
          <w:u w:color="000000"/>
          <w14:textOutline w14:w="12700" w14:cap="flat" w14:cmpd="sng" w14:algn="ctr">
            <w14:noFill/>
            <w14:prstDash w14:val="solid"/>
            <w14:miter w14:lim="400000"/>
          </w14:textOutline>
        </w:rPr>
        <w:t xml:space="preserve"> about language is one of the ways we learn a second language to an advanced level”. Swain, (2006) states that </w:t>
      </w:r>
      <w:proofErr w:type="spellStart"/>
      <w:r>
        <w:rPr>
          <w:sz w:val="24"/>
          <w:szCs w:val="24"/>
          <w:u w:color="000000"/>
          <w14:textOutline w14:w="12700" w14:cap="flat" w14:cmpd="sng" w14:algn="ctr">
            <w14:noFill/>
            <w14:prstDash w14:val="solid"/>
            <w14:miter w14:lim="400000"/>
          </w14:textOutline>
        </w:rPr>
        <w:t>languaging</w:t>
      </w:r>
      <w:proofErr w:type="spellEnd"/>
      <w:r>
        <w:rPr>
          <w:sz w:val="24"/>
          <w:szCs w:val="24"/>
          <w:u w:color="000000"/>
          <w14:textOutline w14:w="12700" w14:cap="flat" w14:cmpd="sng" w14:algn="ctr">
            <w14:noFill/>
            <w14:prstDash w14:val="solid"/>
            <w14:miter w14:lim="400000"/>
          </w14:textOutline>
        </w:rPr>
        <w:t xml:space="preserve"> conveys </w:t>
      </w:r>
      <w:r>
        <w:rPr>
          <w:sz w:val="24"/>
          <w:szCs w:val="24"/>
          <w:u w:color="000000"/>
          <w:rtl/>
          <w:lang w:val="ar-SA"/>
          <w14:textOutline w14:w="12700" w14:cap="flat" w14:cmpd="sng" w14:algn="ctr">
            <w14:noFill/>
            <w14:prstDash w14:val="solid"/>
            <w14:miter w14:lim="400000"/>
          </w14:textOutline>
        </w:rPr>
        <w:t>“</w:t>
      </w:r>
      <w:r>
        <w:rPr>
          <w:sz w:val="24"/>
          <w:szCs w:val="24"/>
          <w:u w:color="000000"/>
          <w14:textOutline w14:w="12700" w14:cap="flat" w14:cmpd="sng" w14:algn="ctr">
            <w14:noFill/>
            <w14:prstDash w14:val="solid"/>
            <w14:miter w14:lim="400000"/>
          </w14:textOutline>
        </w:rPr>
        <w:t xml:space="preserve">a dynamic, never-ending process of using language to make meaning” (Swain, 2006, p.96). </w:t>
      </w:r>
    </w:p>
    <w:p w14:paraId="6536A536" w14:textId="77777777" w:rsidR="00BA39BB" w:rsidRDefault="00BA39BB">
      <w:pPr>
        <w:pStyle w:val="Default"/>
        <w:spacing w:before="100" w:after="100" w:line="360" w:lineRule="auto"/>
        <w:rPr>
          <w:sz w:val="24"/>
          <w:szCs w:val="24"/>
          <w:u w:color="000000"/>
          <w14:textOutline w14:w="12700" w14:cap="flat" w14:cmpd="sng" w14:algn="ctr">
            <w14:noFill/>
            <w14:prstDash w14:val="solid"/>
            <w14:miter w14:lim="400000"/>
          </w14:textOutline>
        </w:rPr>
      </w:pPr>
    </w:p>
    <w:p w14:paraId="7C6CEA78" w14:textId="77777777" w:rsidR="00BA39BB" w:rsidRDefault="00381A06">
      <w:pPr>
        <w:pStyle w:val="Default"/>
        <w:spacing w:before="100" w:after="100" w:line="360" w:lineRule="auto"/>
        <w:rPr>
          <w:sz w:val="24"/>
          <w:szCs w:val="24"/>
          <w:u w:color="000000"/>
          <w14:textOutline w14:w="12700" w14:cap="flat" w14:cmpd="sng" w14:algn="ctr">
            <w14:noFill/>
            <w14:prstDash w14:val="solid"/>
            <w14:miter w14:lim="400000"/>
          </w14:textOutline>
        </w:rPr>
      </w:pPr>
      <w:r>
        <w:rPr>
          <w:sz w:val="24"/>
          <w:szCs w:val="24"/>
          <w:u w:color="000000"/>
          <w14:textOutline w14:w="12700" w14:cap="flat" w14:cmpd="sng" w14:algn="ctr">
            <w14:noFill/>
            <w14:prstDash w14:val="solid"/>
            <w14:miter w14:lim="400000"/>
          </w14:textOutline>
        </w:rPr>
        <w:lastRenderedPageBreak/>
        <w:t xml:space="preserve">The use of writing within design education sometimes causes anxiety for students with </w:t>
      </w:r>
      <w:proofErr w:type="spellStart"/>
      <w:r>
        <w:rPr>
          <w:sz w:val="24"/>
          <w:szCs w:val="24"/>
          <w:u w:color="000000"/>
          <w14:textOutline w14:w="12700" w14:cap="flat" w14:cmpd="sng" w14:algn="ctr">
            <w14:noFill/>
            <w14:prstDash w14:val="solid"/>
            <w14:miter w14:lim="400000"/>
          </w14:textOutline>
        </w:rPr>
        <w:t>SpLDs</w:t>
      </w:r>
      <w:proofErr w:type="spellEnd"/>
      <w:r>
        <w:rPr>
          <w:sz w:val="24"/>
          <w:szCs w:val="24"/>
          <w:u w:color="000000"/>
          <w14:textOutline w14:w="12700" w14:cap="flat" w14:cmpd="sng" w14:algn="ctr">
            <w14:noFill/>
            <w14:prstDash w14:val="solid"/>
            <w14:miter w14:lim="400000"/>
          </w14:textOutline>
        </w:rPr>
        <w:t xml:space="preserve"> such as Dyslexia. However, it reflects the assumption that individuals can use speech and writing to mediate their thinking (Swain, 2006, p.96). Indeed, Turner (2011, p.39) suggests that </w:t>
      </w:r>
      <w:proofErr w:type="spellStart"/>
      <w:r>
        <w:rPr>
          <w:sz w:val="24"/>
          <w:szCs w:val="24"/>
          <w:u w:color="000000"/>
          <w14:textOutline w14:w="12700" w14:cap="flat" w14:cmpd="sng" w14:algn="ctr">
            <w14:noFill/>
            <w14:prstDash w14:val="solid"/>
            <w14:miter w14:lim="400000"/>
          </w14:textOutline>
        </w:rPr>
        <w:t>languaging</w:t>
      </w:r>
      <w:proofErr w:type="spellEnd"/>
      <w:r>
        <w:rPr>
          <w:sz w:val="24"/>
          <w:szCs w:val="24"/>
          <w:u w:color="000000"/>
          <w14:textOutline w14:w="12700" w14:cap="flat" w14:cmpd="sng" w14:algn="ctr">
            <w14:noFill/>
            <w14:prstDash w14:val="solid"/>
            <w14:miter w14:lim="400000"/>
          </w14:textOutline>
        </w:rPr>
        <w:t xml:space="preserve"> </w:t>
      </w:r>
      <w:r>
        <w:rPr>
          <w:sz w:val="24"/>
          <w:szCs w:val="24"/>
          <w:u w:color="000000"/>
          <w:rtl/>
          <w:lang w:val="ar-SA"/>
          <w14:textOutline w14:w="12700" w14:cap="flat" w14:cmpd="sng" w14:algn="ctr">
            <w14:noFill/>
            <w14:prstDash w14:val="solid"/>
            <w14:miter w14:lim="400000"/>
          </w14:textOutline>
        </w:rPr>
        <w:t>“</w:t>
      </w:r>
      <w:r>
        <w:rPr>
          <w:sz w:val="24"/>
          <w:szCs w:val="24"/>
          <w:u w:color="000000"/>
          <w14:textOutline w14:w="12700" w14:cap="flat" w14:cmpd="sng" w14:algn="ctr">
            <w14:noFill/>
            <w14:prstDash w14:val="solid"/>
            <w14:miter w14:lim="400000"/>
          </w14:textOutline>
        </w:rPr>
        <w:t xml:space="preserve">accentuates the processual, the shifting, the fluid” which is common to many in the humanities and social sciences for </w:t>
      </w:r>
      <w:r>
        <w:rPr>
          <w:sz w:val="24"/>
          <w:szCs w:val="24"/>
          <w:u w:color="000000"/>
          <w:rtl/>
          <w:lang w:val="ar-SA"/>
          <w14:textOutline w14:w="12700" w14:cap="flat" w14:cmpd="sng" w14:algn="ctr">
            <w14:noFill/>
            <w14:prstDash w14:val="solid"/>
            <w14:miter w14:lim="400000"/>
          </w14:textOutline>
        </w:rPr>
        <w:t>“</w:t>
      </w:r>
      <w:r>
        <w:rPr>
          <w:sz w:val="24"/>
          <w:szCs w:val="24"/>
          <w:u w:color="000000"/>
          <w14:textOutline w14:w="12700" w14:cap="flat" w14:cmpd="sng" w14:algn="ctr">
            <w14:noFill/>
            <w14:prstDash w14:val="solid"/>
            <w14:miter w14:lim="400000"/>
          </w14:textOutline>
        </w:rPr>
        <w:t xml:space="preserve">the theoretical analysis of social process” (Turner, 2011, p.39). As a continuation of this connection to process, and within this applied linguistics context, the word </w:t>
      </w:r>
      <w:r>
        <w:rPr>
          <w:i/>
          <w:iCs/>
          <w:sz w:val="24"/>
          <w:szCs w:val="24"/>
          <w:u w:color="000000"/>
          <w:lang w:val="de-DE"/>
          <w14:textOutline w14:w="12700" w14:cap="flat" w14:cmpd="sng" w14:algn="ctr">
            <w14:noFill/>
            <w14:prstDash w14:val="solid"/>
            <w14:miter w14:lim="400000"/>
          </w14:textOutline>
        </w:rPr>
        <w:t>Translanguaging</w:t>
      </w:r>
      <w:r>
        <w:rPr>
          <w:sz w:val="24"/>
          <w:szCs w:val="24"/>
          <w:u w:color="000000"/>
          <w14:textOutline w14:w="12700" w14:cap="flat" w14:cmpd="sng" w14:algn="ctr">
            <w14:noFill/>
            <w14:prstDash w14:val="solid"/>
            <w14:miter w14:lim="400000"/>
          </w14:textOutline>
        </w:rPr>
        <w:t xml:space="preserve"> has been used to explore what happens to language when it is used to communicate across and beyond multicultural spaces (Wei, 2011). Humberto </w:t>
      </w:r>
      <w:proofErr w:type="spellStart"/>
      <w:r>
        <w:rPr>
          <w:sz w:val="24"/>
          <w:szCs w:val="24"/>
          <w:u w:color="000000"/>
          <w14:textOutline w14:w="12700" w14:cap="flat" w14:cmpd="sng" w14:algn="ctr">
            <w14:noFill/>
            <w14:prstDash w14:val="solid"/>
            <w14:miter w14:lim="400000"/>
          </w14:textOutline>
        </w:rPr>
        <w:t>Maturana</w:t>
      </w:r>
      <w:proofErr w:type="spellEnd"/>
      <w:r>
        <w:rPr>
          <w:sz w:val="24"/>
          <w:szCs w:val="24"/>
          <w:u w:color="000000"/>
          <w14:textOutline w14:w="12700" w14:cap="flat" w14:cmpd="sng" w14:algn="ctr">
            <w14:noFill/>
            <w14:prstDash w14:val="solid"/>
            <w14:miter w14:lim="400000"/>
          </w14:textOutline>
        </w:rPr>
        <w:t xml:space="preserve"> and Francisco Varela (1992), and </w:t>
      </w:r>
      <w:proofErr w:type="spellStart"/>
      <w:r>
        <w:rPr>
          <w:sz w:val="24"/>
          <w:szCs w:val="24"/>
          <w:u w:color="000000"/>
          <w14:textOutline w14:w="12700" w14:cap="flat" w14:cmpd="sng" w14:algn="ctr">
            <w14:noFill/>
            <w14:prstDash w14:val="solid"/>
            <w14:miter w14:lim="400000"/>
          </w14:textOutline>
        </w:rPr>
        <w:t>Maturana</w:t>
      </w:r>
      <w:proofErr w:type="spellEnd"/>
      <w:r>
        <w:rPr>
          <w:sz w:val="24"/>
          <w:szCs w:val="24"/>
          <w:u w:color="000000"/>
          <w14:textOutline w14:w="12700" w14:cap="flat" w14:cmpd="sng" w14:algn="ctr">
            <w14:noFill/>
            <w14:prstDash w14:val="solid"/>
            <w14:miter w14:lim="400000"/>
          </w14:textOutline>
        </w:rPr>
        <w:t xml:space="preserve"> (1997) suggest </w:t>
      </w:r>
      <w:proofErr w:type="spellStart"/>
      <w:r>
        <w:rPr>
          <w:sz w:val="24"/>
          <w:szCs w:val="24"/>
          <w:u w:color="000000"/>
          <w14:textOutline w14:w="12700" w14:cap="flat" w14:cmpd="sng" w14:algn="ctr">
            <w14:noFill/>
            <w14:prstDash w14:val="solid"/>
            <w14:miter w14:lim="400000"/>
          </w14:textOutline>
        </w:rPr>
        <w:t>languaging</w:t>
      </w:r>
      <w:proofErr w:type="spellEnd"/>
      <w:r>
        <w:rPr>
          <w:sz w:val="24"/>
          <w:szCs w:val="24"/>
          <w:u w:color="000000"/>
          <w14:textOutline w14:w="12700" w14:cap="flat" w14:cmpd="sng" w14:algn="ctr">
            <w14:noFill/>
            <w14:prstDash w14:val="solid"/>
            <w14:miter w14:lim="400000"/>
          </w14:textOutline>
        </w:rPr>
        <w:t xml:space="preserve"> puts into language those metaphorical, visual, </w:t>
      </w:r>
      <w:proofErr w:type="spellStart"/>
      <w:r>
        <w:rPr>
          <w:sz w:val="24"/>
          <w:szCs w:val="24"/>
          <w:u w:color="000000"/>
          <w14:textOutline w14:w="12700" w14:cap="flat" w14:cmpd="sng" w14:algn="ctr">
            <w14:noFill/>
            <w14:prstDash w14:val="solid"/>
            <w14:miter w14:lim="400000"/>
          </w14:textOutline>
        </w:rPr>
        <w:t>designerly</w:t>
      </w:r>
      <w:proofErr w:type="spellEnd"/>
      <w:r>
        <w:rPr>
          <w:sz w:val="24"/>
          <w:szCs w:val="24"/>
          <w:u w:color="000000"/>
          <w14:textOutline w14:w="12700" w14:cap="flat" w14:cmpd="sng" w14:algn="ctr">
            <w14:noFill/>
            <w14:prstDash w14:val="solid"/>
            <w14:miter w14:lim="400000"/>
          </w14:textOutline>
        </w:rPr>
        <w:t xml:space="preserve"> or tacit forms of knowledge which are so hard to speak about. As such, </w:t>
      </w:r>
      <w:proofErr w:type="spellStart"/>
      <w:r>
        <w:rPr>
          <w:sz w:val="24"/>
          <w:szCs w:val="24"/>
          <w:u w:color="000000"/>
          <w14:textOutline w14:w="12700" w14:cap="flat" w14:cmpd="sng" w14:algn="ctr">
            <w14:noFill/>
            <w14:prstDash w14:val="solid"/>
            <w14:miter w14:lim="400000"/>
          </w14:textOutline>
        </w:rPr>
        <w:t>languaging</w:t>
      </w:r>
      <w:proofErr w:type="spellEnd"/>
      <w:r>
        <w:rPr>
          <w:sz w:val="24"/>
          <w:szCs w:val="24"/>
          <w:u w:color="000000"/>
          <w14:textOutline w14:w="12700" w14:cap="flat" w14:cmpd="sng" w14:algn="ctr">
            <w14:noFill/>
            <w14:prstDash w14:val="solid"/>
            <w14:miter w14:lim="400000"/>
          </w14:textOutline>
        </w:rPr>
        <w:t xml:space="preserve"> is useful to design teams where new language can be defined and used for the purposes of the brief and the team. In some cases, such </w:t>
      </w:r>
      <w:proofErr w:type="spellStart"/>
      <w:r>
        <w:rPr>
          <w:sz w:val="24"/>
          <w:szCs w:val="24"/>
          <w:u w:color="000000"/>
          <w14:textOutline w14:w="12700" w14:cap="flat" w14:cmpd="sng" w14:algn="ctr">
            <w14:noFill/>
            <w14:prstDash w14:val="solid"/>
            <w14:miter w14:lim="400000"/>
          </w14:textOutline>
        </w:rPr>
        <w:t>nelogisms</w:t>
      </w:r>
      <w:proofErr w:type="spellEnd"/>
      <w:r>
        <w:rPr>
          <w:sz w:val="24"/>
          <w:szCs w:val="24"/>
          <w:u w:color="000000"/>
          <w14:textOutline w14:w="12700" w14:cap="flat" w14:cmpd="sng" w14:algn="ctr">
            <w14:noFill/>
            <w14:prstDash w14:val="solid"/>
            <w14:miter w14:lim="400000"/>
          </w14:textOutline>
        </w:rPr>
        <w:t xml:space="preserve"> can be jettisoned once the project has concluded. Some words, however, will prove useful and live on in subsequent teams and toolboxes. </w:t>
      </w:r>
    </w:p>
    <w:p w14:paraId="796C0656" w14:textId="77777777" w:rsidR="00BA39BB" w:rsidRDefault="00BA39BB">
      <w:pPr>
        <w:pStyle w:val="Default"/>
        <w:spacing w:before="100" w:after="100" w:line="360" w:lineRule="auto"/>
        <w:rPr>
          <w:b/>
          <w:bCs/>
          <w:sz w:val="24"/>
          <w:szCs w:val="24"/>
          <w:u w:color="000000"/>
          <w14:textOutline w14:w="12700" w14:cap="flat" w14:cmpd="sng" w14:algn="ctr">
            <w14:noFill/>
            <w14:prstDash w14:val="solid"/>
            <w14:miter w14:lim="400000"/>
          </w14:textOutline>
        </w:rPr>
      </w:pPr>
    </w:p>
    <w:p w14:paraId="403BFE1D" w14:textId="77777777" w:rsidR="00BA39BB" w:rsidRDefault="00381A06">
      <w:pPr>
        <w:pStyle w:val="Default"/>
        <w:spacing w:before="100" w:after="100" w:line="360" w:lineRule="auto"/>
        <w:rPr>
          <w:b/>
          <w:bCs/>
          <w:sz w:val="24"/>
          <w:szCs w:val="24"/>
          <w:u w:color="000000"/>
          <w14:textOutline w14:w="12700" w14:cap="flat" w14:cmpd="sng" w14:algn="ctr">
            <w14:noFill/>
            <w14:prstDash w14:val="solid"/>
            <w14:miter w14:lim="400000"/>
          </w14:textOutline>
        </w:rPr>
      </w:pPr>
      <w:proofErr w:type="spellStart"/>
      <w:r>
        <w:rPr>
          <w:b/>
          <w:bCs/>
          <w:sz w:val="24"/>
          <w:szCs w:val="24"/>
          <w:u w:color="000000"/>
          <w14:textOutline w14:w="12700" w14:cap="flat" w14:cmpd="sng" w14:algn="ctr">
            <w14:noFill/>
            <w14:prstDash w14:val="solid"/>
            <w14:miter w14:lim="400000"/>
          </w14:textOutline>
        </w:rPr>
        <w:t>Languaging</w:t>
      </w:r>
      <w:proofErr w:type="spellEnd"/>
      <w:r>
        <w:rPr>
          <w:b/>
          <w:bCs/>
          <w:sz w:val="24"/>
          <w:szCs w:val="24"/>
          <w:u w:color="000000"/>
          <w14:textOutline w14:w="12700" w14:cap="flat" w14:cmpd="sng" w14:algn="ctr">
            <w14:noFill/>
            <w14:prstDash w14:val="solid"/>
            <w14:miter w14:lim="400000"/>
          </w14:textOutline>
        </w:rPr>
        <w:t xml:space="preserve"> as Cognitive Tool</w:t>
      </w:r>
    </w:p>
    <w:p w14:paraId="58907587" w14:textId="77777777" w:rsidR="00BA39BB" w:rsidRDefault="00381A06">
      <w:pPr>
        <w:pStyle w:val="Default"/>
        <w:spacing w:before="100" w:after="100" w:line="360" w:lineRule="auto"/>
        <w:rPr>
          <w:sz w:val="24"/>
          <w:szCs w:val="24"/>
          <w:u w:color="000000"/>
          <w14:textOutline w14:w="12700" w14:cap="flat" w14:cmpd="sng" w14:algn="ctr">
            <w14:noFill/>
            <w14:prstDash w14:val="solid"/>
            <w14:miter w14:lim="400000"/>
          </w14:textOutline>
        </w:rPr>
      </w:pPr>
      <w:r>
        <w:rPr>
          <w:sz w:val="24"/>
          <w:szCs w:val="24"/>
          <w:u w:color="000000"/>
          <w14:textOutline w14:w="12700" w14:cap="flat" w14:cmpd="sng" w14:algn="ctr">
            <w14:noFill/>
            <w14:prstDash w14:val="solid"/>
            <w14:miter w14:lim="400000"/>
          </w14:textOutline>
        </w:rPr>
        <w:t xml:space="preserve">According to Daniel Everett, </w:t>
      </w:r>
      <w:r>
        <w:rPr>
          <w:sz w:val="24"/>
          <w:szCs w:val="24"/>
          <w:u w:color="000000"/>
          <w:rtl/>
          <w:lang w:val="ar-SA"/>
          <w14:textOutline w14:w="12700" w14:cap="flat" w14:cmpd="sng" w14:algn="ctr">
            <w14:noFill/>
            <w14:prstDash w14:val="solid"/>
            <w14:miter w14:lim="400000"/>
          </w14:textOutline>
        </w:rPr>
        <w:t>“</w:t>
      </w:r>
      <w:r>
        <w:rPr>
          <w:sz w:val="24"/>
          <w:szCs w:val="24"/>
          <w:u w:color="000000"/>
          <w14:textOutline w14:w="12700" w14:cap="flat" w14:cmpd="sng" w14:algn="ctr">
            <w14:noFill/>
            <w14:prstDash w14:val="solid"/>
            <w14:miter w14:lim="400000"/>
          </w14:textOutline>
        </w:rPr>
        <w:t xml:space="preserve">Language is a tool” (2012:146) and many designer educators and theorists have created ‘design-friendly’ words to define or clarify their own or the practices of others: Nigel Cross used the term </w:t>
      </w:r>
      <w:proofErr w:type="spellStart"/>
      <w:r>
        <w:rPr>
          <w:i/>
          <w:iCs/>
          <w:sz w:val="24"/>
          <w:szCs w:val="24"/>
          <w:u w:color="000000"/>
          <w14:textOutline w14:w="12700" w14:cap="flat" w14:cmpd="sng" w14:algn="ctr">
            <w14:noFill/>
            <w14:prstDash w14:val="solid"/>
            <w14:miter w14:lim="400000"/>
          </w14:textOutline>
        </w:rPr>
        <w:t>Designerly</w:t>
      </w:r>
      <w:proofErr w:type="spellEnd"/>
      <w:r>
        <w:rPr>
          <w:sz w:val="24"/>
          <w:szCs w:val="24"/>
          <w:u w:color="000000"/>
          <w14:textOutline w14:w="12700" w14:cap="flat" w14:cmpd="sng" w14:algn="ctr">
            <w14:noFill/>
            <w14:prstDash w14:val="solid"/>
            <w14:miter w14:lim="400000"/>
          </w14:textOutline>
        </w:rPr>
        <w:t xml:space="preserve"> (1982); Gene Youngblood coined </w:t>
      </w:r>
      <w:r>
        <w:rPr>
          <w:i/>
          <w:iCs/>
          <w:sz w:val="24"/>
          <w:szCs w:val="24"/>
          <w:u w:color="000000"/>
          <w:lang w:val="pt-PT"/>
          <w14:textOutline w14:w="12700" w14:cap="flat" w14:cmpd="sng" w14:algn="ctr">
            <w14:noFill/>
            <w14:prstDash w14:val="solid"/>
            <w14:miter w14:lim="400000"/>
          </w14:textOutline>
        </w:rPr>
        <w:t>Metadesign</w:t>
      </w:r>
      <w:r>
        <w:rPr>
          <w:sz w:val="24"/>
          <w:szCs w:val="24"/>
          <w:u w:color="000000"/>
          <w14:textOutline w14:w="12700" w14:cap="flat" w14:cmpd="sng" w14:algn="ctr">
            <w14:noFill/>
            <w14:prstDash w14:val="solid"/>
            <w14:miter w14:lim="400000"/>
          </w14:textOutline>
        </w:rPr>
        <w:t xml:space="preserve"> (1986); the perceptual psychologist James Gibson created the noun </w:t>
      </w:r>
      <w:r>
        <w:rPr>
          <w:i/>
          <w:iCs/>
          <w:sz w:val="24"/>
          <w:szCs w:val="24"/>
          <w:u w:color="000000"/>
          <w14:textOutline w14:w="12700" w14:cap="flat" w14:cmpd="sng" w14:algn="ctr">
            <w14:noFill/>
            <w14:prstDash w14:val="solid"/>
            <w14:miter w14:lim="400000"/>
          </w14:textOutline>
        </w:rPr>
        <w:t>affordance</w:t>
      </w:r>
      <w:r>
        <w:rPr>
          <w:sz w:val="24"/>
          <w:szCs w:val="24"/>
          <w:u w:color="000000"/>
          <w14:textOutline w14:w="12700" w14:cap="flat" w14:cmpd="sng" w14:algn="ctr">
            <w14:noFill/>
            <w14:prstDash w14:val="solid"/>
            <w14:miter w14:lim="400000"/>
          </w14:textOutline>
        </w:rPr>
        <w:t xml:space="preserve"> (1979) which has been appropriated within the design community (Maier &amp; Fadel, 2009: </w:t>
      </w:r>
      <w:proofErr w:type="spellStart"/>
      <w:r>
        <w:rPr>
          <w:sz w:val="24"/>
          <w:szCs w:val="24"/>
          <w:u w:color="000000"/>
          <w14:textOutline w14:w="12700" w14:cap="flat" w14:cmpd="sng" w14:algn="ctr">
            <w14:noFill/>
            <w14:prstDash w14:val="solid"/>
            <w14:miter w14:lim="400000"/>
          </w14:textOutline>
        </w:rPr>
        <w:t>Gaver</w:t>
      </w:r>
      <w:proofErr w:type="spellEnd"/>
      <w:r>
        <w:rPr>
          <w:sz w:val="24"/>
          <w:szCs w:val="24"/>
          <w:u w:color="000000"/>
          <w14:textOutline w14:w="12700" w14:cap="flat" w14:cmpd="sng" w14:algn="ctr">
            <w14:noFill/>
            <w14:prstDash w14:val="solid"/>
            <w14:miter w14:lim="400000"/>
          </w14:textOutline>
        </w:rPr>
        <w:t xml:space="preserve"> et al, 1999; </w:t>
      </w:r>
      <w:proofErr w:type="spellStart"/>
      <w:r>
        <w:rPr>
          <w:sz w:val="24"/>
          <w:szCs w:val="24"/>
          <w:u w:color="000000"/>
          <w14:textOutline w14:w="12700" w14:cap="flat" w14:cmpd="sng" w14:algn="ctr">
            <w14:noFill/>
            <w14:prstDash w14:val="solid"/>
            <w14:miter w14:lim="400000"/>
          </w14:textOutline>
        </w:rPr>
        <w:t>Gaver</w:t>
      </w:r>
      <w:proofErr w:type="spellEnd"/>
      <w:r>
        <w:rPr>
          <w:sz w:val="24"/>
          <w:szCs w:val="24"/>
          <w:u w:color="000000"/>
          <w14:textOutline w14:w="12700" w14:cap="flat" w14:cmpd="sng" w14:algn="ctr">
            <w14:noFill/>
            <w14:prstDash w14:val="solid"/>
            <w14:miter w14:lim="400000"/>
          </w14:textOutline>
        </w:rPr>
        <w:t>, 1991). The idea of ‘</w:t>
      </w:r>
      <w:r>
        <w:rPr>
          <w:i/>
          <w:iCs/>
          <w:sz w:val="24"/>
          <w:szCs w:val="24"/>
          <w:u w:color="000000"/>
          <w:lang w:val="nl-NL"/>
          <w14:textOutline w14:w="12700" w14:cap="flat" w14:cmpd="sng" w14:algn="ctr">
            <w14:noFill/>
            <w14:prstDash w14:val="solid"/>
            <w14:miter w14:lim="400000"/>
          </w14:textOutline>
        </w:rPr>
        <w:t>regenring’</w:t>
      </w:r>
      <w:r>
        <w:rPr>
          <w:sz w:val="24"/>
          <w:szCs w:val="24"/>
          <w:u w:color="000000"/>
          <w14:textOutline w14:w="12700" w14:cap="flat" w14:cmpd="sng" w14:algn="ctr">
            <w14:noFill/>
            <w14:prstDash w14:val="solid"/>
            <w14:miter w14:lim="400000"/>
          </w14:textOutline>
        </w:rPr>
        <w:t xml:space="preserve"> depends on a communicative shift from one physical or tacit form, to an equally suitable genre of writing (English, 2012). For </w:t>
      </w:r>
      <w:proofErr w:type="spellStart"/>
      <w:r>
        <w:rPr>
          <w:sz w:val="24"/>
          <w:szCs w:val="24"/>
          <w:u w:color="000000"/>
          <w14:textOutline w14:w="12700" w14:cap="flat" w14:cmpd="sng" w14:algn="ctr">
            <w14:noFill/>
            <w14:prstDash w14:val="solid"/>
            <w14:miter w14:lim="400000"/>
          </w14:textOutline>
        </w:rPr>
        <w:t>metadesigners</w:t>
      </w:r>
      <w:proofErr w:type="spellEnd"/>
      <w:r>
        <w:rPr>
          <w:sz w:val="24"/>
          <w:szCs w:val="24"/>
          <w:u w:color="000000"/>
          <w14:textOutline w14:w="12700" w14:cap="flat" w14:cmpd="sng" w14:algn="ctr">
            <w14:noFill/>
            <w14:prstDash w14:val="solid"/>
            <w14:miter w14:lim="400000"/>
          </w14:textOutline>
        </w:rPr>
        <w:t>, ‘</w:t>
      </w:r>
      <w:proofErr w:type="spellStart"/>
      <w:r>
        <w:rPr>
          <w:sz w:val="24"/>
          <w:szCs w:val="24"/>
          <w:u w:color="000000"/>
          <w14:textOutline w14:w="12700" w14:cap="flat" w14:cmpd="sng" w14:algn="ctr">
            <w14:noFill/>
            <w14:prstDash w14:val="solid"/>
            <w14:miter w14:lim="400000"/>
          </w14:textOutline>
        </w:rPr>
        <w:t>languaging</w:t>
      </w:r>
      <w:proofErr w:type="spellEnd"/>
      <w:r>
        <w:rPr>
          <w:sz w:val="24"/>
          <w:szCs w:val="24"/>
          <w:u w:color="000000"/>
          <w14:textOutline w14:w="12700" w14:cap="flat" w14:cmpd="sng" w14:algn="ctr">
            <w14:noFill/>
            <w14:prstDash w14:val="solid"/>
            <w14:miter w14:lim="400000"/>
          </w14:textOutline>
        </w:rPr>
        <w:t xml:space="preserve">’ is likely to entail the generative process of finding and defining words, interrogating their meaning and usage, then adapting or reinventing them as </w:t>
      </w:r>
      <w:proofErr w:type="spellStart"/>
      <w:r>
        <w:rPr>
          <w:sz w:val="24"/>
          <w:szCs w:val="24"/>
          <w:u w:color="000000"/>
          <w14:textOutline w14:w="12700" w14:cap="flat" w14:cmpd="sng" w14:algn="ctr">
            <w14:noFill/>
            <w14:prstDash w14:val="solid"/>
            <w14:miter w14:lim="400000"/>
          </w14:textOutline>
        </w:rPr>
        <w:t>metatools</w:t>
      </w:r>
      <w:proofErr w:type="spellEnd"/>
      <w:r>
        <w:rPr>
          <w:sz w:val="24"/>
          <w:szCs w:val="24"/>
          <w:u w:color="000000"/>
          <w14:textOutline w14:w="12700" w14:cap="flat" w14:cmpd="sng" w14:algn="ctr">
            <w14:noFill/>
            <w14:prstDash w14:val="solid"/>
            <w14:miter w14:lim="400000"/>
          </w14:textOutline>
        </w:rPr>
        <w:t xml:space="preserve">, or as part of a more </w:t>
      </w:r>
      <w:proofErr w:type="spellStart"/>
      <w:r>
        <w:rPr>
          <w:sz w:val="24"/>
          <w:szCs w:val="24"/>
          <w:u w:color="000000"/>
          <w14:textOutline w14:w="12700" w14:cap="flat" w14:cmpd="sng" w14:algn="ctr">
            <w14:noFill/>
            <w14:prstDash w14:val="solid"/>
            <w14:miter w14:lim="400000"/>
          </w14:textOutline>
        </w:rPr>
        <w:t>designerly</w:t>
      </w:r>
      <w:proofErr w:type="spellEnd"/>
      <w:r>
        <w:rPr>
          <w:sz w:val="24"/>
          <w:szCs w:val="24"/>
          <w:u w:color="000000"/>
          <w14:textOutline w14:w="12700" w14:cap="flat" w14:cmpd="sng" w14:algn="ctr">
            <w14:noFill/>
            <w14:prstDash w14:val="solid"/>
            <w14:miter w14:lim="400000"/>
          </w14:textOutline>
        </w:rPr>
        <w:t xml:space="preserve"> grammar. This gives </w:t>
      </w:r>
      <w:proofErr w:type="spellStart"/>
      <w:r>
        <w:rPr>
          <w:sz w:val="24"/>
          <w:szCs w:val="24"/>
          <w:u w:color="000000"/>
          <w14:textOutline w14:w="12700" w14:cap="flat" w14:cmpd="sng" w14:algn="ctr">
            <w14:noFill/>
            <w14:prstDash w14:val="solid"/>
            <w14:miter w14:lim="400000"/>
          </w14:textOutline>
        </w:rPr>
        <w:t>designerly</w:t>
      </w:r>
      <w:proofErr w:type="spellEnd"/>
      <w:r>
        <w:rPr>
          <w:sz w:val="24"/>
          <w:szCs w:val="24"/>
          <w:u w:color="000000"/>
          <w14:textOutline w14:w="12700" w14:cap="flat" w14:cmpd="sng" w14:algn="ctr">
            <w14:noFill/>
            <w14:prstDash w14:val="solid"/>
            <w14:miter w14:lim="400000"/>
          </w14:textOutline>
        </w:rPr>
        <w:t xml:space="preserve"> tools a shaping purpose. As previously mentioned, </w:t>
      </w:r>
      <w:proofErr w:type="spellStart"/>
      <w:r>
        <w:rPr>
          <w:sz w:val="24"/>
          <w:szCs w:val="24"/>
          <w:u w:color="000000"/>
          <w:shd w:val="clear" w:color="auto" w:fill="FFFFFF"/>
          <w14:textOutline w14:w="12700" w14:cap="flat" w14:cmpd="sng" w14:algn="ctr">
            <w14:noFill/>
            <w14:prstDash w14:val="solid"/>
            <w14:miter w14:lim="400000"/>
          </w14:textOutline>
        </w:rPr>
        <w:t>Bross</w:t>
      </w:r>
      <w:proofErr w:type="spellEnd"/>
      <w:r>
        <w:rPr>
          <w:sz w:val="24"/>
          <w:szCs w:val="24"/>
          <w:u w:color="000000"/>
          <w:shd w:val="clear" w:color="auto" w:fill="FFFFFF"/>
          <w14:textOutline w14:w="12700" w14:cap="flat" w14:cmpd="sng" w14:algn="ctr">
            <w14:noFill/>
            <w14:prstDash w14:val="solid"/>
            <w14:miter w14:lim="400000"/>
          </w14:textOutline>
        </w:rPr>
        <w:t xml:space="preserve"> and </w:t>
      </w:r>
      <w:proofErr w:type="spellStart"/>
      <w:r>
        <w:rPr>
          <w:sz w:val="24"/>
          <w:szCs w:val="24"/>
          <w:u w:color="000000"/>
          <w:shd w:val="clear" w:color="auto" w:fill="FFFFFF"/>
          <w14:textOutline w14:w="12700" w14:cap="flat" w14:cmpd="sng" w14:algn="ctr">
            <w14:noFill/>
            <w14:prstDash w14:val="solid"/>
            <w14:miter w14:lim="400000"/>
          </w14:textOutline>
        </w:rPr>
        <w:t>Bowdery</w:t>
      </w:r>
      <w:proofErr w:type="spellEnd"/>
      <w:r>
        <w:rPr>
          <w:sz w:val="24"/>
          <w:szCs w:val="24"/>
          <w:u w:color="000000"/>
          <w:shd w:val="clear" w:color="auto" w:fill="FFFFFF"/>
          <w14:textOutline w14:w="12700" w14:cap="flat" w14:cmpd="sng" w14:algn="ctr">
            <w14:noFill/>
            <w14:prstDash w14:val="solid"/>
            <w14:miter w14:lim="400000"/>
          </w14:textOutline>
        </w:rPr>
        <w:t xml:space="preserve"> (1939) </w:t>
      </w:r>
      <w:r>
        <w:rPr>
          <w:sz w:val="24"/>
          <w:szCs w:val="24"/>
          <w:u w:color="000000"/>
          <w14:textOutline w14:w="12700" w14:cap="flat" w14:cmpd="sng" w14:algn="ctr">
            <w14:noFill/>
            <w14:prstDash w14:val="solid"/>
            <w14:miter w14:lim="400000"/>
          </w14:textOutline>
        </w:rPr>
        <w:t xml:space="preserve">see </w:t>
      </w:r>
      <w:proofErr w:type="spellStart"/>
      <w:r>
        <w:rPr>
          <w:sz w:val="24"/>
          <w:szCs w:val="24"/>
          <w:u w:color="000000"/>
          <w14:textOutline w14:w="12700" w14:cap="flat" w14:cmpd="sng" w14:algn="ctr">
            <w14:noFill/>
            <w14:prstDash w14:val="solid"/>
            <w14:miter w14:lim="400000"/>
          </w14:textOutline>
        </w:rPr>
        <w:t>languaging</w:t>
      </w:r>
      <w:proofErr w:type="spellEnd"/>
      <w:r>
        <w:rPr>
          <w:sz w:val="24"/>
          <w:szCs w:val="24"/>
          <w:u w:color="000000"/>
          <w14:textOutline w14:w="12700" w14:cap="flat" w14:cmpd="sng" w14:algn="ctr">
            <w14:noFill/>
            <w14:prstDash w14:val="solid"/>
            <w14:miter w14:lim="400000"/>
          </w14:textOutline>
        </w:rPr>
        <w:t xml:space="preserve"> as a process of </w:t>
      </w:r>
      <w:proofErr w:type="spellStart"/>
      <w:r>
        <w:rPr>
          <w:i/>
          <w:iCs/>
          <w:sz w:val="24"/>
          <w:szCs w:val="24"/>
          <w:u w:color="000000"/>
          <w14:textOutline w14:w="12700" w14:cap="flat" w14:cmpd="sng" w14:algn="ctr">
            <w14:noFill/>
            <w14:prstDash w14:val="solid"/>
            <w14:miter w14:lim="400000"/>
          </w14:textOutline>
        </w:rPr>
        <w:t>chiselling</w:t>
      </w:r>
      <w:proofErr w:type="spellEnd"/>
      <w:r>
        <w:rPr>
          <w:sz w:val="24"/>
          <w:szCs w:val="24"/>
          <w:u w:color="000000"/>
          <w14:textOutline w14:w="12700" w14:cap="flat" w14:cmpd="sng" w14:algn="ctr">
            <w14:noFill/>
            <w14:prstDash w14:val="solid"/>
            <w14:miter w14:lim="400000"/>
          </w14:textOutline>
        </w:rPr>
        <w:t xml:space="preserve"> the outer world as distinct from the inner world of inference and thought. Similarly, Vygotsky (1987, in Swain, 2006:) writes, </w:t>
      </w:r>
      <w:r>
        <w:rPr>
          <w:sz w:val="24"/>
          <w:szCs w:val="24"/>
          <w:u w:color="000000"/>
          <w:rtl/>
          <w:lang w:val="ar-SA"/>
          <w14:textOutline w14:w="12700" w14:cap="flat" w14:cmpd="sng" w14:algn="ctr">
            <w14:noFill/>
            <w14:prstDash w14:val="solid"/>
            <w14:miter w14:lim="400000"/>
          </w14:textOutline>
        </w:rPr>
        <w:t>“</w:t>
      </w:r>
      <w:r>
        <w:rPr>
          <w:sz w:val="24"/>
          <w:szCs w:val="24"/>
          <w:u w:color="000000"/>
          <w14:textOutline w14:w="12700" w14:cap="flat" w14:cmpd="sng" w14:algn="ctr">
            <w14:noFill/>
            <w14:prstDash w14:val="solid"/>
            <w14:miter w14:lim="400000"/>
          </w14:textOutline>
        </w:rPr>
        <w:t xml:space="preserve">Thought is not merely expressed in words: it comes into existence through them ...thought finds its reality and form [through language].” And </w:t>
      </w:r>
      <w:proofErr w:type="spellStart"/>
      <w:r>
        <w:rPr>
          <w:sz w:val="24"/>
          <w:szCs w:val="24"/>
          <w:u w:color="000000"/>
          <w14:textOutline w14:w="12700" w14:cap="flat" w14:cmpd="sng" w14:algn="ctr">
            <w14:noFill/>
            <w14:prstDash w14:val="solid"/>
            <w14:miter w14:lim="400000"/>
          </w14:textOutline>
        </w:rPr>
        <w:t>Maturana</w:t>
      </w:r>
      <w:proofErr w:type="spellEnd"/>
      <w:r>
        <w:rPr>
          <w:sz w:val="24"/>
          <w:szCs w:val="24"/>
          <w:u w:color="000000"/>
          <w14:textOutline w14:w="12700" w14:cap="flat" w14:cmpd="sng" w14:algn="ctr">
            <w14:noFill/>
            <w14:prstDash w14:val="solid"/>
            <w14:miter w14:lim="400000"/>
          </w14:textOutline>
        </w:rPr>
        <w:t xml:space="preserve"> and Varela (1992) (the concept is further developed in an essay by </w:t>
      </w:r>
      <w:proofErr w:type="spellStart"/>
      <w:r>
        <w:rPr>
          <w:sz w:val="24"/>
          <w:szCs w:val="24"/>
          <w:u w:color="000000"/>
          <w14:textOutline w14:w="12700" w14:cap="flat" w14:cmpd="sng" w14:algn="ctr">
            <w14:noFill/>
            <w14:prstDash w14:val="solid"/>
            <w14:miter w14:lim="400000"/>
          </w14:textOutline>
        </w:rPr>
        <w:t>Maturana</w:t>
      </w:r>
      <w:proofErr w:type="spellEnd"/>
      <w:r>
        <w:rPr>
          <w:sz w:val="24"/>
          <w:szCs w:val="24"/>
          <w:u w:color="000000"/>
          <w14:textOutline w14:w="12700" w14:cap="flat" w14:cmpd="sng" w14:algn="ctr">
            <w14:noFill/>
            <w14:prstDash w14:val="solid"/>
            <w14:miter w14:lim="400000"/>
          </w14:textOutline>
        </w:rPr>
        <w:t xml:space="preserve"> (1997) called </w:t>
      </w:r>
      <w:proofErr w:type="spellStart"/>
      <w:r>
        <w:rPr>
          <w:sz w:val="24"/>
          <w:szCs w:val="24"/>
          <w:u w:color="000000"/>
          <w14:textOutline w14:w="12700" w14:cap="flat" w14:cmpd="sng" w14:algn="ctr">
            <w14:noFill/>
            <w14:prstDash w14:val="solid"/>
            <w14:miter w14:lim="400000"/>
          </w14:textOutline>
        </w:rPr>
        <w:t>Metadesign</w:t>
      </w:r>
      <w:proofErr w:type="spellEnd"/>
      <w:r>
        <w:rPr>
          <w:sz w:val="24"/>
          <w:szCs w:val="24"/>
          <w:u w:color="000000"/>
          <w14:textOutline w14:w="12700" w14:cap="flat" w14:cmpd="sng" w14:algn="ctr">
            <w14:noFill/>
            <w14:prstDash w14:val="solid"/>
            <w14:miter w14:lim="400000"/>
          </w14:textOutline>
        </w:rPr>
        <w:t xml:space="preserve">) develop a biology of cognition that applies empirical and scientific knowledge to cultural, human contexts. They outline </w:t>
      </w:r>
      <w:proofErr w:type="spellStart"/>
      <w:r>
        <w:rPr>
          <w:sz w:val="24"/>
          <w:szCs w:val="24"/>
          <w:u w:color="000000"/>
          <w14:textOutline w14:w="12700" w14:cap="flat" w14:cmpd="sng" w14:algn="ctr">
            <w14:noFill/>
            <w14:prstDash w14:val="solid"/>
            <w14:miter w14:lim="400000"/>
          </w14:textOutline>
        </w:rPr>
        <w:t>languaging</w:t>
      </w:r>
      <w:proofErr w:type="spellEnd"/>
      <w:r>
        <w:rPr>
          <w:sz w:val="24"/>
          <w:szCs w:val="24"/>
          <w:u w:color="000000"/>
          <w14:textOutline w14:w="12700" w14:cap="flat" w14:cmpd="sng" w14:algn="ctr">
            <w14:noFill/>
            <w14:prstDash w14:val="solid"/>
            <w14:miter w14:lim="400000"/>
          </w14:textOutline>
        </w:rPr>
        <w:t xml:space="preserve"> thus: </w:t>
      </w:r>
    </w:p>
    <w:p w14:paraId="38F99176" w14:textId="77777777" w:rsidR="00BA39BB" w:rsidRDefault="00381A06">
      <w:pPr>
        <w:pStyle w:val="Default"/>
        <w:spacing w:before="100" w:after="100" w:line="360" w:lineRule="auto"/>
        <w:ind w:left="720"/>
        <w:rPr>
          <w:sz w:val="24"/>
          <w:szCs w:val="24"/>
          <w:u w:color="000000"/>
          <w14:textOutline w14:w="12700" w14:cap="flat" w14:cmpd="sng" w14:algn="ctr">
            <w14:noFill/>
            <w14:prstDash w14:val="solid"/>
            <w14:miter w14:lim="400000"/>
          </w14:textOutline>
        </w:rPr>
      </w:pPr>
      <w:r>
        <w:rPr>
          <w:i/>
          <w:iCs/>
          <w:sz w:val="24"/>
          <w:szCs w:val="24"/>
          <w:u w:color="000000"/>
          <w14:textOutline w14:w="12700" w14:cap="flat" w14:cmpd="sng" w14:algn="ctr">
            <w14:noFill/>
            <w14:prstDash w14:val="solid"/>
            <w14:miter w14:lim="400000"/>
          </w14:textOutline>
        </w:rPr>
        <w:lastRenderedPageBreak/>
        <w:t xml:space="preserve">Language was never invented by anyone only to take in an outside world. </w:t>
      </w:r>
      <w:proofErr w:type="gramStart"/>
      <w:r>
        <w:rPr>
          <w:i/>
          <w:iCs/>
          <w:sz w:val="24"/>
          <w:szCs w:val="24"/>
          <w:u w:color="000000"/>
          <w14:textOutline w14:w="12700" w14:cap="flat" w14:cmpd="sng" w14:algn="ctr">
            <w14:noFill/>
            <w14:prstDash w14:val="solid"/>
            <w14:miter w14:lim="400000"/>
          </w14:textOutline>
        </w:rPr>
        <w:t>Therefore</w:t>
      </w:r>
      <w:proofErr w:type="gramEnd"/>
      <w:r>
        <w:rPr>
          <w:i/>
          <w:iCs/>
          <w:sz w:val="24"/>
          <w:szCs w:val="24"/>
          <w:u w:color="000000"/>
          <w14:textOutline w14:w="12700" w14:cap="flat" w14:cmpd="sng" w14:algn="ctr">
            <w14:noFill/>
            <w14:prstDash w14:val="solid"/>
            <w14:miter w14:lim="400000"/>
          </w14:textOutline>
        </w:rPr>
        <w:t xml:space="preserve"> it cannot be used as a tool to reveal that world. Rather, it is by </w:t>
      </w:r>
      <w:proofErr w:type="spellStart"/>
      <w:r>
        <w:rPr>
          <w:i/>
          <w:iCs/>
          <w:sz w:val="24"/>
          <w:szCs w:val="24"/>
          <w:u w:color="000000"/>
          <w14:textOutline w14:w="12700" w14:cap="flat" w14:cmpd="sng" w14:algn="ctr">
            <w14:noFill/>
            <w14:prstDash w14:val="solid"/>
            <w14:miter w14:lim="400000"/>
          </w14:textOutline>
        </w:rPr>
        <w:t>languaging</w:t>
      </w:r>
      <w:proofErr w:type="spellEnd"/>
      <w:r>
        <w:rPr>
          <w:i/>
          <w:iCs/>
          <w:sz w:val="24"/>
          <w:szCs w:val="24"/>
          <w:u w:color="000000"/>
          <w14:textOutline w14:w="12700" w14:cap="flat" w14:cmpd="sng" w14:algn="ctr">
            <w14:noFill/>
            <w14:prstDash w14:val="solid"/>
            <w14:miter w14:lim="400000"/>
          </w14:textOutline>
        </w:rPr>
        <w:t xml:space="preserve"> that the act of knowing, in the </w:t>
      </w:r>
      <w:proofErr w:type="spellStart"/>
      <w:r>
        <w:rPr>
          <w:i/>
          <w:iCs/>
          <w:sz w:val="24"/>
          <w:szCs w:val="24"/>
          <w:u w:color="000000"/>
          <w14:textOutline w14:w="12700" w14:cap="flat" w14:cmpd="sng" w14:algn="ctr">
            <w14:noFill/>
            <w14:prstDash w14:val="solid"/>
            <w14:miter w14:lim="400000"/>
          </w14:textOutline>
        </w:rPr>
        <w:t>behavioural</w:t>
      </w:r>
      <w:proofErr w:type="spellEnd"/>
      <w:r>
        <w:rPr>
          <w:i/>
          <w:iCs/>
          <w:sz w:val="24"/>
          <w:szCs w:val="24"/>
          <w:u w:color="000000"/>
          <w14:textOutline w14:w="12700" w14:cap="flat" w14:cmpd="sng" w14:algn="ctr">
            <w14:noFill/>
            <w14:prstDash w14:val="solid"/>
            <w14:miter w14:lim="400000"/>
          </w14:textOutline>
        </w:rPr>
        <w:t xml:space="preserve"> </w:t>
      </w:r>
      <w:proofErr w:type="gramStart"/>
      <w:r>
        <w:rPr>
          <w:i/>
          <w:iCs/>
          <w:sz w:val="24"/>
          <w:szCs w:val="24"/>
          <w:u w:color="000000"/>
          <w14:textOutline w14:w="12700" w14:cap="flat" w14:cmpd="sng" w14:algn="ctr">
            <w14:noFill/>
            <w14:prstDash w14:val="solid"/>
            <w14:miter w14:lim="400000"/>
          </w14:textOutline>
        </w:rPr>
        <w:t>coordination</w:t>
      </w:r>
      <w:proofErr w:type="gramEnd"/>
      <w:r>
        <w:rPr>
          <w:i/>
          <w:iCs/>
          <w:sz w:val="24"/>
          <w:szCs w:val="24"/>
          <w:u w:color="000000"/>
          <w14:textOutline w14:w="12700" w14:cap="flat" w14:cmpd="sng" w14:algn="ctr">
            <w14:noFill/>
            <w14:prstDash w14:val="solid"/>
            <w14:miter w14:lim="400000"/>
          </w14:textOutline>
        </w:rPr>
        <w:t xml:space="preserve"> which is language, brings forth a world.</w:t>
      </w:r>
      <w:r>
        <w:rPr>
          <w:sz w:val="24"/>
          <w:szCs w:val="24"/>
          <w:u w:color="000000"/>
          <w14:textOutline w14:w="12700" w14:cap="flat" w14:cmpd="sng" w14:algn="ctr">
            <w14:noFill/>
            <w14:prstDash w14:val="solid"/>
            <w14:miter w14:lim="400000"/>
          </w14:textOutline>
        </w:rPr>
        <w:t xml:space="preserve"> (</w:t>
      </w:r>
      <w:proofErr w:type="spellStart"/>
      <w:r>
        <w:rPr>
          <w:sz w:val="24"/>
          <w:szCs w:val="24"/>
          <w:u w:color="000000"/>
          <w14:textOutline w14:w="12700" w14:cap="flat" w14:cmpd="sng" w14:algn="ctr">
            <w14:noFill/>
            <w14:prstDash w14:val="solid"/>
            <w14:miter w14:lim="400000"/>
          </w14:textOutline>
        </w:rPr>
        <w:t>Maturana</w:t>
      </w:r>
      <w:proofErr w:type="spellEnd"/>
      <w:r>
        <w:rPr>
          <w:sz w:val="24"/>
          <w:szCs w:val="24"/>
          <w:u w:color="000000"/>
          <w14:textOutline w14:w="12700" w14:cap="flat" w14:cmpd="sng" w14:algn="ctr">
            <w14:noFill/>
            <w14:prstDash w14:val="solid"/>
            <w14:miter w14:lim="400000"/>
          </w14:textOutline>
        </w:rPr>
        <w:t xml:space="preserve"> and Varela, 1992, p.234). </w:t>
      </w:r>
    </w:p>
    <w:p w14:paraId="594E3867" w14:textId="77777777" w:rsidR="00BA39BB" w:rsidRDefault="00BA39BB">
      <w:pPr>
        <w:pStyle w:val="Default"/>
        <w:spacing w:before="100" w:after="100" w:line="360" w:lineRule="auto"/>
        <w:ind w:left="720"/>
        <w:rPr>
          <w:sz w:val="24"/>
          <w:szCs w:val="24"/>
          <w:u w:color="000000"/>
          <w14:textOutline w14:w="12700" w14:cap="flat" w14:cmpd="sng" w14:algn="ctr">
            <w14:noFill/>
            <w14:prstDash w14:val="solid"/>
            <w14:miter w14:lim="400000"/>
          </w14:textOutline>
        </w:rPr>
      </w:pPr>
    </w:p>
    <w:p w14:paraId="28D6ADC6" w14:textId="77777777" w:rsidR="00BA39BB" w:rsidRDefault="00381A06">
      <w:pPr>
        <w:pStyle w:val="Default"/>
        <w:spacing w:before="100" w:after="100" w:line="360" w:lineRule="auto"/>
        <w:rPr>
          <w:sz w:val="24"/>
          <w:szCs w:val="24"/>
          <w:u w:color="000000"/>
          <w14:textOutline w14:w="12700" w14:cap="flat" w14:cmpd="sng" w14:algn="ctr">
            <w14:noFill/>
            <w14:prstDash w14:val="solid"/>
            <w14:miter w14:lim="400000"/>
          </w14:textOutline>
        </w:rPr>
      </w:pPr>
      <w:r>
        <w:rPr>
          <w:sz w:val="24"/>
          <w:szCs w:val="24"/>
          <w:u w:color="000000"/>
          <w14:textOutline w14:w="12700" w14:cap="flat" w14:cmpd="sng" w14:algn="ctr">
            <w14:noFill/>
            <w14:prstDash w14:val="solid"/>
            <w14:miter w14:lim="400000"/>
          </w14:textOutline>
        </w:rPr>
        <w:t xml:space="preserve">Wittgenstein warns that language also constrains and narrows human thought, </w:t>
      </w:r>
      <w:r>
        <w:rPr>
          <w:sz w:val="24"/>
          <w:szCs w:val="24"/>
          <w:u w:color="000000"/>
          <w:rtl/>
          <w:lang w:val="ar-SA"/>
          <w14:textOutline w14:w="12700" w14:cap="flat" w14:cmpd="sng" w14:algn="ctr">
            <w14:noFill/>
            <w14:prstDash w14:val="solid"/>
            <w14:miter w14:lim="400000"/>
          </w14:textOutline>
        </w:rPr>
        <w:t>“</w:t>
      </w:r>
      <w:r>
        <w:rPr>
          <w:sz w:val="24"/>
          <w:szCs w:val="24"/>
          <w:u w:color="000000"/>
          <w14:textOutline w14:w="12700" w14:cap="flat" w14:cmpd="sng" w14:algn="ctr">
            <w14:noFill/>
            <w14:prstDash w14:val="solid"/>
            <w14:miter w14:lim="400000"/>
          </w14:textOutline>
        </w:rPr>
        <w:t>The limits of my language are the limits of my world (</w:t>
      </w:r>
      <w:r>
        <w:rPr>
          <w:i/>
          <w:iCs/>
          <w:sz w:val="24"/>
          <w:szCs w:val="24"/>
          <w:u w:color="000000"/>
          <w:lang w:val="de-DE"/>
          <w14:textOutline w14:w="12700" w14:cap="flat" w14:cmpd="sng" w14:algn="ctr">
            <w14:noFill/>
            <w14:prstDash w14:val="solid"/>
            <w14:miter w14:lim="400000"/>
          </w14:textOutline>
        </w:rPr>
        <w:t>Die grenzen meiner sprache sind die grenzen meiner welt</w:t>
      </w:r>
      <w:r>
        <w:rPr>
          <w:sz w:val="24"/>
          <w:szCs w:val="24"/>
          <w:u w:color="000000"/>
          <w14:textOutline w14:w="12700" w14:cap="flat" w14:cmpd="sng" w14:algn="ctr">
            <w14:noFill/>
            <w14:prstDash w14:val="solid"/>
            <w14:miter w14:lim="400000"/>
          </w14:textOutline>
        </w:rPr>
        <w:t xml:space="preserve">)” (Wittgenstein, 1968, p.68 [section 5.6]), which I use as a call to action to spend design time understanding and exploring a wide vocabulary of words in depth and context. This also has an enduring effect at the level of belief and </w:t>
      </w:r>
      <w:proofErr w:type="spellStart"/>
      <w:r>
        <w:rPr>
          <w:sz w:val="24"/>
          <w:szCs w:val="24"/>
          <w:u w:color="000000"/>
          <w14:textOutline w14:w="12700" w14:cap="flat" w14:cmpd="sng" w14:algn="ctr">
            <w14:noFill/>
            <w14:prstDash w14:val="solid"/>
            <w14:miter w14:lim="400000"/>
          </w14:textOutline>
        </w:rPr>
        <w:t>behaviour</w:t>
      </w:r>
      <w:proofErr w:type="spellEnd"/>
      <w:r>
        <w:rPr>
          <w:sz w:val="24"/>
          <w:szCs w:val="24"/>
          <w:u w:color="000000"/>
          <w14:textOutline w14:w="12700" w14:cap="flat" w14:cmpd="sng" w14:algn="ctr">
            <w14:noFill/>
            <w14:prstDash w14:val="solid"/>
            <w14:miter w14:lim="400000"/>
          </w14:textOutline>
        </w:rPr>
        <w:t xml:space="preserve">. </w:t>
      </w:r>
      <w:proofErr w:type="spellStart"/>
      <w:r>
        <w:rPr>
          <w:sz w:val="24"/>
          <w:szCs w:val="24"/>
          <w:u w:color="000000"/>
          <w14:textOutline w14:w="12700" w14:cap="flat" w14:cmpd="sng" w14:algn="ctr">
            <w14:noFill/>
            <w14:prstDash w14:val="solid"/>
            <w14:miter w14:lim="400000"/>
          </w14:textOutline>
        </w:rPr>
        <w:t>Maturana</w:t>
      </w:r>
      <w:proofErr w:type="spellEnd"/>
      <w:r>
        <w:rPr>
          <w:sz w:val="24"/>
          <w:szCs w:val="24"/>
          <w:u w:color="000000"/>
          <w14:textOutline w14:w="12700" w14:cap="flat" w14:cmpd="sng" w14:algn="ctr">
            <w14:noFill/>
            <w14:prstDash w14:val="solid"/>
            <w14:miter w14:lim="400000"/>
          </w14:textOutline>
        </w:rPr>
        <w:t xml:space="preserve"> and Varela suggest that </w:t>
      </w:r>
      <w:r>
        <w:rPr>
          <w:sz w:val="24"/>
          <w:szCs w:val="24"/>
          <w:u w:color="000000"/>
          <w:rtl/>
          <w:lang w:val="ar-SA"/>
          <w14:textOutline w14:w="12700" w14:cap="flat" w14:cmpd="sng" w14:algn="ctr">
            <w14:noFill/>
            <w14:prstDash w14:val="solid"/>
            <w14:miter w14:lim="400000"/>
          </w14:textOutline>
        </w:rPr>
        <w:t>“</w:t>
      </w:r>
      <w:r>
        <w:rPr>
          <w:sz w:val="24"/>
          <w:szCs w:val="24"/>
          <w:u w:color="000000"/>
          <w14:textOutline w14:w="12700" w14:cap="flat" w14:cmpd="sng" w14:algn="ctr">
            <w14:noFill/>
            <w14:prstDash w14:val="solid"/>
            <w14:miter w14:lim="400000"/>
          </w14:textOutline>
        </w:rPr>
        <w:t>since we exist in language, the domains of discourse that we generate become part of our domain of existence and constitute part of the environment in which we conserve identity and adaptation.” (1992, p.234). We are positioned within our own unique worlds by the language we use. However, this also implies that we can change our world through our ability to change, play with and ‘design’ our language. In most disciplines this is not something formally encouraged in adult life, though it is a natural developmental stage of childhood. As Andrea Holland writes of observing the language development of her child and her and her husband</w:t>
      </w:r>
      <w:r>
        <w:rPr>
          <w:sz w:val="24"/>
          <w:szCs w:val="24"/>
          <w:u w:color="000000"/>
          <w:rtl/>
          <w:lang w:val="ar-SA"/>
          <w14:textOutline w14:w="12700" w14:cap="flat" w14:cmpd="sng" w14:algn="ctr">
            <w14:noFill/>
            <w14:prstDash w14:val="solid"/>
            <w14:miter w14:lim="400000"/>
          </w14:textOutline>
        </w:rPr>
        <w:t>’</w:t>
      </w:r>
      <w:r>
        <w:rPr>
          <w:sz w:val="24"/>
          <w:szCs w:val="24"/>
          <w:u w:color="000000"/>
          <w14:textOutline w14:w="12700" w14:cap="flat" w14:cmpd="sng" w14:algn="ctr">
            <w14:noFill/>
            <w14:prstDash w14:val="solid"/>
            <w14:miter w14:lim="400000"/>
          </w14:textOutline>
        </w:rPr>
        <w:t xml:space="preserve">s responses, </w:t>
      </w:r>
      <w:r>
        <w:rPr>
          <w:sz w:val="24"/>
          <w:szCs w:val="24"/>
          <w:u w:color="000000"/>
          <w:rtl/>
          <w:lang w:val="ar-SA"/>
          <w14:textOutline w14:w="12700" w14:cap="flat" w14:cmpd="sng" w14:algn="ctr">
            <w14:noFill/>
            <w14:prstDash w14:val="solid"/>
            <w14:miter w14:lim="400000"/>
          </w14:textOutline>
        </w:rPr>
        <w:t>“</w:t>
      </w:r>
      <w:r>
        <w:rPr>
          <w:sz w:val="24"/>
          <w:szCs w:val="24"/>
          <w:u w:color="000000"/>
          <w14:textOutline w14:w="12700" w14:cap="flat" w14:cmpd="sng" w14:algn="ctr">
            <w14:noFill/>
            <w14:prstDash w14:val="solid"/>
            <w14:miter w14:lim="400000"/>
          </w14:textOutline>
        </w:rPr>
        <w:t xml:space="preserve">We all collaborate from birth, in learning language for instance, in learning to play and of course, as writers.” (2008: 17). </w:t>
      </w:r>
    </w:p>
    <w:p w14:paraId="4ED53D0D" w14:textId="77777777" w:rsidR="00BA39BB" w:rsidRDefault="00381A06">
      <w:pPr>
        <w:pStyle w:val="Default"/>
        <w:spacing w:before="100" w:after="100" w:line="360" w:lineRule="auto"/>
        <w:rPr>
          <w:b/>
          <w:bCs/>
          <w:sz w:val="24"/>
          <w:szCs w:val="24"/>
          <w:u w:color="000000"/>
          <w14:textOutline w14:w="12700" w14:cap="flat" w14:cmpd="sng" w14:algn="ctr">
            <w14:noFill/>
            <w14:prstDash w14:val="solid"/>
            <w14:miter w14:lim="400000"/>
          </w14:textOutline>
        </w:rPr>
      </w:pPr>
      <w:proofErr w:type="spellStart"/>
      <w:r>
        <w:rPr>
          <w:b/>
          <w:bCs/>
          <w:sz w:val="24"/>
          <w:szCs w:val="24"/>
          <w:u w:color="000000"/>
          <w14:textOutline w14:w="12700" w14:cap="flat" w14:cmpd="sng" w14:algn="ctr">
            <w14:noFill/>
            <w14:prstDash w14:val="solid"/>
            <w14:miter w14:lim="400000"/>
          </w14:textOutline>
        </w:rPr>
        <w:t>Languaging</w:t>
      </w:r>
      <w:proofErr w:type="spellEnd"/>
      <w:r>
        <w:rPr>
          <w:b/>
          <w:bCs/>
          <w:sz w:val="24"/>
          <w:szCs w:val="24"/>
          <w:u w:color="000000"/>
          <w14:textOutline w14:w="12700" w14:cap="flat" w14:cmpd="sng" w14:algn="ctr">
            <w14:noFill/>
            <w14:prstDash w14:val="solid"/>
            <w14:miter w14:lim="400000"/>
          </w14:textOutline>
        </w:rPr>
        <w:t xml:space="preserve"> as Design Tool</w:t>
      </w:r>
    </w:p>
    <w:p w14:paraId="6593F76F" w14:textId="77777777" w:rsidR="00BA39BB" w:rsidRDefault="00381A06">
      <w:pPr>
        <w:pStyle w:val="Default"/>
        <w:spacing w:before="100" w:after="100" w:line="360" w:lineRule="auto"/>
        <w:rPr>
          <w:sz w:val="24"/>
          <w:szCs w:val="24"/>
          <w:u w:color="000000"/>
          <w14:textOutline w14:w="12700" w14:cap="flat" w14:cmpd="sng" w14:algn="ctr">
            <w14:noFill/>
            <w14:prstDash w14:val="solid"/>
            <w14:miter w14:lim="400000"/>
          </w14:textOutline>
        </w:rPr>
      </w:pPr>
      <w:r>
        <w:rPr>
          <w:sz w:val="24"/>
          <w:szCs w:val="24"/>
          <w:u w:color="000000"/>
          <w14:textOutline w14:w="12700" w14:cap="flat" w14:cmpd="sng" w14:algn="ctr">
            <w14:noFill/>
            <w14:prstDash w14:val="solid"/>
            <w14:miter w14:lim="400000"/>
          </w14:textOutline>
        </w:rPr>
        <w:t xml:space="preserve">These limits have been evident in how designers are taught to address and play with language since the imposition of a </w:t>
      </w:r>
      <w:proofErr w:type="spellStart"/>
      <w:r>
        <w:rPr>
          <w:sz w:val="24"/>
          <w:szCs w:val="24"/>
          <w:u w:color="000000"/>
          <w14:textOutline w14:w="12700" w14:cap="flat" w14:cmpd="sng" w14:algn="ctr">
            <w14:noFill/>
            <w14:prstDash w14:val="solid"/>
            <w14:miter w14:lim="400000"/>
          </w14:textOutline>
        </w:rPr>
        <w:t>standardised</w:t>
      </w:r>
      <w:proofErr w:type="spellEnd"/>
      <w:r>
        <w:rPr>
          <w:sz w:val="24"/>
          <w:szCs w:val="24"/>
          <w:u w:color="000000"/>
          <w14:textOutline w14:w="12700" w14:cap="flat" w14:cmpd="sng" w14:algn="ctr">
            <w14:noFill/>
            <w14:prstDash w14:val="solid"/>
            <w14:miter w14:lim="400000"/>
          </w14:textOutline>
        </w:rPr>
        <w:t xml:space="preserve"> model of writing on HE A&amp;D in 1960 and 70 (Lockheart, 2018). Design is a deeply thoughtful discipline, but not one that easily conforms to the scholastic traditions of study. Nonetheless, we have witnessed the academicization of design and, as a consequence, its shifting loss of status as a discipline. However, over the past thirty years the inter-disciplinarity of design practices have also led to demands for design thinking and new approaches to design to be taught alongside technical skills (Brown, 2008; Coles, 2012; Lockheart and Raein, 2012). Indeed, Buchanan speaks of the repositioning of </w:t>
      </w:r>
      <w:r>
        <w:rPr>
          <w:sz w:val="24"/>
          <w:szCs w:val="24"/>
          <w:u w:color="000000"/>
          <w:rtl/>
          <w:lang w:val="ar-SA"/>
          <w14:textOutline w14:w="12700" w14:cap="flat" w14:cmpd="sng" w14:algn="ctr">
            <w14:noFill/>
            <w14:prstDash w14:val="solid"/>
            <w14:miter w14:lim="400000"/>
          </w14:textOutline>
        </w:rPr>
        <w:t>‘</w:t>
      </w:r>
      <w:r>
        <w:rPr>
          <w:sz w:val="24"/>
          <w:szCs w:val="24"/>
          <w:u w:color="000000"/>
          <w14:textOutline w14:w="12700" w14:cap="flat" w14:cmpd="sng" w14:algn="ctr">
            <w14:noFill/>
            <w14:prstDash w14:val="solid"/>
            <w14:miter w14:lim="400000"/>
          </w14:textOutline>
        </w:rPr>
        <w:t>graphic design within the dynamic flow of experience and communication, emphasizing rhetorical relationships among graphic designers, audiences, and the content of communication</w:t>
      </w:r>
      <w:r>
        <w:rPr>
          <w:sz w:val="24"/>
          <w:szCs w:val="24"/>
          <w:u w:color="000000"/>
          <w:rtl/>
          <w:lang w:val="ar-SA"/>
          <w14:textOutline w14:w="12700" w14:cap="flat" w14:cmpd="sng" w14:algn="ctr">
            <w14:noFill/>
            <w14:prstDash w14:val="solid"/>
            <w14:miter w14:lim="400000"/>
          </w14:textOutline>
        </w:rPr>
        <w:t xml:space="preserve">’ </w:t>
      </w:r>
      <w:r>
        <w:rPr>
          <w:sz w:val="24"/>
          <w:szCs w:val="24"/>
          <w:u w:color="000000"/>
          <w14:textOutline w14:w="12700" w14:cap="flat" w14:cmpd="sng" w14:algn="ctr">
            <w14:noFill/>
            <w14:prstDash w14:val="solid"/>
            <w14:miter w14:lim="400000"/>
          </w14:textOutline>
        </w:rPr>
        <w:t xml:space="preserve">(1992, p.12). Hence, when design thinking is applied to language, all aspects of structure, grammar, syntax, vocabulary and even spelling become re-designable. This is because designing the language we use is a speculative part of designing the kind of world we wish to inhabit. </w:t>
      </w:r>
    </w:p>
    <w:p w14:paraId="788843C0" w14:textId="77777777" w:rsidR="00BA39BB" w:rsidRDefault="00381A06">
      <w:pPr>
        <w:pStyle w:val="Default"/>
        <w:spacing w:before="100" w:after="100" w:line="360" w:lineRule="auto"/>
        <w:rPr>
          <w:sz w:val="24"/>
          <w:szCs w:val="24"/>
          <w:u w:color="000000"/>
          <w14:textOutline w14:w="12700" w14:cap="flat" w14:cmpd="sng" w14:algn="ctr">
            <w14:noFill/>
            <w14:prstDash w14:val="solid"/>
            <w14:miter w14:lim="400000"/>
          </w14:textOutline>
        </w:rPr>
      </w:pPr>
      <w:r>
        <w:rPr>
          <w:sz w:val="24"/>
          <w:szCs w:val="24"/>
          <w:u w:color="000000"/>
          <w14:textOutline w14:w="12700" w14:cap="flat" w14:cmpd="sng" w14:algn="ctr">
            <w14:noFill/>
            <w14:prstDash w14:val="solid"/>
            <w14:miter w14:lim="400000"/>
          </w14:textOutline>
        </w:rPr>
        <w:lastRenderedPageBreak/>
        <w:t xml:space="preserve">Thus, in the terms here explored, </w:t>
      </w:r>
      <w:proofErr w:type="spellStart"/>
      <w:r>
        <w:rPr>
          <w:sz w:val="24"/>
          <w:szCs w:val="24"/>
          <w:u w:color="000000"/>
          <w14:textOutline w14:w="12700" w14:cap="flat" w14:cmpd="sng" w14:algn="ctr">
            <w14:noFill/>
            <w14:prstDash w14:val="solid"/>
            <w14:miter w14:lim="400000"/>
          </w14:textOutline>
        </w:rPr>
        <w:t>Languaging</w:t>
      </w:r>
      <w:proofErr w:type="spellEnd"/>
      <w:r>
        <w:rPr>
          <w:sz w:val="24"/>
          <w:szCs w:val="24"/>
          <w:u w:color="000000"/>
          <w14:textOutline w14:w="12700" w14:cap="flat" w14:cmpd="sng" w14:algn="ctr">
            <w14:noFill/>
            <w14:prstDash w14:val="solid"/>
            <w14:miter w14:lim="400000"/>
          </w14:textOutline>
        </w:rPr>
        <w:t xml:space="preserve"> (</w:t>
      </w:r>
      <w:proofErr w:type="spellStart"/>
      <w:r>
        <w:rPr>
          <w:sz w:val="24"/>
          <w:szCs w:val="24"/>
          <w:u w:color="000000"/>
          <w14:textOutline w14:w="12700" w14:cap="flat" w14:cmpd="sng" w14:algn="ctr">
            <w14:noFill/>
            <w14:prstDash w14:val="solid"/>
            <w14:miter w14:lim="400000"/>
          </w14:textOutline>
        </w:rPr>
        <w:t>Maturana</w:t>
      </w:r>
      <w:proofErr w:type="spellEnd"/>
      <w:r>
        <w:rPr>
          <w:sz w:val="24"/>
          <w:szCs w:val="24"/>
          <w:u w:color="000000"/>
          <w14:textOutline w14:w="12700" w14:cap="flat" w14:cmpd="sng" w14:algn="ctr">
            <w14:noFill/>
            <w14:prstDash w14:val="solid"/>
            <w14:miter w14:lim="400000"/>
          </w14:textOutline>
        </w:rPr>
        <w:t xml:space="preserve"> and Varela, 1992; </w:t>
      </w:r>
      <w:proofErr w:type="spellStart"/>
      <w:r>
        <w:rPr>
          <w:sz w:val="24"/>
          <w:szCs w:val="24"/>
          <w:u w:color="000000"/>
          <w14:textOutline w14:w="12700" w14:cap="flat" w14:cmpd="sng" w14:algn="ctr">
            <w14:noFill/>
            <w14:prstDash w14:val="solid"/>
            <w14:miter w14:lim="400000"/>
          </w14:textOutline>
        </w:rPr>
        <w:t>Maturana</w:t>
      </w:r>
      <w:proofErr w:type="spellEnd"/>
      <w:r>
        <w:rPr>
          <w:sz w:val="24"/>
          <w:szCs w:val="24"/>
          <w:u w:color="000000"/>
          <w14:textOutline w14:w="12700" w14:cap="flat" w14:cmpd="sng" w14:algn="ctr">
            <w14:noFill/>
            <w14:prstDash w14:val="solid"/>
            <w14:miter w14:lim="400000"/>
          </w14:textOutline>
        </w:rPr>
        <w:t>, 1997; Swain, 2006; Turner, 2011) defines a cognitive tool which makes the internal characteristics of a word discernible within a community of practitioners. This is likely to exist as a team working within a workshop space. It needs to be communicative, collaborative and, usually, non-hierarchical (</w:t>
      </w:r>
      <w:proofErr w:type="gramStart"/>
      <w:r>
        <w:rPr>
          <w:sz w:val="24"/>
          <w:szCs w:val="24"/>
          <w:u w:color="000000"/>
          <w14:textOutline w14:w="12700" w14:cap="flat" w14:cmpd="sng" w14:algn="ctr">
            <w14:noFill/>
            <w14:prstDash w14:val="solid"/>
            <w14:miter w14:lim="400000"/>
          </w14:textOutline>
        </w:rPr>
        <w:t>i.e.</w:t>
      </w:r>
      <w:proofErr w:type="gramEnd"/>
      <w:r>
        <w:rPr>
          <w:sz w:val="24"/>
          <w:szCs w:val="24"/>
          <w:u w:color="000000"/>
          <w14:textOutline w14:w="12700" w14:cap="flat" w14:cmpd="sng" w14:algn="ctr">
            <w14:noFill/>
            <w14:prstDash w14:val="solid"/>
            <w14:miter w14:lim="400000"/>
          </w14:textOutline>
        </w:rPr>
        <w:t xml:space="preserve"> what Koestler called </w:t>
      </w:r>
      <w:proofErr w:type="spellStart"/>
      <w:r>
        <w:rPr>
          <w:sz w:val="24"/>
          <w:szCs w:val="24"/>
          <w:u w:color="000000"/>
          <w14:textOutline w14:w="12700" w14:cap="flat" w14:cmpd="sng" w14:algn="ctr">
            <w14:noFill/>
            <w14:prstDash w14:val="solid"/>
            <w14:miter w14:lim="400000"/>
          </w14:textOutline>
        </w:rPr>
        <w:t>holarchic</w:t>
      </w:r>
      <w:proofErr w:type="spellEnd"/>
      <w:r>
        <w:rPr>
          <w:sz w:val="24"/>
          <w:szCs w:val="24"/>
          <w:u w:color="000000"/>
          <w14:textOutline w14:w="12700" w14:cap="flat" w14:cmpd="sng" w14:algn="ctr">
            <w14:noFill/>
            <w14:prstDash w14:val="solid"/>
            <w14:miter w14:lim="400000"/>
          </w14:textOutline>
        </w:rPr>
        <w:t xml:space="preserve">). One participant described it as </w:t>
      </w:r>
      <w:r>
        <w:rPr>
          <w:i/>
          <w:iCs/>
          <w:sz w:val="24"/>
          <w:szCs w:val="24"/>
          <w:u w:color="000000"/>
          <w14:textOutline w14:w="12700" w14:cap="flat" w14:cmpd="sng" w14:algn="ctr">
            <w14:noFill/>
            <w14:prstDash w14:val="solid"/>
            <w14:miter w14:lim="400000"/>
          </w14:textOutline>
        </w:rPr>
        <w:t>doing language together,</w:t>
      </w:r>
      <w:r>
        <w:rPr>
          <w:sz w:val="24"/>
          <w:szCs w:val="24"/>
          <w:u w:color="000000"/>
          <w14:textOutline w14:w="12700" w14:cap="flat" w14:cmpd="sng" w14:algn="ctr">
            <w14:noFill/>
            <w14:prstDash w14:val="solid"/>
            <w14:miter w14:lim="400000"/>
          </w14:textOutline>
        </w:rPr>
        <w:t xml:space="preserve"> which became the title of my doctoral research thesis (Lockheart, 2016). When the </w:t>
      </w:r>
      <w:proofErr w:type="spellStart"/>
      <w:r>
        <w:rPr>
          <w:sz w:val="24"/>
          <w:szCs w:val="24"/>
          <w:u w:color="000000"/>
          <w14:textOutline w14:w="12700" w14:cap="flat" w14:cmpd="sng" w14:algn="ctr">
            <w14:noFill/>
            <w14:prstDash w14:val="solid"/>
            <w14:miter w14:lim="400000"/>
          </w14:textOutline>
        </w:rPr>
        <w:t>languaging</w:t>
      </w:r>
      <w:proofErr w:type="spellEnd"/>
      <w:r>
        <w:rPr>
          <w:sz w:val="24"/>
          <w:szCs w:val="24"/>
          <w:u w:color="000000"/>
          <w14:textOutline w14:w="12700" w14:cap="flat" w14:cmpd="sng" w14:algn="ctr">
            <w14:noFill/>
            <w14:prstDash w14:val="solid"/>
            <w14:miter w14:lim="400000"/>
          </w14:textOutline>
        </w:rPr>
        <w:t xml:space="preserve"> process is undertaken by the whole team it gives form to thinking. Of course, this is an instrumental view of language that, for designers, equates sensemaking with the familiar world of </w:t>
      </w:r>
      <w:proofErr w:type="spellStart"/>
      <w:r>
        <w:rPr>
          <w:sz w:val="24"/>
          <w:szCs w:val="24"/>
          <w:u w:color="000000"/>
          <w14:textOutline w14:w="12700" w14:cap="flat" w14:cmpd="sng" w14:algn="ctr">
            <w14:noFill/>
            <w14:prstDash w14:val="solid"/>
            <w14:miter w14:lim="400000"/>
          </w14:textOutline>
        </w:rPr>
        <w:t>visualising</w:t>
      </w:r>
      <w:proofErr w:type="spellEnd"/>
      <w:r>
        <w:rPr>
          <w:sz w:val="24"/>
          <w:szCs w:val="24"/>
          <w:u w:color="000000"/>
          <w14:textOutline w14:w="12700" w14:cap="flat" w14:cmpd="sng" w14:algn="ctr">
            <w14:noFill/>
            <w14:prstDash w14:val="solid"/>
            <w14:miter w14:lim="400000"/>
          </w14:textOutline>
        </w:rPr>
        <w:t xml:space="preserve"> and forming. Indeed, in my workshops we engage with both at the same time. Thus, the </w:t>
      </w:r>
      <w:proofErr w:type="spellStart"/>
      <w:r>
        <w:rPr>
          <w:sz w:val="24"/>
          <w:szCs w:val="24"/>
          <w:u w:color="000000"/>
          <w14:textOutline w14:w="12700" w14:cap="flat" w14:cmpd="sng" w14:algn="ctr">
            <w14:noFill/>
            <w14:prstDash w14:val="solid"/>
            <w14:miter w14:lim="400000"/>
          </w14:textOutline>
        </w:rPr>
        <w:t>metadesigner</w:t>
      </w:r>
      <w:proofErr w:type="spellEnd"/>
      <w:r>
        <w:rPr>
          <w:sz w:val="24"/>
          <w:szCs w:val="24"/>
          <w:u w:color="000000"/>
          <w14:textOutline w14:w="12700" w14:cap="flat" w14:cmpd="sng" w14:algn="ctr">
            <w14:noFill/>
            <w14:prstDash w14:val="solid"/>
            <w14:miter w14:lim="400000"/>
          </w14:textOutline>
        </w:rPr>
        <w:t xml:space="preserve"> bricolages a redesign of process involving neologisms, reframing metaphors, keyword values, playful stages and deeply considered ideas to reach a </w:t>
      </w:r>
      <w:r>
        <w:rPr>
          <w:sz w:val="24"/>
          <w:szCs w:val="24"/>
          <w:u w:color="000000"/>
          <w:rtl/>
          <w:lang w:val="ar-SA"/>
          <w14:textOutline w14:w="12700" w14:cap="flat" w14:cmpd="sng" w14:algn="ctr">
            <w14:noFill/>
            <w14:prstDash w14:val="solid"/>
            <w14:miter w14:lim="400000"/>
          </w14:textOutline>
        </w:rPr>
        <w:t>‘</w:t>
      </w:r>
      <w:r>
        <w:rPr>
          <w:sz w:val="24"/>
          <w:szCs w:val="24"/>
          <w:u w:color="000000"/>
          <w:lang w:val="de-DE"/>
          <w14:textOutline w14:w="12700" w14:cap="flat" w14:cmpd="sng" w14:algn="ctr">
            <w14:noFill/>
            <w14:prstDash w14:val="solid"/>
            <w14:miter w14:lim="400000"/>
          </w14:textOutline>
        </w:rPr>
        <w:t>Textual</w:t>
      </w:r>
      <w:r>
        <w:rPr>
          <w:sz w:val="24"/>
          <w:szCs w:val="24"/>
          <w:u w:color="000000"/>
          <w:rtl/>
          <w:lang w:val="ar-SA"/>
          <w14:textOutline w14:w="12700" w14:cap="flat" w14:cmpd="sng" w14:algn="ctr">
            <w14:noFill/>
            <w14:prstDash w14:val="solid"/>
            <w14:miter w14:lim="400000"/>
          </w14:textOutline>
        </w:rPr>
        <w:t xml:space="preserve">’ </w:t>
      </w:r>
      <w:r>
        <w:rPr>
          <w:sz w:val="24"/>
          <w:szCs w:val="24"/>
          <w:u w:color="000000"/>
          <w14:textOutline w14:w="12700" w14:cap="flat" w14:cmpd="sng" w14:algn="ctr">
            <w14:noFill/>
            <w14:prstDash w14:val="solid"/>
            <w14:miter w14:lim="400000"/>
          </w14:textOutline>
        </w:rPr>
        <w:t xml:space="preserve">(Barthes, 1977) outcome, which is then collaboratively continued and edited. </w:t>
      </w:r>
    </w:p>
    <w:p w14:paraId="1E9C0235" w14:textId="77777777" w:rsidR="00BA39BB" w:rsidRDefault="00381A06">
      <w:pPr>
        <w:pStyle w:val="Default"/>
        <w:spacing w:before="100" w:after="100" w:line="360" w:lineRule="auto"/>
        <w:rPr>
          <w:sz w:val="24"/>
          <w:szCs w:val="24"/>
          <w:u w:color="000000"/>
          <w14:textOutline w14:w="12700" w14:cap="flat" w14:cmpd="sng" w14:algn="ctr">
            <w14:noFill/>
            <w14:prstDash w14:val="solid"/>
            <w14:miter w14:lim="400000"/>
          </w14:textOutline>
        </w:rPr>
      </w:pPr>
      <w:r>
        <w:rPr>
          <w:sz w:val="24"/>
          <w:szCs w:val="24"/>
          <w:u w:color="000000"/>
          <w14:textOutline w14:w="12700" w14:cap="flat" w14:cmpd="sng" w14:algn="ctr">
            <w14:noFill/>
            <w14:prstDash w14:val="solid"/>
            <w14:miter w14:lim="400000"/>
          </w14:textOutline>
        </w:rPr>
        <w:t xml:space="preserve">I use </w:t>
      </w:r>
      <w:r>
        <w:rPr>
          <w:i/>
          <w:iCs/>
          <w:sz w:val="24"/>
          <w:szCs w:val="24"/>
          <w:u w:color="000000"/>
          <w:lang w:val="de-DE"/>
          <w14:textOutline w14:w="12700" w14:cap="flat" w14:cmpd="sng" w14:algn="ctr">
            <w14:noFill/>
            <w14:prstDash w14:val="solid"/>
            <w14:miter w14:lim="400000"/>
          </w14:textOutline>
        </w:rPr>
        <w:t>Text</w:t>
      </w:r>
      <w:r>
        <w:rPr>
          <w:sz w:val="24"/>
          <w:szCs w:val="24"/>
          <w:u w:color="000000"/>
          <w14:textOutline w14:w="12700" w14:cap="flat" w14:cmpd="sng" w14:algn="ctr">
            <w14:noFill/>
            <w14:prstDash w14:val="solid"/>
            <w14:miter w14:lim="400000"/>
          </w14:textOutline>
        </w:rPr>
        <w:t xml:space="preserve"> here as the French literary theorist, semiotician and philosopher, Roland Barthes, uses it in his essay, From Work to Text (1977:161). He writes, </w:t>
      </w:r>
      <w:r>
        <w:rPr>
          <w:sz w:val="24"/>
          <w:szCs w:val="24"/>
          <w:u w:color="000000"/>
          <w:rtl/>
          <w:lang w:val="ar-SA"/>
          <w14:textOutline w14:w="12700" w14:cap="flat" w14:cmpd="sng" w14:algn="ctr">
            <w14:noFill/>
            <w14:prstDash w14:val="solid"/>
            <w14:miter w14:lim="400000"/>
          </w14:textOutline>
        </w:rPr>
        <w:t>“</w:t>
      </w:r>
      <w:r>
        <w:rPr>
          <w:sz w:val="24"/>
          <w:szCs w:val="24"/>
          <w:u w:color="000000"/>
          <w14:textOutline w14:w="12700" w14:cap="flat" w14:cmpd="sng" w14:algn="ctr">
            <w14:noFill/>
            <w14:prstDash w14:val="solid"/>
            <w14:miter w14:lim="400000"/>
          </w14:textOutline>
        </w:rPr>
        <w:t xml:space="preserve">The metaphor of the text is that of the network; if the Text extends itself, it is as a combinatory systematic (an image, moreover, close to current biological conceptions of the living being)”. The Text, for Barthes (1977), is alive. His ideas on Text are radical and inclusive and downplay the power of the author. Indeed, in his essay, </w:t>
      </w:r>
      <w:r>
        <w:rPr>
          <w:i/>
          <w:iCs/>
          <w:sz w:val="24"/>
          <w:szCs w:val="24"/>
          <w:u w:color="000000"/>
          <w14:textOutline w14:w="12700" w14:cap="flat" w14:cmpd="sng" w14:algn="ctr">
            <w14:noFill/>
            <w14:prstDash w14:val="solid"/>
            <w14:miter w14:lim="400000"/>
          </w14:textOutline>
        </w:rPr>
        <w:t>The Death of the Author</w:t>
      </w:r>
      <w:r>
        <w:rPr>
          <w:sz w:val="24"/>
          <w:szCs w:val="24"/>
          <w:u w:color="000000"/>
          <w14:textOutline w14:w="12700" w14:cap="flat" w14:cmpd="sng" w14:algn="ctr">
            <w14:noFill/>
            <w14:prstDash w14:val="solid"/>
            <w14:miter w14:lim="400000"/>
          </w14:textOutline>
        </w:rPr>
        <w:t xml:space="preserve"> (1977, 142 – 148), he removes omniscience from the authorial voice. It is interesting to note that Barthes (1977) was writing some twenty years prior to the development of the internet and some 30 years before the development of the Wiki technology in which pages of Text are continually changing according to entries and deletions made by its community of readers/authors (see for example the free online </w:t>
      </w:r>
      <w:proofErr w:type="spellStart"/>
      <w:r>
        <w:rPr>
          <w:sz w:val="24"/>
          <w:szCs w:val="24"/>
          <w:u w:color="000000"/>
          <w14:textOutline w14:w="12700" w14:cap="flat" w14:cmpd="sng" w14:algn="ctr">
            <w14:noFill/>
            <w14:prstDash w14:val="solid"/>
            <w14:miter w14:lim="400000"/>
          </w14:textOutline>
        </w:rPr>
        <w:t>encyclopaedia</w:t>
      </w:r>
      <w:proofErr w:type="spellEnd"/>
      <w:r>
        <w:rPr>
          <w:sz w:val="24"/>
          <w:szCs w:val="24"/>
          <w:u w:color="000000"/>
          <w14:textOutline w14:w="12700" w14:cap="flat" w14:cmpd="sng" w14:algn="ctr">
            <w14:noFill/>
            <w14:prstDash w14:val="solid"/>
            <w14:miter w14:lim="400000"/>
          </w14:textOutline>
        </w:rPr>
        <w:t xml:space="preserve">: Wikipedia). For me, Text, a weave of writings and images, is physical, tacit, and workshop-based and from which an agreed and consensual world is brought forth, rather than requiring the web to create a virtual or internet-based platform. </w:t>
      </w:r>
    </w:p>
    <w:p w14:paraId="620D5CA1" w14:textId="77777777" w:rsidR="00BA39BB" w:rsidRDefault="00381A06">
      <w:pPr>
        <w:pStyle w:val="Default"/>
        <w:spacing w:before="100" w:after="100" w:line="360" w:lineRule="auto"/>
        <w:rPr>
          <w:sz w:val="24"/>
          <w:szCs w:val="24"/>
          <w:u w:color="000000"/>
          <w14:textOutline w14:w="12700" w14:cap="flat" w14:cmpd="sng" w14:algn="ctr">
            <w14:noFill/>
            <w14:prstDash w14:val="solid"/>
            <w14:miter w14:lim="400000"/>
          </w14:textOutline>
        </w:rPr>
      </w:pPr>
      <w:r>
        <w:rPr>
          <w:sz w:val="24"/>
          <w:szCs w:val="24"/>
          <w:u w:color="000000"/>
          <w14:textOutline w14:w="12700" w14:cap="flat" w14:cmpd="sng" w14:algn="ctr">
            <w14:noFill/>
            <w14:prstDash w14:val="solid"/>
            <w14:miter w14:lim="400000"/>
          </w14:textOutline>
        </w:rPr>
        <w:t xml:space="preserve">The importance of language for groups within the </w:t>
      </w:r>
      <w:proofErr w:type="spellStart"/>
      <w:r>
        <w:rPr>
          <w:sz w:val="24"/>
          <w:szCs w:val="24"/>
          <w:u w:color="000000"/>
          <w14:textOutline w14:w="12700" w14:cap="flat" w14:cmpd="sng" w14:algn="ctr">
            <w14:noFill/>
            <w14:prstDash w14:val="solid"/>
            <w14:miter w14:lim="400000"/>
          </w14:textOutline>
        </w:rPr>
        <w:t>metadesign</w:t>
      </w:r>
      <w:proofErr w:type="spellEnd"/>
      <w:r>
        <w:rPr>
          <w:sz w:val="24"/>
          <w:szCs w:val="24"/>
          <w:u w:color="000000"/>
          <w14:textOutline w14:w="12700" w14:cap="flat" w14:cmpd="sng" w14:algn="ctr">
            <w14:noFill/>
            <w14:prstDash w14:val="solid"/>
            <w14:miter w14:lim="400000"/>
          </w14:textOutline>
        </w:rPr>
        <w:t xml:space="preserve"> approach is further discussed by </w:t>
      </w:r>
      <w:proofErr w:type="spellStart"/>
      <w:r>
        <w:rPr>
          <w:sz w:val="24"/>
          <w:szCs w:val="24"/>
          <w:u w:color="000000"/>
          <w14:textOutline w14:w="12700" w14:cap="flat" w14:cmpd="sng" w14:algn="ctr">
            <w14:noFill/>
            <w14:prstDash w14:val="solid"/>
            <w14:miter w14:lim="400000"/>
          </w14:textOutline>
        </w:rPr>
        <w:t>Maturana</w:t>
      </w:r>
      <w:proofErr w:type="spellEnd"/>
      <w:r>
        <w:rPr>
          <w:sz w:val="24"/>
          <w:szCs w:val="24"/>
          <w:u w:color="000000"/>
          <w14:textOutline w14:w="12700" w14:cap="flat" w14:cmpd="sng" w14:algn="ctr">
            <w14:noFill/>
            <w14:prstDash w14:val="solid"/>
            <w14:miter w14:lim="400000"/>
          </w14:textOutline>
        </w:rPr>
        <w:t xml:space="preserve"> (1997) in his essay, </w:t>
      </w:r>
      <w:proofErr w:type="spellStart"/>
      <w:r>
        <w:rPr>
          <w:sz w:val="24"/>
          <w:szCs w:val="24"/>
          <w:u w:color="000000"/>
          <w14:textOutline w14:w="12700" w14:cap="flat" w14:cmpd="sng" w14:algn="ctr">
            <w14:noFill/>
            <w14:prstDash w14:val="solid"/>
            <w14:miter w14:lim="400000"/>
          </w14:textOutline>
        </w:rPr>
        <w:t>Metadesign</w:t>
      </w:r>
      <w:proofErr w:type="spellEnd"/>
      <w:r>
        <w:rPr>
          <w:sz w:val="24"/>
          <w:szCs w:val="24"/>
          <w:u w:color="000000"/>
          <w14:textOutline w14:w="12700" w14:cap="flat" w14:cmpd="sng" w14:algn="ctr">
            <w14:noFill/>
            <w14:prstDash w14:val="solid"/>
            <w14:miter w14:lim="400000"/>
          </w14:textOutline>
        </w:rPr>
        <w:t xml:space="preserve">. Here he devotes a whole section to the importance of addressing the notion of language. </w:t>
      </w:r>
    </w:p>
    <w:p w14:paraId="35A7813A" w14:textId="77777777" w:rsidR="00BA39BB" w:rsidRDefault="00381A06">
      <w:pPr>
        <w:pStyle w:val="Default"/>
        <w:spacing w:before="100" w:after="100" w:line="360" w:lineRule="auto"/>
        <w:ind w:left="720"/>
        <w:rPr>
          <w:sz w:val="24"/>
          <w:szCs w:val="24"/>
          <w:u w:color="000000"/>
          <w14:textOutline w14:w="12700" w14:cap="flat" w14:cmpd="sng" w14:algn="ctr">
            <w14:noFill/>
            <w14:prstDash w14:val="solid"/>
            <w14:miter w14:lim="400000"/>
          </w14:textOutline>
        </w:rPr>
      </w:pPr>
      <w:r>
        <w:rPr>
          <w:sz w:val="24"/>
          <w:szCs w:val="24"/>
          <w:u w:color="000000"/>
          <w14:textOutline w14:w="12700" w14:cap="flat" w14:cmpd="sng" w14:algn="ctr">
            <w14:noFill/>
            <w14:prstDash w14:val="solid"/>
            <w14:miter w14:lim="400000"/>
          </w14:textOutline>
        </w:rPr>
        <w:t xml:space="preserve">Language is a manner of living together in a flow of consensual coordination of </w:t>
      </w:r>
      <w:proofErr w:type="spellStart"/>
      <w:r>
        <w:rPr>
          <w:sz w:val="24"/>
          <w:szCs w:val="24"/>
          <w:u w:color="000000"/>
          <w14:textOutline w14:w="12700" w14:cap="flat" w14:cmpd="sng" w14:algn="ctr">
            <w14:noFill/>
            <w14:prstDash w14:val="solid"/>
            <w14:miter w14:lim="400000"/>
          </w14:textOutline>
        </w:rPr>
        <w:t>coordinations</w:t>
      </w:r>
      <w:proofErr w:type="spellEnd"/>
      <w:r>
        <w:rPr>
          <w:sz w:val="24"/>
          <w:szCs w:val="24"/>
          <w:u w:color="000000"/>
          <w14:textOutline w14:w="12700" w14:cap="flat" w14:cmpd="sng" w14:algn="ctr">
            <w14:noFill/>
            <w14:prstDash w14:val="solid"/>
            <w14:miter w14:lim="400000"/>
          </w14:textOutline>
        </w:rPr>
        <w:t xml:space="preserve"> of consensual behaviors, and it is as such a domain of </w:t>
      </w:r>
      <w:proofErr w:type="spellStart"/>
      <w:r>
        <w:rPr>
          <w:sz w:val="24"/>
          <w:szCs w:val="24"/>
          <w:u w:color="000000"/>
          <w14:textOutline w14:w="12700" w14:cap="flat" w14:cmpd="sng" w14:algn="ctr">
            <w14:noFill/>
            <w14:prstDash w14:val="solid"/>
            <w14:miter w14:lim="400000"/>
          </w14:textOutline>
        </w:rPr>
        <w:t>coordinations</w:t>
      </w:r>
      <w:proofErr w:type="spellEnd"/>
      <w:r>
        <w:rPr>
          <w:sz w:val="24"/>
          <w:szCs w:val="24"/>
          <w:u w:color="000000"/>
          <w14:textOutline w14:w="12700" w14:cap="flat" w14:cmpd="sng" w14:algn="ctr">
            <w14:noFill/>
            <w14:prstDash w14:val="solid"/>
            <w14:miter w14:lim="400000"/>
          </w14:textOutline>
        </w:rPr>
        <w:t xml:space="preserve"> of </w:t>
      </w:r>
      <w:proofErr w:type="spellStart"/>
      <w:r>
        <w:rPr>
          <w:sz w:val="24"/>
          <w:szCs w:val="24"/>
          <w:u w:color="000000"/>
          <w14:textOutline w14:w="12700" w14:cap="flat" w14:cmpd="sng" w14:algn="ctr">
            <w14:noFill/>
            <w14:prstDash w14:val="solid"/>
            <w14:miter w14:lim="400000"/>
          </w14:textOutline>
        </w:rPr>
        <w:t>coordinations</w:t>
      </w:r>
      <w:proofErr w:type="spellEnd"/>
      <w:r>
        <w:rPr>
          <w:sz w:val="24"/>
          <w:szCs w:val="24"/>
          <w:u w:color="000000"/>
          <w14:textOutline w14:w="12700" w14:cap="flat" w14:cmpd="sng" w14:algn="ctr">
            <w14:noFill/>
            <w14:prstDash w14:val="solid"/>
            <w14:miter w14:lim="400000"/>
          </w14:textOutline>
        </w:rPr>
        <w:t xml:space="preserve"> of doings. So, all that we human beings do we do it in language. (</w:t>
      </w:r>
      <w:proofErr w:type="spellStart"/>
      <w:r>
        <w:rPr>
          <w:sz w:val="24"/>
          <w:szCs w:val="24"/>
          <w:u w:color="000000"/>
          <w14:textOutline w14:w="12700" w14:cap="flat" w14:cmpd="sng" w14:algn="ctr">
            <w14:noFill/>
            <w14:prstDash w14:val="solid"/>
            <w14:miter w14:lim="400000"/>
          </w14:textOutline>
        </w:rPr>
        <w:t>Maturana</w:t>
      </w:r>
      <w:proofErr w:type="spellEnd"/>
      <w:r>
        <w:rPr>
          <w:sz w:val="24"/>
          <w:szCs w:val="24"/>
          <w:u w:color="000000"/>
          <w14:textOutline w14:w="12700" w14:cap="flat" w14:cmpd="sng" w14:algn="ctr">
            <w14:noFill/>
            <w14:prstDash w14:val="solid"/>
            <w14:miter w14:lim="400000"/>
          </w14:textOutline>
        </w:rPr>
        <w:t xml:space="preserve">, 1997) </w:t>
      </w:r>
    </w:p>
    <w:p w14:paraId="761567C2" w14:textId="77777777" w:rsidR="00BA39BB" w:rsidRDefault="00381A06">
      <w:pPr>
        <w:pStyle w:val="Default"/>
        <w:spacing w:before="0" w:line="360" w:lineRule="auto"/>
        <w:rPr>
          <w:sz w:val="24"/>
          <w:szCs w:val="24"/>
          <w:u w:color="000000"/>
          <w14:textOutline w14:w="12700" w14:cap="flat" w14:cmpd="sng" w14:algn="ctr">
            <w14:noFill/>
            <w14:prstDash w14:val="solid"/>
            <w14:miter w14:lim="400000"/>
          </w14:textOutline>
        </w:rPr>
      </w:pPr>
      <w:proofErr w:type="spellStart"/>
      <w:r>
        <w:rPr>
          <w:sz w:val="24"/>
          <w:szCs w:val="24"/>
          <w:u w:color="000000"/>
          <w14:textOutline w14:w="12700" w14:cap="flat" w14:cmpd="sng" w14:algn="ctr">
            <w14:noFill/>
            <w14:prstDash w14:val="solid"/>
            <w14:miter w14:lim="400000"/>
          </w14:textOutline>
        </w:rPr>
        <w:lastRenderedPageBreak/>
        <w:t>Maturana</w:t>
      </w:r>
      <w:proofErr w:type="spellEnd"/>
      <w:r>
        <w:rPr>
          <w:sz w:val="24"/>
          <w:szCs w:val="24"/>
          <w:u w:color="000000"/>
          <w14:textOutline w14:w="12700" w14:cap="flat" w14:cmpd="sng" w14:algn="ctr">
            <w14:noFill/>
            <w14:prstDash w14:val="solid"/>
            <w14:miter w14:lim="400000"/>
          </w14:textOutline>
        </w:rPr>
        <w:t xml:space="preserve"> (1997) is extending language to include a wider set of </w:t>
      </w:r>
      <w:proofErr w:type="spellStart"/>
      <w:r>
        <w:rPr>
          <w:sz w:val="24"/>
          <w:szCs w:val="24"/>
          <w:u w:color="000000"/>
          <w14:textOutline w14:w="12700" w14:cap="flat" w14:cmpd="sng" w14:algn="ctr">
            <w14:noFill/>
            <w14:prstDash w14:val="solid"/>
            <w14:miter w14:lim="400000"/>
          </w14:textOutline>
        </w:rPr>
        <w:t>coordinations</w:t>
      </w:r>
      <w:proofErr w:type="spellEnd"/>
      <w:r>
        <w:rPr>
          <w:sz w:val="24"/>
          <w:szCs w:val="24"/>
          <w:u w:color="000000"/>
          <w14:textOutline w14:w="12700" w14:cap="flat" w14:cmpd="sng" w14:algn="ctr">
            <w14:noFill/>
            <w14:prstDash w14:val="solid"/>
            <w14:miter w14:lim="400000"/>
          </w14:textOutline>
        </w:rPr>
        <w:t xml:space="preserve"> and textual relations, this is what I call a </w:t>
      </w:r>
      <w:proofErr w:type="spellStart"/>
      <w:r>
        <w:rPr>
          <w:sz w:val="24"/>
          <w:szCs w:val="24"/>
          <w:u w:color="000000"/>
          <w14:textOutline w14:w="12700" w14:cap="flat" w14:cmpd="sng" w14:algn="ctr">
            <w14:noFill/>
            <w14:prstDash w14:val="solid"/>
            <w14:miter w14:lim="400000"/>
          </w14:textOutline>
        </w:rPr>
        <w:t>designerly</w:t>
      </w:r>
      <w:proofErr w:type="spellEnd"/>
      <w:r>
        <w:rPr>
          <w:sz w:val="24"/>
          <w:szCs w:val="24"/>
          <w:u w:color="000000"/>
          <w14:textOutline w14:w="12700" w14:cap="flat" w14:cmpd="sng" w14:algn="ctr">
            <w14:noFill/>
            <w14:prstDash w14:val="solid"/>
            <w14:miter w14:lim="400000"/>
          </w14:textOutline>
        </w:rPr>
        <w:t xml:space="preserve"> language. Designing the </w:t>
      </w:r>
      <w:proofErr w:type="gramStart"/>
      <w:r>
        <w:rPr>
          <w:sz w:val="24"/>
          <w:szCs w:val="24"/>
          <w:u w:color="000000"/>
          <w14:textOutline w14:w="12700" w14:cap="flat" w14:cmpd="sng" w14:algn="ctr">
            <w14:noFill/>
            <w14:prstDash w14:val="solid"/>
            <w14:miter w14:lim="400000"/>
          </w14:textOutline>
        </w:rPr>
        <w:t>language</w:t>
      </w:r>
      <w:proofErr w:type="gramEnd"/>
      <w:r>
        <w:rPr>
          <w:sz w:val="24"/>
          <w:szCs w:val="24"/>
          <w:u w:color="000000"/>
          <w14:textOutline w14:w="12700" w14:cap="flat" w14:cmpd="sng" w14:algn="ctr">
            <w14:noFill/>
            <w14:prstDash w14:val="solid"/>
            <w14:miter w14:lim="400000"/>
          </w14:textOutline>
        </w:rPr>
        <w:t xml:space="preserve"> we use is not simply part of the design process; it is part of designing the kind of imaginative, optimistic and playful world we wish to inhabit. Playfulness allows for the participants to define their route to the outcome and removes the stresses of undisclosed rules or hidden academic conventions. An atmosphere of play sets up the circumstances for new conventions to be created to suit the purposes of the </w:t>
      </w:r>
      <w:proofErr w:type="gramStart"/>
      <w:r>
        <w:rPr>
          <w:sz w:val="24"/>
          <w:szCs w:val="24"/>
          <w:u w:color="000000"/>
          <w14:textOutline w14:w="12700" w14:cap="flat" w14:cmpd="sng" w14:algn="ctr">
            <w14:noFill/>
            <w14:prstDash w14:val="solid"/>
            <w14:miter w14:lim="400000"/>
          </w14:textOutline>
        </w:rPr>
        <w:t>brief, and</w:t>
      </w:r>
      <w:proofErr w:type="gramEnd"/>
      <w:r>
        <w:rPr>
          <w:sz w:val="24"/>
          <w:szCs w:val="24"/>
          <w:u w:color="000000"/>
          <w14:textOutline w14:w="12700" w14:cap="flat" w14:cmpd="sng" w14:algn="ctr">
            <w14:noFill/>
            <w14:prstDash w14:val="solid"/>
            <w14:miter w14:lim="400000"/>
          </w14:textOutline>
        </w:rPr>
        <w:t xml:space="preserve"> allow for conventions to be inserted as one of the possible routes, rather than as the only way to </w:t>
      </w:r>
      <w:r>
        <w:rPr>
          <w:sz w:val="24"/>
          <w:szCs w:val="24"/>
          <w:u w:color="000000"/>
          <w:rtl/>
          <w:lang w:val="ar-SA"/>
          <w14:textOutline w14:w="12700" w14:cap="flat" w14:cmpd="sng" w14:algn="ctr">
            <w14:noFill/>
            <w14:prstDash w14:val="solid"/>
            <w14:miter w14:lim="400000"/>
          </w14:textOutline>
        </w:rPr>
        <w:t>‘</w:t>
      </w:r>
      <w:r>
        <w:rPr>
          <w:sz w:val="24"/>
          <w:szCs w:val="24"/>
          <w:u w:color="000000"/>
          <w14:textOutline w14:w="12700" w14:cap="flat" w14:cmpd="sng" w14:algn="ctr">
            <w14:noFill/>
            <w14:prstDash w14:val="solid"/>
            <w14:miter w14:lim="400000"/>
          </w14:textOutline>
        </w:rPr>
        <w:t>do</w:t>
      </w:r>
      <w:r>
        <w:rPr>
          <w:sz w:val="24"/>
          <w:szCs w:val="24"/>
          <w:u w:color="000000"/>
          <w:rtl/>
          <w:lang w:val="ar-SA"/>
          <w14:textOutline w14:w="12700" w14:cap="flat" w14:cmpd="sng" w14:algn="ctr">
            <w14:noFill/>
            <w14:prstDash w14:val="solid"/>
            <w14:miter w14:lim="400000"/>
          </w14:textOutline>
        </w:rPr>
        <w:t xml:space="preserve">’ </w:t>
      </w:r>
      <w:r>
        <w:rPr>
          <w:sz w:val="24"/>
          <w:szCs w:val="24"/>
          <w:u w:color="000000"/>
          <w14:textOutline w14:w="12700" w14:cap="flat" w14:cmpd="sng" w14:algn="ctr">
            <w14:noFill/>
            <w14:prstDash w14:val="solid"/>
            <w14:miter w14:lim="400000"/>
          </w14:textOutline>
        </w:rPr>
        <w:t xml:space="preserve">writing. </w:t>
      </w:r>
    </w:p>
    <w:p w14:paraId="2E3A6794" w14:textId="77777777" w:rsidR="00BA39BB" w:rsidRDefault="00381A06">
      <w:pPr>
        <w:pStyle w:val="Default"/>
        <w:spacing w:before="100" w:after="100" w:line="360" w:lineRule="auto"/>
        <w:rPr>
          <w:sz w:val="24"/>
          <w:szCs w:val="24"/>
          <w:u w:color="000000"/>
          <w14:textOutline w14:w="12700" w14:cap="flat" w14:cmpd="sng" w14:algn="ctr">
            <w14:noFill/>
            <w14:prstDash w14:val="solid"/>
            <w14:miter w14:lim="400000"/>
          </w14:textOutline>
        </w:rPr>
      </w:pPr>
      <w:r>
        <w:rPr>
          <w:sz w:val="24"/>
          <w:szCs w:val="24"/>
          <w:u w:color="000000"/>
          <w14:textOutline w14:w="12700" w14:cap="flat" w14:cmpd="sng" w14:algn="ctr">
            <w14:noFill/>
            <w14:prstDash w14:val="solid"/>
            <w14:miter w14:lim="400000"/>
          </w14:textOutline>
        </w:rPr>
        <w:t xml:space="preserve">Much of what I have been discussing is the underlying nature of language, how it may be used in a predefined way within the university and, because of these assumptions, how it is not openly discussed in a search for a situated meaning within a specific context. These findings have fed into my workshops. The workshop space allows for time used to develop the agreed meaning of words. A tool I have developed to serve this specific purpose is called </w:t>
      </w:r>
      <w:r>
        <w:rPr>
          <w:sz w:val="24"/>
          <w:szCs w:val="24"/>
          <w:u w:color="000000"/>
          <w:rtl/>
          <w:lang w:val="ar-SA"/>
          <w14:textOutline w14:w="12700" w14:cap="flat" w14:cmpd="sng" w14:algn="ctr">
            <w14:noFill/>
            <w14:prstDash w14:val="solid"/>
            <w14:miter w14:lim="400000"/>
          </w14:textOutline>
        </w:rPr>
        <w:t>‘</w:t>
      </w:r>
      <w:proofErr w:type="spellStart"/>
      <w:r>
        <w:rPr>
          <w:sz w:val="24"/>
          <w:szCs w:val="24"/>
          <w:u w:color="000000"/>
          <w14:textOutline w14:w="12700" w14:cap="flat" w14:cmpd="sng" w14:algn="ctr">
            <w14:noFill/>
            <w14:prstDash w14:val="solid"/>
            <w14:miter w14:lim="400000"/>
          </w14:textOutline>
        </w:rPr>
        <w:t>codefine</w:t>
      </w:r>
      <w:proofErr w:type="spellEnd"/>
      <w:r>
        <w:rPr>
          <w:sz w:val="24"/>
          <w:szCs w:val="24"/>
          <w:u w:color="000000"/>
          <w:rtl/>
          <w:lang w:val="ar-SA"/>
          <w14:textOutline w14:w="12700" w14:cap="flat" w14:cmpd="sng" w14:algn="ctr">
            <w14:noFill/>
            <w14:prstDash w14:val="solid"/>
            <w14:miter w14:lim="400000"/>
          </w14:textOutline>
        </w:rPr>
        <w:t>’</w:t>
      </w:r>
      <w:r>
        <w:rPr>
          <w:sz w:val="24"/>
          <w:szCs w:val="24"/>
          <w:u w:color="000000"/>
          <w14:textOutline w14:w="12700" w14:cap="flat" w14:cmpd="sng" w14:algn="ctr">
            <w14:noFill/>
            <w14:prstDash w14:val="solid"/>
            <w14:miter w14:lim="400000"/>
          </w14:textOutline>
        </w:rPr>
        <w:t xml:space="preserve">, which is a play on the </w:t>
      </w:r>
      <w:proofErr w:type="spellStart"/>
      <w:r>
        <w:rPr>
          <w:sz w:val="24"/>
          <w:szCs w:val="24"/>
          <w:u w:color="000000"/>
          <w14:textOutline w14:w="12700" w14:cap="flat" w14:cmpd="sng" w14:algn="ctr">
            <w14:noFill/>
            <w14:prstDash w14:val="solid"/>
            <w14:miter w14:lim="400000"/>
          </w14:textOutline>
        </w:rPr>
        <w:t>homophonically</w:t>
      </w:r>
      <w:proofErr w:type="spellEnd"/>
      <w:r>
        <w:rPr>
          <w:sz w:val="24"/>
          <w:szCs w:val="24"/>
          <w:u w:color="000000"/>
          <w14:textOutline w14:w="12700" w14:cap="flat" w14:cmpd="sng" w14:algn="ctr">
            <w14:noFill/>
            <w14:prstDash w14:val="solid"/>
            <w14:miter w14:lim="400000"/>
          </w14:textOutline>
        </w:rPr>
        <w:t xml:space="preserve"> similar </w:t>
      </w:r>
      <w:r>
        <w:rPr>
          <w:sz w:val="24"/>
          <w:szCs w:val="24"/>
          <w:u w:color="000000"/>
          <w:rtl/>
          <w:lang w:val="ar-SA"/>
          <w14:textOutline w14:w="12700" w14:cap="flat" w14:cmpd="sng" w14:algn="ctr">
            <w14:noFill/>
            <w14:prstDash w14:val="solid"/>
            <w14:miter w14:lim="400000"/>
          </w14:textOutline>
        </w:rPr>
        <w:t>‘</w:t>
      </w:r>
      <w:r>
        <w:rPr>
          <w:sz w:val="24"/>
          <w:szCs w:val="24"/>
          <w:u w:color="000000"/>
          <w14:textOutline w14:w="12700" w14:cap="flat" w14:cmpd="sng" w14:algn="ctr">
            <w14:noFill/>
            <w14:prstDash w14:val="solid"/>
            <w14:miter w14:lim="400000"/>
          </w14:textOutline>
        </w:rPr>
        <w:t>co-design</w:t>
      </w:r>
      <w:r>
        <w:rPr>
          <w:sz w:val="24"/>
          <w:szCs w:val="24"/>
          <w:u w:color="000000"/>
          <w:rtl/>
          <w:lang w:val="ar-SA"/>
          <w14:textOutline w14:w="12700" w14:cap="flat" w14:cmpd="sng" w14:algn="ctr">
            <w14:noFill/>
            <w14:prstDash w14:val="solid"/>
            <w14:miter w14:lim="400000"/>
          </w14:textOutline>
        </w:rPr>
        <w:t>’</w:t>
      </w:r>
      <w:r>
        <w:rPr>
          <w:sz w:val="24"/>
          <w:szCs w:val="24"/>
          <w:u w:color="000000"/>
          <w14:textOutline w14:w="12700" w14:cap="flat" w14:cmpd="sng" w14:algn="ctr">
            <w14:noFill/>
            <w14:prstDash w14:val="solid"/>
            <w14:miter w14:lim="400000"/>
          </w14:textOutline>
        </w:rPr>
        <w:t xml:space="preserve">. </w:t>
      </w:r>
      <w:proofErr w:type="spellStart"/>
      <w:r>
        <w:rPr>
          <w:i/>
          <w:iCs/>
          <w:sz w:val="24"/>
          <w:szCs w:val="24"/>
          <w:u w:color="000000"/>
          <w14:textOutline w14:w="12700" w14:cap="flat" w14:cmpd="sng" w14:algn="ctr">
            <w14:noFill/>
            <w14:prstDash w14:val="solid"/>
            <w14:miter w14:lim="400000"/>
          </w14:textOutline>
        </w:rPr>
        <w:t>Codefine</w:t>
      </w:r>
      <w:proofErr w:type="spellEnd"/>
      <w:r>
        <w:rPr>
          <w:sz w:val="24"/>
          <w:szCs w:val="24"/>
          <w:u w:color="000000"/>
          <w14:textOutline w14:w="12700" w14:cap="flat" w14:cmpd="sng" w14:algn="ctr">
            <w14:noFill/>
            <w14:prstDash w14:val="solid"/>
            <w14:miter w14:lim="400000"/>
          </w14:textOutline>
        </w:rPr>
        <w:t xml:space="preserve"> seeks to engage designers in the exact but collaboratively agreed meaning of the words with which they seek to design. This tool is most interesting when used in cross-disciplinary teams as highly nuanced words are hotly discussed until an agreed meaning and discourse of use can be found. </w:t>
      </w:r>
    </w:p>
    <w:p w14:paraId="11A45409" w14:textId="77777777" w:rsidR="00BA39BB" w:rsidRDefault="00381A06">
      <w:pPr>
        <w:pStyle w:val="Default"/>
        <w:spacing w:before="100" w:after="100" w:line="360" w:lineRule="auto"/>
        <w:rPr>
          <w:b/>
          <w:bCs/>
          <w:sz w:val="24"/>
          <w:szCs w:val="24"/>
          <w:u w:color="000000"/>
          <w14:textOutline w14:w="12700" w14:cap="flat" w14:cmpd="sng" w14:algn="ctr">
            <w14:noFill/>
            <w14:prstDash w14:val="solid"/>
            <w14:miter w14:lim="400000"/>
          </w14:textOutline>
        </w:rPr>
      </w:pPr>
      <w:proofErr w:type="spellStart"/>
      <w:r>
        <w:rPr>
          <w:b/>
          <w:bCs/>
          <w:sz w:val="24"/>
          <w:szCs w:val="24"/>
          <w:u w:color="000000"/>
          <w14:textOutline w14:w="12700" w14:cap="flat" w14:cmpd="sng" w14:algn="ctr">
            <w14:noFill/>
            <w14:prstDash w14:val="solid"/>
            <w14:miter w14:lim="400000"/>
          </w14:textOutline>
        </w:rPr>
        <w:t>Languaging</w:t>
      </w:r>
      <w:proofErr w:type="spellEnd"/>
      <w:r>
        <w:rPr>
          <w:b/>
          <w:bCs/>
          <w:sz w:val="24"/>
          <w:szCs w:val="24"/>
          <w:u w:color="000000"/>
          <w14:textOutline w14:w="12700" w14:cap="flat" w14:cmpd="sng" w14:algn="ctr">
            <w14:noFill/>
            <w14:prstDash w14:val="solid"/>
            <w14:miter w14:lim="400000"/>
          </w14:textOutline>
        </w:rPr>
        <w:t xml:space="preserve"> as a </w:t>
      </w:r>
      <w:proofErr w:type="spellStart"/>
      <w:r>
        <w:rPr>
          <w:b/>
          <w:bCs/>
          <w:sz w:val="24"/>
          <w:szCs w:val="24"/>
          <w:u w:color="000000"/>
          <w14:textOutline w14:w="12700" w14:cap="flat" w14:cmpd="sng" w14:algn="ctr">
            <w14:noFill/>
            <w14:prstDash w14:val="solid"/>
            <w14:miter w14:lim="400000"/>
          </w14:textOutline>
        </w:rPr>
        <w:t>Metadesign</w:t>
      </w:r>
      <w:proofErr w:type="spellEnd"/>
      <w:r>
        <w:rPr>
          <w:b/>
          <w:bCs/>
          <w:sz w:val="24"/>
          <w:szCs w:val="24"/>
          <w:u w:color="000000"/>
          <w14:textOutline w14:w="12700" w14:cap="flat" w14:cmpd="sng" w14:algn="ctr">
            <w14:noFill/>
            <w14:prstDash w14:val="solid"/>
            <w14:miter w14:lim="400000"/>
          </w14:textOutline>
        </w:rPr>
        <w:t xml:space="preserve"> Tool</w:t>
      </w:r>
    </w:p>
    <w:p w14:paraId="6838AABE" w14:textId="77777777" w:rsidR="00BA39BB" w:rsidRDefault="00381A06">
      <w:pPr>
        <w:pStyle w:val="Default"/>
        <w:spacing w:before="100" w:after="100" w:line="360" w:lineRule="auto"/>
        <w:rPr>
          <w:sz w:val="24"/>
          <w:szCs w:val="24"/>
          <w:u w:color="000000"/>
          <w14:textOutline w14:w="12700" w14:cap="flat" w14:cmpd="sng" w14:algn="ctr">
            <w14:noFill/>
            <w14:prstDash w14:val="solid"/>
            <w14:miter w14:lim="400000"/>
          </w14:textOutline>
        </w:rPr>
      </w:pPr>
      <w:proofErr w:type="spellStart"/>
      <w:r>
        <w:rPr>
          <w:sz w:val="24"/>
          <w:szCs w:val="24"/>
          <w:u w:color="000000"/>
          <w14:textOutline w14:w="12700" w14:cap="flat" w14:cmpd="sng" w14:algn="ctr">
            <w14:noFill/>
            <w14:prstDash w14:val="solid"/>
            <w14:miter w14:lim="400000"/>
          </w14:textOutline>
        </w:rPr>
        <w:t>Metadesign</w:t>
      </w:r>
      <w:proofErr w:type="spellEnd"/>
      <w:r>
        <w:rPr>
          <w:sz w:val="24"/>
          <w:szCs w:val="24"/>
          <w:u w:color="000000"/>
          <w14:textOutline w14:w="12700" w14:cap="flat" w14:cmpd="sng" w14:algn="ctr">
            <w14:noFill/>
            <w14:prstDash w14:val="solid"/>
            <w14:miter w14:lim="400000"/>
          </w14:textOutline>
        </w:rPr>
        <w:t xml:space="preserve"> tools require </w:t>
      </w:r>
      <w:proofErr w:type="gramStart"/>
      <w:r>
        <w:rPr>
          <w:sz w:val="24"/>
          <w:szCs w:val="24"/>
          <w:u w:color="000000"/>
          <w14:textOutline w14:w="12700" w14:cap="flat" w14:cmpd="sng" w14:algn="ctr">
            <w14:noFill/>
            <w14:prstDash w14:val="solid"/>
            <w14:miter w14:lim="400000"/>
          </w14:textOutline>
        </w:rPr>
        <w:t>facilitation</w:t>
      </w:r>
      <w:proofErr w:type="gramEnd"/>
      <w:r>
        <w:rPr>
          <w:sz w:val="24"/>
          <w:szCs w:val="24"/>
          <w:u w:color="000000"/>
          <w14:textOutline w14:w="12700" w14:cap="flat" w14:cmpd="sng" w14:algn="ctr">
            <w14:noFill/>
            <w14:prstDash w14:val="solid"/>
            <w14:miter w14:lim="400000"/>
          </w14:textOutline>
        </w:rPr>
        <w:t xml:space="preserve"> but they are designed for collaboration and participation. They contain a range of psychological and </w:t>
      </w:r>
      <w:proofErr w:type="spellStart"/>
      <w:r>
        <w:rPr>
          <w:sz w:val="24"/>
          <w:szCs w:val="24"/>
          <w:u w:color="000000"/>
          <w14:textOutline w14:w="12700" w14:cap="flat" w14:cmpd="sng" w14:algn="ctr">
            <w14:noFill/>
            <w14:prstDash w14:val="solid"/>
            <w14:miter w14:lim="400000"/>
          </w14:textOutline>
        </w:rPr>
        <w:t>designerly</w:t>
      </w:r>
      <w:proofErr w:type="spellEnd"/>
      <w:r>
        <w:rPr>
          <w:sz w:val="24"/>
          <w:szCs w:val="24"/>
          <w:u w:color="000000"/>
          <w14:textOutline w14:w="12700" w14:cap="flat" w14:cmpd="sng" w14:algn="ctr">
            <w14:noFill/>
            <w14:prstDash w14:val="solid"/>
            <w14:miter w14:lim="400000"/>
          </w14:textOutline>
        </w:rPr>
        <w:t xml:space="preserve"> approaches which aid the identification and communication of the shifting requirements and needs of a range of planetary stakeholders. </w:t>
      </w:r>
      <w:proofErr w:type="spellStart"/>
      <w:r>
        <w:rPr>
          <w:sz w:val="24"/>
          <w:szCs w:val="24"/>
          <w:u w:color="000000"/>
          <w14:textOutline w14:w="12700" w14:cap="flat" w14:cmpd="sng" w14:algn="ctr">
            <w14:noFill/>
            <w14:prstDash w14:val="solid"/>
            <w14:miter w14:lim="400000"/>
          </w14:textOutline>
        </w:rPr>
        <w:t>Languaging</w:t>
      </w:r>
      <w:proofErr w:type="spellEnd"/>
      <w:r>
        <w:rPr>
          <w:sz w:val="24"/>
          <w:szCs w:val="24"/>
          <w:u w:color="000000"/>
          <w14:textOutline w14:w="12700" w14:cap="flat" w14:cmpd="sng" w14:algn="ctr">
            <w14:noFill/>
            <w14:prstDash w14:val="solid"/>
            <w14:miter w14:lim="400000"/>
          </w14:textOutline>
        </w:rPr>
        <w:t xml:space="preserve"> is a key aspect of tool facilitation and development, but also serves to change perspectives and paradigms. </w:t>
      </w:r>
      <w:proofErr w:type="spellStart"/>
      <w:r>
        <w:rPr>
          <w:sz w:val="24"/>
          <w:szCs w:val="24"/>
          <w:u w:color="000000"/>
          <w14:textOutline w14:w="12700" w14:cap="flat" w14:cmpd="sng" w14:algn="ctr">
            <w14:noFill/>
            <w14:prstDash w14:val="solid"/>
            <w14:miter w14:lim="400000"/>
          </w14:textOutline>
        </w:rPr>
        <w:t>Languaging</w:t>
      </w:r>
      <w:proofErr w:type="spellEnd"/>
      <w:r>
        <w:rPr>
          <w:sz w:val="24"/>
          <w:szCs w:val="24"/>
          <w:u w:color="000000"/>
          <w14:textOutline w14:w="12700" w14:cap="flat" w14:cmpd="sng" w14:algn="ctr">
            <w14:noFill/>
            <w14:prstDash w14:val="solid"/>
            <w14:miter w14:lim="400000"/>
          </w14:textOutline>
        </w:rPr>
        <w:t xml:space="preserve"> tool sets, involving language development, puzzling and shaping new words, and purposefully designing textual frameworks for communication, are used to create and communicate new thinking for the situated cultures and contexts within which </w:t>
      </w:r>
      <w:proofErr w:type="spellStart"/>
      <w:r>
        <w:rPr>
          <w:sz w:val="24"/>
          <w:szCs w:val="24"/>
          <w:u w:color="000000"/>
          <w14:textOutline w14:w="12700" w14:cap="flat" w14:cmpd="sng" w14:algn="ctr">
            <w14:noFill/>
            <w14:prstDash w14:val="solid"/>
            <w14:miter w14:lim="400000"/>
          </w14:textOutline>
        </w:rPr>
        <w:t>metadesign</w:t>
      </w:r>
      <w:proofErr w:type="spellEnd"/>
      <w:r>
        <w:rPr>
          <w:sz w:val="24"/>
          <w:szCs w:val="24"/>
          <w:u w:color="000000"/>
          <w14:textOutline w14:w="12700" w14:cap="flat" w14:cmpd="sng" w14:algn="ctr">
            <w14:noFill/>
            <w14:prstDash w14:val="solid"/>
            <w14:miter w14:lim="400000"/>
          </w14:textOutline>
        </w:rPr>
        <w:t xml:space="preserve"> </w:t>
      </w:r>
      <w:proofErr w:type="gramStart"/>
      <w:r>
        <w:rPr>
          <w:sz w:val="24"/>
          <w:szCs w:val="24"/>
          <w:u w:color="000000"/>
          <w14:textOutline w14:w="12700" w14:cap="flat" w14:cmpd="sng" w14:algn="ctr">
            <w14:noFill/>
            <w14:prstDash w14:val="solid"/>
            <w14:miter w14:lim="400000"/>
          </w14:textOutline>
        </w:rPr>
        <w:t>teams</w:t>
      </w:r>
      <w:proofErr w:type="gramEnd"/>
      <w:r>
        <w:rPr>
          <w:sz w:val="24"/>
          <w:szCs w:val="24"/>
          <w:u w:color="000000"/>
          <w14:textOutline w14:w="12700" w14:cap="flat" w14:cmpd="sng" w14:algn="ctr">
            <w14:noFill/>
            <w14:prstDash w14:val="solid"/>
            <w14:miter w14:lim="400000"/>
          </w14:textOutline>
        </w:rPr>
        <w:t xml:space="preserve"> function. </w:t>
      </w:r>
      <w:proofErr w:type="spellStart"/>
      <w:r>
        <w:rPr>
          <w:sz w:val="24"/>
          <w:szCs w:val="24"/>
          <w:u w:color="000000"/>
          <w14:textOutline w14:w="12700" w14:cap="flat" w14:cmpd="sng" w14:algn="ctr">
            <w14:noFill/>
            <w14:prstDash w14:val="solid"/>
            <w14:miter w14:lim="400000"/>
          </w14:textOutline>
        </w:rPr>
        <w:t>Metadesigners</w:t>
      </w:r>
      <w:proofErr w:type="spellEnd"/>
      <w:r>
        <w:rPr>
          <w:sz w:val="24"/>
          <w:szCs w:val="24"/>
          <w:u w:color="000000"/>
          <w14:textOutline w14:w="12700" w14:cap="flat" w14:cmpd="sng" w14:algn="ctr">
            <w14:noFill/>
            <w14:prstDash w14:val="solid"/>
            <w14:miter w14:lim="400000"/>
          </w14:textOutline>
        </w:rPr>
        <w:t xml:space="preserve">’ use of </w:t>
      </w:r>
      <w:proofErr w:type="spellStart"/>
      <w:r>
        <w:rPr>
          <w:sz w:val="24"/>
          <w:szCs w:val="24"/>
          <w:u w:color="000000"/>
          <w14:textOutline w14:w="12700" w14:cap="flat" w14:cmpd="sng" w14:algn="ctr">
            <w14:noFill/>
            <w14:prstDash w14:val="solid"/>
            <w14:miter w14:lim="400000"/>
          </w14:textOutline>
        </w:rPr>
        <w:t>designerly</w:t>
      </w:r>
      <w:proofErr w:type="spellEnd"/>
      <w:r>
        <w:rPr>
          <w:sz w:val="24"/>
          <w:szCs w:val="24"/>
          <w:u w:color="000000"/>
          <w14:textOutline w14:w="12700" w14:cap="flat" w14:cmpd="sng" w14:algn="ctr">
            <w14:noFill/>
            <w14:prstDash w14:val="solid"/>
            <w14:miter w14:lim="400000"/>
          </w14:textOutline>
        </w:rPr>
        <w:t xml:space="preserve"> writing and design </w:t>
      </w:r>
      <w:proofErr w:type="spellStart"/>
      <w:r>
        <w:rPr>
          <w:sz w:val="24"/>
          <w:szCs w:val="24"/>
          <w:u w:color="000000"/>
          <w14:textOutline w14:w="12700" w14:cap="flat" w14:cmpd="sng" w14:algn="ctr">
            <w14:noFill/>
            <w14:prstDash w14:val="solid"/>
            <w14:miter w14:lim="400000"/>
          </w14:textOutline>
        </w:rPr>
        <w:t>languaging</w:t>
      </w:r>
      <w:proofErr w:type="spellEnd"/>
      <w:r>
        <w:rPr>
          <w:sz w:val="24"/>
          <w:szCs w:val="24"/>
          <w:u w:color="000000"/>
          <w14:textOutline w14:w="12700" w14:cap="flat" w14:cmpd="sng" w14:algn="ctr">
            <w14:noFill/>
            <w14:prstDash w14:val="solid"/>
            <w14:miter w14:lim="400000"/>
          </w14:textOutline>
        </w:rPr>
        <w:t xml:space="preserve"> as tools for this culture and context allow for the codesign and development metaculture and </w:t>
      </w:r>
      <w:proofErr w:type="spellStart"/>
      <w:r>
        <w:rPr>
          <w:sz w:val="24"/>
          <w:szCs w:val="24"/>
          <w:u w:color="000000"/>
          <w14:textOutline w14:w="12700" w14:cap="flat" w14:cmpd="sng" w14:algn="ctr">
            <w14:noFill/>
            <w14:prstDash w14:val="solid"/>
            <w14:miter w14:lim="400000"/>
          </w14:textOutline>
        </w:rPr>
        <w:t>metadiscourse</w:t>
      </w:r>
      <w:proofErr w:type="spellEnd"/>
      <w:r>
        <w:rPr>
          <w:sz w:val="24"/>
          <w:szCs w:val="24"/>
          <w:u w:color="000000"/>
          <w14:textOutline w14:w="12700" w14:cap="flat" w14:cmpd="sng" w14:algn="ctr">
            <w14:noFill/>
            <w14:prstDash w14:val="solid"/>
            <w14:miter w14:lim="400000"/>
          </w14:textOutline>
        </w:rPr>
        <w:t xml:space="preserve"> (Lin, 2001, Pp.23-40) integral to the emergent processes of </w:t>
      </w:r>
      <w:proofErr w:type="spellStart"/>
      <w:r>
        <w:rPr>
          <w:sz w:val="24"/>
          <w:szCs w:val="24"/>
          <w:u w:color="000000"/>
          <w14:textOutline w14:w="12700" w14:cap="flat" w14:cmpd="sng" w14:algn="ctr">
            <w14:noFill/>
            <w14:prstDash w14:val="solid"/>
            <w14:miter w14:lim="400000"/>
          </w14:textOutline>
        </w:rPr>
        <w:t>metadesign</w:t>
      </w:r>
      <w:proofErr w:type="spellEnd"/>
      <w:r>
        <w:rPr>
          <w:sz w:val="24"/>
          <w:szCs w:val="24"/>
          <w:u w:color="000000"/>
          <w14:textOutline w14:w="12700" w14:cap="flat" w14:cmpd="sng" w14:algn="ctr">
            <w14:noFill/>
            <w14:prstDash w14:val="solid"/>
            <w14:miter w14:lim="400000"/>
          </w14:textOutline>
        </w:rPr>
        <w:t xml:space="preserve"> – or redesigning design (Jones and </w:t>
      </w:r>
      <w:proofErr w:type="spellStart"/>
      <w:r>
        <w:rPr>
          <w:sz w:val="24"/>
          <w:szCs w:val="24"/>
          <w:u w:color="000000"/>
          <w14:textOutline w14:w="12700" w14:cap="flat" w14:cmpd="sng" w14:algn="ctr">
            <w14:noFill/>
            <w14:prstDash w14:val="solid"/>
            <w14:miter w14:lim="400000"/>
          </w14:textOutline>
        </w:rPr>
        <w:t>Lundebye</w:t>
      </w:r>
      <w:proofErr w:type="spellEnd"/>
      <w:r>
        <w:rPr>
          <w:sz w:val="24"/>
          <w:szCs w:val="24"/>
          <w:u w:color="000000"/>
          <w14:textOutline w14:w="12700" w14:cap="flat" w14:cmpd="sng" w14:algn="ctr">
            <w14:noFill/>
            <w14:prstDash w14:val="solid"/>
            <w14:miter w14:lim="400000"/>
          </w14:textOutline>
        </w:rPr>
        <w:t xml:space="preserve">, 2012; Wood, 2008; </w:t>
      </w:r>
      <w:proofErr w:type="spellStart"/>
      <w:r>
        <w:rPr>
          <w:sz w:val="24"/>
          <w:szCs w:val="24"/>
          <w:u w:color="000000"/>
          <w14:textOutline w14:w="12700" w14:cap="flat" w14:cmpd="sng" w14:algn="ctr">
            <w14:noFill/>
            <w14:prstDash w14:val="solid"/>
            <w14:miter w14:lim="400000"/>
          </w14:textOutline>
        </w:rPr>
        <w:t>Tham</w:t>
      </w:r>
      <w:proofErr w:type="spellEnd"/>
      <w:r>
        <w:rPr>
          <w:sz w:val="24"/>
          <w:szCs w:val="24"/>
          <w:u w:color="000000"/>
          <w14:textOutline w14:w="12700" w14:cap="flat" w14:cmpd="sng" w14:algn="ctr">
            <w14:noFill/>
            <w14:prstDash w14:val="solid"/>
            <w14:miter w14:lim="400000"/>
          </w14:textOutline>
        </w:rPr>
        <w:t xml:space="preserve"> and Jones, 2008; </w:t>
      </w:r>
      <w:proofErr w:type="spellStart"/>
      <w:r>
        <w:rPr>
          <w:sz w:val="24"/>
          <w:szCs w:val="24"/>
          <w:u w:color="000000"/>
          <w14:textOutline w14:w="12700" w14:cap="flat" w14:cmpd="sng" w14:algn="ctr">
            <w14:noFill/>
            <w14:prstDash w14:val="solid"/>
            <w14:miter w14:lim="400000"/>
          </w14:textOutline>
        </w:rPr>
        <w:t>Giaccardi</w:t>
      </w:r>
      <w:proofErr w:type="spellEnd"/>
      <w:r>
        <w:rPr>
          <w:sz w:val="24"/>
          <w:szCs w:val="24"/>
          <w:u w:color="000000"/>
          <w14:textOutline w14:w="12700" w14:cap="flat" w14:cmpd="sng" w14:algn="ctr">
            <w14:noFill/>
            <w14:prstDash w14:val="solid"/>
            <w14:miter w14:lim="400000"/>
          </w14:textOutline>
        </w:rPr>
        <w:t xml:space="preserve">, 2005; Fischer, 2003). Key to such meta levels of redesign </w:t>
      </w:r>
      <w:proofErr w:type="gramStart"/>
      <w:r>
        <w:rPr>
          <w:sz w:val="24"/>
          <w:szCs w:val="24"/>
          <w:u w:color="000000"/>
          <w14:textOutline w14:w="12700" w14:cap="flat" w14:cmpd="sng" w14:algn="ctr">
            <w14:noFill/>
            <w14:prstDash w14:val="solid"/>
            <w14:miter w14:lim="400000"/>
          </w14:textOutline>
        </w:rPr>
        <w:t>are</w:t>
      </w:r>
      <w:proofErr w:type="gramEnd"/>
      <w:r>
        <w:rPr>
          <w:sz w:val="24"/>
          <w:szCs w:val="24"/>
          <w:u w:color="000000"/>
          <w14:textOutline w14:w="12700" w14:cap="flat" w14:cmpd="sng" w14:algn="ctr">
            <w14:noFill/>
            <w14:prstDash w14:val="solid"/>
            <w14:miter w14:lim="400000"/>
          </w14:textOutline>
        </w:rPr>
        <w:t xml:space="preserve"> team work and collaboration (Lunsford and Ede, 2012; </w:t>
      </w:r>
      <w:proofErr w:type="spellStart"/>
      <w:r>
        <w:rPr>
          <w:sz w:val="24"/>
          <w:szCs w:val="24"/>
          <w:u w:color="000000"/>
          <w14:textOutline w14:w="12700" w14:cap="flat" w14:cmpd="sng" w14:algn="ctr">
            <w14:noFill/>
            <w14:prstDash w14:val="solid"/>
            <w14:miter w14:lim="400000"/>
          </w14:textOutline>
        </w:rPr>
        <w:t>Sleeswijk</w:t>
      </w:r>
      <w:proofErr w:type="spellEnd"/>
      <w:r>
        <w:rPr>
          <w:sz w:val="24"/>
          <w:szCs w:val="24"/>
          <w:u w:color="000000"/>
          <w14:textOutline w14:w="12700" w14:cap="flat" w14:cmpd="sng" w14:algn="ctr">
            <w14:noFill/>
            <w14:prstDash w14:val="solid"/>
            <w14:miter w14:lim="400000"/>
          </w14:textOutline>
        </w:rPr>
        <w:t xml:space="preserve"> Visser et al, 2005), both in design practice but also in the co-creation of new words – neologisms - to identify and sit within new and emerging contexts. </w:t>
      </w:r>
    </w:p>
    <w:p w14:paraId="60FB342E" w14:textId="77777777" w:rsidR="00BA39BB" w:rsidRDefault="00BA39BB">
      <w:pPr>
        <w:pStyle w:val="Default"/>
        <w:spacing w:before="100" w:after="100" w:line="360" w:lineRule="auto"/>
        <w:rPr>
          <w:sz w:val="24"/>
          <w:szCs w:val="24"/>
          <w:u w:color="000000"/>
          <w14:textOutline w14:w="12700" w14:cap="flat" w14:cmpd="sng" w14:algn="ctr">
            <w14:noFill/>
            <w14:prstDash w14:val="solid"/>
            <w14:miter w14:lim="400000"/>
          </w14:textOutline>
        </w:rPr>
      </w:pPr>
    </w:p>
    <w:p w14:paraId="200DBDE7" w14:textId="77777777" w:rsidR="00BA39BB" w:rsidRDefault="00381A06">
      <w:pPr>
        <w:pStyle w:val="Default"/>
        <w:spacing w:before="100" w:after="100" w:line="360" w:lineRule="auto"/>
        <w:rPr>
          <w:b/>
          <w:bCs/>
          <w:sz w:val="24"/>
          <w:szCs w:val="24"/>
          <w:u w:color="000000"/>
          <w14:textOutline w14:w="12700" w14:cap="flat" w14:cmpd="sng" w14:algn="ctr">
            <w14:noFill/>
            <w14:prstDash w14:val="solid"/>
            <w14:miter w14:lim="400000"/>
          </w14:textOutline>
        </w:rPr>
      </w:pPr>
      <w:proofErr w:type="spellStart"/>
      <w:r>
        <w:rPr>
          <w:b/>
          <w:bCs/>
          <w:sz w:val="24"/>
          <w:szCs w:val="24"/>
          <w:u w:color="000000"/>
          <w14:textOutline w14:w="12700" w14:cap="flat" w14:cmpd="sng" w14:algn="ctr">
            <w14:noFill/>
            <w14:prstDash w14:val="solid"/>
            <w14:miter w14:lim="400000"/>
          </w14:textOutline>
        </w:rPr>
        <w:t>Codefine</w:t>
      </w:r>
      <w:proofErr w:type="spellEnd"/>
      <w:r>
        <w:rPr>
          <w:b/>
          <w:bCs/>
          <w:sz w:val="24"/>
          <w:szCs w:val="24"/>
          <w:u w:color="000000"/>
          <w14:textOutline w14:w="12700" w14:cap="flat" w14:cmpd="sng" w14:algn="ctr">
            <w14:noFill/>
            <w14:prstDash w14:val="solid"/>
            <w14:miter w14:lim="400000"/>
          </w14:textOutline>
        </w:rPr>
        <w:t xml:space="preserve">: A </w:t>
      </w:r>
      <w:proofErr w:type="spellStart"/>
      <w:r>
        <w:rPr>
          <w:b/>
          <w:bCs/>
          <w:sz w:val="24"/>
          <w:szCs w:val="24"/>
          <w:u w:color="000000"/>
          <w14:textOutline w14:w="12700" w14:cap="flat" w14:cmpd="sng" w14:algn="ctr">
            <w14:noFill/>
            <w14:prstDash w14:val="solid"/>
            <w14:miter w14:lim="400000"/>
          </w14:textOutline>
        </w:rPr>
        <w:t>Metadesign</w:t>
      </w:r>
      <w:proofErr w:type="spellEnd"/>
      <w:r>
        <w:rPr>
          <w:b/>
          <w:bCs/>
          <w:sz w:val="24"/>
          <w:szCs w:val="24"/>
          <w:u w:color="000000"/>
          <w14:textOutline w14:w="12700" w14:cap="flat" w14:cmpd="sng" w14:algn="ctr">
            <w14:noFill/>
            <w14:prstDash w14:val="solid"/>
            <w14:miter w14:lim="400000"/>
          </w14:textOutline>
        </w:rPr>
        <w:t xml:space="preserve"> </w:t>
      </w:r>
      <w:proofErr w:type="spellStart"/>
      <w:r>
        <w:rPr>
          <w:b/>
          <w:bCs/>
          <w:sz w:val="24"/>
          <w:szCs w:val="24"/>
          <w:u w:color="000000"/>
          <w14:textOutline w14:w="12700" w14:cap="flat" w14:cmpd="sng" w14:algn="ctr">
            <w14:noFill/>
            <w14:prstDash w14:val="solid"/>
            <w14:miter w14:lim="400000"/>
          </w14:textOutline>
        </w:rPr>
        <w:t>Languaging</w:t>
      </w:r>
      <w:proofErr w:type="spellEnd"/>
      <w:r>
        <w:rPr>
          <w:b/>
          <w:bCs/>
          <w:sz w:val="24"/>
          <w:szCs w:val="24"/>
          <w:u w:color="000000"/>
          <w14:textOutline w14:w="12700" w14:cap="flat" w14:cmpd="sng" w14:algn="ctr">
            <w14:noFill/>
            <w14:prstDash w14:val="solid"/>
            <w14:miter w14:lim="400000"/>
          </w14:textOutline>
        </w:rPr>
        <w:t xml:space="preserve"> Tool </w:t>
      </w:r>
    </w:p>
    <w:p w14:paraId="4A3AFDB1" w14:textId="77777777" w:rsidR="00BA39BB" w:rsidRDefault="00381A06">
      <w:pPr>
        <w:pStyle w:val="Default"/>
        <w:spacing w:before="100" w:after="100" w:line="360" w:lineRule="auto"/>
        <w:rPr>
          <w:sz w:val="24"/>
          <w:szCs w:val="24"/>
          <w:u w:color="000000"/>
          <w14:textOutline w14:w="12700" w14:cap="flat" w14:cmpd="sng" w14:algn="ctr">
            <w14:noFill/>
            <w14:prstDash w14:val="solid"/>
            <w14:miter w14:lim="400000"/>
          </w14:textOutline>
        </w:rPr>
      </w:pPr>
      <w:r>
        <w:rPr>
          <w:sz w:val="24"/>
          <w:szCs w:val="24"/>
          <w:u w:color="000000"/>
          <w14:textOutline w14:w="12700" w14:cap="flat" w14:cmpd="sng" w14:algn="ctr">
            <w14:noFill/>
            <w14:prstDash w14:val="solid"/>
            <w14:miter w14:lim="400000"/>
          </w14:textOutline>
        </w:rPr>
        <w:t xml:space="preserve">As each tool is usually tailored to the needs of each workshop, so </w:t>
      </w:r>
      <w:proofErr w:type="spellStart"/>
      <w:r>
        <w:rPr>
          <w:sz w:val="24"/>
          <w:szCs w:val="24"/>
          <w:u w:color="000000"/>
          <w14:textOutline w14:w="12700" w14:cap="flat" w14:cmpd="sng" w14:algn="ctr">
            <w14:noFill/>
            <w14:prstDash w14:val="solid"/>
            <w14:miter w14:lim="400000"/>
          </w14:textOutline>
        </w:rPr>
        <w:t>codefine</w:t>
      </w:r>
      <w:proofErr w:type="spellEnd"/>
      <w:r>
        <w:rPr>
          <w:sz w:val="24"/>
          <w:szCs w:val="24"/>
          <w:u w:color="000000"/>
          <w14:textOutline w14:w="12700" w14:cap="flat" w14:cmpd="sng" w14:algn="ctr">
            <w14:noFill/>
            <w14:prstDash w14:val="solid"/>
            <w14:miter w14:lim="400000"/>
          </w14:textOutline>
        </w:rPr>
        <w:t xml:space="preserve"> often begins with visual images or something drawn from a common experience. It usually requires each participant to collect 3 meaningful keywords on a theme or from a current project. These words should be unclear to them so that their first task is to seek clarification. Larger workshop groups are divided with usually 4 participants in each team. If there are 5 in the team, then 4 words might be the starting point. </w:t>
      </w:r>
    </w:p>
    <w:p w14:paraId="542340AC" w14:textId="77777777" w:rsidR="00BA39BB" w:rsidRDefault="00BA39BB">
      <w:pPr>
        <w:pStyle w:val="Default"/>
        <w:spacing w:before="100" w:after="100" w:line="360" w:lineRule="auto"/>
        <w:rPr>
          <w:sz w:val="24"/>
          <w:szCs w:val="24"/>
          <w:u w:color="000000"/>
          <w14:textOutline w14:w="12700" w14:cap="flat" w14:cmpd="sng" w14:algn="ctr">
            <w14:noFill/>
            <w14:prstDash w14:val="solid"/>
            <w14:miter w14:lim="400000"/>
          </w14:textOutline>
        </w:rPr>
      </w:pPr>
    </w:p>
    <w:p w14:paraId="6774EA5D" w14:textId="77777777" w:rsidR="00BA39BB" w:rsidRDefault="00381A06">
      <w:pPr>
        <w:pStyle w:val="Default"/>
        <w:spacing w:before="100" w:after="100" w:line="360" w:lineRule="auto"/>
        <w:rPr>
          <w:sz w:val="24"/>
          <w:szCs w:val="24"/>
          <w:u w:color="000000"/>
          <w14:textOutline w14:w="12700" w14:cap="flat" w14:cmpd="sng" w14:algn="ctr">
            <w14:noFill/>
            <w14:prstDash w14:val="solid"/>
            <w14:miter w14:lim="400000"/>
          </w14:textOutline>
        </w:rPr>
      </w:pPr>
      <w:r>
        <w:rPr>
          <w:sz w:val="24"/>
          <w:szCs w:val="24"/>
          <w:u w:color="000000"/>
          <w14:textOutline w14:w="12700" w14:cap="flat" w14:cmpd="sng" w14:algn="ctr">
            <w14:noFill/>
            <w14:prstDash w14:val="solid"/>
            <w14:miter w14:lim="400000"/>
          </w14:textOutline>
        </w:rPr>
        <w:t xml:space="preserve">The tool process begins in silence. </w:t>
      </w:r>
    </w:p>
    <w:p w14:paraId="0B4FD080" w14:textId="77777777" w:rsidR="00BA39BB" w:rsidRDefault="00BA39BB">
      <w:pPr>
        <w:pStyle w:val="Default"/>
        <w:spacing w:before="100" w:after="100" w:line="360" w:lineRule="auto"/>
        <w:rPr>
          <w:sz w:val="24"/>
          <w:szCs w:val="24"/>
          <w:u w:color="000000"/>
          <w14:textOutline w14:w="12700" w14:cap="flat" w14:cmpd="sng" w14:algn="ctr">
            <w14:noFill/>
            <w14:prstDash w14:val="solid"/>
            <w14:miter w14:lim="400000"/>
          </w14:textOutline>
        </w:rPr>
      </w:pPr>
    </w:p>
    <w:p w14:paraId="111192E8" w14:textId="7F11A953" w:rsidR="00BA39BB" w:rsidRDefault="00381A06">
      <w:pPr>
        <w:pStyle w:val="Default"/>
        <w:spacing w:before="100" w:after="100" w:line="360" w:lineRule="auto"/>
        <w:rPr>
          <w:sz w:val="24"/>
          <w:szCs w:val="24"/>
          <w:u w:color="000000"/>
          <w14:textOutline w14:w="12700" w14:cap="flat" w14:cmpd="sng" w14:algn="ctr">
            <w14:noFill/>
            <w14:prstDash w14:val="solid"/>
            <w14:miter w14:lim="400000"/>
          </w14:textOutline>
        </w:rPr>
      </w:pPr>
      <w:r>
        <w:rPr>
          <w:sz w:val="24"/>
          <w:szCs w:val="24"/>
          <w:u w:color="000000"/>
          <w14:textOutline w14:w="12700" w14:cap="flat" w14:cmpd="sng" w14:algn="ctr">
            <w14:noFill/>
            <w14:prstDash w14:val="solid"/>
            <w14:miter w14:lim="400000"/>
          </w14:textOutline>
        </w:rPr>
        <w:t xml:space="preserve">The first participant writes their 3 words onto a single piece of paper (5 mins) and passes it clockwise to the next participant. </w:t>
      </w:r>
    </w:p>
    <w:p w14:paraId="6399DC19" w14:textId="77777777" w:rsidR="0081767F" w:rsidRDefault="0081767F">
      <w:pPr>
        <w:pStyle w:val="Default"/>
        <w:spacing w:before="100" w:after="100" w:line="360" w:lineRule="auto"/>
        <w:rPr>
          <w:sz w:val="24"/>
          <w:szCs w:val="24"/>
          <w:u w:color="000000"/>
          <w14:textOutline w14:w="12700" w14:cap="flat" w14:cmpd="sng" w14:algn="ctr">
            <w14:noFill/>
            <w14:prstDash w14:val="solid"/>
            <w14:miter w14:lim="400000"/>
          </w14:textOutline>
        </w:rPr>
      </w:pPr>
    </w:p>
    <w:p w14:paraId="587BF50C" w14:textId="3B2BC4FC" w:rsidR="00BA39BB" w:rsidRDefault="00381A06">
      <w:pPr>
        <w:pStyle w:val="Default"/>
        <w:spacing w:before="100" w:after="100" w:line="360" w:lineRule="auto"/>
        <w:rPr>
          <w:sz w:val="24"/>
          <w:szCs w:val="24"/>
          <w:u w:color="000000"/>
          <w14:textOutline w14:w="12700" w14:cap="flat" w14:cmpd="sng" w14:algn="ctr">
            <w14:noFill/>
            <w14:prstDash w14:val="solid"/>
            <w14:miter w14:lim="400000"/>
          </w14:textOutline>
        </w:rPr>
      </w:pPr>
      <w:r>
        <w:rPr>
          <w:sz w:val="24"/>
          <w:szCs w:val="24"/>
          <w:u w:color="000000"/>
          <w14:textOutline w14:w="12700" w14:cap="flat" w14:cmpd="sng" w14:algn="ctr">
            <w14:noFill/>
            <w14:prstDash w14:val="solid"/>
            <w14:miter w14:lim="400000"/>
          </w14:textOutline>
        </w:rPr>
        <w:t xml:space="preserve">Each participant is given 3 minutes to write a definition of one of the words from when they receive the paper. This definition should be from their own knowledge and understanding, so without looking at a dictionary to check the meaning. They should </w:t>
      </w:r>
      <w:proofErr w:type="spellStart"/>
      <w:r>
        <w:rPr>
          <w:sz w:val="24"/>
          <w:szCs w:val="24"/>
          <w:u w:color="000000"/>
          <w14:textOutline w14:w="12700" w14:cap="flat" w14:cmpd="sng" w14:algn="ctr">
            <w14:noFill/>
            <w14:prstDash w14:val="solid"/>
            <w14:miter w14:lim="400000"/>
          </w14:textOutline>
        </w:rPr>
        <w:t>contextualise</w:t>
      </w:r>
      <w:proofErr w:type="spellEnd"/>
      <w:r>
        <w:rPr>
          <w:sz w:val="24"/>
          <w:szCs w:val="24"/>
          <w:u w:color="000000"/>
          <w14:textOutline w14:w="12700" w14:cap="flat" w14:cmpd="sng" w14:algn="ctr">
            <w14:noFill/>
            <w14:prstDash w14:val="solid"/>
            <w14:miter w14:lim="400000"/>
          </w14:textOutline>
        </w:rPr>
        <w:t xml:space="preserve"> it and put it into a meaningful sentence.</w:t>
      </w:r>
    </w:p>
    <w:p w14:paraId="1930C566" w14:textId="77777777" w:rsidR="0081767F" w:rsidRDefault="0081767F">
      <w:pPr>
        <w:pStyle w:val="Default"/>
        <w:spacing w:before="100" w:after="100" w:line="360" w:lineRule="auto"/>
        <w:rPr>
          <w:sz w:val="24"/>
          <w:szCs w:val="24"/>
          <w:u w:color="000000"/>
          <w14:textOutline w14:w="12700" w14:cap="flat" w14:cmpd="sng" w14:algn="ctr">
            <w14:noFill/>
            <w14:prstDash w14:val="solid"/>
            <w14:miter w14:lim="400000"/>
          </w14:textOutline>
        </w:rPr>
      </w:pPr>
    </w:p>
    <w:p w14:paraId="2674B4EA" w14:textId="77777777" w:rsidR="00BA39BB" w:rsidRDefault="00381A06">
      <w:pPr>
        <w:pStyle w:val="Default"/>
        <w:spacing w:before="100" w:after="100" w:line="360" w:lineRule="auto"/>
        <w:rPr>
          <w:sz w:val="24"/>
          <w:szCs w:val="24"/>
          <w:u w:color="000000"/>
          <w14:textOutline w14:w="12700" w14:cap="flat" w14:cmpd="sng" w14:algn="ctr">
            <w14:noFill/>
            <w14:prstDash w14:val="solid"/>
            <w14:miter w14:lim="400000"/>
          </w14:textOutline>
        </w:rPr>
      </w:pPr>
      <w:r>
        <w:rPr>
          <w:sz w:val="24"/>
          <w:szCs w:val="24"/>
          <w:u w:color="000000"/>
          <w14:textOutline w14:w="12700" w14:cap="flat" w14:cmpd="sng" w14:algn="ctr">
            <w14:noFill/>
            <w14:prstDash w14:val="solid"/>
            <w14:miter w14:lim="400000"/>
          </w14:textOutline>
        </w:rPr>
        <w:t>The sheet continues to be passed until it has been seen and written on by each individual in the team.</w:t>
      </w:r>
    </w:p>
    <w:p w14:paraId="79B048DC" w14:textId="77777777" w:rsidR="00BA39BB" w:rsidRDefault="00BA39BB">
      <w:pPr>
        <w:pStyle w:val="Default"/>
        <w:spacing w:before="100" w:after="100" w:line="360" w:lineRule="auto"/>
        <w:rPr>
          <w:sz w:val="24"/>
          <w:szCs w:val="24"/>
          <w:u w:color="000000"/>
          <w14:textOutline w14:w="12700" w14:cap="flat" w14:cmpd="sng" w14:algn="ctr">
            <w14:noFill/>
            <w14:prstDash w14:val="solid"/>
            <w14:miter w14:lim="400000"/>
          </w14:textOutline>
        </w:rPr>
      </w:pPr>
    </w:p>
    <w:p w14:paraId="7AE80718" w14:textId="55C1F38F" w:rsidR="00BA39BB" w:rsidRPr="0081767F" w:rsidRDefault="0081767F">
      <w:pPr>
        <w:pStyle w:val="Default"/>
        <w:spacing w:before="100" w:after="100" w:line="360" w:lineRule="auto"/>
        <w:rPr>
          <w:b/>
          <w:bCs/>
          <w:sz w:val="24"/>
          <w:szCs w:val="24"/>
          <w:u w:color="000000"/>
          <w14:textOutline w14:w="12700" w14:cap="flat" w14:cmpd="sng" w14:algn="ctr">
            <w14:noFill/>
            <w14:prstDash w14:val="solid"/>
            <w14:miter w14:lim="400000"/>
          </w14:textOutline>
        </w:rPr>
      </w:pPr>
      <w:r w:rsidRPr="0081767F">
        <w:rPr>
          <w:b/>
          <w:bCs/>
          <w:sz w:val="24"/>
          <w:szCs w:val="24"/>
          <w:highlight w:val="yellow"/>
          <w:u w:color="000000"/>
          <w14:textOutline w14:w="12700" w14:cap="flat" w14:cmpd="sng" w14:algn="ctr">
            <w14:noFill/>
            <w14:prstDash w14:val="solid"/>
            <w14:miter w14:lim="400000"/>
          </w14:textOutline>
        </w:rPr>
        <w:t>Fig 3.1 Drawn image showing 4 people around a round table passing documents to each other in sequence 2.</w:t>
      </w:r>
    </w:p>
    <w:p w14:paraId="56CA5A5A" w14:textId="77777777" w:rsidR="0081767F" w:rsidRDefault="0081767F">
      <w:pPr>
        <w:pStyle w:val="Default"/>
        <w:spacing w:before="100" w:after="100" w:line="360" w:lineRule="auto"/>
        <w:rPr>
          <w:sz w:val="24"/>
          <w:szCs w:val="24"/>
          <w:u w:color="000000"/>
          <w14:textOutline w14:w="12700" w14:cap="flat" w14:cmpd="sng" w14:algn="ctr">
            <w14:noFill/>
            <w14:prstDash w14:val="solid"/>
            <w14:miter w14:lim="400000"/>
          </w14:textOutline>
        </w:rPr>
      </w:pPr>
    </w:p>
    <w:p w14:paraId="32652891" w14:textId="77777777" w:rsidR="00BA39BB" w:rsidRDefault="00381A06">
      <w:pPr>
        <w:pStyle w:val="Default"/>
        <w:spacing w:before="100" w:after="100" w:line="360" w:lineRule="auto"/>
        <w:rPr>
          <w:sz w:val="24"/>
          <w:szCs w:val="24"/>
          <w:u w:color="000000"/>
          <w14:textOutline w14:w="12700" w14:cap="flat" w14:cmpd="sng" w14:algn="ctr">
            <w14:noFill/>
            <w14:prstDash w14:val="solid"/>
            <w14:miter w14:lim="400000"/>
          </w14:textOutline>
        </w:rPr>
      </w:pPr>
      <w:r>
        <w:rPr>
          <w:sz w:val="24"/>
          <w:szCs w:val="24"/>
          <w:u w:color="000000"/>
          <w14:textOutline w14:w="12700" w14:cap="flat" w14:cmpd="sng" w14:algn="ctr">
            <w14:noFill/>
            <w14:prstDash w14:val="solid"/>
            <w14:miter w14:lim="400000"/>
          </w14:textOutline>
        </w:rPr>
        <w:t xml:space="preserve">It then comes back to the original author who will be able to see the understandings that surround them in their team. Silence is maintained until all participants have had a chance to read their definitions, then the conversations begin. </w:t>
      </w:r>
    </w:p>
    <w:p w14:paraId="6DD21E76" w14:textId="77777777" w:rsidR="00BA39BB" w:rsidRDefault="00381A06">
      <w:pPr>
        <w:pStyle w:val="Default"/>
        <w:spacing w:before="100" w:after="100" w:line="360" w:lineRule="auto"/>
        <w:rPr>
          <w:sz w:val="24"/>
          <w:szCs w:val="24"/>
          <w:u w:color="000000"/>
          <w14:textOutline w14:w="12700" w14:cap="flat" w14:cmpd="sng" w14:algn="ctr">
            <w14:noFill/>
            <w14:prstDash w14:val="solid"/>
            <w14:miter w14:lim="400000"/>
          </w14:textOutline>
        </w:rPr>
      </w:pPr>
      <w:r>
        <w:rPr>
          <w:sz w:val="24"/>
          <w:szCs w:val="24"/>
          <w:u w:color="000000"/>
          <w14:textOutline w14:w="12700" w14:cap="flat" w14:cmpd="sng" w14:algn="ctr">
            <w14:noFill/>
            <w14:prstDash w14:val="solid"/>
            <w14:miter w14:lim="400000"/>
          </w14:textOutline>
        </w:rPr>
        <w:t xml:space="preserve">There follows a period of reflection and discussion. Participants are asked: </w:t>
      </w:r>
    </w:p>
    <w:p w14:paraId="30E78244" w14:textId="77777777" w:rsidR="00BA39BB" w:rsidRDefault="00381A06">
      <w:pPr>
        <w:pStyle w:val="Default"/>
        <w:numPr>
          <w:ilvl w:val="0"/>
          <w:numId w:val="2"/>
        </w:numPr>
        <w:spacing w:before="100" w:after="100" w:line="360" w:lineRule="auto"/>
        <w:rPr>
          <w:sz w:val="24"/>
          <w:szCs w:val="24"/>
          <w:u w:color="000000"/>
          <w14:textOutline w14:w="12700" w14:cap="flat" w14:cmpd="sng" w14:algn="ctr">
            <w14:noFill/>
            <w14:prstDash w14:val="solid"/>
            <w14:miter w14:lim="400000"/>
          </w14:textOutline>
        </w:rPr>
      </w:pPr>
      <w:r>
        <w:rPr>
          <w:sz w:val="24"/>
          <w:szCs w:val="24"/>
          <w:u w:color="000000"/>
          <w14:textOutline w14:w="12700" w14:cap="flat" w14:cmpd="sng" w14:algn="ctr">
            <w14:noFill/>
            <w14:prstDash w14:val="solid"/>
            <w14:miter w14:lim="400000"/>
          </w14:textOutline>
        </w:rPr>
        <w:lastRenderedPageBreak/>
        <w:t xml:space="preserve">What insights have you gained about publishing words? </w:t>
      </w:r>
    </w:p>
    <w:p w14:paraId="3C7D25AC" w14:textId="77777777" w:rsidR="00BA39BB" w:rsidRDefault="00381A06">
      <w:pPr>
        <w:pStyle w:val="Default"/>
        <w:numPr>
          <w:ilvl w:val="0"/>
          <w:numId w:val="2"/>
        </w:numPr>
        <w:spacing w:before="100" w:after="100" w:line="360" w:lineRule="auto"/>
        <w:rPr>
          <w:sz w:val="24"/>
          <w:szCs w:val="24"/>
          <w:u w:color="000000"/>
          <w14:textOutline w14:w="12700" w14:cap="flat" w14:cmpd="sng" w14:algn="ctr">
            <w14:noFill/>
            <w14:prstDash w14:val="solid"/>
            <w14:miter w14:lim="400000"/>
          </w14:textOutline>
        </w:rPr>
      </w:pPr>
      <w:r>
        <w:rPr>
          <w:sz w:val="24"/>
          <w:szCs w:val="24"/>
          <w:u w:color="000000"/>
          <w14:textOutline w14:w="12700" w14:cap="flat" w14:cmpd="sng" w14:algn="ctr">
            <w14:noFill/>
            <w14:prstDash w14:val="solid"/>
            <w14:miter w14:lim="400000"/>
          </w14:textOutline>
        </w:rPr>
        <w:t>Words are capsules of thought</w:t>
      </w:r>
      <w:r>
        <w:rPr>
          <w:i/>
          <w:iCs/>
          <w:sz w:val="24"/>
          <w:szCs w:val="24"/>
          <w:u w:color="000000"/>
          <w14:textOutline w14:w="12700" w14:cap="flat" w14:cmpd="sng" w14:algn="ctr">
            <w14:noFill/>
            <w14:prstDash w14:val="solid"/>
            <w14:miter w14:lim="400000"/>
          </w14:textOutline>
        </w:rPr>
        <w:t xml:space="preserve"> </w:t>
      </w:r>
      <w:r>
        <w:rPr>
          <w:sz w:val="24"/>
          <w:szCs w:val="24"/>
          <w:u w:color="000000"/>
          <w14:textOutline w14:w="12700" w14:cap="flat" w14:cmpd="sng" w14:algn="ctr">
            <w14:noFill/>
            <w14:prstDash w14:val="solid"/>
            <w14:miter w14:lim="400000"/>
          </w14:textOutline>
        </w:rPr>
        <w:t xml:space="preserve">but how does your audience receive </w:t>
      </w:r>
      <w:r>
        <w:rPr>
          <w:i/>
          <w:iCs/>
          <w:sz w:val="24"/>
          <w:szCs w:val="24"/>
          <w:u w:color="000000"/>
          <w14:textOutline w14:w="12700" w14:cap="flat" w14:cmpd="sng" w14:algn="ctr">
            <w14:noFill/>
            <w14:prstDash w14:val="solid"/>
            <w14:miter w14:lim="400000"/>
          </w14:textOutline>
        </w:rPr>
        <w:t>your</w:t>
      </w:r>
      <w:r>
        <w:rPr>
          <w:sz w:val="24"/>
          <w:szCs w:val="24"/>
          <w:u w:color="000000"/>
          <w14:textOutline w14:w="12700" w14:cap="flat" w14:cmpd="sng" w14:algn="ctr">
            <w14:noFill/>
            <w14:prstDash w14:val="solid"/>
            <w14:miter w14:lim="400000"/>
          </w14:textOutline>
        </w:rPr>
        <w:t xml:space="preserve"> context-free capsules? </w:t>
      </w:r>
    </w:p>
    <w:p w14:paraId="281B0F74" w14:textId="77777777" w:rsidR="00BA39BB" w:rsidRDefault="00381A06">
      <w:pPr>
        <w:pStyle w:val="Default"/>
        <w:numPr>
          <w:ilvl w:val="0"/>
          <w:numId w:val="2"/>
        </w:numPr>
        <w:spacing w:before="100" w:after="100" w:line="360" w:lineRule="auto"/>
        <w:rPr>
          <w:sz w:val="24"/>
          <w:szCs w:val="24"/>
          <w:u w:color="000000"/>
          <w14:textOutline w14:w="12700" w14:cap="flat" w14:cmpd="sng" w14:algn="ctr">
            <w14:noFill/>
            <w14:prstDash w14:val="solid"/>
            <w14:miter w14:lim="400000"/>
          </w14:textOutline>
        </w:rPr>
      </w:pPr>
      <w:r>
        <w:rPr>
          <w:sz w:val="24"/>
          <w:szCs w:val="24"/>
          <w:u w:color="000000"/>
          <w14:textOutline w14:w="12700" w14:cap="flat" w14:cmpd="sng" w14:algn="ctr">
            <w14:noFill/>
            <w14:prstDash w14:val="solid"/>
            <w14:miter w14:lim="400000"/>
          </w14:textOutline>
        </w:rPr>
        <w:t xml:space="preserve">Do they understand your context? </w:t>
      </w:r>
    </w:p>
    <w:p w14:paraId="312C920F" w14:textId="77777777" w:rsidR="00BA39BB" w:rsidRDefault="00381A06">
      <w:pPr>
        <w:pStyle w:val="Default"/>
        <w:numPr>
          <w:ilvl w:val="0"/>
          <w:numId w:val="2"/>
        </w:numPr>
        <w:spacing w:before="100" w:after="100" w:line="360" w:lineRule="auto"/>
        <w:rPr>
          <w:sz w:val="24"/>
          <w:szCs w:val="24"/>
          <w:u w:color="000000"/>
          <w14:textOutline w14:w="12700" w14:cap="flat" w14:cmpd="sng" w14:algn="ctr">
            <w14:noFill/>
            <w14:prstDash w14:val="solid"/>
            <w14:miter w14:lim="400000"/>
          </w14:textOutline>
        </w:rPr>
      </w:pPr>
      <w:r>
        <w:rPr>
          <w:sz w:val="24"/>
          <w:szCs w:val="24"/>
          <w:u w:color="000000"/>
          <w14:textOutline w14:w="12700" w14:cap="flat" w14:cmpd="sng" w14:algn="ctr">
            <w14:noFill/>
            <w14:prstDash w14:val="solid"/>
            <w14:miter w14:lim="400000"/>
          </w14:textOutline>
        </w:rPr>
        <w:t xml:space="preserve">Did they clarify any aspects of the meaning? </w:t>
      </w:r>
    </w:p>
    <w:p w14:paraId="15EC16C7" w14:textId="77777777" w:rsidR="00BA39BB" w:rsidRDefault="00381A06">
      <w:pPr>
        <w:pStyle w:val="Default"/>
        <w:numPr>
          <w:ilvl w:val="0"/>
          <w:numId w:val="2"/>
        </w:numPr>
        <w:spacing w:before="100" w:after="100" w:line="360" w:lineRule="auto"/>
        <w:rPr>
          <w:sz w:val="24"/>
          <w:szCs w:val="24"/>
          <w:u w:color="000000"/>
          <w14:textOutline w14:w="12700" w14:cap="flat" w14:cmpd="sng" w14:algn="ctr">
            <w14:noFill/>
            <w14:prstDash w14:val="solid"/>
            <w14:miter w14:lim="400000"/>
          </w14:textOutline>
        </w:rPr>
      </w:pPr>
      <w:r>
        <w:rPr>
          <w:sz w:val="24"/>
          <w:szCs w:val="24"/>
          <w:u w:color="000000"/>
          <w14:textOutline w14:w="12700" w14:cap="flat" w14:cmpd="sng" w14:algn="ctr">
            <w14:noFill/>
            <w14:prstDash w14:val="solid"/>
            <w14:miter w14:lim="400000"/>
          </w14:textOutline>
        </w:rPr>
        <w:t xml:space="preserve">How might their contexts impact on your words? </w:t>
      </w:r>
    </w:p>
    <w:p w14:paraId="1D329528" w14:textId="77777777" w:rsidR="00BA39BB" w:rsidRDefault="00BA39BB">
      <w:pPr>
        <w:pStyle w:val="Default"/>
        <w:spacing w:before="100" w:after="100" w:line="360" w:lineRule="auto"/>
        <w:rPr>
          <w:sz w:val="24"/>
          <w:szCs w:val="24"/>
          <w:u w:color="000000"/>
          <w14:textOutline w14:w="12700" w14:cap="flat" w14:cmpd="sng" w14:algn="ctr">
            <w14:noFill/>
            <w14:prstDash w14:val="solid"/>
            <w14:miter w14:lim="400000"/>
          </w14:textOutline>
        </w:rPr>
      </w:pPr>
    </w:p>
    <w:p w14:paraId="3890D03C" w14:textId="77777777" w:rsidR="00BA39BB" w:rsidRDefault="00381A06">
      <w:pPr>
        <w:pStyle w:val="Default"/>
        <w:spacing w:before="100" w:after="100" w:line="360" w:lineRule="auto"/>
        <w:rPr>
          <w:sz w:val="24"/>
          <w:szCs w:val="24"/>
          <w:u w:color="000000"/>
          <w14:textOutline w14:w="12700" w14:cap="flat" w14:cmpd="sng" w14:algn="ctr">
            <w14:noFill/>
            <w14:prstDash w14:val="solid"/>
            <w14:miter w14:lim="400000"/>
          </w14:textOutline>
        </w:rPr>
      </w:pPr>
      <w:r>
        <w:rPr>
          <w:sz w:val="24"/>
          <w:szCs w:val="24"/>
          <w:u w:color="000000"/>
          <w14:textOutline w14:w="12700" w14:cap="flat" w14:cmpd="sng" w14:algn="ctr">
            <w14:noFill/>
            <w14:prstDash w14:val="solid"/>
            <w14:miter w14:lim="400000"/>
          </w14:textOutline>
        </w:rPr>
        <w:t xml:space="preserve">There follows a discussion about </w:t>
      </w:r>
      <w:proofErr w:type="spellStart"/>
      <w:r>
        <w:rPr>
          <w:sz w:val="24"/>
          <w:szCs w:val="24"/>
          <w:u w:color="000000"/>
          <w14:textOutline w14:w="12700" w14:cap="flat" w14:cmpd="sng" w14:algn="ctr">
            <w14:noFill/>
            <w14:prstDash w14:val="solid"/>
            <w14:miter w14:lim="400000"/>
          </w14:textOutline>
        </w:rPr>
        <w:t>designerly</w:t>
      </w:r>
      <w:proofErr w:type="spellEnd"/>
      <w:r>
        <w:rPr>
          <w:sz w:val="24"/>
          <w:szCs w:val="24"/>
          <w:u w:color="000000"/>
          <w14:textOutline w14:w="12700" w14:cap="flat" w14:cmpd="sng" w14:algn="ctr">
            <w14:noFill/>
            <w14:prstDash w14:val="solid"/>
            <w14:miter w14:lim="400000"/>
          </w14:textOutline>
        </w:rPr>
        <w:t xml:space="preserve"> words which can be concrete or abstract in terms of their context. This means that they may point to </w:t>
      </w:r>
      <w:proofErr w:type="spellStart"/>
      <w:r>
        <w:rPr>
          <w:sz w:val="24"/>
          <w:szCs w:val="24"/>
          <w:u w:color="000000"/>
          <w14:textOutline w14:w="12700" w14:cap="flat" w14:cmpd="sng" w14:algn="ctr">
            <w14:noFill/>
            <w14:prstDash w14:val="solid"/>
            <w14:miter w14:lim="400000"/>
          </w14:textOutline>
        </w:rPr>
        <w:t>designerly</w:t>
      </w:r>
      <w:proofErr w:type="spellEnd"/>
      <w:r>
        <w:rPr>
          <w:sz w:val="24"/>
          <w:szCs w:val="24"/>
          <w:u w:color="000000"/>
          <w14:textOutline w14:w="12700" w14:cap="flat" w14:cmpd="sng" w14:algn="ctr">
            <w14:noFill/>
            <w14:prstDash w14:val="solid"/>
            <w14:miter w14:lim="400000"/>
          </w14:textOutline>
        </w:rPr>
        <w:t xml:space="preserve"> issues and specific instances, or they may be more abstract in their context. Students are asked to consider this prior to the use of the next tool, usually the word circle (Nicholls, 2005).  </w:t>
      </w:r>
    </w:p>
    <w:p w14:paraId="26916A2F" w14:textId="77777777" w:rsidR="00BA39BB" w:rsidRDefault="00BA39BB">
      <w:pPr>
        <w:pStyle w:val="Default"/>
        <w:spacing w:before="100" w:after="100" w:line="360" w:lineRule="auto"/>
        <w:rPr>
          <w:sz w:val="24"/>
          <w:szCs w:val="24"/>
          <w:u w:color="000000"/>
          <w14:textOutline w14:w="12700" w14:cap="flat" w14:cmpd="sng" w14:algn="ctr">
            <w14:noFill/>
            <w14:prstDash w14:val="solid"/>
            <w14:miter w14:lim="400000"/>
          </w14:textOutline>
        </w:rPr>
      </w:pPr>
    </w:p>
    <w:p w14:paraId="33A3657E" w14:textId="77777777" w:rsidR="00BA39BB" w:rsidRDefault="00381A06">
      <w:pPr>
        <w:pStyle w:val="Default"/>
        <w:spacing w:before="100" w:after="100" w:line="360" w:lineRule="auto"/>
        <w:rPr>
          <w:sz w:val="24"/>
          <w:szCs w:val="24"/>
          <w:u w:color="000000"/>
          <w14:textOutline w14:w="12700" w14:cap="flat" w14:cmpd="sng" w14:algn="ctr">
            <w14:noFill/>
            <w14:prstDash w14:val="solid"/>
            <w14:miter w14:lim="400000"/>
          </w14:textOutline>
        </w:rPr>
      </w:pPr>
      <w:proofErr w:type="spellStart"/>
      <w:r>
        <w:rPr>
          <w:sz w:val="24"/>
          <w:szCs w:val="24"/>
          <w:u w:color="000000"/>
          <w14:textOutline w14:w="12700" w14:cap="flat" w14:cmpd="sng" w14:algn="ctr">
            <w14:noFill/>
            <w14:prstDash w14:val="solid"/>
            <w14:miter w14:lim="400000"/>
          </w14:textOutline>
        </w:rPr>
        <w:t>Codefine</w:t>
      </w:r>
      <w:proofErr w:type="spellEnd"/>
      <w:r>
        <w:rPr>
          <w:sz w:val="24"/>
          <w:szCs w:val="24"/>
          <w:u w:color="000000"/>
          <w14:textOutline w14:w="12700" w14:cap="flat" w14:cmpd="sng" w14:algn="ctr">
            <w14:noFill/>
            <w14:prstDash w14:val="solid"/>
            <w14:miter w14:lim="400000"/>
          </w14:textOutline>
        </w:rPr>
        <w:t xml:space="preserve"> is a fast way for students to experience the notion of an audience (see chapter 8). It simulates publication and the ambiguities of meaning and likely misunderstandings by readers. It highlights the importance of context in clarifying the meanings of the keywords. By encouraging students to understand how words shift their meanings within different contexts it helps them to clarify and define appropriate parameters and boundaries. It also acquaints students with the knowledge of others within the team. In this respect it highlights differences in understanding and approach makes disciplinary genres more tangible. It also encourages the making of collaborative maps and drawings to explain and frame words. </w:t>
      </w:r>
    </w:p>
    <w:p w14:paraId="1E795324" w14:textId="77777777" w:rsidR="00BA39BB" w:rsidRDefault="00BA39BB">
      <w:pPr>
        <w:pStyle w:val="Default"/>
        <w:spacing w:before="100" w:after="100" w:line="360" w:lineRule="auto"/>
        <w:rPr>
          <w:sz w:val="24"/>
          <w:szCs w:val="24"/>
          <w:u w:color="000000"/>
          <w14:textOutline w14:w="12700" w14:cap="flat" w14:cmpd="sng" w14:algn="ctr">
            <w14:noFill/>
            <w14:prstDash w14:val="solid"/>
            <w14:miter w14:lim="400000"/>
          </w14:textOutline>
        </w:rPr>
      </w:pPr>
    </w:p>
    <w:p w14:paraId="2F7740AE" w14:textId="77777777" w:rsidR="00BA39BB" w:rsidRDefault="00381A06">
      <w:pPr>
        <w:pStyle w:val="Default"/>
        <w:spacing w:before="100" w:after="100" w:line="360" w:lineRule="auto"/>
        <w:rPr>
          <w:sz w:val="24"/>
          <w:szCs w:val="24"/>
          <w:u w:color="000000"/>
          <w14:textOutline w14:w="12700" w14:cap="flat" w14:cmpd="sng" w14:algn="ctr">
            <w14:noFill/>
            <w14:prstDash w14:val="solid"/>
            <w14:miter w14:lim="400000"/>
          </w14:textOutline>
        </w:rPr>
      </w:pPr>
      <w:r>
        <w:rPr>
          <w:sz w:val="24"/>
          <w:szCs w:val="24"/>
          <w:u w:color="000000"/>
          <w14:textOutline w14:w="12700" w14:cap="flat" w14:cmpd="sng" w14:algn="ctr">
            <w14:noFill/>
            <w14:prstDash w14:val="solid"/>
            <w14:miter w14:lim="400000"/>
          </w14:textOutline>
        </w:rPr>
        <w:t xml:space="preserve">The democratic nature of the </w:t>
      </w:r>
      <w:proofErr w:type="spellStart"/>
      <w:r>
        <w:rPr>
          <w:sz w:val="24"/>
          <w:szCs w:val="24"/>
          <w:u w:color="000000"/>
          <w14:textOutline w14:w="12700" w14:cap="flat" w14:cmpd="sng" w14:algn="ctr">
            <w14:noFill/>
            <w14:prstDash w14:val="solid"/>
            <w14:miter w14:lim="400000"/>
          </w14:textOutline>
        </w:rPr>
        <w:t>Codefine</w:t>
      </w:r>
      <w:proofErr w:type="spellEnd"/>
      <w:r>
        <w:rPr>
          <w:sz w:val="24"/>
          <w:szCs w:val="24"/>
          <w:u w:color="000000"/>
          <w14:textOutline w14:w="12700" w14:cap="flat" w14:cmpd="sng" w14:algn="ctr">
            <w14:noFill/>
            <w14:prstDash w14:val="solid"/>
            <w14:miter w14:lim="400000"/>
          </w14:textOutline>
        </w:rPr>
        <w:t xml:space="preserve"> tool can also prepare participants for other tools that, for example encourage empathy (</w:t>
      </w:r>
      <w:proofErr w:type="gramStart"/>
      <w:r>
        <w:rPr>
          <w:sz w:val="24"/>
          <w:szCs w:val="24"/>
          <w:u w:color="000000"/>
          <w14:textOutline w14:w="12700" w14:cap="flat" w14:cmpd="sng" w14:algn="ctr">
            <w14:noFill/>
            <w14:prstDash w14:val="solid"/>
            <w14:miter w14:lim="400000"/>
          </w14:textOutline>
        </w:rPr>
        <w:t>e.g.</w:t>
      </w:r>
      <w:proofErr w:type="gramEnd"/>
      <w:r>
        <w:rPr>
          <w:sz w:val="24"/>
          <w:szCs w:val="24"/>
          <w:u w:color="000000"/>
          <w14:textOutline w14:w="12700" w14:cap="flat" w14:cmpd="sng" w14:algn="ctr">
            <w14:noFill/>
            <w14:prstDash w14:val="solid"/>
            <w14:miter w14:lim="400000"/>
          </w14:textOutline>
        </w:rPr>
        <w:t xml:space="preserve"> the ’cross-championing’ tool by </w:t>
      </w:r>
      <w:proofErr w:type="spellStart"/>
      <w:r>
        <w:rPr>
          <w:sz w:val="24"/>
          <w:szCs w:val="24"/>
          <w:u w:color="000000"/>
          <w14:textOutline w14:w="12700" w14:cap="flat" w14:cmpd="sng" w14:algn="ctr">
            <w14:noFill/>
            <w14:prstDash w14:val="solid"/>
            <w14:miter w14:lim="400000"/>
          </w14:textOutline>
        </w:rPr>
        <w:t>Tham</w:t>
      </w:r>
      <w:proofErr w:type="spellEnd"/>
      <w:r>
        <w:rPr>
          <w:sz w:val="24"/>
          <w:szCs w:val="24"/>
          <w:u w:color="000000"/>
          <w14:textOutline w14:w="12700" w14:cap="flat" w14:cmpd="sng" w14:algn="ctr">
            <w14:noFill/>
            <w14:prstDash w14:val="solid"/>
            <w14:miter w14:lim="400000"/>
          </w14:textOutline>
        </w:rPr>
        <w:t xml:space="preserve">, 2008). </w:t>
      </w:r>
    </w:p>
    <w:p w14:paraId="0CF91A52" w14:textId="77777777" w:rsidR="00BA39BB" w:rsidRDefault="00381A06">
      <w:pPr>
        <w:pStyle w:val="Default"/>
        <w:spacing w:before="100" w:after="100" w:line="360" w:lineRule="auto"/>
      </w:pPr>
      <w:r>
        <w:rPr>
          <w:sz w:val="24"/>
          <w:szCs w:val="24"/>
          <w:u w:color="000000"/>
          <w14:textOutline w14:w="12700" w14:cap="flat" w14:cmpd="sng" w14:algn="ctr">
            <w14:noFill/>
            <w14:prstDash w14:val="solid"/>
            <w14:miter w14:lim="400000"/>
          </w14:textOutline>
        </w:rPr>
        <w:t xml:space="preserve">In short, the </w:t>
      </w:r>
      <w:proofErr w:type="spellStart"/>
      <w:r>
        <w:rPr>
          <w:sz w:val="24"/>
          <w:szCs w:val="24"/>
          <w:u w:color="000000"/>
          <w14:textOutline w14:w="12700" w14:cap="flat" w14:cmpd="sng" w14:algn="ctr">
            <w14:noFill/>
            <w14:prstDash w14:val="solid"/>
            <w14:miter w14:lim="400000"/>
          </w14:textOutline>
        </w:rPr>
        <w:t>languaging</w:t>
      </w:r>
      <w:proofErr w:type="spellEnd"/>
      <w:r>
        <w:rPr>
          <w:sz w:val="24"/>
          <w:szCs w:val="24"/>
          <w:u w:color="000000"/>
          <w14:textOutline w14:w="12700" w14:cap="flat" w14:cmpd="sng" w14:algn="ctr">
            <w14:noFill/>
            <w14:prstDash w14:val="solid"/>
            <w14:miter w14:lim="400000"/>
          </w14:textOutline>
        </w:rPr>
        <w:t xml:space="preserve"> tools we use combine words and images to encourage design teams to refine, steer and manage the emergence of ideas. Rather than imposing a set of predefined rules, habits, or conventions this is a ludic process that brings all of these elements into play. It allows the frameworks for communication to be designed. When learning occurs through collaboration, we encourage participants to mirror these collaborative processes in the structure of the writing as a mnemonic for communicating and applying the ideas. As I have shown, although </w:t>
      </w:r>
      <w:proofErr w:type="spellStart"/>
      <w:r>
        <w:rPr>
          <w:sz w:val="24"/>
          <w:szCs w:val="24"/>
          <w:u w:color="000000"/>
          <w14:textOutline w14:w="12700" w14:cap="flat" w14:cmpd="sng" w14:algn="ctr">
            <w14:noFill/>
            <w14:prstDash w14:val="solid"/>
            <w14:miter w14:lim="400000"/>
          </w14:textOutline>
        </w:rPr>
        <w:t>languaging</w:t>
      </w:r>
      <w:proofErr w:type="spellEnd"/>
      <w:r>
        <w:rPr>
          <w:sz w:val="24"/>
          <w:szCs w:val="24"/>
          <w:u w:color="000000"/>
          <w14:textOutline w14:w="12700" w14:cap="flat" w14:cmpd="sng" w14:algn="ctr">
            <w14:noFill/>
            <w14:prstDash w14:val="solid"/>
            <w14:miter w14:lim="400000"/>
          </w14:textOutline>
        </w:rPr>
        <w:t xml:space="preserve"> is </w:t>
      </w:r>
      <w:r>
        <w:rPr>
          <w:sz w:val="24"/>
          <w:szCs w:val="24"/>
          <w:u w:color="000000"/>
          <w14:textOutline w14:w="12700" w14:cap="flat" w14:cmpd="sng" w14:algn="ctr">
            <w14:noFill/>
            <w14:prstDash w14:val="solid"/>
            <w14:miter w14:lim="400000"/>
          </w14:textOutline>
        </w:rPr>
        <w:lastRenderedPageBreak/>
        <w:t xml:space="preserve">a (meta)design issue words are tricky. By working in teams design students learn from each other and develop a greater </w:t>
      </w:r>
      <w:proofErr w:type="spellStart"/>
      <w:r>
        <w:rPr>
          <w:sz w:val="24"/>
          <w:szCs w:val="24"/>
          <w:u w:color="000000"/>
          <w14:textOutline w14:w="12700" w14:cap="flat" w14:cmpd="sng" w14:algn="ctr">
            <w14:noFill/>
            <w14:prstDash w14:val="solid"/>
            <w14:miter w14:lim="400000"/>
          </w14:textOutline>
        </w:rPr>
        <w:t>self confidence</w:t>
      </w:r>
      <w:proofErr w:type="spellEnd"/>
      <w:r>
        <w:rPr>
          <w:sz w:val="24"/>
          <w:szCs w:val="24"/>
          <w:u w:color="000000"/>
          <w14:textOutline w14:w="12700" w14:cap="flat" w14:cmpd="sng" w14:algn="ctr">
            <w14:noFill/>
            <w14:prstDash w14:val="solid"/>
            <w14:miter w14:lim="400000"/>
          </w14:textOutline>
        </w:rPr>
        <w:t xml:space="preserve"> and the ability to communicate within their practice. </w:t>
      </w:r>
      <w:r>
        <w:rPr>
          <w:rFonts w:ascii="Arial Unicode MS" w:hAnsi="Arial Unicode MS"/>
          <w:sz w:val="24"/>
          <w:szCs w:val="24"/>
          <w:u w:color="000000"/>
          <w14:textOutline w14:w="12700" w14:cap="flat" w14:cmpd="sng" w14:algn="ctr">
            <w14:noFill/>
            <w14:prstDash w14:val="solid"/>
            <w14:miter w14:lim="400000"/>
          </w14:textOutline>
        </w:rPr>
        <w:br w:type="page"/>
      </w:r>
    </w:p>
    <w:p w14:paraId="4B737DBA" w14:textId="77777777" w:rsidR="00BA39BB" w:rsidRDefault="00381A06">
      <w:pPr>
        <w:pStyle w:val="Default"/>
        <w:spacing w:before="120" w:after="120" w:line="360" w:lineRule="auto"/>
        <w:ind w:left="720" w:hanging="720"/>
        <w:jc w:val="center"/>
        <w:rPr>
          <w:b/>
          <w:bCs/>
          <w:sz w:val="24"/>
          <w:szCs w:val="24"/>
          <w:u w:color="000000"/>
          <w:lang w:val="fr-FR"/>
          <w14:textOutline w14:w="12700" w14:cap="flat" w14:cmpd="sng" w14:algn="ctr">
            <w14:noFill/>
            <w14:prstDash w14:val="solid"/>
            <w14:miter w14:lim="400000"/>
          </w14:textOutline>
        </w:rPr>
      </w:pPr>
      <w:r>
        <w:rPr>
          <w:b/>
          <w:bCs/>
          <w:sz w:val="24"/>
          <w:szCs w:val="24"/>
          <w:u w:color="000000"/>
          <w:lang w:val="fr-FR"/>
          <w14:textOutline w14:w="12700" w14:cap="flat" w14:cmpd="sng" w14:algn="ctr">
            <w14:noFill/>
            <w14:prstDash w14:val="solid"/>
            <w14:miter w14:lim="400000"/>
          </w14:textOutline>
        </w:rPr>
        <w:lastRenderedPageBreak/>
        <w:t>Bibliography</w:t>
      </w:r>
    </w:p>
    <w:p w14:paraId="28AB1C6B" w14:textId="77777777" w:rsidR="00BA39BB" w:rsidRDefault="00381A06">
      <w:pPr>
        <w:pStyle w:val="Default"/>
        <w:spacing w:before="120" w:line="360" w:lineRule="auto"/>
        <w:ind w:left="720" w:hanging="720"/>
        <w:rPr>
          <w:sz w:val="24"/>
          <w:szCs w:val="24"/>
          <w:u w:color="000000"/>
          <w14:textOutline w14:w="12700" w14:cap="flat" w14:cmpd="sng" w14:algn="ctr">
            <w14:noFill/>
            <w14:prstDash w14:val="solid"/>
            <w14:miter w14:lim="400000"/>
          </w14:textOutline>
        </w:rPr>
      </w:pPr>
      <w:r>
        <w:rPr>
          <w:sz w:val="24"/>
          <w:szCs w:val="24"/>
          <w:u w:color="000000"/>
          <w14:textOutline w14:w="12700" w14:cap="flat" w14:cmpd="sng" w14:algn="ctr">
            <w14:noFill/>
            <w14:prstDash w14:val="solid"/>
            <w14:miter w14:lim="400000"/>
          </w14:textOutline>
        </w:rPr>
        <w:t>Barthes, R. (1977), From Work to Text in Image – Music – Text. Fontana: London. [Translated by Stephen Heath] p.155 – 164.</w:t>
      </w:r>
    </w:p>
    <w:p w14:paraId="476DF22A" w14:textId="77777777" w:rsidR="00BA39BB" w:rsidRDefault="00381A06">
      <w:pPr>
        <w:pStyle w:val="Default"/>
        <w:spacing w:before="120" w:line="360" w:lineRule="auto"/>
        <w:ind w:left="720" w:hanging="720"/>
        <w:rPr>
          <w:rStyle w:val="None"/>
          <w:sz w:val="24"/>
          <w:szCs w:val="24"/>
          <w:u w:color="000000"/>
          <w:shd w:val="clear" w:color="auto" w:fill="FFFFFF"/>
          <w14:textOutline w14:w="12700" w14:cap="flat" w14:cmpd="sng" w14:algn="ctr">
            <w14:noFill/>
            <w14:prstDash w14:val="solid"/>
            <w14:miter w14:lim="400000"/>
          </w14:textOutline>
        </w:rPr>
      </w:pPr>
      <w:proofErr w:type="spellStart"/>
      <w:r>
        <w:rPr>
          <w:sz w:val="24"/>
          <w:szCs w:val="24"/>
          <w:u w:color="000000"/>
          <w:shd w:val="clear" w:color="auto" w:fill="FFFFFF"/>
          <w14:textOutline w14:w="12700" w14:cap="flat" w14:cmpd="sng" w14:algn="ctr">
            <w14:noFill/>
            <w14:prstDash w14:val="solid"/>
            <w14:miter w14:lim="400000"/>
          </w14:textOutline>
        </w:rPr>
        <w:t>Bross</w:t>
      </w:r>
      <w:proofErr w:type="spellEnd"/>
      <w:r>
        <w:rPr>
          <w:sz w:val="24"/>
          <w:szCs w:val="24"/>
          <w:u w:color="000000"/>
          <w:shd w:val="clear" w:color="auto" w:fill="FFFFFF"/>
          <w14:textOutline w14:w="12700" w14:cap="flat" w14:cmpd="sng" w14:algn="ctr">
            <w14:noFill/>
            <w14:prstDash w14:val="solid"/>
            <w14:miter w14:lim="400000"/>
          </w14:textOutline>
        </w:rPr>
        <w:t xml:space="preserve">, J. R. and </w:t>
      </w:r>
      <w:proofErr w:type="spellStart"/>
      <w:r>
        <w:rPr>
          <w:sz w:val="24"/>
          <w:szCs w:val="24"/>
          <w:u w:color="000000"/>
          <w:shd w:val="clear" w:color="auto" w:fill="FFFFFF"/>
          <w14:textOutline w14:w="12700" w14:cap="flat" w14:cmpd="sng" w14:algn="ctr">
            <w14:noFill/>
            <w14:prstDash w14:val="solid"/>
            <w14:miter w14:lim="400000"/>
          </w14:textOutline>
        </w:rPr>
        <w:t>Bowdery</w:t>
      </w:r>
      <w:proofErr w:type="spellEnd"/>
      <w:r>
        <w:rPr>
          <w:sz w:val="24"/>
          <w:szCs w:val="24"/>
          <w:u w:color="000000"/>
          <w:shd w:val="clear" w:color="auto" w:fill="FFFFFF"/>
          <w14:textOutline w14:w="12700" w14:cap="flat" w14:cmpd="sng" w14:algn="ctr">
            <w14:noFill/>
            <w14:prstDash w14:val="solid"/>
            <w14:miter w14:lim="400000"/>
          </w14:textOutline>
        </w:rPr>
        <w:t>, G. J. (1939)</w:t>
      </w:r>
      <w:r>
        <w:rPr>
          <w:sz w:val="24"/>
          <w:szCs w:val="24"/>
          <w:u w:color="000000"/>
          <w14:textOutline w14:w="12700" w14:cap="flat" w14:cmpd="sng" w14:algn="ctr">
            <w14:noFill/>
            <w14:prstDash w14:val="solid"/>
            <w14:miter w14:lim="400000"/>
          </w14:textOutline>
        </w:rPr>
        <w:t xml:space="preserve"> A Realistic Criticism of a Contemporary Philosophy of Logic in </w:t>
      </w:r>
      <w:r>
        <w:rPr>
          <w:i/>
          <w:iCs/>
          <w:sz w:val="24"/>
          <w:szCs w:val="24"/>
          <w:u w:color="000000"/>
          <w14:textOutline w14:w="12700" w14:cap="flat" w14:cmpd="sng" w14:algn="ctr">
            <w14:noFill/>
            <w14:prstDash w14:val="solid"/>
            <w14:miter w14:lim="400000"/>
          </w14:textOutline>
        </w:rPr>
        <w:t>Philosophy of Science</w:t>
      </w:r>
      <w:r>
        <w:rPr>
          <w:sz w:val="24"/>
          <w:szCs w:val="24"/>
          <w:u w:color="000000"/>
          <w:lang w:val="pt-PT"/>
          <w14:textOutline w14:w="12700" w14:cap="flat" w14:cmpd="sng" w14:algn="ctr">
            <w14:noFill/>
            <w14:prstDash w14:val="solid"/>
            <w14:miter w14:lim="400000"/>
          </w14:textOutline>
        </w:rPr>
        <w:t xml:space="preserve"> Vol. 6, No. 1 (Jan., 1939), pp. 105-114 (10 pages) </w:t>
      </w:r>
      <w:r>
        <w:rPr>
          <w:sz w:val="24"/>
          <w:szCs w:val="24"/>
          <w:u w:color="000000"/>
          <w:shd w:val="clear" w:color="auto" w:fill="FFFFFF"/>
          <w14:textOutline w14:w="12700" w14:cap="flat" w14:cmpd="sng" w14:algn="ctr">
            <w14:noFill/>
            <w14:prstDash w14:val="solid"/>
            <w14:miter w14:lim="400000"/>
          </w14:textOutline>
        </w:rPr>
        <w:t>Published by: </w:t>
      </w:r>
      <w:hyperlink r:id="rId10" w:history="1">
        <w:r>
          <w:rPr>
            <w:rStyle w:val="Hyperlink0"/>
            <w:u w:color="000000"/>
            <w14:textOutline w14:w="12700" w14:cap="flat" w14:cmpd="sng" w14:algn="ctr">
              <w14:noFill/>
              <w14:prstDash w14:val="solid"/>
              <w14:miter w14:lim="400000"/>
            </w14:textOutline>
          </w:rPr>
          <w:t>The University of Chicago Press</w:t>
        </w:r>
      </w:hyperlink>
      <w:r>
        <w:rPr>
          <w:rStyle w:val="None"/>
          <w:sz w:val="24"/>
          <w:szCs w:val="24"/>
          <w:u w:color="000000"/>
          <w:shd w:val="clear" w:color="auto" w:fill="FFFFFF"/>
          <w14:textOutline w14:w="12700" w14:cap="flat" w14:cmpd="sng" w14:algn="ctr">
            <w14:noFill/>
            <w14:prstDash w14:val="solid"/>
            <w14:miter w14:lim="400000"/>
          </w14:textOutline>
        </w:rPr>
        <w:t> on behalf of the </w:t>
      </w:r>
      <w:hyperlink r:id="rId11" w:history="1">
        <w:r>
          <w:rPr>
            <w:rStyle w:val="Hyperlink0"/>
            <w:u w:color="000000"/>
            <w14:textOutline w14:w="12700" w14:cap="flat" w14:cmpd="sng" w14:algn="ctr">
              <w14:noFill/>
              <w14:prstDash w14:val="solid"/>
              <w14:miter w14:lim="400000"/>
            </w14:textOutline>
          </w:rPr>
          <w:t>Philosophy of Science Association</w:t>
        </w:r>
      </w:hyperlink>
      <w:r>
        <w:rPr>
          <w:rStyle w:val="None"/>
          <w:sz w:val="24"/>
          <w:szCs w:val="24"/>
          <w:u w:color="000000"/>
          <w:shd w:val="clear" w:color="auto" w:fill="FFFFFF"/>
          <w14:textOutline w14:w="12700" w14:cap="flat" w14:cmpd="sng" w14:algn="ctr">
            <w14:noFill/>
            <w14:prstDash w14:val="solid"/>
            <w14:miter w14:lim="400000"/>
          </w14:textOutline>
        </w:rPr>
        <w:t xml:space="preserve">. Accessed from JSTOR </w:t>
      </w:r>
      <w:hyperlink r:id="rId12" w:history="1">
        <w:r>
          <w:rPr>
            <w:rStyle w:val="Hyperlink1"/>
            <w:u w:color="000000"/>
            <w14:textOutline w14:w="12700" w14:cap="flat" w14:cmpd="sng" w14:algn="ctr">
              <w14:noFill/>
              <w14:prstDash w14:val="solid"/>
              <w14:miter w14:lim="400000"/>
            </w14:textOutline>
          </w:rPr>
          <w:t>https://www.jstor.org/stable/184335</w:t>
        </w:r>
      </w:hyperlink>
      <w:r>
        <w:rPr>
          <w:rStyle w:val="Hyperlink1"/>
          <w:u w:color="000000"/>
          <w14:textOutline w14:w="12700" w14:cap="flat" w14:cmpd="sng" w14:algn="ctr">
            <w14:noFill/>
            <w14:prstDash w14:val="solid"/>
            <w14:miter w14:lim="400000"/>
          </w14:textOutline>
        </w:rPr>
        <w:t>. [Accessed on 4</w:t>
      </w:r>
      <w:r>
        <w:rPr>
          <w:rStyle w:val="None"/>
          <w:sz w:val="24"/>
          <w:szCs w:val="24"/>
          <w:u w:color="000000"/>
          <w:shd w:val="clear" w:color="auto" w:fill="FFFFFF"/>
          <w:vertAlign w:val="superscript"/>
          <w14:textOutline w14:w="12700" w14:cap="flat" w14:cmpd="sng" w14:algn="ctr">
            <w14:noFill/>
            <w14:prstDash w14:val="solid"/>
            <w14:miter w14:lim="400000"/>
          </w14:textOutline>
        </w:rPr>
        <w:t>th</w:t>
      </w:r>
      <w:r>
        <w:rPr>
          <w:rStyle w:val="Hyperlink1"/>
          <w:u w:color="000000"/>
          <w14:textOutline w14:w="12700" w14:cap="flat" w14:cmpd="sng" w14:algn="ctr">
            <w14:noFill/>
            <w14:prstDash w14:val="solid"/>
            <w14:miter w14:lim="400000"/>
          </w14:textOutline>
        </w:rPr>
        <w:t xml:space="preserve"> </w:t>
      </w:r>
      <w:proofErr w:type="gramStart"/>
      <w:r>
        <w:rPr>
          <w:rStyle w:val="Hyperlink1"/>
          <w:u w:color="000000"/>
          <w14:textOutline w14:w="12700" w14:cap="flat" w14:cmpd="sng" w14:algn="ctr">
            <w14:noFill/>
            <w14:prstDash w14:val="solid"/>
            <w14:miter w14:lim="400000"/>
          </w14:textOutline>
        </w:rPr>
        <w:t>September,</w:t>
      </w:r>
      <w:proofErr w:type="gramEnd"/>
      <w:r>
        <w:rPr>
          <w:rStyle w:val="Hyperlink1"/>
          <w:u w:color="000000"/>
          <w14:textOutline w14:w="12700" w14:cap="flat" w14:cmpd="sng" w14:algn="ctr">
            <w14:noFill/>
            <w14:prstDash w14:val="solid"/>
            <w14:miter w14:lim="400000"/>
          </w14:textOutline>
        </w:rPr>
        <w:t xml:space="preserve"> 2020]</w:t>
      </w:r>
    </w:p>
    <w:p w14:paraId="5FEFFF10" w14:textId="77777777" w:rsidR="00BA39BB" w:rsidRDefault="00381A06">
      <w:pPr>
        <w:pStyle w:val="Default"/>
        <w:spacing w:before="120" w:line="360" w:lineRule="auto"/>
        <w:ind w:left="720" w:hanging="720"/>
        <w:rPr>
          <w:rStyle w:val="None"/>
          <w:sz w:val="24"/>
          <w:szCs w:val="24"/>
          <w:u w:color="000000"/>
          <w14:textOutline w14:w="12700" w14:cap="flat" w14:cmpd="sng" w14:algn="ctr">
            <w14:noFill/>
            <w14:prstDash w14:val="solid"/>
            <w14:miter w14:lim="400000"/>
          </w14:textOutline>
        </w:rPr>
      </w:pPr>
      <w:r>
        <w:rPr>
          <w:rStyle w:val="None"/>
          <w:sz w:val="24"/>
          <w:szCs w:val="24"/>
          <w:u w:color="000000"/>
          <w14:textOutline w14:w="12700" w14:cap="flat" w14:cmpd="sng" w14:algn="ctr">
            <w14:noFill/>
            <w14:prstDash w14:val="solid"/>
            <w14:miter w14:lim="400000"/>
          </w14:textOutline>
        </w:rPr>
        <w:t xml:space="preserve">Brown, T (2008), Harvard Business Review Harvard: Harvard Business School Publishing Corporation, June 2008, pp 1-10 Accessed from: http://hbr.org/2008/06/design-thinking/ar/1 [Accessed on 12th </w:t>
      </w:r>
      <w:proofErr w:type="gramStart"/>
      <w:r>
        <w:rPr>
          <w:rStyle w:val="None"/>
          <w:sz w:val="24"/>
          <w:szCs w:val="24"/>
          <w:u w:color="000000"/>
          <w14:textOutline w14:w="12700" w14:cap="flat" w14:cmpd="sng" w14:algn="ctr">
            <w14:noFill/>
            <w14:prstDash w14:val="solid"/>
            <w14:miter w14:lim="400000"/>
          </w14:textOutline>
        </w:rPr>
        <w:t>September,</w:t>
      </w:r>
      <w:proofErr w:type="gramEnd"/>
      <w:r>
        <w:rPr>
          <w:rStyle w:val="None"/>
          <w:sz w:val="24"/>
          <w:szCs w:val="24"/>
          <w:u w:color="000000"/>
          <w14:textOutline w14:w="12700" w14:cap="flat" w14:cmpd="sng" w14:algn="ctr">
            <w14:noFill/>
            <w14:prstDash w14:val="solid"/>
            <w14:miter w14:lim="400000"/>
          </w14:textOutline>
        </w:rPr>
        <w:t xml:space="preserve"> 2012]. </w:t>
      </w:r>
    </w:p>
    <w:p w14:paraId="1518DF6F" w14:textId="77777777" w:rsidR="00BA39BB" w:rsidRDefault="00381A06">
      <w:pPr>
        <w:pStyle w:val="Default"/>
        <w:spacing w:before="120" w:line="360" w:lineRule="auto"/>
        <w:ind w:left="720" w:hanging="720"/>
        <w:rPr>
          <w:rStyle w:val="None"/>
          <w:sz w:val="24"/>
          <w:szCs w:val="24"/>
          <w:u w:color="000000"/>
          <w14:textOutline w14:w="12700" w14:cap="flat" w14:cmpd="sng" w14:algn="ctr">
            <w14:noFill/>
            <w14:prstDash w14:val="solid"/>
            <w14:miter w14:lim="400000"/>
          </w14:textOutline>
        </w:rPr>
      </w:pPr>
      <w:r>
        <w:rPr>
          <w:rStyle w:val="None"/>
          <w:sz w:val="24"/>
          <w:szCs w:val="24"/>
          <w:u w:color="000000"/>
          <w14:textOutline w14:w="12700" w14:cap="flat" w14:cmpd="sng" w14:algn="ctr">
            <w14:noFill/>
            <w14:prstDash w14:val="solid"/>
            <w14:miter w14:lim="400000"/>
          </w14:textOutline>
        </w:rPr>
        <w:t xml:space="preserve">Coles, A. (2012), The Transdisciplinary Studio. Berlin: Sternberg Press. </w:t>
      </w:r>
    </w:p>
    <w:p w14:paraId="764057E6" w14:textId="77777777" w:rsidR="00BA39BB" w:rsidRDefault="00381A06">
      <w:pPr>
        <w:pStyle w:val="Default"/>
        <w:spacing w:before="120" w:line="360" w:lineRule="auto"/>
        <w:ind w:left="720" w:hanging="720"/>
        <w:rPr>
          <w:rStyle w:val="None"/>
          <w:sz w:val="24"/>
          <w:szCs w:val="24"/>
          <w:u w:color="000000"/>
          <w14:textOutline w14:w="12700" w14:cap="flat" w14:cmpd="sng" w14:algn="ctr">
            <w14:noFill/>
            <w14:prstDash w14:val="solid"/>
            <w14:miter w14:lim="400000"/>
          </w14:textOutline>
        </w:rPr>
      </w:pPr>
      <w:r>
        <w:rPr>
          <w:rStyle w:val="None"/>
          <w:sz w:val="24"/>
          <w:szCs w:val="24"/>
          <w:u w:color="000000"/>
          <w14:textOutline w14:w="12700" w14:cap="flat" w14:cmpd="sng" w14:algn="ctr">
            <w14:noFill/>
            <w14:prstDash w14:val="solid"/>
            <w14:miter w14:lim="400000"/>
          </w14:textOutline>
        </w:rPr>
        <w:t xml:space="preserve">Cross, N. (1982), </w:t>
      </w:r>
      <w:proofErr w:type="spellStart"/>
      <w:r>
        <w:rPr>
          <w:rStyle w:val="None"/>
          <w:sz w:val="24"/>
          <w:szCs w:val="24"/>
          <w:u w:color="000000"/>
          <w14:textOutline w14:w="12700" w14:cap="flat" w14:cmpd="sng" w14:algn="ctr">
            <w14:noFill/>
            <w14:prstDash w14:val="solid"/>
            <w14:miter w14:lim="400000"/>
          </w14:textOutline>
        </w:rPr>
        <w:t>Designerly</w:t>
      </w:r>
      <w:proofErr w:type="spellEnd"/>
      <w:r>
        <w:rPr>
          <w:rStyle w:val="None"/>
          <w:sz w:val="24"/>
          <w:szCs w:val="24"/>
          <w:u w:color="000000"/>
          <w14:textOutline w14:w="12700" w14:cap="flat" w14:cmpd="sng" w14:algn="ctr">
            <w14:noFill/>
            <w14:prstDash w14:val="solid"/>
            <w14:miter w14:lim="400000"/>
          </w14:textOutline>
        </w:rPr>
        <w:t xml:space="preserve"> ways of knowing, Design Studies, 3:4, pp. 221–27. </w:t>
      </w:r>
    </w:p>
    <w:p w14:paraId="1D7903B3" w14:textId="77777777" w:rsidR="00BA39BB" w:rsidRDefault="00381A06">
      <w:pPr>
        <w:pStyle w:val="Default"/>
        <w:spacing w:before="120" w:line="360" w:lineRule="auto"/>
        <w:ind w:left="720" w:hanging="720"/>
        <w:rPr>
          <w:rStyle w:val="None"/>
          <w:sz w:val="24"/>
          <w:szCs w:val="24"/>
          <w:u w:color="000000"/>
          <w14:textOutline w14:w="12700" w14:cap="flat" w14:cmpd="sng" w14:algn="ctr">
            <w14:noFill/>
            <w14:prstDash w14:val="solid"/>
            <w14:miter w14:lim="400000"/>
          </w14:textOutline>
        </w:rPr>
      </w:pPr>
      <w:r>
        <w:rPr>
          <w:rStyle w:val="None"/>
          <w:sz w:val="24"/>
          <w:szCs w:val="24"/>
          <w:u w:color="000000"/>
          <w14:textOutline w14:w="12700" w14:cap="flat" w14:cmpd="sng" w14:algn="ctr">
            <w14:noFill/>
            <w14:prstDash w14:val="solid"/>
            <w14:miter w14:lim="400000"/>
          </w14:textOutline>
        </w:rPr>
        <w:t>Crystal, D. (2004), The Stories of English. London: Penguin.</w:t>
      </w:r>
    </w:p>
    <w:p w14:paraId="468FA84B" w14:textId="77777777" w:rsidR="00BA39BB" w:rsidRDefault="00381A06">
      <w:pPr>
        <w:pStyle w:val="Default"/>
        <w:spacing w:before="120" w:line="360" w:lineRule="auto"/>
        <w:ind w:left="720" w:hanging="720"/>
        <w:rPr>
          <w:rStyle w:val="None"/>
          <w:sz w:val="24"/>
          <w:szCs w:val="24"/>
          <w:u w:color="000000"/>
          <w14:textOutline w14:w="12700" w14:cap="flat" w14:cmpd="sng" w14:algn="ctr">
            <w14:noFill/>
            <w14:prstDash w14:val="solid"/>
            <w14:miter w14:lim="400000"/>
          </w14:textOutline>
        </w:rPr>
      </w:pPr>
      <w:r>
        <w:rPr>
          <w:rStyle w:val="None"/>
          <w:sz w:val="24"/>
          <w:szCs w:val="24"/>
          <w:u w:color="000000"/>
          <w14:textOutline w14:w="12700" w14:cap="flat" w14:cmpd="sng" w14:algn="ctr">
            <w14:noFill/>
            <w14:prstDash w14:val="solid"/>
            <w14:miter w14:lim="400000"/>
          </w14:textOutline>
        </w:rPr>
        <w:t xml:space="preserve">English, F. (1999) What do students really say in their essays? Towards a descriptive framework for </w:t>
      </w:r>
      <w:proofErr w:type="spellStart"/>
      <w:r>
        <w:rPr>
          <w:rStyle w:val="None"/>
          <w:sz w:val="24"/>
          <w:szCs w:val="24"/>
          <w:u w:color="000000"/>
          <w14:textOutline w14:w="12700" w14:cap="flat" w14:cmpd="sng" w14:algn="ctr">
            <w14:noFill/>
            <w14:prstDash w14:val="solid"/>
            <w14:miter w14:lim="400000"/>
          </w14:textOutline>
        </w:rPr>
        <w:t>analysing</w:t>
      </w:r>
      <w:proofErr w:type="spellEnd"/>
      <w:r>
        <w:rPr>
          <w:rStyle w:val="None"/>
          <w:sz w:val="24"/>
          <w:szCs w:val="24"/>
          <w:u w:color="000000"/>
          <w14:textOutline w14:w="12700" w14:cap="flat" w14:cmpd="sng" w14:algn="ctr">
            <w14:noFill/>
            <w14:prstDash w14:val="solid"/>
            <w14:miter w14:lim="400000"/>
          </w14:textOutline>
        </w:rPr>
        <w:t xml:space="preserve"> student writing in C. Jones, J. Turner and B. Street (Eds.), Students writing in the university. Amsterdam: John Benjamins. </w:t>
      </w:r>
    </w:p>
    <w:p w14:paraId="10381CEA" w14:textId="77777777" w:rsidR="00BA39BB" w:rsidRDefault="00381A06">
      <w:pPr>
        <w:pStyle w:val="Default"/>
        <w:spacing w:before="120" w:line="360" w:lineRule="auto"/>
        <w:ind w:left="720" w:hanging="720"/>
        <w:rPr>
          <w:rStyle w:val="None"/>
          <w:sz w:val="24"/>
          <w:szCs w:val="24"/>
          <w:u w:color="000000"/>
          <w14:textOutline w14:w="12700" w14:cap="flat" w14:cmpd="sng" w14:algn="ctr">
            <w14:noFill/>
            <w14:prstDash w14:val="solid"/>
            <w14:miter w14:lim="400000"/>
          </w14:textOutline>
        </w:rPr>
      </w:pPr>
      <w:r>
        <w:rPr>
          <w:rStyle w:val="None"/>
          <w:sz w:val="24"/>
          <w:szCs w:val="24"/>
          <w:u w:color="000000"/>
          <w:lang w:val="de-DE"/>
          <w14:textOutline w14:w="12700" w14:cap="flat" w14:cmpd="sng" w14:algn="ctr">
            <w14:noFill/>
            <w14:prstDash w14:val="solid"/>
            <w14:miter w14:lim="400000"/>
          </w14:textOutline>
        </w:rPr>
        <w:t>Fischer, G. (2003) Meta</w:t>
      </w:r>
      <w:r>
        <w:rPr>
          <w:rStyle w:val="Hyperlink0"/>
          <w:u w:color="000000"/>
          <w14:textOutline w14:w="12700" w14:cap="flat" w14:cmpd="sng" w14:algn="ctr">
            <w14:noFill/>
            <w14:prstDash w14:val="solid"/>
            <w14:miter w14:lim="400000"/>
          </w14:textOutline>
        </w:rPr>
        <w:t xml:space="preserve">—Design: Beyond User-Centered and Participatory Design. Accessed from: </w:t>
      </w:r>
      <w:hyperlink r:id="rId13" w:history="1">
        <w:r>
          <w:rPr>
            <w:rStyle w:val="Hyperlink2"/>
            <w14:textOutline w14:w="12700" w14:cap="flat" w14:cmpd="sng" w14:algn="ctr">
              <w14:noFill/>
              <w14:prstDash w14:val="solid"/>
              <w14:miter w14:lim="400000"/>
            </w14:textOutline>
          </w:rPr>
          <w:t>https://pdfs.semanticscholar.org/db62/4cae1399fd092531829a9dc3c7b1a3dc8a24.pdf?_ga=2.5134067.1310313361.1600011427-657218966.1600011427</w:t>
        </w:r>
      </w:hyperlink>
      <w:r>
        <w:rPr>
          <w:rStyle w:val="Hyperlink0"/>
          <w:u w:color="000000"/>
          <w14:textOutline w14:w="12700" w14:cap="flat" w14:cmpd="sng" w14:algn="ctr">
            <w14:noFill/>
            <w14:prstDash w14:val="solid"/>
            <w14:miter w14:lim="400000"/>
          </w14:textOutline>
        </w:rPr>
        <w:t xml:space="preserve"> [Accessed on 13</w:t>
      </w:r>
      <w:r>
        <w:rPr>
          <w:rStyle w:val="None"/>
          <w:sz w:val="24"/>
          <w:szCs w:val="24"/>
          <w:u w:color="000000"/>
          <w:vertAlign w:val="superscript"/>
          <w14:textOutline w14:w="12700" w14:cap="flat" w14:cmpd="sng" w14:algn="ctr">
            <w14:noFill/>
            <w14:prstDash w14:val="solid"/>
            <w14:miter w14:lim="400000"/>
          </w14:textOutline>
        </w:rPr>
        <w:t>th</w:t>
      </w:r>
      <w:r>
        <w:rPr>
          <w:rStyle w:val="Hyperlink0"/>
          <w:u w:color="000000"/>
          <w14:textOutline w14:w="12700" w14:cap="flat" w14:cmpd="sng" w14:algn="ctr">
            <w14:noFill/>
            <w14:prstDash w14:val="solid"/>
            <w14:miter w14:lim="400000"/>
          </w14:textOutline>
        </w:rPr>
        <w:t xml:space="preserve"> September, 2020]</w:t>
      </w:r>
    </w:p>
    <w:p w14:paraId="53BA046A" w14:textId="77777777" w:rsidR="00BA39BB" w:rsidRDefault="00381A06">
      <w:pPr>
        <w:pStyle w:val="Default"/>
        <w:spacing w:before="120" w:line="360" w:lineRule="auto"/>
        <w:ind w:left="720" w:hanging="720"/>
        <w:rPr>
          <w:rStyle w:val="None"/>
          <w:sz w:val="24"/>
          <w:szCs w:val="24"/>
          <w:u w:color="000000"/>
          <w14:textOutline w14:w="12700" w14:cap="flat" w14:cmpd="sng" w14:algn="ctr">
            <w14:noFill/>
            <w14:prstDash w14:val="solid"/>
            <w14:miter w14:lim="400000"/>
          </w14:textOutline>
        </w:rPr>
      </w:pPr>
      <w:r>
        <w:rPr>
          <w:rStyle w:val="None"/>
          <w:sz w:val="24"/>
          <w:szCs w:val="24"/>
          <w:u w:color="000000"/>
          <w:lang w:val="it-IT"/>
          <w14:textOutline w14:w="12700" w14:cap="flat" w14:cmpd="sng" w14:algn="ctr">
            <w14:noFill/>
            <w14:prstDash w14:val="solid"/>
            <w14:miter w14:lim="400000"/>
          </w14:textOutline>
        </w:rPr>
        <w:t xml:space="preserve">Gaver, W.; Dunne, T.; and Pacenti, E. (1999) </w:t>
      </w:r>
      <w:r w:rsidR="00CC4BA9">
        <w:fldChar w:fldCharType="begin"/>
      </w:r>
      <w:r w:rsidR="00CC4BA9">
        <w:instrText xml:space="preserve"> HYPERLINK "https://dl.acm.org/doi/fullH</w:instrText>
      </w:r>
      <w:r w:rsidR="00CC4BA9">
        <w:instrText xml:space="preserve">tml/10.1145/291224.291235" </w:instrText>
      </w:r>
      <w:r w:rsidR="00CC4BA9">
        <w:fldChar w:fldCharType="separate"/>
      </w:r>
      <w:r>
        <w:rPr>
          <w:rStyle w:val="Hyperlink3"/>
          <w:u w:color="000000"/>
          <w14:textOutline w14:w="12700" w14:cap="flat" w14:cmpd="sng" w14:algn="ctr">
            <w14:noFill/>
            <w14:prstDash w14:val="solid"/>
            <w14:miter w14:lim="400000"/>
          </w14:textOutline>
        </w:rPr>
        <w:t>Design: Cultural probes</w:t>
      </w:r>
      <w:r w:rsidR="00CC4BA9">
        <w:rPr>
          <w:rStyle w:val="Hyperlink3"/>
          <w:u w:color="000000"/>
          <w14:textOutline w14:w="12700" w14:cap="flat" w14:cmpd="sng" w14:algn="ctr">
            <w14:noFill/>
            <w14:prstDash w14:val="solid"/>
            <w14:miter w14:lim="400000"/>
          </w14:textOutline>
        </w:rPr>
        <w:fldChar w:fldCharType="end"/>
      </w:r>
      <w:r>
        <w:rPr>
          <w:rStyle w:val="Hyperlink0"/>
          <w:u w:color="000000"/>
          <w14:textOutline w14:w="12700" w14:cap="flat" w14:cmpd="sng" w14:algn="ctr">
            <w14:noFill/>
            <w14:prstDash w14:val="solid"/>
            <w14:miter w14:lim="400000"/>
          </w14:textOutline>
        </w:rPr>
        <w:t xml:space="preserve"> in </w:t>
      </w:r>
      <w:hyperlink r:id="rId14" w:history="1">
        <w:r>
          <w:rPr>
            <w:rStyle w:val="Hyperlink3"/>
            <w:u w:color="000000"/>
            <w14:textOutline w14:w="12700" w14:cap="flat" w14:cmpd="sng" w14:algn="ctr">
              <w14:noFill/>
              <w14:prstDash w14:val="solid"/>
              <w14:miter w14:lim="400000"/>
            </w14:textOutline>
          </w:rPr>
          <w:t>Interactions</w:t>
        </w:r>
      </w:hyperlink>
      <w:r>
        <w:rPr>
          <w:rStyle w:val="Hyperlink0"/>
          <w:u w:color="000000"/>
          <w14:textOutline w14:w="12700" w14:cap="flat" w14:cmpd="sng" w14:algn="ctr">
            <w14:noFill/>
            <w14:prstDash w14:val="solid"/>
            <w14:miter w14:lim="400000"/>
          </w14:textOutline>
        </w:rPr>
        <w:t xml:space="preserve">. </w:t>
      </w:r>
      <w:r w:rsidR="00CC4BA9">
        <w:fldChar w:fldCharType="begin"/>
      </w:r>
      <w:r w:rsidR="00CC4BA9">
        <w:instrText xml:space="preserve"> HYPERLINK "https://dl.acm.org/toc/interactions/1999/6/1" </w:instrText>
      </w:r>
      <w:r w:rsidR="00CC4BA9">
        <w:fldChar w:fldCharType="separate"/>
      </w:r>
      <w:r>
        <w:rPr>
          <w:rStyle w:val="Hyperlink4"/>
          <w:u w:color="000000"/>
          <w14:textOutline w14:w="12700" w14:cap="flat" w14:cmpd="sng" w14:algn="ctr">
            <w14:noFill/>
            <w14:prstDash w14:val="solid"/>
            <w14:miter w14:lim="400000"/>
          </w14:textOutline>
        </w:rPr>
        <w:t>Vol. 6, No. 1</w:t>
      </w:r>
      <w:r w:rsidR="00CC4BA9">
        <w:rPr>
          <w:rStyle w:val="Hyperlink4"/>
          <w:u w:color="000000"/>
          <w14:textOutline w14:w="12700" w14:cap="flat" w14:cmpd="sng" w14:algn="ctr">
            <w14:noFill/>
            <w14:prstDash w14:val="solid"/>
            <w14:miter w14:lim="400000"/>
          </w14:textOutline>
        </w:rPr>
        <w:fldChar w:fldCharType="end"/>
      </w:r>
      <w:r>
        <w:rPr>
          <w:rStyle w:val="Hyperlink0"/>
          <w:u w:color="000000"/>
          <w14:textOutline w14:w="12700" w14:cap="flat" w14:cmpd="sng" w14:algn="ctr">
            <w14:noFill/>
            <w14:prstDash w14:val="solid"/>
            <w14:miter w14:lim="400000"/>
          </w14:textOutline>
        </w:rPr>
        <w:t xml:space="preserve"> </w:t>
      </w:r>
    </w:p>
    <w:p w14:paraId="22483452" w14:textId="77777777" w:rsidR="00BA39BB" w:rsidRDefault="00381A06">
      <w:pPr>
        <w:pStyle w:val="Default"/>
        <w:spacing w:before="120" w:line="360" w:lineRule="auto"/>
        <w:ind w:left="720" w:hanging="720"/>
        <w:rPr>
          <w:rStyle w:val="Hyperlink6"/>
          <w:u w:color="000000"/>
          <w14:textOutline w14:w="12700" w14:cap="flat" w14:cmpd="sng" w14:algn="ctr">
            <w14:noFill/>
            <w14:prstDash w14:val="solid"/>
            <w14:miter w14:lim="400000"/>
          </w14:textOutline>
        </w:rPr>
      </w:pPr>
      <w:proofErr w:type="spellStart"/>
      <w:r>
        <w:rPr>
          <w:rStyle w:val="None"/>
          <w:sz w:val="24"/>
          <w:szCs w:val="24"/>
          <w:u w:color="000000"/>
          <w14:textOutline w14:w="12700" w14:cap="flat" w14:cmpd="sng" w14:algn="ctr">
            <w14:noFill/>
            <w14:prstDash w14:val="solid"/>
            <w14:miter w14:lim="400000"/>
          </w14:textOutline>
        </w:rPr>
        <w:t>Gaver</w:t>
      </w:r>
      <w:proofErr w:type="spellEnd"/>
      <w:r>
        <w:rPr>
          <w:rStyle w:val="None"/>
          <w:sz w:val="24"/>
          <w:szCs w:val="24"/>
          <w:u w:color="000000"/>
          <w14:textOutline w14:w="12700" w14:cap="flat" w14:cmpd="sng" w14:algn="ctr">
            <w14:noFill/>
            <w14:prstDash w14:val="solid"/>
            <w14:miter w14:lim="400000"/>
          </w14:textOutline>
        </w:rPr>
        <w:t xml:space="preserve">, W (1991) Technology Affordances </w:t>
      </w:r>
      <w:hyperlink r:id="rId15" w:history="1">
        <w:r>
          <w:rPr>
            <w:rStyle w:val="Hyperlink5"/>
            <w:u w:color="000000"/>
            <w14:textOutline w14:w="12700" w14:cap="flat" w14:cmpd="sng" w14:algn="ctr">
              <w14:noFill/>
              <w14:prstDash w14:val="solid"/>
              <w14:miter w14:lim="400000"/>
            </w14:textOutline>
          </w:rPr>
          <w:t>CHI '91: Proceedings of the SIGCHI Conference on Human Factors in Computing Systems</w:t>
        </w:r>
      </w:hyperlink>
      <w:r>
        <w:rPr>
          <w:rStyle w:val="None"/>
          <w:sz w:val="24"/>
          <w:szCs w:val="24"/>
          <w:u w:color="000000"/>
          <w14:textOutline w14:w="12700" w14:cap="flat" w14:cmpd="sng" w14:algn="ctr">
            <w14:noFill/>
            <w14:prstDash w14:val="solid"/>
            <w14:miter w14:lim="400000"/>
          </w14:textOutline>
        </w:rPr>
        <w:t xml:space="preserve"> </w:t>
      </w:r>
      <w:r>
        <w:rPr>
          <w:rStyle w:val="Hyperlink5"/>
          <w:u w:color="000000"/>
          <w14:textOutline w14:w="12700" w14:cap="flat" w14:cmpd="sng" w14:algn="ctr">
            <w14:noFill/>
            <w14:prstDash w14:val="solid"/>
            <w14:miter w14:lim="400000"/>
          </w14:textOutline>
        </w:rPr>
        <w:t xml:space="preserve">March 1991 Pp.79–84 </w:t>
      </w:r>
      <w:hyperlink r:id="rId16" w:history="1">
        <w:r>
          <w:rPr>
            <w:rStyle w:val="Hyperlink6"/>
            <w:u w:color="000000"/>
            <w14:textOutline w14:w="12700" w14:cap="flat" w14:cmpd="sng" w14:algn="ctr">
              <w14:noFill/>
              <w14:prstDash w14:val="solid"/>
              <w14:miter w14:lim="400000"/>
            </w14:textOutline>
          </w:rPr>
          <w:t>https://doi.org/10.1145/108844.108856</w:t>
        </w:r>
      </w:hyperlink>
    </w:p>
    <w:p w14:paraId="470BF126" w14:textId="77777777" w:rsidR="00BA39BB" w:rsidRDefault="00381A06">
      <w:pPr>
        <w:pStyle w:val="Default"/>
        <w:spacing w:before="120" w:line="360" w:lineRule="auto"/>
        <w:ind w:left="720" w:hanging="720"/>
        <w:rPr>
          <w:rStyle w:val="Hyperlink6"/>
          <w:u w:color="000000"/>
          <w14:textOutline w14:w="12700" w14:cap="flat" w14:cmpd="sng" w14:algn="ctr">
            <w14:noFill/>
            <w14:prstDash w14:val="solid"/>
            <w14:miter w14:lim="400000"/>
          </w14:textOutline>
        </w:rPr>
      </w:pPr>
      <w:proofErr w:type="spellStart"/>
      <w:r>
        <w:rPr>
          <w:rStyle w:val="Hyperlink6"/>
          <w:u w:color="000000"/>
          <w14:textOutline w14:w="12700" w14:cap="flat" w14:cmpd="sng" w14:algn="ctr">
            <w14:noFill/>
            <w14:prstDash w14:val="solid"/>
            <w14:miter w14:lim="400000"/>
          </w14:textOutline>
        </w:rPr>
        <w:t>Giaccardi</w:t>
      </w:r>
      <w:proofErr w:type="spellEnd"/>
      <w:r>
        <w:rPr>
          <w:rStyle w:val="Hyperlink6"/>
          <w:u w:color="000000"/>
          <w14:textOutline w14:w="12700" w14:cap="flat" w14:cmpd="sng" w14:algn="ctr">
            <w14:noFill/>
            <w14:prstDash w14:val="solid"/>
            <w14:miter w14:lim="400000"/>
          </w14:textOutline>
        </w:rPr>
        <w:t xml:space="preserve">, E. (2005), </w:t>
      </w:r>
      <w:proofErr w:type="spellStart"/>
      <w:r>
        <w:rPr>
          <w:rStyle w:val="Hyperlink6"/>
          <w:u w:color="000000"/>
          <w14:textOutline w14:w="12700" w14:cap="flat" w14:cmpd="sng" w14:algn="ctr">
            <w14:noFill/>
            <w14:prstDash w14:val="solid"/>
            <w14:miter w14:lim="400000"/>
          </w14:textOutline>
        </w:rPr>
        <w:t>Metadesign</w:t>
      </w:r>
      <w:proofErr w:type="spellEnd"/>
      <w:r>
        <w:rPr>
          <w:rStyle w:val="Hyperlink6"/>
          <w:u w:color="000000"/>
          <w14:textOutline w14:w="12700" w14:cap="flat" w14:cmpd="sng" w14:algn="ctr">
            <w14:noFill/>
            <w14:prstDash w14:val="solid"/>
            <w14:miter w14:lim="400000"/>
          </w14:textOutline>
        </w:rPr>
        <w:t xml:space="preserve"> as an Emergent Design Culture. Leonardo: The Journal of the International Society for the Arts, Sciences and Technology (ISAST). Cambridge MA, MIT Press. Vol. 38, No. 4, pp 342 – 349. [Accessed 20</w:t>
      </w:r>
      <w:proofErr w:type="spellStart"/>
      <w:r>
        <w:rPr>
          <w:rStyle w:val="None"/>
          <w:position w:val="64"/>
          <w:sz w:val="24"/>
          <w:szCs w:val="24"/>
          <w:u w:color="000000"/>
          <w14:textOutline w14:w="12700" w14:cap="flat" w14:cmpd="sng" w14:algn="ctr">
            <w14:noFill/>
            <w14:prstDash w14:val="solid"/>
            <w14:miter w14:lim="400000"/>
          </w14:textOutline>
        </w:rPr>
        <w:t>th</w:t>
      </w:r>
      <w:proofErr w:type="spellEnd"/>
      <w:r>
        <w:rPr>
          <w:rStyle w:val="None"/>
          <w:position w:val="64"/>
          <w:sz w:val="24"/>
          <w:szCs w:val="24"/>
          <w:u w:color="000000"/>
          <w14:textOutline w14:w="12700" w14:cap="flat" w14:cmpd="sng" w14:algn="ctr">
            <w14:noFill/>
            <w14:prstDash w14:val="solid"/>
            <w14:miter w14:lim="400000"/>
          </w14:textOutline>
        </w:rPr>
        <w:t xml:space="preserve"> </w:t>
      </w:r>
      <w:r>
        <w:rPr>
          <w:rStyle w:val="Hyperlink6"/>
          <w:u w:color="000000"/>
          <w14:textOutline w14:w="12700" w14:cap="flat" w14:cmpd="sng" w14:algn="ctr">
            <w14:noFill/>
            <w14:prstDash w14:val="solid"/>
            <w14:miter w14:lim="400000"/>
          </w14:textOutline>
        </w:rPr>
        <w:t xml:space="preserve">November 2019] Accessed from: &lt;http://www.jstor.org/pss/20206081&gt;. </w:t>
      </w:r>
    </w:p>
    <w:p w14:paraId="302F23F6" w14:textId="77777777" w:rsidR="00BA39BB" w:rsidRDefault="00381A06">
      <w:pPr>
        <w:pStyle w:val="Default"/>
        <w:spacing w:before="120" w:line="360" w:lineRule="auto"/>
        <w:ind w:left="720" w:hanging="720"/>
        <w:rPr>
          <w:rStyle w:val="Hyperlink6"/>
          <w:u w:color="000000"/>
          <w14:textOutline w14:w="12700" w14:cap="flat" w14:cmpd="sng" w14:algn="ctr">
            <w14:noFill/>
            <w14:prstDash w14:val="solid"/>
            <w14:miter w14:lim="400000"/>
          </w14:textOutline>
        </w:rPr>
      </w:pPr>
      <w:r>
        <w:rPr>
          <w:rStyle w:val="Hyperlink6"/>
          <w:u w:color="000000"/>
          <w14:textOutline w14:w="12700" w14:cap="flat" w14:cmpd="sng" w14:algn="ctr">
            <w14:noFill/>
            <w14:prstDash w14:val="solid"/>
            <w14:miter w14:lim="400000"/>
          </w14:textOutline>
        </w:rPr>
        <w:lastRenderedPageBreak/>
        <w:t xml:space="preserve">Gibson, J. (1979) The Ecological Approach to Visual Perception. Boston: Houghton Mifflin. </w:t>
      </w:r>
    </w:p>
    <w:p w14:paraId="1B835016" w14:textId="77777777" w:rsidR="00BA39BB" w:rsidRDefault="00381A06">
      <w:pPr>
        <w:pStyle w:val="Default"/>
        <w:spacing w:before="120" w:line="360" w:lineRule="auto"/>
        <w:ind w:left="720" w:hanging="720"/>
        <w:rPr>
          <w:rStyle w:val="Hyperlink6"/>
          <w:u w:color="000000"/>
          <w14:textOutline w14:w="12700" w14:cap="flat" w14:cmpd="sng" w14:algn="ctr">
            <w14:noFill/>
            <w14:prstDash w14:val="solid"/>
            <w14:miter w14:lim="400000"/>
          </w14:textOutline>
        </w:rPr>
      </w:pPr>
      <w:r>
        <w:rPr>
          <w:rStyle w:val="Hyperlink6"/>
          <w:u w:color="000000"/>
          <w14:textOutline w14:w="12700" w14:cap="flat" w14:cmpd="sng" w14:algn="ctr">
            <w14:noFill/>
            <w14:prstDash w14:val="solid"/>
            <w14:miter w14:lim="400000"/>
          </w14:textOutline>
        </w:rPr>
        <w:t xml:space="preserve">Holland, A. (2008), The good collusion defeats the Lone Ranger, Journal of Writing in Creative Practice. 1:2 pp. 117-122. </w:t>
      </w:r>
    </w:p>
    <w:p w14:paraId="17A42CEB" w14:textId="77777777" w:rsidR="00BA39BB" w:rsidRDefault="00381A06">
      <w:pPr>
        <w:pStyle w:val="Default"/>
        <w:spacing w:before="120" w:line="360" w:lineRule="auto"/>
        <w:ind w:left="720" w:hanging="720"/>
        <w:rPr>
          <w:rStyle w:val="Hyperlink6"/>
          <w:u w:color="000000"/>
          <w14:textOutline w14:w="12700" w14:cap="flat" w14:cmpd="sng" w14:algn="ctr">
            <w14:noFill/>
            <w14:prstDash w14:val="solid"/>
            <w14:miter w14:lim="400000"/>
          </w14:textOutline>
        </w:rPr>
      </w:pPr>
      <w:r>
        <w:rPr>
          <w:rStyle w:val="Hyperlink6"/>
          <w:u w:color="000000"/>
          <w14:textOutline w14:w="12700" w14:cap="flat" w14:cmpd="sng" w14:algn="ctr">
            <w14:noFill/>
            <w14:prstDash w14:val="solid"/>
            <w14:miter w14:lim="400000"/>
          </w14:textOutline>
        </w:rPr>
        <w:t xml:space="preserve">Jones, H. and </w:t>
      </w:r>
      <w:proofErr w:type="spellStart"/>
      <w:r>
        <w:rPr>
          <w:rStyle w:val="Hyperlink6"/>
          <w:u w:color="000000"/>
          <w14:textOutline w14:w="12700" w14:cap="flat" w14:cmpd="sng" w14:algn="ctr">
            <w14:noFill/>
            <w14:prstDash w14:val="solid"/>
            <w14:miter w14:lim="400000"/>
          </w14:textOutline>
        </w:rPr>
        <w:t>Lundebye</w:t>
      </w:r>
      <w:proofErr w:type="spellEnd"/>
      <w:r>
        <w:rPr>
          <w:rStyle w:val="Hyperlink6"/>
          <w:u w:color="000000"/>
          <w14:textOutline w14:w="12700" w14:cap="flat" w14:cmpd="sng" w14:algn="ctr">
            <w14:noFill/>
            <w14:prstDash w14:val="solid"/>
            <w14:miter w14:lim="400000"/>
          </w14:textOutline>
        </w:rPr>
        <w:t xml:space="preserve">, A. (2012) </w:t>
      </w:r>
      <w:proofErr w:type="spellStart"/>
      <w:r>
        <w:rPr>
          <w:rStyle w:val="Hyperlink6"/>
          <w:u w:color="000000"/>
          <w14:textOutline w14:w="12700" w14:cap="flat" w14:cmpd="sng" w14:algn="ctr">
            <w14:noFill/>
            <w14:prstDash w14:val="solid"/>
            <w14:miter w14:lim="400000"/>
          </w14:textOutline>
        </w:rPr>
        <w:t>Metadesign</w:t>
      </w:r>
      <w:proofErr w:type="spellEnd"/>
      <w:r>
        <w:rPr>
          <w:rStyle w:val="Hyperlink6"/>
          <w:u w:color="000000"/>
          <w14:textOutline w14:w="12700" w14:cap="flat" w14:cmpd="sng" w14:algn="ctr">
            <w14:noFill/>
            <w14:prstDash w14:val="solid"/>
            <w14:miter w14:lim="400000"/>
          </w14:textOutline>
        </w:rPr>
        <w:t xml:space="preserve">: A Dynamic Framework for Seeding Socially Responsive Design. Out of Control, the 8th International Conference on Design and Emotion. Central Saint </w:t>
      </w:r>
      <w:proofErr w:type="spellStart"/>
      <w:r>
        <w:rPr>
          <w:rStyle w:val="Hyperlink6"/>
          <w:u w:color="000000"/>
          <w14:textOutline w14:w="12700" w14:cap="flat" w14:cmpd="sng" w14:algn="ctr">
            <w14:noFill/>
            <w14:prstDash w14:val="solid"/>
            <w14:miter w14:lim="400000"/>
          </w14:textOutline>
        </w:rPr>
        <w:t>Martins</w:t>
      </w:r>
      <w:proofErr w:type="spellEnd"/>
      <w:r>
        <w:rPr>
          <w:rStyle w:val="Hyperlink6"/>
          <w:u w:color="000000"/>
          <w14:textOutline w14:w="12700" w14:cap="flat" w14:cmpd="sng" w14:algn="ctr">
            <w14:noFill/>
            <w14:prstDash w14:val="solid"/>
            <w14:miter w14:lim="400000"/>
          </w14:textOutline>
        </w:rPr>
        <w:t xml:space="preserve"> School of Art and Design, UK. 11th – 14th September 2012. In conference proceedings. </w:t>
      </w:r>
    </w:p>
    <w:p w14:paraId="105BED72" w14:textId="77777777" w:rsidR="00BA39BB" w:rsidRDefault="00381A06">
      <w:pPr>
        <w:pStyle w:val="Default"/>
        <w:spacing w:before="120" w:line="360" w:lineRule="auto"/>
        <w:ind w:left="720" w:hanging="720"/>
        <w:rPr>
          <w:rStyle w:val="Hyperlink6"/>
          <w:u w:color="000000"/>
          <w14:textOutline w14:w="12700" w14:cap="flat" w14:cmpd="sng" w14:algn="ctr">
            <w14:noFill/>
            <w14:prstDash w14:val="solid"/>
            <w14:miter w14:lim="400000"/>
          </w14:textOutline>
        </w:rPr>
      </w:pPr>
      <w:r>
        <w:rPr>
          <w:rStyle w:val="Hyperlink6"/>
          <w:u w:color="000000"/>
          <w14:textOutline w14:w="12700" w14:cap="flat" w14:cmpd="sng" w14:algn="ctr">
            <w14:noFill/>
            <w14:prstDash w14:val="solid"/>
            <w14:miter w14:lim="400000"/>
          </w14:textOutline>
        </w:rPr>
        <w:t xml:space="preserve">Lin, X, (2001), Designing Metacognitive Activities. Educational Technology Research and Development, Vol. 49, No. 2 pp. 23-40. New York: Springer. </w:t>
      </w:r>
    </w:p>
    <w:p w14:paraId="31B0D920" w14:textId="77777777" w:rsidR="00BA39BB" w:rsidRDefault="00381A06">
      <w:pPr>
        <w:pStyle w:val="Default"/>
        <w:spacing w:before="120" w:line="360" w:lineRule="auto"/>
        <w:ind w:left="720" w:hanging="720"/>
        <w:rPr>
          <w:rStyle w:val="Hyperlink6"/>
          <w:u w:color="000000"/>
          <w14:textOutline w14:w="12700" w14:cap="flat" w14:cmpd="sng" w14:algn="ctr">
            <w14:noFill/>
            <w14:prstDash w14:val="solid"/>
            <w14:miter w14:lim="400000"/>
          </w14:textOutline>
        </w:rPr>
      </w:pPr>
      <w:r>
        <w:rPr>
          <w:rStyle w:val="Hyperlink6"/>
          <w:u w:color="000000"/>
          <w14:textOutline w14:w="12700" w14:cap="flat" w14:cmpd="sng" w14:algn="ctr">
            <w14:noFill/>
            <w14:prstDash w14:val="solid"/>
            <w14:miter w14:lim="400000"/>
          </w14:textOutline>
        </w:rPr>
        <w:t xml:space="preserve">Lockheart, J.M. (2018) </w:t>
      </w:r>
      <w:hyperlink r:id="rId17" w:history="1">
        <w:r>
          <w:rPr>
            <w:rStyle w:val="Hyperlink6"/>
            <w:u w:color="000000"/>
            <w14:textOutline w14:w="12700" w14:cap="flat" w14:cmpd="sng" w14:algn="ctr">
              <w14:noFill/>
              <w14:prstDash w14:val="solid"/>
              <w14:miter w14:lim="400000"/>
            </w14:textOutline>
          </w:rPr>
          <w:t>The importance of writing as a material practice for art and design students: A contemporary rereading of the Coldstream Reports</w:t>
        </w:r>
      </w:hyperlink>
      <w:r>
        <w:rPr>
          <w:rStyle w:val="Hyperlink6"/>
          <w:u w:color="000000"/>
          <w14:textOutline w14:w="12700" w14:cap="flat" w14:cmpd="sng" w14:algn="ctr">
            <w14:noFill/>
            <w14:prstDash w14:val="solid"/>
            <w14:miter w14:lim="400000"/>
          </w14:textOutline>
        </w:rPr>
        <w:t xml:space="preserve"> in Art, Design &amp; Communication in Higher Education. Volume 17/Issue 2. Pp.151-175. Bristol, Intellect.</w:t>
      </w:r>
    </w:p>
    <w:p w14:paraId="688668A1" w14:textId="77777777" w:rsidR="00BA39BB" w:rsidRDefault="00381A06">
      <w:pPr>
        <w:pStyle w:val="Default"/>
        <w:spacing w:before="120" w:line="360" w:lineRule="auto"/>
        <w:ind w:left="720" w:hanging="720"/>
        <w:rPr>
          <w:rStyle w:val="Hyperlink6"/>
          <w:u w:color="000000"/>
          <w14:textOutline w14:w="12700" w14:cap="flat" w14:cmpd="sng" w14:algn="ctr">
            <w14:noFill/>
            <w14:prstDash w14:val="solid"/>
            <w14:miter w14:lim="400000"/>
          </w14:textOutline>
        </w:rPr>
      </w:pPr>
      <w:r>
        <w:rPr>
          <w:rStyle w:val="Hyperlink6"/>
          <w:u w:color="000000"/>
          <w14:textOutline w14:w="12700" w14:cap="flat" w14:cmpd="sng" w14:algn="ctr">
            <w14:noFill/>
            <w14:prstDash w14:val="solid"/>
            <w14:miter w14:lim="400000"/>
          </w14:textOutline>
        </w:rPr>
        <w:t xml:space="preserve">Lockheart, J.M. (2016) Doing Language Together: Collaborative Writing Practice for Design Teams in Higher Education [PhD Thesis] Goldsmiths, University of London. Accessed from: </w:t>
      </w:r>
      <w:hyperlink r:id="rId18" w:history="1">
        <w:r>
          <w:rPr>
            <w:rStyle w:val="Hyperlink6"/>
            <w:u w:color="000000"/>
            <w14:textOutline w14:w="12700" w14:cap="flat" w14:cmpd="sng" w14:algn="ctr">
              <w14:noFill/>
              <w14:prstDash w14:val="solid"/>
              <w14:miter w14:lim="400000"/>
            </w14:textOutline>
          </w:rPr>
          <w:t>https://research.gold.ac.uk/18524/1/DES_thesis_LockheartJ_2016.pdf</w:t>
        </w:r>
      </w:hyperlink>
      <w:r>
        <w:rPr>
          <w:rStyle w:val="Hyperlink6"/>
          <w:u w:color="000000"/>
          <w14:textOutline w14:w="12700" w14:cap="flat" w14:cmpd="sng" w14:algn="ctr">
            <w14:noFill/>
            <w14:prstDash w14:val="solid"/>
            <w14:miter w14:lim="400000"/>
          </w14:textOutline>
        </w:rPr>
        <w:t xml:space="preserve"> [Accessed on 13</w:t>
      </w:r>
      <w:r>
        <w:rPr>
          <w:rStyle w:val="None"/>
          <w:sz w:val="24"/>
          <w:szCs w:val="24"/>
          <w:u w:color="000000"/>
          <w:vertAlign w:val="superscript"/>
          <w14:textOutline w14:w="12700" w14:cap="flat" w14:cmpd="sng" w14:algn="ctr">
            <w14:noFill/>
            <w14:prstDash w14:val="solid"/>
            <w14:miter w14:lim="400000"/>
          </w14:textOutline>
        </w:rPr>
        <w:t>th</w:t>
      </w:r>
      <w:r>
        <w:rPr>
          <w:rStyle w:val="Hyperlink6"/>
          <w:u w:color="000000"/>
          <w14:textOutline w14:w="12700" w14:cap="flat" w14:cmpd="sng" w14:algn="ctr">
            <w14:noFill/>
            <w14:prstDash w14:val="solid"/>
            <w14:miter w14:lim="400000"/>
          </w14:textOutline>
        </w:rPr>
        <w:t xml:space="preserve"> </w:t>
      </w:r>
      <w:proofErr w:type="gramStart"/>
      <w:r>
        <w:rPr>
          <w:rStyle w:val="Hyperlink6"/>
          <w:u w:color="000000"/>
          <w14:textOutline w14:w="12700" w14:cap="flat" w14:cmpd="sng" w14:algn="ctr">
            <w14:noFill/>
            <w14:prstDash w14:val="solid"/>
            <w14:miter w14:lim="400000"/>
          </w14:textOutline>
        </w:rPr>
        <w:t>September,</w:t>
      </w:r>
      <w:proofErr w:type="gramEnd"/>
      <w:r>
        <w:rPr>
          <w:rStyle w:val="Hyperlink6"/>
          <w:u w:color="000000"/>
          <w14:textOutline w14:w="12700" w14:cap="flat" w14:cmpd="sng" w14:algn="ctr">
            <w14:noFill/>
            <w14:prstDash w14:val="solid"/>
            <w14:miter w14:lim="400000"/>
          </w14:textOutline>
        </w:rPr>
        <w:t xml:space="preserve"> 2020]</w:t>
      </w:r>
    </w:p>
    <w:p w14:paraId="0768D7B0" w14:textId="77777777" w:rsidR="00BA39BB" w:rsidRDefault="00381A06">
      <w:pPr>
        <w:pStyle w:val="Default"/>
        <w:spacing w:before="120" w:line="360" w:lineRule="auto"/>
        <w:ind w:left="720" w:hanging="720"/>
        <w:rPr>
          <w:rStyle w:val="Hyperlink6"/>
          <w:u w:color="000000"/>
          <w14:textOutline w14:w="12700" w14:cap="flat" w14:cmpd="sng" w14:algn="ctr">
            <w14:noFill/>
            <w14:prstDash w14:val="solid"/>
            <w14:miter w14:lim="400000"/>
          </w14:textOutline>
        </w:rPr>
      </w:pPr>
      <w:r>
        <w:rPr>
          <w:rStyle w:val="Hyperlink6"/>
          <w:u w:color="000000"/>
          <w14:textOutline w14:w="12700" w14:cap="flat" w14:cmpd="sng" w14:algn="ctr">
            <w14:noFill/>
            <w14:prstDash w14:val="solid"/>
            <w14:miter w14:lim="400000"/>
          </w14:textOutline>
        </w:rPr>
        <w:t xml:space="preserve">Lockheart, J.M. and Raein, M. (2012), No one expects the design inquisition: Searching for a metaphorical solution for thinking, researching and writing through design. Journal of Writing in Creative Practice, 5:2, pp. 275-289. </w:t>
      </w:r>
    </w:p>
    <w:p w14:paraId="5C271D54" w14:textId="77777777" w:rsidR="00BA39BB" w:rsidRDefault="00381A06">
      <w:pPr>
        <w:pStyle w:val="Default"/>
        <w:spacing w:before="120" w:line="360" w:lineRule="auto"/>
        <w:ind w:left="720" w:hanging="720"/>
        <w:rPr>
          <w:rStyle w:val="Hyperlink6"/>
          <w:u w:color="000000"/>
          <w14:textOutline w14:w="12700" w14:cap="flat" w14:cmpd="sng" w14:algn="ctr">
            <w14:noFill/>
            <w14:prstDash w14:val="solid"/>
            <w14:miter w14:lim="400000"/>
          </w14:textOutline>
        </w:rPr>
      </w:pPr>
      <w:r>
        <w:rPr>
          <w:rStyle w:val="Hyperlink6"/>
          <w:u w:color="000000"/>
          <w14:textOutline w14:w="12700" w14:cap="flat" w14:cmpd="sng" w14:algn="ctr">
            <w14:noFill/>
            <w14:prstDash w14:val="solid"/>
            <w14:miter w14:lim="400000"/>
          </w14:textOutline>
        </w:rPr>
        <w:t xml:space="preserve">Lunsford, A and Ede, L. (1992), Singular Texts/Plural Authors: Perspectives on collaborative writing. Carbondale and Edwardsville: Southern Illinois University Press. </w:t>
      </w:r>
    </w:p>
    <w:p w14:paraId="639D07AA" w14:textId="77777777" w:rsidR="00BA39BB" w:rsidRDefault="00381A06">
      <w:pPr>
        <w:pStyle w:val="Default"/>
        <w:spacing w:before="120" w:line="360" w:lineRule="auto"/>
        <w:ind w:left="720" w:hanging="720"/>
        <w:rPr>
          <w:rStyle w:val="Hyperlink6"/>
          <w:u w:color="000000"/>
          <w14:textOutline w14:w="12700" w14:cap="flat" w14:cmpd="sng" w14:algn="ctr">
            <w14:noFill/>
            <w14:prstDash w14:val="solid"/>
            <w14:miter w14:lim="400000"/>
          </w14:textOutline>
        </w:rPr>
      </w:pPr>
      <w:r>
        <w:rPr>
          <w:rStyle w:val="Hyperlink6"/>
          <w:u w:color="000000"/>
          <w14:textOutline w14:w="12700" w14:cap="flat" w14:cmpd="sng" w14:algn="ctr">
            <w14:noFill/>
            <w14:prstDash w14:val="solid"/>
            <w14:miter w14:lim="400000"/>
          </w14:textOutline>
        </w:rPr>
        <w:t xml:space="preserve">Maier, J.R.A. and Fadel, G.M. (2009) Affordance based design: a relational theory for design in Res </w:t>
      </w:r>
      <w:proofErr w:type="spellStart"/>
      <w:r>
        <w:rPr>
          <w:rStyle w:val="Hyperlink6"/>
          <w:u w:color="000000"/>
          <w14:textOutline w14:w="12700" w14:cap="flat" w14:cmpd="sng" w14:algn="ctr">
            <w14:noFill/>
            <w14:prstDash w14:val="solid"/>
            <w14:miter w14:lim="400000"/>
          </w14:textOutline>
        </w:rPr>
        <w:t>Eng</w:t>
      </w:r>
      <w:proofErr w:type="spellEnd"/>
      <w:r>
        <w:rPr>
          <w:rStyle w:val="Hyperlink6"/>
          <w:u w:color="000000"/>
          <w14:textOutline w14:w="12700" w14:cap="flat" w14:cmpd="sng" w14:algn="ctr">
            <w14:noFill/>
            <w14:prstDash w14:val="solid"/>
            <w14:miter w14:lim="400000"/>
          </w14:textOutline>
        </w:rPr>
        <w:t xml:space="preserve"> Design. Accessed from </w:t>
      </w:r>
      <w:hyperlink r:id="rId19" w:history="1">
        <w:r>
          <w:rPr>
            <w:rStyle w:val="Hyperlink6"/>
            <w:u w:color="000000"/>
            <w14:textOutline w14:w="12700" w14:cap="flat" w14:cmpd="sng" w14:algn="ctr">
              <w14:noFill/>
              <w14:prstDash w14:val="solid"/>
              <w14:miter w14:lim="400000"/>
            </w14:textOutline>
          </w:rPr>
          <w:t>https://link.springer.com/content/pdf/10.1007/s00163-008-0060-3.pdf</w:t>
        </w:r>
      </w:hyperlink>
      <w:r>
        <w:rPr>
          <w:rStyle w:val="Hyperlink6"/>
          <w:u w:color="000000"/>
          <w14:textOutline w14:w="12700" w14:cap="flat" w14:cmpd="sng" w14:algn="ctr">
            <w14:noFill/>
            <w14:prstDash w14:val="solid"/>
            <w14:miter w14:lim="400000"/>
          </w14:textOutline>
        </w:rPr>
        <w:t xml:space="preserve"> [Accessed on 13</w:t>
      </w:r>
      <w:r>
        <w:rPr>
          <w:rStyle w:val="None"/>
          <w:sz w:val="24"/>
          <w:szCs w:val="24"/>
          <w:u w:color="000000"/>
          <w:vertAlign w:val="superscript"/>
          <w14:textOutline w14:w="12700" w14:cap="flat" w14:cmpd="sng" w14:algn="ctr">
            <w14:noFill/>
            <w14:prstDash w14:val="solid"/>
            <w14:miter w14:lim="400000"/>
          </w14:textOutline>
        </w:rPr>
        <w:t>th</w:t>
      </w:r>
      <w:r>
        <w:rPr>
          <w:rStyle w:val="Hyperlink6"/>
          <w:u w:color="000000"/>
          <w14:textOutline w14:w="12700" w14:cap="flat" w14:cmpd="sng" w14:algn="ctr">
            <w14:noFill/>
            <w14:prstDash w14:val="solid"/>
            <w14:miter w14:lim="400000"/>
          </w14:textOutline>
        </w:rPr>
        <w:t xml:space="preserve"> </w:t>
      </w:r>
      <w:proofErr w:type="gramStart"/>
      <w:r>
        <w:rPr>
          <w:rStyle w:val="Hyperlink6"/>
          <w:u w:color="000000"/>
          <w14:textOutline w14:w="12700" w14:cap="flat" w14:cmpd="sng" w14:algn="ctr">
            <w14:noFill/>
            <w14:prstDash w14:val="solid"/>
            <w14:miter w14:lim="400000"/>
          </w14:textOutline>
        </w:rPr>
        <w:t>September,</w:t>
      </w:r>
      <w:proofErr w:type="gramEnd"/>
      <w:r>
        <w:rPr>
          <w:rStyle w:val="Hyperlink6"/>
          <w:u w:color="000000"/>
          <w14:textOutline w14:w="12700" w14:cap="flat" w14:cmpd="sng" w14:algn="ctr">
            <w14:noFill/>
            <w14:prstDash w14:val="solid"/>
            <w14:miter w14:lim="400000"/>
          </w14:textOutline>
        </w:rPr>
        <w:t xml:space="preserve"> 2020]</w:t>
      </w:r>
    </w:p>
    <w:p w14:paraId="1A3BF108" w14:textId="77777777" w:rsidR="00BA39BB" w:rsidRDefault="00381A06">
      <w:pPr>
        <w:pStyle w:val="Default"/>
        <w:spacing w:before="120" w:line="360" w:lineRule="auto"/>
        <w:ind w:left="720" w:hanging="720"/>
        <w:rPr>
          <w:rStyle w:val="Hyperlink6"/>
          <w:u w:color="000000"/>
          <w14:textOutline w14:w="12700" w14:cap="flat" w14:cmpd="sng" w14:algn="ctr">
            <w14:noFill/>
            <w14:prstDash w14:val="solid"/>
            <w14:miter w14:lim="400000"/>
          </w14:textOutline>
        </w:rPr>
      </w:pPr>
      <w:proofErr w:type="spellStart"/>
      <w:r>
        <w:rPr>
          <w:rStyle w:val="Hyperlink0"/>
          <w:u w:color="000000"/>
          <w14:textOutline w14:w="12700" w14:cap="flat" w14:cmpd="sng" w14:algn="ctr">
            <w14:noFill/>
            <w14:prstDash w14:val="solid"/>
            <w14:miter w14:lim="400000"/>
          </w14:textOutline>
        </w:rPr>
        <w:t>Maturana</w:t>
      </w:r>
      <w:proofErr w:type="spellEnd"/>
      <w:r>
        <w:rPr>
          <w:rStyle w:val="Hyperlink0"/>
          <w:u w:color="000000"/>
          <w14:textOutline w14:w="12700" w14:cap="flat" w14:cmpd="sng" w14:algn="ctr">
            <w14:noFill/>
            <w14:prstDash w14:val="solid"/>
            <w14:miter w14:lim="400000"/>
          </w14:textOutline>
        </w:rPr>
        <w:t xml:space="preserve">, H. R. (1997) </w:t>
      </w:r>
      <w:r>
        <w:rPr>
          <w:rStyle w:val="None"/>
          <w:i/>
          <w:iCs/>
          <w:sz w:val="24"/>
          <w:szCs w:val="24"/>
          <w:u w:color="000000"/>
          <w:lang w:val="pt-PT"/>
          <w14:textOutline w14:w="12700" w14:cap="flat" w14:cmpd="sng" w14:algn="ctr">
            <w14:noFill/>
            <w14:prstDash w14:val="solid"/>
            <w14:miter w14:lim="400000"/>
          </w14:textOutline>
        </w:rPr>
        <w:t>Metadesign</w:t>
      </w:r>
      <w:r>
        <w:rPr>
          <w:rStyle w:val="Hyperlink0"/>
          <w:u w:color="000000"/>
          <w14:textOutline w14:w="12700" w14:cap="flat" w14:cmpd="sng" w14:algn="ctr">
            <w14:noFill/>
            <w14:prstDash w14:val="solid"/>
            <w14:miter w14:lim="400000"/>
          </w14:textOutline>
        </w:rPr>
        <w:t xml:space="preserve">. Instituto de </w:t>
      </w:r>
      <w:proofErr w:type="spellStart"/>
      <w:r>
        <w:rPr>
          <w:rStyle w:val="Hyperlink0"/>
          <w:u w:color="000000"/>
          <w14:textOutline w14:w="12700" w14:cap="flat" w14:cmpd="sng" w14:algn="ctr">
            <w14:noFill/>
            <w14:prstDash w14:val="solid"/>
            <w14:miter w14:lim="400000"/>
          </w14:textOutline>
        </w:rPr>
        <w:t>Terapia</w:t>
      </w:r>
      <w:proofErr w:type="spellEnd"/>
      <w:r>
        <w:rPr>
          <w:rStyle w:val="Hyperlink0"/>
          <w:u w:color="000000"/>
          <w14:textOutline w14:w="12700" w14:cap="flat" w14:cmpd="sng" w14:algn="ctr">
            <w14:noFill/>
            <w14:prstDash w14:val="solid"/>
            <w14:miter w14:lim="400000"/>
          </w14:textOutline>
        </w:rPr>
        <w:t xml:space="preserve"> </w:t>
      </w:r>
      <w:proofErr w:type="spellStart"/>
      <w:r>
        <w:rPr>
          <w:rStyle w:val="Hyperlink0"/>
          <w:u w:color="000000"/>
          <w14:textOutline w14:w="12700" w14:cap="flat" w14:cmpd="sng" w14:algn="ctr">
            <w14:noFill/>
            <w14:prstDash w14:val="solid"/>
            <w14:miter w14:lim="400000"/>
          </w14:textOutline>
        </w:rPr>
        <w:t>Cognitiva</w:t>
      </w:r>
      <w:proofErr w:type="spellEnd"/>
      <w:r>
        <w:rPr>
          <w:rStyle w:val="Hyperlink0"/>
          <w:u w:color="000000"/>
          <w14:textOutline w14:w="12700" w14:cap="flat" w14:cmpd="sng" w14:algn="ctr">
            <w14:noFill/>
            <w14:prstDash w14:val="solid"/>
            <w14:miter w14:lim="400000"/>
          </w14:textOutline>
        </w:rPr>
        <w:t xml:space="preserve"> INTECO. Accessed from (</w:t>
      </w:r>
      <w:hyperlink r:id="rId20" w:history="1">
        <w:r>
          <w:rPr>
            <w:rStyle w:val="Hyperlink0"/>
            <w:u w:color="000000"/>
            <w14:textOutline w14:w="12700" w14:cap="flat" w14:cmpd="sng" w14:algn="ctr">
              <w14:noFill/>
              <w14:prstDash w14:val="solid"/>
              <w14:miter w14:lim="400000"/>
            </w14:textOutline>
          </w:rPr>
          <w:t>http://www.digitalcultures.org/Library/Maturana_Metadesign.pdf</w:t>
        </w:r>
      </w:hyperlink>
      <w:r>
        <w:rPr>
          <w:rStyle w:val="Hyperlink0"/>
          <w:u w:color="000000"/>
          <w14:textOutline w14:w="12700" w14:cap="flat" w14:cmpd="sng" w14:algn="ctr">
            <w14:noFill/>
            <w14:prstDash w14:val="solid"/>
            <w14:miter w14:lim="400000"/>
          </w14:textOutline>
        </w:rPr>
        <w:t xml:space="preserve"> [Accessed on 3</w:t>
      </w:r>
      <w:r>
        <w:rPr>
          <w:rStyle w:val="None"/>
          <w:sz w:val="24"/>
          <w:szCs w:val="24"/>
          <w:u w:color="000000"/>
          <w:vertAlign w:val="superscript"/>
          <w14:textOutline w14:w="12700" w14:cap="flat" w14:cmpd="sng" w14:algn="ctr">
            <w14:noFill/>
            <w14:prstDash w14:val="solid"/>
            <w14:miter w14:lim="400000"/>
          </w14:textOutline>
        </w:rPr>
        <w:t>rd</w:t>
      </w:r>
      <w:r>
        <w:rPr>
          <w:rStyle w:val="Hyperlink0"/>
          <w:u w:color="000000"/>
          <w14:textOutline w14:w="12700" w14:cap="flat" w14:cmpd="sng" w14:algn="ctr">
            <w14:noFill/>
            <w14:prstDash w14:val="solid"/>
            <w14:miter w14:lim="400000"/>
          </w14:textOutline>
        </w:rPr>
        <w:t xml:space="preserve"> </w:t>
      </w:r>
      <w:proofErr w:type="gramStart"/>
      <w:r>
        <w:rPr>
          <w:rStyle w:val="Hyperlink0"/>
          <w:u w:color="000000"/>
          <w14:textOutline w14:w="12700" w14:cap="flat" w14:cmpd="sng" w14:algn="ctr">
            <w14:noFill/>
            <w14:prstDash w14:val="solid"/>
            <w14:miter w14:lim="400000"/>
          </w14:textOutline>
        </w:rPr>
        <w:t>September,</w:t>
      </w:r>
      <w:proofErr w:type="gramEnd"/>
      <w:r>
        <w:rPr>
          <w:rStyle w:val="Hyperlink0"/>
          <w:u w:color="000000"/>
          <w14:textOutline w14:w="12700" w14:cap="flat" w14:cmpd="sng" w14:algn="ctr">
            <w14:noFill/>
            <w14:prstDash w14:val="solid"/>
            <w14:miter w14:lim="400000"/>
          </w14:textOutline>
        </w:rPr>
        <w:t xml:space="preserve"> 2020]. </w:t>
      </w:r>
    </w:p>
    <w:p w14:paraId="089A8572" w14:textId="77777777" w:rsidR="00BA39BB" w:rsidRDefault="00381A06">
      <w:pPr>
        <w:pStyle w:val="Default"/>
        <w:spacing w:before="120" w:line="360" w:lineRule="auto"/>
        <w:ind w:left="720" w:hanging="720"/>
        <w:rPr>
          <w:rStyle w:val="Hyperlink6"/>
          <w:u w:color="000000"/>
          <w14:textOutline w14:w="12700" w14:cap="flat" w14:cmpd="sng" w14:algn="ctr">
            <w14:noFill/>
            <w14:prstDash w14:val="solid"/>
            <w14:miter w14:lim="400000"/>
          </w14:textOutline>
        </w:rPr>
      </w:pPr>
      <w:proofErr w:type="spellStart"/>
      <w:r>
        <w:rPr>
          <w:rStyle w:val="Hyperlink6"/>
          <w:u w:color="000000"/>
          <w14:textOutline w14:w="12700" w14:cap="flat" w14:cmpd="sng" w14:algn="ctr">
            <w14:noFill/>
            <w14:prstDash w14:val="solid"/>
            <w14:miter w14:lim="400000"/>
          </w14:textOutline>
        </w:rPr>
        <w:t>Maturana</w:t>
      </w:r>
      <w:proofErr w:type="spellEnd"/>
      <w:r>
        <w:rPr>
          <w:rStyle w:val="Hyperlink6"/>
          <w:u w:color="000000"/>
          <w14:textOutline w14:w="12700" w14:cap="flat" w14:cmpd="sng" w14:algn="ctr">
            <w14:noFill/>
            <w14:prstDash w14:val="solid"/>
            <w14:miter w14:lim="400000"/>
          </w14:textOutline>
        </w:rPr>
        <w:t xml:space="preserve">, H.R. &amp; Varela, F. J. (1987, with afterword 1992: Varela, F.J.), The Tree of Knowledge. Shambhala Publications: Massachusetts, USA. </w:t>
      </w:r>
    </w:p>
    <w:p w14:paraId="2AFE091C" w14:textId="77777777" w:rsidR="00BA39BB" w:rsidRDefault="00381A06">
      <w:pPr>
        <w:pStyle w:val="Default"/>
        <w:spacing w:before="120" w:line="360" w:lineRule="auto"/>
        <w:ind w:left="720" w:hanging="720"/>
        <w:rPr>
          <w:rStyle w:val="Hyperlink6"/>
          <w:u w:color="000000"/>
          <w14:textOutline w14:w="12700" w14:cap="flat" w14:cmpd="sng" w14:algn="ctr">
            <w14:noFill/>
            <w14:prstDash w14:val="solid"/>
            <w14:miter w14:lim="400000"/>
          </w14:textOutline>
        </w:rPr>
      </w:pPr>
      <w:r>
        <w:rPr>
          <w:rStyle w:val="Hyperlink6"/>
          <w:u w:color="000000"/>
          <w14:textOutline w14:w="12700" w14:cap="flat" w14:cmpd="sng" w14:algn="ctr">
            <w14:noFill/>
            <w14:prstDash w14:val="solid"/>
            <w14:miter w14:lim="400000"/>
          </w14:textOutline>
        </w:rPr>
        <w:lastRenderedPageBreak/>
        <w:t xml:space="preserve">Nicholls, K. (2005) Word Circles: One pattern, many uses. Case study accessed from: writing-pad.ac.uk. [Accessed on 24.11.13). </w:t>
      </w:r>
    </w:p>
    <w:p w14:paraId="6EB02E77" w14:textId="77777777" w:rsidR="00BA39BB" w:rsidRDefault="00381A06">
      <w:pPr>
        <w:pStyle w:val="Default"/>
        <w:spacing w:before="120" w:line="360" w:lineRule="auto"/>
        <w:ind w:left="720" w:hanging="720"/>
        <w:rPr>
          <w:rStyle w:val="Hyperlink6"/>
          <w:u w:color="000000"/>
          <w14:textOutline w14:w="12700" w14:cap="flat" w14:cmpd="sng" w14:algn="ctr">
            <w14:noFill/>
            <w14:prstDash w14:val="solid"/>
            <w14:miter w14:lim="400000"/>
          </w14:textOutline>
        </w:rPr>
      </w:pPr>
      <w:r>
        <w:rPr>
          <w:rStyle w:val="Hyperlink6"/>
          <w:u w:color="000000"/>
          <w14:textOutline w14:w="12700" w14:cap="flat" w14:cmpd="sng" w14:algn="ctr">
            <w14:noFill/>
            <w14:prstDash w14:val="solid"/>
            <w14:miter w14:lim="400000"/>
          </w14:textOutline>
        </w:rPr>
        <w:t xml:space="preserve">OED (2020) </w:t>
      </w:r>
      <w:r>
        <w:rPr>
          <w:rStyle w:val="None"/>
          <w:i/>
          <w:iCs/>
          <w:sz w:val="24"/>
          <w:szCs w:val="24"/>
          <w:u w:color="000000"/>
          <w14:textOutline w14:w="12700" w14:cap="flat" w14:cmpd="sng" w14:algn="ctr">
            <w14:noFill/>
            <w14:prstDash w14:val="solid"/>
            <w14:miter w14:lim="400000"/>
          </w14:textOutline>
        </w:rPr>
        <w:t>Language</w:t>
      </w:r>
      <w:r>
        <w:rPr>
          <w:rStyle w:val="Hyperlink6"/>
          <w:u w:color="000000"/>
          <w14:textOutline w14:w="12700" w14:cap="flat" w14:cmpd="sng" w14:algn="ctr">
            <w14:noFill/>
            <w14:prstDash w14:val="solid"/>
            <w14:miter w14:lim="400000"/>
          </w14:textOutline>
        </w:rPr>
        <w:t xml:space="preserve">. [Third Edition, 2008] Accessed from: </w:t>
      </w:r>
      <w:hyperlink r:id="rId21" w:history="1">
        <w:r>
          <w:rPr>
            <w:rStyle w:val="Hyperlink6"/>
            <w:u w:color="000000"/>
            <w14:textOutline w14:w="12700" w14:cap="flat" w14:cmpd="sng" w14:algn="ctr">
              <w14:noFill/>
              <w14:prstDash w14:val="solid"/>
              <w14:miter w14:lim="400000"/>
            </w14:textOutline>
          </w:rPr>
          <w:t>https://www.oed.com/view/Entry/105582?rskey=Jz9xSx&amp;result=1#eid</w:t>
        </w:r>
      </w:hyperlink>
      <w:r>
        <w:rPr>
          <w:rStyle w:val="Hyperlink6"/>
          <w:u w:color="000000"/>
          <w14:textOutline w14:w="12700" w14:cap="flat" w14:cmpd="sng" w14:algn="ctr">
            <w14:noFill/>
            <w14:prstDash w14:val="solid"/>
            <w14:miter w14:lim="400000"/>
          </w14:textOutline>
        </w:rPr>
        <w:t xml:space="preserve"> [Accessed on 25</w:t>
      </w:r>
      <w:r>
        <w:rPr>
          <w:rStyle w:val="None"/>
          <w:sz w:val="24"/>
          <w:szCs w:val="24"/>
          <w:u w:color="000000"/>
          <w:vertAlign w:val="superscript"/>
          <w14:textOutline w14:w="12700" w14:cap="flat" w14:cmpd="sng" w14:algn="ctr">
            <w14:noFill/>
            <w14:prstDash w14:val="solid"/>
            <w14:miter w14:lim="400000"/>
          </w14:textOutline>
        </w:rPr>
        <w:t>th</w:t>
      </w:r>
      <w:r>
        <w:rPr>
          <w:rStyle w:val="Hyperlink6"/>
          <w:u w:color="000000"/>
          <w14:textOutline w14:w="12700" w14:cap="flat" w14:cmpd="sng" w14:algn="ctr">
            <w14:noFill/>
            <w14:prstDash w14:val="solid"/>
            <w14:miter w14:lim="400000"/>
          </w14:textOutline>
        </w:rPr>
        <w:t xml:space="preserve"> </w:t>
      </w:r>
      <w:proofErr w:type="gramStart"/>
      <w:r>
        <w:rPr>
          <w:rStyle w:val="Hyperlink6"/>
          <w:u w:color="000000"/>
          <w14:textOutline w14:w="12700" w14:cap="flat" w14:cmpd="sng" w14:algn="ctr">
            <w14:noFill/>
            <w14:prstDash w14:val="solid"/>
            <w14:miter w14:lim="400000"/>
          </w14:textOutline>
        </w:rPr>
        <w:t>August,</w:t>
      </w:r>
      <w:proofErr w:type="gramEnd"/>
      <w:r>
        <w:rPr>
          <w:rStyle w:val="Hyperlink6"/>
          <w:u w:color="000000"/>
          <w14:textOutline w14:w="12700" w14:cap="flat" w14:cmpd="sng" w14:algn="ctr">
            <w14:noFill/>
            <w14:prstDash w14:val="solid"/>
            <w14:miter w14:lim="400000"/>
          </w14:textOutline>
        </w:rPr>
        <w:t xml:space="preserve"> 2020]</w:t>
      </w:r>
    </w:p>
    <w:p w14:paraId="77F38D61" w14:textId="77777777" w:rsidR="00BA39BB" w:rsidRDefault="00381A06">
      <w:pPr>
        <w:pStyle w:val="Default"/>
        <w:spacing w:before="120" w:line="360" w:lineRule="auto"/>
        <w:ind w:left="720" w:hanging="720"/>
        <w:rPr>
          <w:rStyle w:val="Hyperlink6"/>
          <w:u w:color="000000"/>
          <w14:textOutline w14:w="12700" w14:cap="flat" w14:cmpd="sng" w14:algn="ctr">
            <w14:noFill/>
            <w14:prstDash w14:val="solid"/>
            <w14:miter w14:lim="400000"/>
          </w14:textOutline>
        </w:rPr>
      </w:pPr>
      <w:r>
        <w:rPr>
          <w:rStyle w:val="Hyperlink6"/>
          <w:u w:color="000000"/>
          <w14:textOutline w14:w="12700" w14:cap="flat" w14:cmpd="sng" w14:algn="ctr">
            <w14:noFill/>
            <w14:prstDash w14:val="solid"/>
            <w14:miter w14:lim="400000"/>
          </w14:textOutline>
        </w:rPr>
        <w:t xml:space="preserve">Rose, H. &amp; Galloway, N. (2015) Global </w:t>
      </w:r>
      <w:proofErr w:type="spellStart"/>
      <w:r>
        <w:rPr>
          <w:rStyle w:val="Hyperlink6"/>
          <w:u w:color="000000"/>
          <w14:textOutline w14:w="12700" w14:cap="flat" w14:cmpd="sng" w14:algn="ctr">
            <w14:noFill/>
            <w14:prstDash w14:val="solid"/>
            <w14:miter w14:lim="400000"/>
          </w14:textOutline>
        </w:rPr>
        <w:t>Englishes</w:t>
      </w:r>
      <w:proofErr w:type="spellEnd"/>
      <w:r>
        <w:rPr>
          <w:rStyle w:val="Hyperlink6"/>
          <w:u w:color="000000"/>
          <w14:textOutline w14:w="12700" w14:cap="flat" w14:cmpd="sng" w14:algn="ctr">
            <w14:noFill/>
            <w14:prstDash w14:val="solid"/>
            <w14:miter w14:lim="400000"/>
          </w14:textOutline>
        </w:rPr>
        <w:t xml:space="preserve">. Oxon: Routledge. </w:t>
      </w:r>
    </w:p>
    <w:p w14:paraId="5583AFB5" w14:textId="77777777" w:rsidR="00BA39BB" w:rsidRDefault="00381A06">
      <w:pPr>
        <w:pStyle w:val="Default"/>
        <w:spacing w:before="120" w:line="360" w:lineRule="auto"/>
        <w:ind w:left="720" w:hanging="720"/>
        <w:rPr>
          <w:rStyle w:val="Hyperlink6"/>
          <w:u w:color="000000"/>
          <w14:textOutline w14:w="12700" w14:cap="flat" w14:cmpd="sng" w14:algn="ctr">
            <w14:noFill/>
            <w14:prstDash w14:val="solid"/>
            <w14:miter w14:lim="400000"/>
          </w14:textOutline>
        </w:rPr>
      </w:pPr>
      <w:proofErr w:type="spellStart"/>
      <w:r>
        <w:rPr>
          <w:rStyle w:val="Hyperlink6"/>
          <w:u w:color="000000"/>
          <w14:textOutline w14:w="12700" w14:cap="flat" w14:cmpd="sng" w14:algn="ctr">
            <w14:noFill/>
            <w14:prstDash w14:val="solid"/>
            <w14:miter w14:lim="400000"/>
          </w14:textOutline>
        </w:rPr>
        <w:t>Sleeswijk</w:t>
      </w:r>
      <w:proofErr w:type="spellEnd"/>
      <w:r>
        <w:rPr>
          <w:rStyle w:val="Hyperlink6"/>
          <w:u w:color="000000"/>
          <w14:textOutline w14:w="12700" w14:cap="flat" w14:cmpd="sng" w14:algn="ctr">
            <w14:noFill/>
            <w14:prstDash w14:val="solid"/>
            <w14:miter w14:lim="400000"/>
          </w14:textOutline>
        </w:rPr>
        <w:t xml:space="preserve"> Visser, F., </w:t>
      </w:r>
      <w:proofErr w:type="spellStart"/>
      <w:r>
        <w:rPr>
          <w:rStyle w:val="Hyperlink6"/>
          <w:u w:color="000000"/>
          <w14:textOutline w14:w="12700" w14:cap="flat" w14:cmpd="sng" w14:algn="ctr">
            <w14:noFill/>
            <w14:prstDash w14:val="solid"/>
            <w14:miter w14:lim="400000"/>
          </w14:textOutline>
        </w:rPr>
        <w:t>Stappers</w:t>
      </w:r>
      <w:proofErr w:type="spellEnd"/>
      <w:r>
        <w:rPr>
          <w:rStyle w:val="Hyperlink6"/>
          <w:u w:color="000000"/>
          <w14:textOutline w14:w="12700" w14:cap="flat" w14:cmpd="sng" w14:algn="ctr">
            <w14:noFill/>
            <w14:prstDash w14:val="solid"/>
            <w14:miter w14:lim="400000"/>
          </w14:textOutline>
        </w:rPr>
        <w:t xml:space="preserve">, P.J., van der </w:t>
      </w:r>
      <w:proofErr w:type="spellStart"/>
      <w:r>
        <w:rPr>
          <w:rStyle w:val="Hyperlink6"/>
          <w:u w:color="000000"/>
          <w14:textOutline w14:w="12700" w14:cap="flat" w14:cmpd="sng" w14:algn="ctr">
            <w14:noFill/>
            <w14:prstDash w14:val="solid"/>
            <w14:miter w14:lim="400000"/>
          </w14:textOutline>
        </w:rPr>
        <w:t>Lugt</w:t>
      </w:r>
      <w:proofErr w:type="spellEnd"/>
      <w:r>
        <w:rPr>
          <w:rStyle w:val="Hyperlink6"/>
          <w:u w:color="000000"/>
          <w14:textOutline w14:w="12700" w14:cap="flat" w14:cmpd="sng" w14:algn="ctr">
            <w14:noFill/>
            <w14:prstDash w14:val="solid"/>
            <w14:miter w14:lim="400000"/>
          </w14:textOutline>
        </w:rPr>
        <w:t xml:space="preserve">, R., Sanders, E.B.N. (2005) </w:t>
      </w:r>
      <w:proofErr w:type="spellStart"/>
      <w:r>
        <w:rPr>
          <w:rStyle w:val="Hyperlink6"/>
          <w:u w:color="000000"/>
          <w14:textOutline w14:w="12700" w14:cap="flat" w14:cmpd="sng" w14:algn="ctr">
            <w14:noFill/>
            <w14:prstDash w14:val="solid"/>
            <w14:miter w14:lim="400000"/>
          </w14:textOutline>
        </w:rPr>
        <w:t>Contextmapping</w:t>
      </w:r>
      <w:proofErr w:type="spellEnd"/>
      <w:r>
        <w:rPr>
          <w:rStyle w:val="Hyperlink6"/>
          <w:u w:color="000000"/>
          <w14:textOutline w14:w="12700" w14:cap="flat" w14:cmpd="sng" w14:algn="ctr">
            <w14:noFill/>
            <w14:prstDash w14:val="solid"/>
            <w14:miter w14:lim="400000"/>
          </w14:textOutline>
        </w:rPr>
        <w:t xml:space="preserve">: Experiences from practice. </w:t>
      </w:r>
      <w:proofErr w:type="spellStart"/>
      <w:r>
        <w:rPr>
          <w:rStyle w:val="Hyperlink6"/>
          <w:u w:color="000000"/>
          <w14:textOutline w14:w="12700" w14:cap="flat" w14:cmpd="sng" w14:algn="ctr">
            <w14:noFill/>
            <w14:prstDash w14:val="solid"/>
            <w14:miter w14:lim="400000"/>
          </w14:textOutline>
        </w:rPr>
        <w:t>CoDesign</w:t>
      </w:r>
      <w:proofErr w:type="spellEnd"/>
      <w:r>
        <w:rPr>
          <w:rStyle w:val="Hyperlink6"/>
          <w:u w:color="000000"/>
          <w14:textOutline w14:w="12700" w14:cap="flat" w14:cmpd="sng" w14:algn="ctr">
            <w14:noFill/>
            <w14:prstDash w14:val="solid"/>
            <w14:miter w14:lim="400000"/>
          </w14:textOutline>
        </w:rPr>
        <w:t xml:space="preserve">: International Journal of </w:t>
      </w:r>
      <w:proofErr w:type="spellStart"/>
      <w:r>
        <w:rPr>
          <w:rStyle w:val="Hyperlink6"/>
          <w:u w:color="000000"/>
          <w14:textOutline w14:w="12700" w14:cap="flat" w14:cmpd="sng" w14:algn="ctr">
            <w14:noFill/>
            <w14:prstDash w14:val="solid"/>
            <w14:miter w14:lim="400000"/>
          </w14:textOutline>
        </w:rPr>
        <w:t>CoCreation</w:t>
      </w:r>
      <w:proofErr w:type="spellEnd"/>
      <w:r>
        <w:rPr>
          <w:rStyle w:val="Hyperlink6"/>
          <w:u w:color="000000"/>
          <w14:textOutline w14:w="12700" w14:cap="flat" w14:cmpd="sng" w14:algn="ctr">
            <w14:noFill/>
            <w14:prstDash w14:val="solid"/>
            <w14:miter w14:lim="400000"/>
          </w14:textOutline>
        </w:rPr>
        <w:t xml:space="preserve"> in Design and Arts, 1:2, pp. 119-149. </w:t>
      </w:r>
    </w:p>
    <w:p w14:paraId="37F89B21" w14:textId="77777777" w:rsidR="00BA39BB" w:rsidRDefault="00381A06">
      <w:pPr>
        <w:pStyle w:val="Default"/>
        <w:spacing w:before="120" w:line="360" w:lineRule="auto"/>
        <w:ind w:left="720" w:hanging="720"/>
        <w:rPr>
          <w:rStyle w:val="Hyperlink6"/>
          <w:u w:color="000000"/>
          <w14:textOutline w14:w="12700" w14:cap="flat" w14:cmpd="sng" w14:algn="ctr">
            <w14:noFill/>
            <w14:prstDash w14:val="solid"/>
            <w14:miter w14:lim="400000"/>
          </w14:textOutline>
        </w:rPr>
      </w:pPr>
      <w:r>
        <w:rPr>
          <w:rStyle w:val="Hyperlink6"/>
          <w:u w:color="000000"/>
          <w14:textOutline w14:w="12700" w14:cap="flat" w14:cmpd="sng" w14:algn="ctr">
            <w14:noFill/>
            <w14:prstDash w14:val="solid"/>
            <w14:miter w14:lim="400000"/>
          </w14:textOutline>
        </w:rPr>
        <w:t>Street, B. (1998) New literacies in theory and practice: What are the implications for language in education? Linguistics and Education. 10(1). Pp.1-24. Accessed from http://www.sciencedirect.com. [Accessed on 24</w:t>
      </w:r>
      <w:proofErr w:type="spellStart"/>
      <w:r>
        <w:rPr>
          <w:rStyle w:val="None"/>
          <w:position w:val="64"/>
          <w:sz w:val="24"/>
          <w:szCs w:val="24"/>
          <w:u w:color="000000"/>
          <w14:textOutline w14:w="12700" w14:cap="flat" w14:cmpd="sng" w14:algn="ctr">
            <w14:noFill/>
            <w14:prstDash w14:val="solid"/>
            <w14:miter w14:lim="400000"/>
          </w14:textOutline>
        </w:rPr>
        <w:t>th</w:t>
      </w:r>
      <w:proofErr w:type="spellEnd"/>
      <w:r>
        <w:rPr>
          <w:rStyle w:val="None"/>
          <w:position w:val="64"/>
          <w:sz w:val="24"/>
          <w:szCs w:val="24"/>
          <w:u w:color="000000"/>
          <w14:textOutline w14:w="12700" w14:cap="flat" w14:cmpd="sng" w14:algn="ctr">
            <w14:noFill/>
            <w14:prstDash w14:val="solid"/>
            <w14:miter w14:lim="400000"/>
          </w14:textOutline>
        </w:rPr>
        <w:t xml:space="preserve"> </w:t>
      </w:r>
      <w:proofErr w:type="gramStart"/>
      <w:r>
        <w:rPr>
          <w:rStyle w:val="Hyperlink6"/>
          <w:u w:color="000000"/>
          <w14:textOutline w14:w="12700" w14:cap="flat" w14:cmpd="sng" w14:algn="ctr">
            <w14:noFill/>
            <w14:prstDash w14:val="solid"/>
            <w14:miter w14:lim="400000"/>
          </w14:textOutline>
        </w:rPr>
        <w:t>October,</w:t>
      </w:r>
      <w:proofErr w:type="gramEnd"/>
      <w:r>
        <w:rPr>
          <w:rStyle w:val="Hyperlink6"/>
          <w:u w:color="000000"/>
          <w14:textOutline w14:w="12700" w14:cap="flat" w14:cmpd="sng" w14:algn="ctr">
            <w14:noFill/>
            <w14:prstDash w14:val="solid"/>
            <w14:miter w14:lim="400000"/>
          </w14:textOutline>
        </w:rPr>
        <w:t xml:space="preserve"> 2014]. </w:t>
      </w:r>
    </w:p>
    <w:p w14:paraId="57641BCD" w14:textId="77777777" w:rsidR="00BA39BB" w:rsidRDefault="00381A06">
      <w:pPr>
        <w:pStyle w:val="Default"/>
        <w:spacing w:before="120" w:line="360" w:lineRule="auto"/>
        <w:ind w:left="720" w:hanging="720"/>
        <w:rPr>
          <w:rStyle w:val="Hyperlink6"/>
          <w:u w:color="000000"/>
          <w14:textOutline w14:w="12700" w14:cap="flat" w14:cmpd="sng" w14:algn="ctr">
            <w14:noFill/>
            <w14:prstDash w14:val="solid"/>
            <w14:miter w14:lim="400000"/>
          </w14:textOutline>
        </w:rPr>
      </w:pPr>
      <w:r>
        <w:rPr>
          <w:rStyle w:val="Hyperlink6"/>
          <w:u w:color="000000"/>
          <w14:textOutline w14:w="12700" w14:cap="flat" w14:cmpd="sng" w14:algn="ctr">
            <w14:noFill/>
            <w14:prstDash w14:val="solid"/>
            <w14:miter w14:lim="400000"/>
          </w14:textOutline>
        </w:rPr>
        <w:t xml:space="preserve">Swain, M. (2006) </w:t>
      </w:r>
      <w:proofErr w:type="spellStart"/>
      <w:r>
        <w:rPr>
          <w:rStyle w:val="Hyperlink6"/>
          <w:u w:color="000000"/>
          <w14:textOutline w14:w="12700" w14:cap="flat" w14:cmpd="sng" w14:algn="ctr">
            <w14:noFill/>
            <w14:prstDash w14:val="solid"/>
            <w14:miter w14:lim="400000"/>
          </w14:textOutline>
        </w:rPr>
        <w:t>Languaging</w:t>
      </w:r>
      <w:proofErr w:type="spellEnd"/>
      <w:r>
        <w:rPr>
          <w:rStyle w:val="Hyperlink6"/>
          <w:u w:color="000000"/>
          <w14:textOutline w14:w="12700" w14:cap="flat" w14:cmpd="sng" w14:algn="ctr">
            <w14:noFill/>
            <w14:prstDash w14:val="solid"/>
            <w14:miter w14:lim="400000"/>
          </w14:textOutline>
        </w:rPr>
        <w:t xml:space="preserve">, agency and collaboration in advanced second language proficiency, in [ed. H. Byrnes] Advanced Language Learning: The contribution of Halliday and Vygotsky. London: Continuum. Pp 95-108. </w:t>
      </w:r>
    </w:p>
    <w:p w14:paraId="368B6702" w14:textId="77777777" w:rsidR="00BA39BB" w:rsidRDefault="00381A06">
      <w:pPr>
        <w:pStyle w:val="Default"/>
        <w:spacing w:before="120" w:line="360" w:lineRule="auto"/>
        <w:ind w:left="720" w:hanging="720"/>
        <w:rPr>
          <w:rStyle w:val="Hyperlink6"/>
          <w:u w:color="000000"/>
          <w14:textOutline w14:w="12700" w14:cap="flat" w14:cmpd="sng" w14:algn="ctr">
            <w14:noFill/>
            <w14:prstDash w14:val="solid"/>
            <w14:miter w14:lim="400000"/>
          </w14:textOutline>
        </w:rPr>
      </w:pPr>
      <w:proofErr w:type="spellStart"/>
      <w:r>
        <w:rPr>
          <w:rStyle w:val="Hyperlink6"/>
          <w:u w:color="000000"/>
          <w14:textOutline w14:w="12700" w14:cap="flat" w14:cmpd="sng" w14:algn="ctr">
            <w14:noFill/>
            <w14:prstDash w14:val="solid"/>
            <w14:miter w14:lim="400000"/>
          </w14:textOutline>
        </w:rPr>
        <w:t>Tham</w:t>
      </w:r>
      <w:proofErr w:type="spellEnd"/>
      <w:r>
        <w:rPr>
          <w:rStyle w:val="Hyperlink6"/>
          <w:u w:color="000000"/>
          <w14:textOutline w14:w="12700" w14:cap="flat" w14:cmpd="sng" w14:algn="ctr">
            <w14:noFill/>
            <w14:prstDash w14:val="solid"/>
            <w14:miter w14:lim="400000"/>
          </w14:textOutline>
        </w:rPr>
        <w:t xml:space="preserve">, M. (2008) Lucky </w:t>
      </w:r>
      <w:r>
        <w:rPr>
          <w:rStyle w:val="None"/>
          <w:i/>
          <w:iCs/>
          <w:sz w:val="24"/>
          <w:szCs w:val="24"/>
          <w:u w:color="000000"/>
          <w14:textOutline w14:w="12700" w14:cap="flat" w14:cmpd="sng" w14:algn="ctr">
            <w14:noFill/>
            <w14:prstDash w14:val="solid"/>
            <w14:miter w14:lim="400000"/>
          </w14:textOutline>
        </w:rPr>
        <w:t>People Forecast – a systemic futures perspective on fashion and sustainability</w:t>
      </w:r>
      <w:r>
        <w:rPr>
          <w:rStyle w:val="Hyperlink6"/>
          <w:u w:color="000000"/>
          <w14:textOutline w14:w="12700" w14:cap="flat" w14:cmpd="sng" w14:algn="ctr">
            <w14:noFill/>
            <w14:prstDash w14:val="solid"/>
            <w14:miter w14:lim="400000"/>
          </w14:textOutline>
        </w:rPr>
        <w:t xml:space="preserve">. PhD Thesis. Goldsmiths, University of London. Accessed from </w:t>
      </w:r>
      <w:hyperlink r:id="rId22" w:history="1">
        <w:r>
          <w:rPr>
            <w:rStyle w:val="Hyperlink6"/>
            <w:u w:color="000000"/>
            <w14:textOutline w14:w="12700" w14:cap="flat" w14:cmpd="sng" w14:algn="ctr">
              <w14:noFill/>
              <w14:prstDash w14:val="solid"/>
              <w14:miter w14:lim="400000"/>
            </w14:textOutline>
          </w:rPr>
          <w:t>https://research.gold.ac.uk/11301/1/Tham_PhD%20reduced.pdf</w:t>
        </w:r>
      </w:hyperlink>
      <w:r>
        <w:rPr>
          <w:rStyle w:val="Hyperlink6"/>
          <w:u w:color="000000"/>
          <w14:textOutline w14:w="12700" w14:cap="flat" w14:cmpd="sng" w14:algn="ctr">
            <w14:noFill/>
            <w14:prstDash w14:val="solid"/>
            <w14:miter w14:lim="400000"/>
          </w14:textOutline>
        </w:rPr>
        <w:t xml:space="preserve"> and [Tool] Accessed from: http://attainable-utopias.org/tiki/m21-Tool-Cross-Championing. [Accessed on 3</w:t>
      </w:r>
      <w:r>
        <w:rPr>
          <w:rStyle w:val="None"/>
          <w:sz w:val="24"/>
          <w:szCs w:val="24"/>
          <w:u w:color="000000"/>
          <w:vertAlign w:val="superscript"/>
          <w14:textOutline w14:w="12700" w14:cap="flat" w14:cmpd="sng" w14:algn="ctr">
            <w14:noFill/>
            <w14:prstDash w14:val="solid"/>
            <w14:miter w14:lim="400000"/>
          </w14:textOutline>
        </w:rPr>
        <w:t>rd</w:t>
      </w:r>
      <w:r>
        <w:rPr>
          <w:rStyle w:val="Hyperlink6"/>
          <w:u w:color="000000"/>
          <w14:textOutline w14:w="12700" w14:cap="flat" w14:cmpd="sng" w14:algn="ctr">
            <w14:noFill/>
            <w14:prstDash w14:val="solid"/>
            <w14:miter w14:lim="400000"/>
          </w14:textOutline>
        </w:rPr>
        <w:t xml:space="preserve"> </w:t>
      </w:r>
      <w:proofErr w:type="gramStart"/>
      <w:r>
        <w:rPr>
          <w:rStyle w:val="Hyperlink6"/>
          <w:u w:color="000000"/>
          <w14:textOutline w14:w="12700" w14:cap="flat" w14:cmpd="sng" w14:algn="ctr">
            <w14:noFill/>
            <w14:prstDash w14:val="solid"/>
            <w14:miter w14:lim="400000"/>
          </w14:textOutline>
        </w:rPr>
        <w:t>September,</w:t>
      </w:r>
      <w:proofErr w:type="gramEnd"/>
      <w:r>
        <w:rPr>
          <w:rStyle w:val="Hyperlink6"/>
          <w:u w:color="000000"/>
          <w14:textOutline w14:w="12700" w14:cap="flat" w14:cmpd="sng" w14:algn="ctr">
            <w14:noFill/>
            <w14:prstDash w14:val="solid"/>
            <w14:miter w14:lim="400000"/>
          </w14:textOutline>
        </w:rPr>
        <w:t xml:space="preserve"> 2020]. </w:t>
      </w:r>
    </w:p>
    <w:p w14:paraId="1CFB81E8" w14:textId="77777777" w:rsidR="00BA39BB" w:rsidRDefault="00381A06">
      <w:pPr>
        <w:pStyle w:val="Default"/>
        <w:spacing w:before="120" w:line="360" w:lineRule="auto"/>
        <w:ind w:left="720" w:hanging="720"/>
        <w:rPr>
          <w:rStyle w:val="Hyperlink6"/>
          <w:u w:color="000000"/>
          <w14:textOutline w14:w="12700" w14:cap="flat" w14:cmpd="sng" w14:algn="ctr">
            <w14:noFill/>
            <w14:prstDash w14:val="solid"/>
            <w14:miter w14:lim="400000"/>
          </w14:textOutline>
        </w:rPr>
      </w:pPr>
      <w:proofErr w:type="spellStart"/>
      <w:r>
        <w:rPr>
          <w:rStyle w:val="Hyperlink6"/>
          <w:u w:color="000000"/>
          <w14:textOutline w14:w="12700" w14:cap="flat" w14:cmpd="sng" w14:algn="ctr">
            <w14:noFill/>
            <w14:prstDash w14:val="solid"/>
            <w14:miter w14:lim="400000"/>
          </w14:textOutline>
        </w:rPr>
        <w:t>Tham</w:t>
      </w:r>
      <w:proofErr w:type="spellEnd"/>
      <w:r>
        <w:rPr>
          <w:rStyle w:val="Hyperlink6"/>
          <w:u w:color="000000"/>
          <w14:textOutline w14:w="12700" w14:cap="flat" w14:cmpd="sng" w14:algn="ctr">
            <w14:noFill/>
            <w14:prstDash w14:val="solid"/>
            <w14:miter w14:lim="400000"/>
          </w14:textOutline>
        </w:rPr>
        <w:t>, M., and Jones, H., (2008), ‘</w:t>
      </w:r>
      <w:proofErr w:type="spellStart"/>
      <w:r>
        <w:rPr>
          <w:rStyle w:val="Hyperlink6"/>
          <w:u w:color="000000"/>
          <w14:textOutline w14:w="12700" w14:cap="flat" w14:cmpd="sng" w14:algn="ctr">
            <w14:noFill/>
            <w14:prstDash w14:val="solid"/>
            <w14:miter w14:lim="400000"/>
          </w14:textOutline>
        </w:rPr>
        <w:t>Metadesign</w:t>
      </w:r>
      <w:proofErr w:type="spellEnd"/>
      <w:r>
        <w:rPr>
          <w:rStyle w:val="Hyperlink6"/>
          <w:u w:color="000000"/>
          <w14:textOutline w14:w="12700" w14:cap="flat" w14:cmpd="sng" w14:algn="ctr">
            <w14:noFill/>
            <w14:prstDash w14:val="solid"/>
            <w14:miter w14:lim="400000"/>
          </w14:textOutline>
        </w:rPr>
        <w:t xml:space="preserve"> Tools: Designing the seeds for shared processes of change’. Changing the Change. An international conference on the role and potential of design research in the transition towards sustainability. Turin, 10th, 11th and 12th July 2008. Conference proceedings. </w:t>
      </w:r>
      <w:proofErr w:type="spellStart"/>
      <w:r>
        <w:rPr>
          <w:rStyle w:val="Hyperlink6"/>
          <w:u w:color="000000"/>
          <w14:textOutline w14:w="12700" w14:cap="flat" w14:cmpd="sng" w14:algn="ctr">
            <w14:noFill/>
            <w14:prstDash w14:val="solid"/>
            <w14:miter w14:lim="400000"/>
          </w14:textOutline>
        </w:rPr>
        <w:t>Allemandi</w:t>
      </w:r>
      <w:proofErr w:type="spellEnd"/>
      <w:r>
        <w:rPr>
          <w:rStyle w:val="Hyperlink6"/>
          <w:u w:color="000000"/>
          <w14:textOutline w14:w="12700" w14:cap="flat" w14:cmpd="sng" w14:algn="ctr">
            <w14:noFill/>
            <w14:prstDash w14:val="solid"/>
            <w14:miter w14:lim="400000"/>
          </w14:textOutline>
        </w:rPr>
        <w:t xml:space="preserve"> Conference Press, Turin. Pp. 1491-1505. [Accessed on 24</w:t>
      </w:r>
      <w:proofErr w:type="spellStart"/>
      <w:r>
        <w:rPr>
          <w:rStyle w:val="None"/>
          <w:position w:val="64"/>
          <w:sz w:val="24"/>
          <w:szCs w:val="24"/>
          <w:u w:color="000000"/>
          <w14:textOutline w14:w="12700" w14:cap="flat" w14:cmpd="sng" w14:algn="ctr">
            <w14:noFill/>
            <w14:prstDash w14:val="solid"/>
            <w14:miter w14:lim="400000"/>
          </w14:textOutline>
        </w:rPr>
        <w:t>th</w:t>
      </w:r>
      <w:proofErr w:type="spellEnd"/>
      <w:r>
        <w:rPr>
          <w:rStyle w:val="None"/>
          <w:position w:val="64"/>
          <w:sz w:val="24"/>
          <w:szCs w:val="24"/>
          <w:u w:color="000000"/>
          <w14:textOutline w14:w="12700" w14:cap="flat" w14:cmpd="sng" w14:algn="ctr">
            <w14:noFill/>
            <w14:prstDash w14:val="solid"/>
            <w14:miter w14:lim="400000"/>
          </w14:textOutline>
        </w:rPr>
        <w:t xml:space="preserve"> </w:t>
      </w:r>
      <w:r>
        <w:rPr>
          <w:rStyle w:val="Hyperlink6"/>
          <w:u w:color="000000"/>
          <w14:textOutline w14:w="12700" w14:cap="flat" w14:cmpd="sng" w14:algn="ctr">
            <w14:noFill/>
            <w14:prstDash w14:val="solid"/>
            <w14:miter w14:lim="400000"/>
          </w14:textOutline>
        </w:rPr>
        <w:t xml:space="preserve">January 2019] Accessed from http://attainable-utopias.org/tiki/AcademicPapers. </w:t>
      </w:r>
    </w:p>
    <w:p w14:paraId="77B37460" w14:textId="77777777" w:rsidR="00BA39BB" w:rsidRDefault="00381A06">
      <w:pPr>
        <w:pStyle w:val="Default"/>
        <w:spacing w:before="120" w:line="360" w:lineRule="auto"/>
        <w:ind w:left="720" w:hanging="720"/>
        <w:rPr>
          <w:rStyle w:val="Hyperlink6"/>
          <w:u w:color="000000"/>
          <w14:textOutline w14:w="12700" w14:cap="flat" w14:cmpd="sng" w14:algn="ctr">
            <w14:noFill/>
            <w14:prstDash w14:val="solid"/>
            <w14:miter w14:lim="400000"/>
          </w14:textOutline>
        </w:rPr>
      </w:pPr>
      <w:r>
        <w:rPr>
          <w:rStyle w:val="Hyperlink6"/>
          <w:u w:color="000000"/>
          <w14:textOutline w14:w="12700" w14:cap="flat" w14:cmpd="sng" w14:algn="ctr">
            <w14:noFill/>
            <w14:prstDash w14:val="solid"/>
            <w14:miter w14:lim="400000"/>
          </w14:textOutline>
        </w:rPr>
        <w:t xml:space="preserve">Turner, J. (2011) Language in the Academy: Cultural reflexivity and intercultural dynamics. Bristol: Multilingual Matters. </w:t>
      </w:r>
    </w:p>
    <w:p w14:paraId="3A847193" w14:textId="77777777" w:rsidR="00BA39BB" w:rsidRDefault="00381A06">
      <w:pPr>
        <w:pStyle w:val="Default"/>
        <w:spacing w:before="120" w:line="360" w:lineRule="auto"/>
        <w:ind w:left="720" w:hanging="720"/>
        <w:rPr>
          <w:rStyle w:val="Hyperlink6"/>
          <w:u w:color="000000"/>
          <w14:textOutline w14:w="12700" w14:cap="flat" w14:cmpd="sng" w14:algn="ctr">
            <w14:noFill/>
            <w14:prstDash w14:val="solid"/>
            <w14:miter w14:lim="400000"/>
          </w14:textOutline>
        </w:rPr>
      </w:pPr>
      <w:r>
        <w:rPr>
          <w:rStyle w:val="Hyperlink6"/>
          <w:u w:color="000000"/>
          <w14:textOutline w14:w="12700" w14:cap="flat" w14:cmpd="sng" w14:algn="ctr">
            <w14:noFill/>
            <w14:prstDash w14:val="solid"/>
            <w14:miter w14:lim="400000"/>
          </w14:textOutline>
        </w:rPr>
        <w:lastRenderedPageBreak/>
        <w:t xml:space="preserve">Wei, L. (2011) Moment analysis and </w:t>
      </w:r>
      <w:proofErr w:type="spellStart"/>
      <w:r>
        <w:rPr>
          <w:rStyle w:val="Hyperlink6"/>
          <w:u w:color="000000"/>
          <w14:textOutline w14:w="12700" w14:cap="flat" w14:cmpd="sng" w14:algn="ctr">
            <w14:noFill/>
            <w14:prstDash w14:val="solid"/>
            <w14:miter w14:lim="400000"/>
          </w14:textOutline>
        </w:rPr>
        <w:t>translanguaging</w:t>
      </w:r>
      <w:proofErr w:type="spellEnd"/>
      <w:r>
        <w:rPr>
          <w:rStyle w:val="Hyperlink6"/>
          <w:u w:color="000000"/>
          <w14:textOutline w14:w="12700" w14:cap="flat" w14:cmpd="sng" w14:algn="ctr">
            <w14:noFill/>
            <w14:prstDash w14:val="solid"/>
            <w14:miter w14:lim="400000"/>
          </w14:textOutline>
        </w:rPr>
        <w:t xml:space="preserve"> space: Discursive construction of identities by multilingual Chinese youth in Britain. </w:t>
      </w:r>
      <w:r>
        <w:rPr>
          <w:rStyle w:val="None"/>
          <w:i/>
          <w:iCs/>
          <w:sz w:val="24"/>
          <w:szCs w:val="24"/>
          <w:u w:color="000000"/>
          <w14:textOutline w14:w="12700" w14:cap="flat" w14:cmpd="sng" w14:algn="ctr">
            <w14:noFill/>
            <w14:prstDash w14:val="solid"/>
            <w14:miter w14:lim="400000"/>
          </w14:textOutline>
        </w:rPr>
        <w:t>Journal of Pragmatics</w:t>
      </w:r>
      <w:r>
        <w:rPr>
          <w:rStyle w:val="Hyperlink6"/>
          <w:u w:color="000000"/>
          <w14:textOutline w14:w="12700" w14:cap="flat" w14:cmpd="sng" w14:algn="ctr">
            <w14:noFill/>
            <w14:prstDash w14:val="solid"/>
            <w14:miter w14:lim="400000"/>
          </w14:textOutline>
        </w:rPr>
        <w:t xml:space="preserve">. Volume 43, No. 5, pp. 1222-1235 </w:t>
      </w:r>
    </w:p>
    <w:p w14:paraId="0605E10F" w14:textId="77777777" w:rsidR="00BA39BB" w:rsidRDefault="00381A06">
      <w:pPr>
        <w:pStyle w:val="Default"/>
        <w:spacing w:before="120" w:line="360" w:lineRule="auto"/>
        <w:ind w:left="720" w:hanging="720"/>
        <w:rPr>
          <w:rStyle w:val="Hyperlink6"/>
          <w:u w:color="000000"/>
          <w14:textOutline w14:w="12700" w14:cap="flat" w14:cmpd="sng" w14:algn="ctr">
            <w14:noFill/>
            <w14:prstDash w14:val="solid"/>
            <w14:miter w14:lim="400000"/>
          </w14:textOutline>
        </w:rPr>
      </w:pPr>
      <w:r>
        <w:rPr>
          <w:rStyle w:val="Hyperlink6"/>
          <w:u w:color="000000"/>
          <w14:textOutline w14:w="12700" w14:cap="flat" w14:cmpd="sng" w14:algn="ctr">
            <w14:noFill/>
            <w14:prstDash w14:val="solid"/>
            <w14:miter w14:lim="400000"/>
          </w14:textOutline>
        </w:rPr>
        <w:t xml:space="preserve">Wittgenstein (1968) Philosophical Investigations. Oxford: Blackwell Books. </w:t>
      </w:r>
    </w:p>
    <w:p w14:paraId="2A97A8F5" w14:textId="77777777" w:rsidR="00BA39BB" w:rsidRDefault="00381A06">
      <w:pPr>
        <w:pStyle w:val="Default"/>
        <w:spacing w:before="120" w:line="360" w:lineRule="auto"/>
        <w:ind w:left="720" w:hanging="720"/>
        <w:rPr>
          <w:rStyle w:val="Hyperlink6"/>
          <w:u w:color="000000"/>
          <w14:textOutline w14:w="12700" w14:cap="flat" w14:cmpd="sng" w14:algn="ctr">
            <w14:noFill/>
            <w14:prstDash w14:val="solid"/>
            <w14:miter w14:lim="400000"/>
          </w14:textOutline>
        </w:rPr>
      </w:pPr>
      <w:r>
        <w:rPr>
          <w:rStyle w:val="Hyperlink6"/>
          <w:u w:color="000000"/>
          <w14:textOutline w14:w="12700" w14:cap="flat" w14:cmpd="sng" w14:algn="ctr">
            <w14:noFill/>
            <w14:prstDash w14:val="solid"/>
            <w14:miter w14:lim="400000"/>
          </w14:textOutline>
        </w:rPr>
        <w:t xml:space="preserve">Wood, J. (2008) Auspicious Reasoning: </w:t>
      </w:r>
      <w:r>
        <w:rPr>
          <w:rStyle w:val="None"/>
          <w:i/>
          <w:iCs/>
          <w:sz w:val="24"/>
          <w:szCs w:val="24"/>
          <w:u w:color="000000"/>
          <w14:textOutline w14:w="12700" w14:cap="flat" w14:cmpd="sng" w14:algn="ctr">
            <w14:noFill/>
            <w14:prstDash w14:val="solid"/>
            <w14:miter w14:lim="400000"/>
          </w14:textOutline>
        </w:rPr>
        <w:t xml:space="preserve">Can </w:t>
      </w:r>
      <w:proofErr w:type="spellStart"/>
      <w:r>
        <w:rPr>
          <w:rStyle w:val="None"/>
          <w:i/>
          <w:iCs/>
          <w:sz w:val="24"/>
          <w:szCs w:val="24"/>
          <w:u w:color="000000"/>
          <w14:textOutline w14:w="12700" w14:cap="flat" w14:cmpd="sng" w14:algn="ctr">
            <w14:noFill/>
            <w14:prstDash w14:val="solid"/>
            <w14:miter w14:lim="400000"/>
          </w14:textOutline>
        </w:rPr>
        <w:t>metadesign</w:t>
      </w:r>
      <w:proofErr w:type="spellEnd"/>
      <w:r>
        <w:rPr>
          <w:rStyle w:val="None"/>
          <w:i/>
          <w:iCs/>
          <w:sz w:val="24"/>
          <w:szCs w:val="24"/>
          <w:u w:color="000000"/>
          <w14:textOutline w14:w="12700" w14:cap="flat" w14:cmpd="sng" w14:algn="ctr">
            <w14:noFill/>
            <w14:prstDash w14:val="solid"/>
            <w14:miter w14:lim="400000"/>
          </w14:textOutline>
        </w:rPr>
        <w:t xml:space="preserve"> become a mode of governance</w:t>
      </w:r>
      <w:r>
        <w:rPr>
          <w:rStyle w:val="Hyperlink6"/>
          <w:u w:color="000000"/>
          <w14:textOutline w14:w="12700" w14:cap="flat" w14:cmpd="sng" w14:algn="ctr">
            <w14:noFill/>
            <w14:prstDash w14:val="solid"/>
            <w14:miter w14:lim="400000"/>
          </w14:textOutline>
        </w:rPr>
        <w:t xml:space="preserve">? Journal of Writing in Creative Practice, 1:3, pp. 301-316. </w:t>
      </w:r>
    </w:p>
    <w:p w14:paraId="173994CD" w14:textId="77777777" w:rsidR="00BA39BB" w:rsidRDefault="00381A06">
      <w:pPr>
        <w:pStyle w:val="Default"/>
        <w:spacing w:before="120" w:line="360" w:lineRule="auto"/>
        <w:ind w:left="720" w:hanging="720"/>
      </w:pPr>
      <w:r>
        <w:rPr>
          <w:rStyle w:val="Hyperlink6"/>
          <w:u w:color="000000"/>
          <w14:textOutline w14:w="12700" w14:cap="flat" w14:cmpd="sng" w14:algn="ctr">
            <w14:noFill/>
            <w14:prstDash w14:val="solid"/>
            <w14:miter w14:lim="400000"/>
          </w14:textOutline>
        </w:rPr>
        <w:t xml:space="preserve">Youngblood, G. (1986), </w:t>
      </w:r>
      <w:proofErr w:type="spellStart"/>
      <w:r>
        <w:rPr>
          <w:rStyle w:val="Hyperlink6"/>
          <w:u w:color="000000"/>
          <w14:textOutline w14:w="12700" w14:cap="flat" w14:cmpd="sng" w14:algn="ctr">
            <w14:noFill/>
            <w14:prstDash w14:val="solid"/>
            <w14:miter w14:lim="400000"/>
          </w14:textOutline>
        </w:rPr>
        <w:t>Metadesign</w:t>
      </w:r>
      <w:proofErr w:type="spellEnd"/>
      <w:r>
        <w:rPr>
          <w:rStyle w:val="Hyperlink6"/>
          <w:u w:color="000000"/>
          <w14:textOutline w14:w="12700" w14:cap="flat" w14:cmpd="sng" w14:algn="ctr">
            <w14:noFill/>
            <w14:prstDash w14:val="solid"/>
            <w14:miter w14:lim="400000"/>
          </w14:textOutline>
        </w:rPr>
        <w:t xml:space="preserve">: Toward a Postmodernism of Reconstruction, Arts Electronica Catalog Linz, Austria: Linzer </w:t>
      </w:r>
      <w:proofErr w:type="spellStart"/>
      <w:r>
        <w:rPr>
          <w:rStyle w:val="Hyperlink6"/>
          <w:u w:color="000000"/>
          <w14:textOutline w14:w="12700" w14:cap="flat" w14:cmpd="sng" w14:algn="ctr">
            <w14:noFill/>
            <w14:prstDash w14:val="solid"/>
            <w14:miter w14:lim="400000"/>
          </w14:textOutline>
        </w:rPr>
        <w:t>Veranstaltungsgesellschaft</w:t>
      </w:r>
      <w:proofErr w:type="spellEnd"/>
      <w:r>
        <w:rPr>
          <w:rStyle w:val="Hyperlink6"/>
          <w:u w:color="000000"/>
          <w14:textOutline w14:w="12700" w14:cap="flat" w14:cmpd="sng" w14:algn="ctr">
            <w14:noFill/>
            <w14:prstDash w14:val="solid"/>
            <w14:miter w14:lim="400000"/>
          </w14:textOutline>
        </w:rPr>
        <w:t xml:space="preserve">, &lt;http://www.aec.at/en/archives/festival_einstieg.asp&gt; In </w:t>
      </w:r>
      <w:proofErr w:type="spellStart"/>
      <w:r>
        <w:rPr>
          <w:rStyle w:val="Hyperlink6"/>
          <w:u w:color="000000"/>
          <w14:textOutline w14:w="12700" w14:cap="flat" w14:cmpd="sng" w14:algn="ctr">
            <w14:noFill/>
            <w14:prstDash w14:val="solid"/>
            <w14:miter w14:lim="400000"/>
          </w14:textOutline>
        </w:rPr>
        <w:t>Giaccardi</w:t>
      </w:r>
      <w:proofErr w:type="spellEnd"/>
      <w:r>
        <w:rPr>
          <w:rStyle w:val="Hyperlink6"/>
          <w:u w:color="000000"/>
          <w14:textOutline w14:w="12700" w14:cap="flat" w14:cmpd="sng" w14:algn="ctr">
            <w14:noFill/>
            <w14:prstDash w14:val="solid"/>
            <w14:miter w14:lim="400000"/>
          </w14:textOutline>
        </w:rPr>
        <w:t xml:space="preserve">, E. (2005) </w:t>
      </w:r>
      <w:proofErr w:type="spellStart"/>
      <w:r>
        <w:rPr>
          <w:rStyle w:val="Hyperlink6"/>
          <w:u w:color="000000"/>
          <w14:textOutline w14:w="12700" w14:cap="flat" w14:cmpd="sng" w14:algn="ctr">
            <w14:noFill/>
            <w14:prstDash w14:val="solid"/>
            <w14:miter w14:lim="400000"/>
          </w14:textOutline>
        </w:rPr>
        <w:t>Metadesign</w:t>
      </w:r>
      <w:proofErr w:type="spellEnd"/>
      <w:r>
        <w:rPr>
          <w:rStyle w:val="Hyperlink6"/>
          <w:u w:color="000000"/>
          <w14:textOutline w14:w="12700" w14:cap="flat" w14:cmpd="sng" w14:algn="ctr">
            <w14:noFill/>
            <w14:prstDash w14:val="solid"/>
            <w14:miter w14:lim="400000"/>
          </w14:textOutline>
        </w:rPr>
        <w:t xml:space="preserve"> as an Emergent Design Culture. Leonardo: The Journal of the International Society for the Arts, Sciences and Technology (ISAST). Cambridge MA, MIT Press. Vol. 38, No. 4, pp. 342 – 349. [Accessed 20</w:t>
      </w:r>
      <w:proofErr w:type="spellStart"/>
      <w:r>
        <w:rPr>
          <w:rStyle w:val="None"/>
          <w:position w:val="64"/>
          <w:sz w:val="24"/>
          <w:szCs w:val="24"/>
          <w:u w:color="000000"/>
          <w14:textOutline w14:w="12700" w14:cap="flat" w14:cmpd="sng" w14:algn="ctr">
            <w14:noFill/>
            <w14:prstDash w14:val="solid"/>
            <w14:miter w14:lim="400000"/>
          </w14:textOutline>
        </w:rPr>
        <w:t>th</w:t>
      </w:r>
      <w:proofErr w:type="spellEnd"/>
      <w:r>
        <w:rPr>
          <w:rStyle w:val="None"/>
          <w:position w:val="64"/>
          <w:sz w:val="24"/>
          <w:szCs w:val="24"/>
          <w:u w:color="000000"/>
          <w14:textOutline w14:w="12700" w14:cap="flat" w14:cmpd="sng" w14:algn="ctr">
            <w14:noFill/>
            <w14:prstDash w14:val="solid"/>
            <w14:miter w14:lim="400000"/>
          </w14:textOutline>
        </w:rPr>
        <w:t xml:space="preserve"> </w:t>
      </w:r>
      <w:r>
        <w:rPr>
          <w:rStyle w:val="Hyperlink6"/>
          <w:u w:color="000000"/>
          <w14:textOutline w14:w="12700" w14:cap="flat" w14:cmpd="sng" w14:algn="ctr">
            <w14:noFill/>
            <w14:prstDash w14:val="solid"/>
            <w14:miter w14:lim="400000"/>
          </w14:textOutline>
        </w:rPr>
        <w:t>August 2020] Accessed from: &lt;http://www.jstor.org/pss/20206081&gt;</w:t>
      </w:r>
    </w:p>
    <w:sectPr w:rsidR="00BA39BB">
      <w:headerReference w:type="default" r:id="rId23"/>
      <w:footerReference w:type="default" r:id="rId2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D0C9" w14:textId="77777777" w:rsidR="00381A06" w:rsidRDefault="00381A06">
      <w:r>
        <w:separator/>
      </w:r>
    </w:p>
  </w:endnote>
  <w:endnote w:type="continuationSeparator" w:id="0">
    <w:p w14:paraId="70884255" w14:textId="77777777" w:rsidR="00381A06" w:rsidRDefault="00381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DD3B" w14:textId="77777777" w:rsidR="00BA39BB" w:rsidRDefault="00BA39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D6C6E" w14:textId="77777777" w:rsidR="00381A06" w:rsidRDefault="00381A06">
      <w:r>
        <w:separator/>
      </w:r>
    </w:p>
  </w:footnote>
  <w:footnote w:type="continuationSeparator" w:id="0">
    <w:p w14:paraId="50D73D4C" w14:textId="77777777" w:rsidR="00381A06" w:rsidRDefault="00381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DE37" w14:textId="77777777" w:rsidR="00BA39BB" w:rsidRDefault="00BA39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D6180"/>
    <w:multiLevelType w:val="hybridMultilevel"/>
    <w:tmpl w:val="69E4C0F8"/>
    <w:styleLink w:val="ImportedStyle1"/>
    <w:lvl w:ilvl="0" w:tplc="6DEEC79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46A34E8">
      <w:start w:val="1"/>
      <w:numFmt w:val="bullet"/>
      <w:lvlText w:val="□"/>
      <w:lvlJc w:val="left"/>
      <w:pPr>
        <w:ind w:left="147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DCCB04">
      <w:start w:val="1"/>
      <w:numFmt w:val="bullet"/>
      <w:lvlText w:val="▪"/>
      <w:lvlJc w:val="left"/>
      <w:pPr>
        <w:ind w:left="21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8E0E02">
      <w:start w:val="1"/>
      <w:numFmt w:val="bullet"/>
      <w:lvlText w:val="•"/>
      <w:lvlJc w:val="left"/>
      <w:pPr>
        <w:ind w:left="29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3C0DC3E">
      <w:start w:val="1"/>
      <w:numFmt w:val="bullet"/>
      <w:lvlText w:val="□"/>
      <w:lvlJc w:val="left"/>
      <w:pPr>
        <w:ind w:left="363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446EF4">
      <w:start w:val="1"/>
      <w:numFmt w:val="bullet"/>
      <w:lvlText w:val="▪"/>
      <w:lvlJc w:val="left"/>
      <w:pPr>
        <w:ind w:left="435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6CBE80">
      <w:start w:val="1"/>
      <w:numFmt w:val="bullet"/>
      <w:lvlText w:val="•"/>
      <w:lvlJc w:val="left"/>
      <w:pPr>
        <w:ind w:left="507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858568E">
      <w:start w:val="1"/>
      <w:numFmt w:val="bullet"/>
      <w:lvlText w:val="□"/>
      <w:lvlJc w:val="left"/>
      <w:pPr>
        <w:ind w:left="57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1A1E4E">
      <w:start w:val="1"/>
      <w:numFmt w:val="bullet"/>
      <w:lvlText w:val="▪"/>
      <w:lvlJc w:val="left"/>
      <w:pPr>
        <w:ind w:left="65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7DD02E6"/>
    <w:multiLevelType w:val="hybridMultilevel"/>
    <w:tmpl w:val="69E4C0F8"/>
    <w:numStyleLink w:val="ImportedStyle1"/>
  </w:abstractNum>
  <w:num w:numId="1" w16cid:durableId="1947613925">
    <w:abstractNumId w:val="0"/>
  </w:num>
  <w:num w:numId="2" w16cid:durableId="1537280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9BB"/>
    <w:rsid w:val="00381A06"/>
    <w:rsid w:val="003D039A"/>
    <w:rsid w:val="0081767F"/>
    <w:rsid w:val="00BA39BB"/>
    <w:rsid w:val="00CC4BA9"/>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83A98"/>
  <w15:docId w15:val="{E08E271D-1FFD-A547-B669-BFBA1F02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ZA"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Calibri" w:hAnsi="Calibri" w:cs="Arial Unicode MS"/>
      <w:color w:val="000000"/>
      <w:sz w:val="26"/>
      <w:szCs w:val="26"/>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sz w:val="24"/>
      <w:szCs w:val="24"/>
      <w:lang w:val="en-US"/>
    </w:rPr>
  </w:style>
  <w:style w:type="character" w:customStyle="1" w:styleId="Hyperlink1">
    <w:name w:val="Hyperlink.1"/>
    <w:basedOn w:val="None"/>
    <w:rPr>
      <w:sz w:val="24"/>
      <w:szCs w:val="24"/>
      <w:shd w:val="clear" w:color="auto" w:fill="FFFFFF"/>
      <w:lang w:val="en-US"/>
    </w:rPr>
  </w:style>
  <w:style w:type="character" w:customStyle="1" w:styleId="Hyperlink2">
    <w:name w:val="Hyperlink.2"/>
    <w:basedOn w:val="None"/>
    <w:rPr>
      <w:outline w:val="0"/>
      <w:color w:val="0563C1"/>
      <w:sz w:val="24"/>
      <w:szCs w:val="24"/>
      <w:u w:val="single" w:color="0563C1"/>
      <w:lang w:val="en-US"/>
    </w:rPr>
  </w:style>
  <w:style w:type="character" w:customStyle="1" w:styleId="Hyperlink3">
    <w:name w:val="Hyperlink.3"/>
    <w:basedOn w:val="None"/>
    <w:rPr>
      <w:i/>
      <w:iCs/>
      <w:sz w:val="24"/>
      <w:szCs w:val="24"/>
      <w:shd w:val="clear" w:color="auto" w:fill="FFFFFF"/>
      <w:lang w:val="en-US"/>
    </w:rPr>
  </w:style>
  <w:style w:type="character" w:customStyle="1" w:styleId="Hyperlink4">
    <w:name w:val="Hyperlink.4"/>
    <w:basedOn w:val="None"/>
    <w:rPr>
      <w:i/>
      <w:iCs/>
      <w:sz w:val="24"/>
      <w:szCs w:val="24"/>
      <w:shd w:val="clear" w:color="auto" w:fill="FFFFFF"/>
      <w:lang w:val="it-IT"/>
    </w:rPr>
  </w:style>
  <w:style w:type="character" w:customStyle="1" w:styleId="Hyperlink5">
    <w:name w:val="Hyperlink.5"/>
    <w:basedOn w:val="None"/>
    <w:rPr>
      <w:sz w:val="24"/>
      <w:szCs w:val="24"/>
      <w:shd w:val="clear" w:color="auto" w:fill="FFFFFF"/>
    </w:rPr>
  </w:style>
  <w:style w:type="character" w:customStyle="1" w:styleId="Hyperlink6">
    <w:name w:val="Hyperlink.6"/>
    <w:basedOn w:val="None"/>
    <w:rPr>
      <w:sz w:val="24"/>
      <w:szCs w:val="24"/>
    </w:rPr>
  </w:style>
  <w:style w:type="paragraph" w:customStyle="1" w:styleId="BodyAA">
    <w:name w:val="Body A A"/>
    <w:rsid w:val="003D039A"/>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dfs.semanticscholar.org/db62/4cae1399fd092531829a9dc3c7b1a3dc8a24.pdf?_ga=2.5134067.1310313361.1600011427-657218966.1600011427" TargetMode="External"/><Relationship Id="rId18" Type="http://schemas.openxmlformats.org/officeDocument/2006/relationships/hyperlink" Target="https://research.gold.ac.uk/18524/1/DES_thesis_LockheartJ_2016.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oed.com/view/Entry/105582?rskey=Jz9xSx&amp;result=1%23eid" TargetMode="External"/><Relationship Id="rId7" Type="http://schemas.openxmlformats.org/officeDocument/2006/relationships/webSettings" Target="webSettings.xml"/><Relationship Id="rId12" Type="http://schemas.openxmlformats.org/officeDocument/2006/relationships/hyperlink" Target="https://www.jstor.org/stable/184335" TargetMode="External"/><Relationship Id="rId17" Type="http://schemas.openxmlformats.org/officeDocument/2006/relationships/hyperlink" Target="https://www.ingentaconnect.com/content/intellect/adche/2018/00000017/00000002/art0000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i.org/10.1145/108844.108856" TargetMode="External"/><Relationship Id="rId20" Type="http://schemas.openxmlformats.org/officeDocument/2006/relationships/hyperlink" Target="http://www.digitalcultures.org/Library/Maturana_Metadesign.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stor.org/publisher/psa"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dl.acm.org/doi/proceedings/10.1145/108844" TargetMode="External"/><Relationship Id="rId23" Type="http://schemas.openxmlformats.org/officeDocument/2006/relationships/header" Target="header1.xml"/><Relationship Id="rId10" Type="http://schemas.openxmlformats.org/officeDocument/2006/relationships/hyperlink" Target="https://www.jstor.org/publisher/ucpress" TargetMode="External"/><Relationship Id="rId19" Type="http://schemas.openxmlformats.org/officeDocument/2006/relationships/hyperlink" Target="https://link.springer.com/content/pdf/10.1007/s00163-008-0060-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l.acm.org/magazine/interactions" TargetMode="External"/><Relationship Id="rId22" Type="http://schemas.openxmlformats.org/officeDocument/2006/relationships/hyperlink" Target="https://research.gold.ac.uk/11301/1/Tham_PhD%25252520reduced.pdf"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Calibri"/>
        <a:ea typeface="Calibri"/>
        <a:cs typeface="Calibri"/>
      </a:majorFont>
      <a:minorFont>
        <a:latin typeface="Calibri"/>
        <a:ea typeface="Calibri"/>
        <a:cs typeface="Calibri"/>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76ef86-860b-413c-bbbd-750f96e57f0e">
      <Terms xmlns="http://schemas.microsoft.com/office/infopath/2007/PartnerControls"/>
    </lcf76f155ced4ddcb4097134ff3c332f>
    <TaxCatchAll xmlns="178f34e0-f5d7-4853-816e-b6e8b1642b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A43BED76C2994BB67FCA46295F70D5" ma:contentTypeVersion="13" ma:contentTypeDescription="Create a new document." ma:contentTypeScope="" ma:versionID="a449d458b253b0f87527f1d009275eb8">
  <xsd:schema xmlns:xsd="http://www.w3.org/2001/XMLSchema" xmlns:xs="http://www.w3.org/2001/XMLSchema" xmlns:p="http://schemas.microsoft.com/office/2006/metadata/properties" xmlns:ns2="db76ef86-860b-413c-bbbd-750f96e57f0e" xmlns:ns3="178f34e0-f5d7-4853-816e-b6e8b1642bc0" targetNamespace="http://schemas.microsoft.com/office/2006/metadata/properties" ma:root="true" ma:fieldsID="770400af7d2bc5972aa618c56df95c67" ns2:_="" ns3:_="">
    <xsd:import namespace="db76ef86-860b-413c-bbbd-750f96e57f0e"/>
    <xsd:import namespace="178f34e0-f5d7-4853-816e-b6e8b1642b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6ef86-860b-413c-bbbd-750f96e57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dc0606b-8e5a-4aee-a68c-f4efcab0e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8f34e0-f5d7-4853-816e-b6e8b1642bc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4071ac7-0537-45bd-bc8d-028f9f6bd3ee}" ma:internalName="TaxCatchAll" ma:showField="CatchAllData" ma:web="178f34e0-f5d7-4853-816e-b6e8b1642b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32BF9D-E3DB-4C9D-82CE-03D48D156DB1}">
  <ds:schemaRefs>
    <ds:schemaRef ds:uri="http://schemas.microsoft.com/office/2006/metadata/properties"/>
    <ds:schemaRef ds:uri="http://schemas.microsoft.com/office/infopath/2007/PartnerControls"/>
    <ds:schemaRef ds:uri="db76ef86-860b-413c-bbbd-750f96e57f0e"/>
    <ds:schemaRef ds:uri="178f34e0-f5d7-4853-816e-b6e8b1642bc0"/>
  </ds:schemaRefs>
</ds:datastoreItem>
</file>

<file path=customXml/itemProps2.xml><?xml version="1.0" encoding="utf-8"?>
<ds:datastoreItem xmlns:ds="http://schemas.openxmlformats.org/officeDocument/2006/customXml" ds:itemID="{427656D0-E2E9-4F56-B873-AC819DE7858C}">
  <ds:schemaRefs>
    <ds:schemaRef ds:uri="http://schemas.microsoft.com/sharepoint/v3/contenttype/forms"/>
  </ds:schemaRefs>
</ds:datastoreItem>
</file>

<file path=customXml/itemProps3.xml><?xml version="1.0" encoding="utf-8"?>
<ds:datastoreItem xmlns:ds="http://schemas.openxmlformats.org/officeDocument/2006/customXml" ds:itemID="{25D95D78-665B-4FE9-91A1-D6A4FBC6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6ef86-860b-413c-bbbd-750f96e57f0e"/>
    <ds:schemaRef ds:uri="178f34e0-f5d7-4853-816e-b6e8b1642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4775</Words>
  <Characters>27223</Characters>
  <Application>Microsoft Office Word</Application>
  <DocSecurity>4</DocSecurity>
  <Lines>226</Lines>
  <Paragraphs>63</Paragraphs>
  <ScaleCrop>false</ScaleCrop>
  <Company/>
  <LinksUpToDate>false</LinksUpToDate>
  <CharactersWithSpaces>31935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Lesley Cresswell</cp:lastModifiedBy>
  <cp:revision>2</cp:revision>
  <dcterms:created xsi:type="dcterms:W3CDTF">2022-12-16T14:44:00Z</dcterms:created>
  <dcterms:modified xsi:type="dcterms:W3CDTF">2022-12-16T14:44:00Z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0x01010004A43BED76C2994BB67FCA46295F70D5</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