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34097" w14:textId="48B8A873" w:rsidR="00F777F7" w:rsidRPr="00BA1BF2" w:rsidRDefault="00770622" w:rsidP="00C542B1">
      <w:pPr>
        <w:spacing w:after="0" w:line="360" w:lineRule="auto"/>
        <w:jc w:val="center"/>
        <w:rPr>
          <w:rFonts w:ascii="Times New Roman" w:hAnsi="Times New Roman" w:cs="Times New Roman"/>
          <w:sz w:val="24"/>
          <w:szCs w:val="24"/>
          <w:lang w:val="en-US"/>
        </w:rPr>
      </w:pPr>
      <w:r w:rsidRPr="00BA1BF2">
        <w:rPr>
          <w:rFonts w:ascii="Times New Roman" w:hAnsi="Times New Roman" w:cs="Times New Roman"/>
          <w:color w:val="FF0000"/>
          <w:sz w:val="24"/>
          <w:szCs w:val="24"/>
        </w:rPr>
        <w:t>&lt;</w:t>
      </w:r>
      <w:proofErr w:type="spellStart"/>
      <w:proofErr w:type="gramStart"/>
      <w:r>
        <w:rPr>
          <w:rFonts w:ascii="Times New Roman" w:hAnsi="Times New Roman" w:cs="Times New Roman"/>
          <w:color w:val="FF0000"/>
          <w:sz w:val="24"/>
          <w:szCs w:val="24"/>
        </w:rPr>
        <w:t>ch</w:t>
      </w:r>
      <w:proofErr w:type="spellEnd"/>
      <w:r w:rsidRPr="00BA1BF2">
        <w:rPr>
          <w:rFonts w:ascii="Times New Roman" w:hAnsi="Times New Roman" w:cs="Times New Roman"/>
          <w:color w:val="FF0000"/>
          <w:sz w:val="24"/>
          <w:szCs w:val="24"/>
        </w:rPr>
        <w:t>&gt;</w:t>
      </w:r>
      <w:bookmarkStart w:id="0" w:name="_Hlk106015396"/>
      <w:proofErr w:type="gramEnd"/>
      <w:r w:rsidR="008A5E52" w:rsidRPr="00BA1BF2">
        <w:rPr>
          <w:rFonts w:ascii="Times New Roman" w:hAnsi="Times New Roman" w:cs="Times New Roman"/>
          <w:sz w:val="24"/>
          <w:szCs w:val="24"/>
          <w:lang w:val="en-US"/>
        </w:rPr>
        <w:t>T</w:t>
      </w:r>
      <w:r w:rsidR="000C11BB" w:rsidRPr="00BA1BF2">
        <w:rPr>
          <w:rFonts w:ascii="Times New Roman" w:hAnsi="Times New Roman" w:cs="Times New Roman"/>
          <w:sz w:val="24"/>
          <w:szCs w:val="24"/>
          <w:lang w:val="en-US"/>
        </w:rPr>
        <w:t xml:space="preserve">he </w:t>
      </w:r>
      <w:r w:rsidR="008A5E52" w:rsidRPr="00BA1BF2">
        <w:rPr>
          <w:rFonts w:ascii="Times New Roman" w:hAnsi="Times New Roman" w:cs="Times New Roman"/>
          <w:sz w:val="24"/>
          <w:szCs w:val="24"/>
          <w:lang w:val="en-US"/>
        </w:rPr>
        <w:t>Neo-</w:t>
      </w:r>
      <w:r w:rsidR="000C11BB" w:rsidRPr="00BA1BF2">
        <w:rPr>
          <w:rFonts w:ascii="Times New Roman" w:hAnsi="Times New Roman" w:cs="Times New Roman"/>
          <w:sz w:val="24"/>
          <w:szCs w:val="24"/>
          <w:lang w:val="en-US"/>
        </w:rPr>
        <w:t xml:space="preserve">Celtic </w:t>
      </w:r>
      <w:r w:rsidR="00147678" w:rsidRPr="00BA1BF2">
        <w:rPr>
          <w:rFonts w:ascii="Times New Roman" w:hAnsi="Times New Roman" w:cs="Times New Roman"/>
          <w:sz w:val="24"/>
          <w:szCs w:val="24"/>
          <w:lang w:val="en-US"/>
        </w:rPr>
        <w:t>V</w:t>
      </w:r>
      <w:r w:rsidR="000C11BB" w:rsidRPr="00BA1BF2">
        <w:rPr>
          <w:rFonts w:ascii="Times New Roman" w:hAnsi="Times New Roman" w:cs="Times New Roman"/>
          <w:sz w:val="24"/>
          <w:szCs w:val="24"/>
          <w:lang w:val="en-US"/>
        </w:rPr>
        <w:t xml:space="preserve">erbal </w:t>
      </w:r>
      <w:r w:rsidR="00147678" w:rsidRPr="00BA1BF2">
        <w:rPr>
          <w:rFonts w:ascii="Times New Roman" w:hAnsi="Times New Roman" w:cs="Times New Roman"/>
          <w:sz w:val="24"/>
          <w:szCs w:val="24"/>
          <w:lang w:val="en-US"/>
        </w:rPr>
        <w:t>C</w:t>
      </w:r>
      <w:r w:rsidR="000C11BB" w:rsidRPr="00BA1BF2">
        <w:rPr>
          <w:rFonts w:ascii="Times New Roman" w:hAnsi="Times New Roman" w:cs="Times New Roman"/>
          <w:sz w:val="24"/>
          <w:szCs w:val="24"/>
          <w:lang w:val="en-US"/>
        </w:rPr>
        <w:t>omplex</w:t>
      </w:r>
      <w:r w:rsidR="008A5E52" w:rsidRPr="00BA1BF2">
        <w:rPr>
          <w:rFonts w:ascii="Times New Roman" w:hAnsi="Times New Roman" w:cs="Times New Roman"/>
          <w:sz w:val="24"/>
          <w:szCs w:val="24"/>
          <w:lang w:val="en-US"/>
        </w:rPr>
        <w:t xml:space="preserve"> and Earlier Accentual Patterns</w:t>
      </w:r>
      <w:bookmarkEnd w:id="0"/>
      <w:r w:rsidR="00C77388" w:rsidRPr="006A7FE5">
        <w:rPr>
          <w:rFonts w:ascii="Times New Roman" w:hAnsi="Times New Roman" w:cs="Times New Roman"/>
          <w:sz w:val="24"/>
          <w:szCs w:val="24"/>
          <w:highlight w:val="cyan"/>
          <w:vertAlign w:val="superscript"/>
          <w:lang w:val="en-US"/>
        </w:rPr>
        <w:footnoteReference w:id="2"/>
      </w:r>
    </w:p>
    <w:p w14:paraId="59234099" w14:textId="639DF318" w:rsidR="008D5C51" w:rsidRPr="00BA1BF2" w:rsidRDefault="004E5072" w:rsidP="00C542B1">
      <w:pPr>
        <w:spacing w:after="0" w:line="360" w:lineRule="auto"/>
        <w:jc w:val="center"/>
        <w:rPr>
          <w:rFonts w:ascii="Times New Roman" w:hAnsi="Times New Roman" w:cs="Times New Roman"/>
          <w:sz w:val="24"/>
          <w:szCs w:val="24"/>
          <w:lang w:val="en-US"/>
        </w:rPr>
      </w:pPr>
      <w:r w:rsidRPr="00BA1BF2">
        <w:rPr>
          <w:rFonts w:ascii="Times New Roman" w:hAnsi="Times New Roman" w:cs="Times New Roman"/>
          <w:color w:val="FF0000"/>
          <w:sz w:val="24"/>
          <w:szCs w:val="24"/>
        </w:rPr>
        <w:t>&lt;</w:t>
      </w:r>
      <w:proofErr w:type="spellStart"/>
      <w:proofErr w:type="gramStart"/>
      <w:r w:rsidRPr="00BA1BF2">
        <w:rPr>
          <w:rFonts w:ascii="Times New Roman" w:hAnsi="Times New Roman" w:cs="Times New Roman"/>
          <w:color w:val="FF0000"/>
          <w:sz w:val="24"/>
          <w:szCs w:val="24"/>
        </w:rPr>
        <w:t>auth</w:t>
      </w:r>
      <w:proofErr w:type="spellEnd"/>
      <w:r w:rsidRPr="00BA1BF2">
        <w:rPr>
          <w:rFonts w:ascii="Times New Roman" w:hAnsi="Times New Roman" w:cs="Times New Roman"/>
          <w:color w:val="FF0000"/>
          <w:sz w:val="24"/>
          <w:szCs w:val="24"/>
        </w:rPr>
        <w:t>&gt;</w:t>
      </w:r>
      <w:proofErr w:type="gramEnd"/>
      <w:r w:rsidR="008D5C51" w:rsidRPr="00BA1BF2">
        <w:rPr>
          <w:rFonts w:ascii="Times New Roman" w:hAnsi="Times New Roman" w:cs="Times New Roman"/>
          <w:sz w:val="24"/>
          <w:szCs w:val="24"/>
          <w:lang w:val="en-US"/>
        </w:rPr>
        <w:t>JOHN T. KOCH</w:t>
      </w:r>
    </w:p>
    <w:p w14:paraId="5923409A" w14:textId="7D6E526D" w:rsidR="008D5C51" w:rsidRPr="00BA1BF2" w:rsidRDefault="001248CE" w:rsidP="00C542B1">
      <w:pPr>
        <w:spacing w:after="0" w:line="360" w:lineRule="auto"/>
        <w:jc w:val="center"/>
        <w:rPr>
          <w:rFonts w:ascii="Times New Roman" w:hAnsi="Times New Roman" w:cs="Times New Roman"/>
          <w:sz w:val="24"/>
          <w:szCs w:val="24"/>
          <w:lang w:val="en-US"/>
        </w:rPr>
      </w:pPr>
      <w:r w:rsidRPr="00BA1BF2">
        <w:rPr>
          <w:rFonts w:ascii="Times New Roman" w:hAnsi="Times New Roman" w:cs="Times New Roman"/>
          <w:color w:val="FF0000"/>
          <w:sz w:val="24"/>
          <w:szCs w:val="24"/>
        </w:rPr>
        <w:t>&lt;</w:t>
      </w:r>
      <w:proofErr w:type="spellStart"/>
      <w:proofErr w:type="gramStart"/>
      <w:r w:rsidRPr="00BA1BF2">
        <w:rPr>
          <w:rFonts w:ascii="Times New Roman" w:hAnsi="Times New Roman" w:cs="Times New Roman"/>
          <w:color w:val="FF0000"/>
          <w:sz w:val="24"/>
          <w:szCs w:val="24"/>
        </w:rPr>
        <w:t>aff</w:t>
      </w:r>
      <w:proofErr w:type="spellEnd"/>
      <w:r w:rsidRPr="00BA1BF2">
        <w:rPr>
          <w:rFonts w:ascii="Times New Roman" w:hAnsi="Times New Roman" w:cs="Times New Roman"/>
          <w:color w:val="FF0000"/>
          <w:sz w:val="24"/>
          <w:szCs w:val="24"/>
        </w:rPr>
        <w:t>&gt;</w:t>
      </w:r>
      <w:proofErr w:type="gramEnd"/>
      <w:r w:rsidR="008D5C51" w:rsidRPr="00BA1BF2">
        <w:rPr>
          <w:rFonts w:ascii="Times New Roman" w:hAnsi="Times New Roman" w:cs="Times New Roman"/>
          <w:sz w:val="24"/>
          <w:szCs w:val="24"/>
          <w:lang w:val="en-US"/>
        </w:rPr>
        <w:t>University of Wales Centre for Advanced Welsh and Celtic Studies</w:t>
      </w:r>
    </w:p>
    <w:p w14:paraId="5923409B" w14:textId="77777777" w:rsidR="00845652" w:rsidRPr="00BA1BF2" w:rsidRDefault="00845652" w:rsidP="00C542B1">
      <w:pPr>
        <w:widowControl w:val="0"/>
        <w:spacing w:after="0" w:line="360" w:lineRule="auto"/>
        <w:rPr>
          <w:rFonts w:ascii="Times New Roman" w:hAnsi="Times New Roman" w:cs="Times New Roman"/>
          <w:b/>
          <w:kern w:val="28"/>
          <w:sz w:val="24"/>
          <w:szCs w:val="24"/>
        </w:rPr>
      </w:pPr>
      <w:bookmarkStart w:id="1" w:name="_GoBack"/>
      <w:bookmarkEnd w:id="1"/>
    </w:p>
    <w:p w14:paraId="3EE70F93" w14:textId="6FF1B2E2" w:rsidR="002344C1" w:rsidRDefault="00804532" w:rsidP="00C542B1">
      <w:pPr>
        <w:tabs>
          <w:tab w:val="left" w:pos="284"/>
        </w:tabs>
        <w:spacing w:after="0" w:line="360" w:lineRule="auto"/>
        <w:jc w:val="center"/>
        <w:rPr>
          <w:rFonts w:ascii="Times New Roman" w:hAnsi="Times New Roman" w:cs="Times New Roman"/>
          <w:i/>
          <w:iCs/>
          <w:kern w:val="28"/>
          <w:sz w:val="24"/>
          <w:szCs w:val="24"/>
        </w:rPr>
      </w:pPr>
      <w:r w:rsidRPr="00BA1BF2">
        <w:rPr>
          <w:rFonts w:ascii="Times New Roman" w:hAnsi="Times New Roman" w:cs="Times New Roman"/>
          <w:iCs/>
          <w:color w:val="FF0000"/>
          <w:kern w:val="28"/>
          <w:sz w:val="24"/>
          <w:szCs w:val="24"/>
        </w:rPr>
        <w:t>&lt;a&gt;</w:t>
      </w:r>
      <w:proofErr w:type="gramStart"/>
      <w:r w:rsidR="002344C1" w:rsidRPr="00FD123A">
        <w:rPr>
          <w:rFonts w:ascii="Times New Roman" w:hAnsi="Times New Roman" w:cs="Times New Roman"/>
          <w:kern w:val="28"/>
          <w:sz w:val="24"/>
          <w:szCs w:val="24"/>
        </w:rPr>
        <w:t>The</w:t>
      </w:r>
      <w:proofErr w:type="gramEnd"/>
      <w:r w:rsidR="002344C1" w:rsidRPr="00FD123A">
        <w:rPr>
          <w:rFonts w:ascii="Times New Roman" w:hAnsi="Times New Roman" w:cs="Times New Roman"/>
          <w:kern w:val="28"/>
          <w:sz w:val="24"/>
          <w:szCs w:val="24"/>
        </w:rPr>
        <w:t xml:space="preserve"> </w:t>
      </w:r>
      <w:r w:rsidR="00935BD4" w:rsidRPr="00FD123A">
        <w:rPr>
          <w:rFonts w:ascii="Times New Roman" w:hAnsi="Times New Roman" w:cs="Times New Roman"/>
          <w:kern w:val="28"/>
          <w:sz w:val="24"/>
          <w:szCs w:val="24"/>
        </w:rPr>
        <w:t>present proposal in a nutshell</w:t>
      </w:r>
    </w:p>
    <w:p w14:paraId="26688934" w14:textId="77777777" w:rsidR="00AD7197" w:rsidRPr="00BA1BF2" w:rsidRDefault="00AD7197" w:rsidP="00C542B1">
      <w:pPr>
        <w:tabs>
          <w:tab w:val="left" w:pos="284"/>
        </w:tabs>
        <w:spacing w:after="0" w:line="360" w:lineRule="auto"/>
        <w:jc w:val="center"/>
        <w:rPr>
          <w:rFonts w:ascii="Times New Roman" w:hAnsi="Times New Roman" w:cs="Times New Roman"/>
          <w:i/>
          <w:iCs/>
          <w:kern w:val="28"/>
          <w:sz w:val="24"/>
          <w:szCs w:val="24"/>
        </w:rPr>
      </w:pPr>
    </w:p>
    <w:p w14:paraId="5923409D" w14:textId="05166028" w:rsidR="0078535B" w:rsidRPr="00BA1BF2" w:rsidRDefault="00546664" w:rsidP="00C542B1">
      <w:pPr>
        <w:tabs>
          <w:tab w:val="left" w:pos="284"/>
        </w:tabs>
        <w:spacing w:after="0" w:line="360" w:lineRule="auto"/>
        <w:rPr>
          <w:rFonts w:ascii="Times New Roman" w:hAnsi="Times New Roman" w:cs="Times New Roman"/>
          <w:kern w:val="28"/>
          <w:sz w:val="24"/>
          <w:szCs w:val="24"/>
        </w:rPr>
      </w:pPr>
      <w:r w:rsidRPr="00BA1BF2">
        <w:rPr>
          <w:rFonts w:ascii="Times New Roman" w:hAnsi="Times New Roman" w:cs="Times New Roman"/>
          <w:kern w:val="28"/>
          <w:sz w:val="24"/>
          <w:szCs w:val="24"/>
        </w:rPr>
        <w:t>Celtic inherited from Indo-</w:t>
      </w:r>
      <w:r w:rsidRPr="00BA1BF2">
        <w:rPr>
          <w:rFonts w:ascii="Times New Roman" w:hAnsi="Times New Roman" w:cs="Times New Roman"/>
          <w:sz w:val="24"/>
          <w:szCs w:val="24"/>
          <w:lang w:val="cy-GB"/>
        </w:rPr>
        <w:t>European</w:t>
      </w:r>
      <w:r w:rsidRPr="00BA1BF2">
        <w:rPr>
          <w:rFonts w:ascii="Times New Roman" w:hAnsi="Times New Roman" w:cs="Times New Roman"/>
          <w:kern w:val="28"/>
          <w:sz w:val="24"/>
          <w:szCs w:val="24"/>
        </w:rPr>
        <w:t xml:space="preserve"> a system in which the first word of the sentence was invariably accented and was often followed by an unaccented word. In the evolution towards Gaelic and Brythonic, it became most common for th</w:t>
      </w:r>
      <w:r w:rsidR="00105C93" w:rsidRPr="00BA1BF2">
        <w:rPr>
          <w:rFonts w:ascii="Times New Roman" w:hAnsi="Times New Roman" w:cs="Times New Roman"/>
          <w:kern w:val="28"/>
          <w:sz w:val="24"/>
          <w:szCs w:val="24"/>
        </w:rPr>
        <w:t>at</w:t>
      </w:r>
      <w:r w:rsidRPr="00BA1BF2">
        <w:rPr>
          <w:rFonts w:ascii="Times New Roman" w:hAnsi="Times New Roman" w:cs="Times New Roman"/>
          <w:kern w:val="28"/>
          <w:sz w:val="24"/>
          <w:szCs w:val="24"/>
        </w:rPr>
        <w:t xml:space="preserve"> first word to be either a verb or </w:t>
      </w:r>
      <w:r w:rsidR="00105C93" w:rsidRPr="00BA1BF2">
        <w:rPr>
          <w:rFonts w:ascii="Times New Roman" w:hAnsi="Times New Roman" w:cs="Times New Roman"/>
          <w:kern w:val="28"/>
          <w:sz w:val="24"/>
          <w:szCs w:val="24"/>
        </w:rPr>
        <w:t xml:space="preserve">a </w:t>
      </w:r>
      <w:r w:rsidRPr="00BA1BF2">
        <w:rPr>
          <w:rFonts w:ascii="Times New Roman" w:hAnsi="Times New Roman" w:cs="Times New Roman"/>
          <w:kern w:val="28"/>
          <w:sz w:val="24"/>
          <w:szCs w:val="24"/>
        </w:rPr>
        <w:t xml:space="preserve">preverb. The beginning of the sentence thus became </w:t>
      </w:r>
      <w:r w:rsidR="00105C93" w:rsidRPr="00BA1BF2">
        <w:rPr>
          <w:rFonts w:ascii="Times New Roman" w:hAnsi="Times New Roman" w:cs="Times New Roman"/>
          <w:kern w:val="28"/>
          <w:sz w:val="24"/>
          <w:szCs w:val="24"/>
        </w:rPr>
        <w:t xml:space="preserve">even </w:t>
      </w:r>
      <w:r w:rsidRPr="00BA1BF2">
        <w:rPr>
          <w:rFonts w:ascii="Times New Roman" w:hAnsi="Times New Roman" w:cs="Times New Roman"/>
          <w:kern w:val="28"/>
          <w:sz w:val="24"/>
          <w:szCs w:val="24"/>
        </w:rPr>
        <w:t xml:space="preserve">more clearly defined because, also as an inheritance from Indo-European, verbs and preverbs were unaccented in other </w:t>
      </w:r>
      <w:r w:rsidRPr="00DE678F">
        <w:rPr>
          <w:rFonts w:ascii="Times New Roman" w:hAnsi="Times New Roman" w:cs="Times New Roman"/>
          <w:kern w:val="28"/>
          <w:sz w:val="24"/>
          <w:szCs w:val="24"/>
        </w:rPr>
        <w:t xml:space="preserve">positions. </w:t>
      </w:r>
      <w:r w:rsidR="00124B31" w:rsidRPr="00DE678F">
        <w:rPr>
          <w:rFonts w:ascii="Times New Roman" w:hAnsi="Times New Roman" w:cs="Times New Roman"/>
          <w:kern w:val="28"/>
          <w:sz w:val="24"/>
          <w:szCs w:val="24"/>
        </w:rPr>
        <w:t>Between Proto-Indo-European and the earliest attested</w:t>
      </w:r>
      <w:r w:rsidR="002203B5" w:rsidRPr="00DE678F">
        <w:rPr>
          <w:rFonts w:ascii="Times New Roman" w:hAnsi="Times New Roman" w:cs="Times New Roman"/>
          <w:kern w:val="28"/>
          <w:sz w:val="24"/>
          <w:szCs w:val="24"/>
        </w:rPr>
        <w:t xml:space="preserve"> Gaelic and Brythonic, the accent </w:t>
      </w:r>
      <w:r w:rsidR="002203B5" w:rsidRPr="00BA1BF2">
        <w:rPr>
          <w:rFonts w:ascii="Times New Roman" w:hAnsi="Times New Roman" w:cs="Times New Roman"/>
          <w:kern w:val="28"/>
          <w:sz w:val="24"/>
          <w:szCs w:val="24"/>
        </w:rPr>
        <w:t xml:space="preserve">moved. </w:t>
      </w:r>
      <w:r w:rsidR="00105C93" w:rsidRPr="00BA1BF2">
        <w:rPr>
          <w:rFonts w:ascii="Times New Roman" w:hAnsi="Times New Roman" w:cs="Times New Roman"/>
          <w:kern w:val="28"/>
          <w:sz w:val="24"/>
          <w:szCs w:val="24"/>
        </w:rPr>
        <w:t>As a result,</w:t>
      </w:r>
      <w:r w:rsidR="002203B5" w:rsidRPr="00BA1BF2">
        <w:rPr>
          <w:rFonts w:ascii="Times New Roman" w:hAnsi="Times New Roman" w:cs="Times New Roman"/>
          <w:kern w:val="28"/>
          <w:sz w:val="24"/>
          <w:szCs w:val="24"/>
        </w:rPr>
        <w:t xml:space="preserve"> the phonetic effects </w:t>
      </w:r>
      <w:r w:rsidR="00827A5C" w:rsidRPr="00BA1BF2">
        <w:rPr>
          <w:rFonts w:ascii="Times New Roman" w:hAnsi="Times New Roman" w:cs="Times New Roman"/>
          <w:kern w:val="28"/>
          <w:sz w:val="24"/>
          <w:szCs w:val="24"/>
        </w:rPr>
        <w:t>of</w:t>
      </w:r>
      <w:r w:rsidR="002203B5" w:rsidRPr="00BA1BF2">
        <w:rPr>
          <w:rFonts w:ascii="Times New Roman" w:hAnsi="Times New Roman" w:cs="Times New Roman"/>
          <w:kern w:val="28"/>
          <w:sz w:val="24"/>
          <w:szCs w:val="24"/>
        </w:rPr>
        <w:t xml:space="preserve"> the </w:t>
      </w:r>
      <w:r w:rsidR="00DD3F8C" w:rsidRPr="00BA1BF2">
        <w:rPr>
          <w:rFonts w:ascii="Times New Roman" w:hAnsi="Times New Roman" w:cs="Times New Roman"/>
          <w:kern w:val="28"/>
          <w:sz w:val="24"/>
          <w:szCs w:val="24"/>
        </w:rPr>
        <w:t>earlier</w:t>
      </w:r>
      <w:r w:rsidR="00D61AC4" w:rsidRPr="00BA1BF2">
        <w:rPr>
          <w:rFonts w:ascii="Times New Roman" w:hAnsi="Times New Roman" w:cs="Times New Roman"/>
          <w:kern w:val="28"/>
          <w:sz w:val="24"/>
          <w:szCs w:val="24"/>
        </w:rPr>
        <w:t xml:space="preserve"> </w:t>
      </w:r>
      <w:r w:rsidR="002203B5" w:rsidRPr="00BA1BF2">
        <w:rPr>
          <w:rFonts w:ascii="Times New Roman" w:hAnsi="Times New Roman" w:cs="Times New Roman"/>
          <w:kern w:val="28"/>
          <w:sz w:val="24"/>
          <w:szCs w:val="24"/>
        </w:rPr>
        <w:t xml:space="preserve">accent </w:t>
      </w:r>
      <w:r w:rsidR="00105C93" w:rsidRPr="00BA1BF2">
        <w:rPr>
          <w:rFonts w:ascii="Times New Roman" w:hAnsi="Times New Roman" w:cs="Times New Roman"/>
          <w:kern w:val="28"/>
          <w:sz w:val="24"/>
          <w:szCs w:val="24"/>
        </w:rPr>
        <w:t>became</w:t>
      </w:r>
      <w:r w:rsidR="002203B5" w:rsidRPr="00BA1BF2">
        <w:rPr>
          <w:rFonts w:ascii="Times New Roman" w:hAnsi="Times New Roman" w:cs="Times New Roman"/>
          <w:kern w:val="28"/>
          <w:sz w:val="24"/>
          <w:szCs w:val="24"/>
        </w:rPr>
        <w:t xml:space="preserve"> morphophonemic</w:t>
      </w:r>
      <w:r w:rsidR="00314AF6" w:rsidRPr="00BA1BF2">
        <w:rPr>
          <w:rFonts w:ascii="Times New Roman" w:hAnsi="Times New Roman" w:cs="Times New Roman"/>
          <w:kern w:val="28"/>
          <w:sz w:val="24"/>
          <w:szCs w:val="24"/>
        </w:rPr>
        <w:t>:</w:t>
      </w:r>
      <w:r w:rsidR="006C1474" w:rsidRPr="00BA1BF2">
        <w:rPr>
          <w:rFonts w:ascii="Times New Roman" w:hAnsi="Times New Roman" w:cs="Times New Roman"/>
          <w:kern w:val="28"/>
          <w:sz w:val="24"/>
          <w:szCs w:val="24"/>
        </w:rPr>
        <w:t xml:space="preserve"> </w:t>
      </w:r>
      <w:r w:rsidR="00314AF6" w:rsidRPr="00BA1BF2">
        <w:rPr>
          <w:rFonts w:ascii="Times New Roman" w:hAnsi="Times New Roman" w:cs="Times New Roman"/>
          <w:kern w:val="28"/>
          <w:sz w:val="24"/>
          <w:szCs w:val="24"/>
        </w:rPr>
        <w:t>p</w:t>
      </w:r>
      <w:r w:rsidR="006C1474" w:rsidRPr="00BA1BF2">
        <w:rPr>
          <w:rFonts w:ascii="Times New Roman" w:hAnsi="Times New Roman" w:cs="Times New Roman"/>
          <w:kern w:val="28"/>
          <w:sz w:val="24"/>
          <w:szCs w:val="24"/>
        </w:rPr>
        <w:t xml:space="preserve">honologically stronger forms of verbs and preverbs </w:t>
      </w:r>
      <w:r w:rsidR="00327B04" w:rsidRPr="00BA1BF2">
        <w:rPr>
          <w:rFonts w:ascii="Times New Roman" w:hAnsi="Times New Roman" w:cs="Times New Roman"/>
          <w:kern w:val="28"/>
          <w:sz w:val="24"/>
          <w:szCs w:val="24"/>
        </w:rPr>
        <w:t>occur</w:t>
      </w:r>
      <w:r w:rsidR="006C1474" w:rsidRPr="00BA1BF2">
        <w:rPr>
          <w:rFonts w:ascii="Times New Roman" w:hAnsi="Times New Roman" w:cs="Times New Roman"/>
          <w:kern w:val="28"/>
          <w:sz w:val="24"/>
          <w:szCs w:val="24"/>
        </w:rPr>
        <w:t xml:space="preserve"> in sentence-initial position in Old Irish and early Brythonic.</w:t>
      </w:r>
      <w:r w:rsidR="0078535B" w:rsidRPr="00BA1BF2">
        <w:rPr>
          <w:rFonts w:ascii="Times New Roman" w:hAnsi="Times New Roman" w:cs="Times New Roman"/>
          <w:kern w:val="28"/>
          <w:sz w:val="24"/>
          <w:szCs w:val="24"/>
        </w:rPr>
        <w:t xml:space="preserve"> Information about the shape and function of the </w:t>
      </w:r>
      <w:r w:rsidR="003C025A" w:rsidRPr="00BA1BF2">
        <w:rPr>
          <w:rFonts w:ascii="Times New Roman" w:hAnsi="Times New Roman" w:cs="Times New Roman"/>
          <w:kern w:val="28"/>
          <w:sz w:val="24"/>
          <w:szCs w:val="24"/>
        </w:rPr>
        <w:t>clause</w:t>
      </w:r>
      <w:r w:rsidR="0078535B" w:rsidRPr="00BA1BF2">
        <w:rPr>
          <w:rFonts w:ascii="Times New Roman" w:hAnsi="Times New Roman" w:cs="Times New Roman"/>
          <w:kern w:val="28"/>
          <w:sz w:val="24"/>
          <w:szCs w:val="24"/>
        </w:rPr>
        <w:t xml:space="preserve">, </w:t>
      </w:r>
      <w:r w:rsidR="007D7A09" w:rsidRPr="00BA1BF2">
        <w:rPr>
          <w:rFonts w:ascii="Times New Roman" w:hAnsi="Times New Roman" w:cs="Times New Roman"/>
          <w:kern w:val="28"/>
          <w:sz w:val="24"/>
          <w:szCs w:val="24"/>
        </w:rPr>
        <w:t>formerly</w:t>
      </w:r>
      <w:r w:rsidR="0078535B" w:rsidRPr="00BA1BF2">
        <w:rPr>
          <w:rFonts w:ascii="Times New Roman" w:hAnsi="Times New Roman" w:cs="Times New Roman"/>
          <w:kern w:val="28"/>
          <w:sz w:val="24"/>
          <w:szCs w:val="24"/>
        </w:rPr>
        <w:t xml:space="preserve"> conveyed by the accent, came to be conveyed by </w:t>
      </w:r>
      <w:r w:rsidR="00002442" w:rsidRPr="00BA1BF2">
        <w:rPr>
          <w:rFonts w:ascii="Times New Roman" w:hAnsi="Times New Roman" w:cs="Times New Roman"/>
          <w:kern w:val="28"/>
          <w:sz w:val="24"/>
          <w:szCs w:val="24"/>
        </w:rPr>
        <w:t xml:space="preserve">these </w:t>
      </w:r>
      <w:r w:rsidR="0078535B" w:rsidRPr="00BA1BF2">
        <w:rPr>
          <w:rFonts w:ascii="Times New Roman" w:hAnsi="Times New Roman" w:cs="Times New Roman"/>
          <w:kern w:val="28"/>
          <w:sz w:val="24"/>
          <w:szCs w:val="24"/>
        </w:rPr>
        <w:t>morphophonemic contrasts</w:t>
      </w:r>
      <w:r w:rsidR="006C1474" w:rsidRPr="00BA1BF2">
        <w:rPr>
          <w:rFonts w:ascii="Times New Roman" w:hAnsi="Times New Roman" w:cs="Times New Roman"/>
          <w:kern w:val="28"/>
          <w:sz w:val="24"/>
          <w:szCs w:val="24"/>
        </w:rPr>
        <w:t>.</w:t>
      </w:r>
      <w:r w:rsidR="00843A62" w:rsidRPr="00BA1BF2">
        <w:rPr>
          <w:rFonts w:ascii="Times New Roman" w:hAnsi="Times New Roman" w:cs="Times New Roman"/>
          <w:kern w:val="28"/>
          <w:sz w:val="24"/>
          <w:szCs w:val="24"/>
        </w:rPr>
        <w:t xml:space="preserve"> </w:t>
      </w:r>
      <w:r w:rsidR="00B35F3A" w:rsidRPr="00BA1BF2">
        <w:rPr>
          <w:rFonts w:ascii="Times New Roman" w:hAnsi="Times New Roman" w:cs="Times New Roman"/>
          <w:kern w:val="28"/>
          <w:sz w:val="24"/>
          <w:szCs w:val="24"/>
        </w:rPr>
        <w:t xml:space="preserve">If the inherited primary/secondary </w:t>
      </w:r>
      <w:r w:rsidR="00E07B6B" w:rsidRPr="00BA1BF2">
        <w:rPr>
          <w:rFonts w:ascii="Times New Roman" w:hAnsi="Times New Roman" w:cs="Times New Roman"/>
          <w:kern w:val="28"/>
          <w:sz w:val="24"/>
          <w:szCs w:val="24"/>
        </w:rPr>
        <w:t>system</w:t>
      </w:r>
      <w:r w:rsidR="00B35F3A" w:rsidRPr="00BA1BF2">
        <w:rPr>
          <w:rFonts w:ascii="Times New Roman" w:hAnsi="Times New Roman" w:cs="Times New Roman"/>
          <w:kern w:val="28"/>
          <w:sz w:val="24"/>
          <w:szCs w:val="24"/>
        </w:rPr>
        <w:t xml:space="preserve"> mark</w:t>
      </w:r>
      <w:r w:rsidR="00BA5DF1" w:rsidRPr="00BA1BF2">
        <w:rPr>
          <w:rFonts w:ascii="Times New Roman" w:hAnsi="Times New Roman" w:cs="Times New Roman"/>
          <w:kern w:val="28"/>
          <w:sz w:val="24"/>
          <w:szCs w:val="24"/>
        </w:rPr>
        <w:t>ing</w:t>
      </w:r>
      <w:r w:rsidR="00B35F3A" w:rsidRPr="00BA1BF2">
        <w:rPr>
          <w:rFonts w:ascii="Times New Roman" w:hAnsi="Times New Roman" w:cs="Times New Roman"/>
          <w:kern w:val="28"/>
          <w:sz w:val="24"/>
          <w:szCs w:val="24"/>
        </w:rPr>
        <w:t xml:space="preserve"> tense still survived</w:t>
      </w:r>
      <w:r w:rsidR="009A052F" w:rsidRPr="00BA1BF2">
        <w:rPr>
          <w:rFonts w:ascii="Times New Roman" w:hAnsi="Times New Roman" w:cs="Times New Roman"/>
          <w:kern w:val="28"/>
          <w:sz w:val="24"/>
          <w:szCs w:val="24"/>
        </w:rPr>
        <w:t xml:space="preserve"> then</w:t>
      </w:r>
      <w:r w:rsidR="00B35F3A" w:rsidRPr="00BA1BF2">
        <w:rPr>
          <w:rFonts w:ascii="Times New Roman" w:hAnsi="Times New Roman" w:cs="Times New Roman"/>
          <w:kern w:val="28"/>
          <w:sz w:val="24"/>
          <w:szCs w:val="24"/>
        </w:rPr>
        <w:t>, t</w:t>
      </w:r>
      <w:r w:rsidR="00843A62" w:rsidRPr="00BA1BF2">
        <w:rPr>
          <w:rFonts w:ascii="Times New Roman" w:hAnsi="Times New Roman" w:cs="Times New Roman"/>
          <w:kern w:val="28"/>
          <w:sz w:val="24"/>
          <w:szCs w:val="24"/>
        </w:rPr>
        <w:t xml:space="preserve">his new absolute/conjunct </w:t>
      </w:r>
      <w:r w:rsidR="009A052F" w:rsidRPr="00BA1BF2">
        <w:rPr>
          <w:rFonts w:ascii="Times New Roman" w:hAnsi="Times New Roman" w:cs="Times New Roman"/>
          <w:kern w:val="28"/>
          <w:sz w:val="24"/>
          <w:szCs w:val="24"/>
        </w:rPr>
        <w:t>opposition</w:t>
      </w:r>
      <w:r w:rsidR="00843A62" w:rsidRPr="00BA1BF2">
        <w:rPr>
          <w:rFonts w:ascii="Times New Roman" w:hAnsi="Times New Roman" w:cs="Times New Roman"/>
          <w:kern w:val="28"/>
          <w:sz w:val="24"/>
          <w:szCs w:val="24"/>
        </w:rPr>
        <w:t xml:space="preserve"> clashed with </w:t>
      </w:r>
      <w:r w:rsidR="00B35F3A" w:rsidRPr="00BA1BF2">
        <w:rPr>
          <w:rFonts w:ascii="Times New Roman" w:hAnsi="Times New Roman" w:cs="Times New Roman"/>
          <w:kern w:val="28"/>
          <w:sz w:val="24"/>
          <w:szCs w:val="24"/>
        </w:rPr>
        <w:t>it</w:t>
      </w:r>
      <w:r w:rsidR="00843A62" w:rsidRPr="00BA1BF2">
        <w:rPr>
          <w:rFonts w:ascii="Times New Roman" w:hAnsi="Times New Roman" w:cs="Times New Roman"/>
          <w:kern w:val="28"/>
          <w:sz w:val="24"/>
          <w:szCs w:val="24"/>
        </w:rPr>
        <w:t xml:space="preserve"> and </w:t>
      </w:r>
      <w:r w:rsidR="00E07B6B" w:rsidRPr="00BA1BF2">
        <w:rPr>
          <w:rFonts w:ascii="Times New Roman" w:hAnsi="Times New Roman" w:cs="Times New Roman"/>
          <w:kern w:val="28"/>
          <w:sz w:val="24"/>
          <w:szCs w:val="24"/>
        </w:rPr>
        <w:t>displaced</w:t>
      </w:r>
      <w:r w:rsidR="00843A62" w:rsidRPr="00BA1BF2">
        <w:rPr>
          <w:rFonts w:ascii="Times New Roman" w:hAnsi="Times New Roman" w:cs="Times New Roman"/>
          <w:kern w:val="28"/>
          <w:sz w:val="24"/>
          <w:szCs w:val="24"/>
        </w:rPr>
        <w:t xml:space="preserve"> it.</w:t>
      </w:r>
    </w:p>
    <w:p w14:paraId="40802D4A" w14:textId="77777777" w:rsidR="00935BD4" w:rsidRPr="00BA1BF2" w:rsidRDefault="00935BD4" w:rsidP="00C542B1">
      <w:pPr>
        <w:tabs>
          <w:tab w:val="left" w:pos="284"/>
        </w:tabs>
        <w:spacing w:after="0" w:line="360" w:lineRule="auto"/>
        <w:rPr>
          <w:rFonts w:ascii="Times New Roman" w:hAnsi="Times New Roman" w:cs="Times New Roman"/>
          <w:kern w:val="28"/>
          <w:sz w:val="24"/>
          <w:szCs w:val="24"/>
        </w:rPr>
      </w:pPr>
    </w:p>
    <w:p w14:paraId="592340A0" w14:textId="13646889" w:rsidR="00A847D2" w:rsidRDefault="00804532" w:rsidP="00C542B1">
      <w:pPr>
        <w:keepNext/>
        <w:keepLines/>
        <w:tabs>
          <w:tab w:val="left" w:pos="284"/>
        </w:tabs>
        <w:snapToGrid w:val="0"/>
        <w:spacing w:after="0" w:line="360" w:lineRule="auto"/>
        <w:jc w:val="center"/>
        <w:rPr>
          <w:rFonts w:ascii="Times New Roman" w:hAnsi="Times New Roman" w:cs="Times New Roman"/>
          <w:i/>
          <w:iCs/>
          <w:kern w:val="28"/>
          <w:sz w:val="24"/>
          <w:szCs w:val="24"/>
        </w:rPr>
      </w:pPr>
      <w:proofErr w:type="gramStart"/>
      <w:r w:rsidRPr="00BA1BF2">
        <w:rPr>
          <w:rFonts w:ascii="Times New Roman" w:hAnsi="Times New Roman" w:cs="Times New Roman"/>
          <w:iCs/>
          <w:color w:val="FF0000"/>
          <w:kern w:val="28"/>
          <w:sz w:val="24"/>
          <w:szCs w:val="24"/>
        </w:rPr>
        <w:t>&lt;a&gt;</w:t>
      </w:r>
      <w:r w:rsidR="00845652" w:rsidRPr="00BA1BF2">
        <w:rPr>
          <w:rFonts w:ascii="Times New Roman" w:hAnsi="Times New Roman" w:cs="Times New Roman"/>
          <w:kern w:val="28"/>
          <w:sz w:val="24"/>
          <w:szCs w:val="24"/>
        </w:rPr>
        <w:t>§1.</w:t>
      </w:r>
      <w:proofErr w:type="gramEnd"/>
      <w:r w:rsidR="00845652" w:rsidRPr="00BA1BF2">
        <w:rPr>
          <w:rFonts w:ascii="Times New Roman" w:hAnsi="Times New Roman" w:cs="Times New Roman"/>
          <w:i/>
          <w:iCs/>
          <w:kern w:val="28"/>
          <w:sz w:val="24"/>
          <w:szCs w:val="24"/>
        </w:rPr>
        <w:t xml:space="preserve"> </w:t>
      </w:r>
      <w:r w:rsidR="00EA71C2" w:rsidRPr="007B4285">
        <w:rPr>
          <w:rFonts w:ascii="Times New Roman" w:hAnsi="Times New Roman" w:cs="Times New Roman"/>
          <w:kern w:val="28"/>
          <w:sz w:val="24"/>
          <w:szCs w:val="24"/>
        </w:rPr>
        <w:t>Background</w:t>
      </w:r>
    </w:p>
    <w:p w14:paraId="0E0AFEAE" w14:textId="43B0CEC8" w:rsidR="00AD7197" w:rsidRPr="00BA1BF2" w:rsidRDefault="00D477AF" w:rsidP="00D477AF">
      <w:pPr>
        <w:keepNext/>
        <w:keepLines/>
        <w:tabs>
          <w:tab w:val="left" w:pos="284"/>
          <w:tab w:val="left" w:pos="5883"/>
        </w:tabs>
        <w:snapToGrid w:val="0"/>
        <w:spacing w:after="0" w:line="360" w:lineRule="auto"/>
        <w:rPr>
          <w:rFonts w:ascii="Times New Roman" w:hAnsi="Times New Roman" w:cs="Times New Roman"/>
          <w:i/>
          <w:iCs/>
          <w:kern w:val="28"/>
          <w:sz w:val="24"/>
          <w:szCs w:val="24"/>
        </w:rPr>
      </w:pPr>
      <w:r>
        <w:rPr>
          <w:rFonts w:ascii="Times New Roman" w:hAnsi="Times New Roman" w:cs="Times New Roman"/>
          <w:i/>
          <w:iCs/>
          <w:kern w:val="28"/>
          <w:sz w:val="24"/>
          <w:szCs w:val="24"/>
        </w:rPr>
        <w:tab/>
      </w:r>
      <w:r>
        <w:rPr>
          <w:rFonts w:ascii="Times New Roman" w:hAnsi="Times New Roman" w:cs="Times New Roman"/>
          <w:i/>
          <w:iCs/>
          <w:kern w:val="28"/>
          <w:sz w:val="24"/>
          <w:szCs w:val="24"/>
        </w:rPr>
        <w:tab/>
      </w:r>
    </w:p>
    <w:p w14:paraId="592340A2" w14:textId="003D3C06" w:rsidR="00002334" w:rsidRPr="00BA1BF2" w:rsidRDefault="00002334" w:rsidP="00C542B1">
      <w:pPr>
        <w:tabs>
          <w:tab w:val="left" w:pos="284"/>
        </w:tabs>
        <w:spacing w:after="0" w:line="360" w:lineRule="auto"/>
        <w:rPr>
          <w:rFonts w:ascii="Times New Roman" w:hAnsi="Times New Roman" w:cs="Times New Roman"/>
          <w:kern w:val="28"/>
          <w:sz w:val="24"/>
          <w:szCs w:val="24"/>
        </w:rPr>
      </w:pPr>
      <w:r w:rsidRPr="00BA1BF2">
        <w:rPr>
          <w:rFonts w:ascii="Times New Roman" w:hAnsi="Times New Roman" w:cs="Times New Roman"/>
          <w:kern w:val="28"/>
          <w:sz w:val="24"/>
          <w:szCs w:val="24"/>
        </w:rPr>
        <w:t xml:space="preserve">In the 1980s I </w:t>
      </w:r>
      <w:r w:rsidR="00634620" w:rsidRPr="00BA1BF2">
        <w:rPr>
          <w:rFonts w:ascii="Times New Roman" w:hAnsi="Times New Roman" w:cs="Times New Roman"/>
          <w:kern w:val="28"/>
          <w:sz w:val="24"/>
          <w:szCs w:val="24"/>
        </w:rPr>
        <w:t>d</w:t>
      </w:r>
      <w:r w:rsidR="005A1EB2" w:rsidRPr="00BA1BF2">
        <w:rPr>
          <w:rFonts w:ascii="Times New Roman" w:hAnsi="Times New Roman" w:cs="Times New Roman"/>
          <w:kern w:val="28"/>
          <w:sz w:val="24"/>
          <w:szCs w:val="24"/>
        </w:rPr>
        <w:t xml:space="preserve">eveloped </w:t>
      </w:r>
      <w:r w:rsidR="00996A81" w:rsidRPr="00BA1BF2">
        <w:rPr>
          <w:rFonts w:ascii="Times New Roman" w:hAnsi="Times New Roman" w:cs="Times New Roman"/>
          <w:kern w:val="28"/>
          <w:sz w:val="24"/>
          <w:szCs w:val="24"/>
        </w:rPr>
        <w:t xml:space="preserve">a theory </w:t>
      </w:r>
      <w:r w:rsidR="00A62A04" w:rsidRPr="00BA1BF2">
        <w:rPr>
          <w:rFonts w:ascii="Times New Roman" w:hAnsi="Times New Roman" w:cs="Times New Roman"/>
          <w:kern w:val="28"/>
          <w:sz w:val="24"/>
          <w:szCs w:val="24"/>
        </w:rPr>
        <w:t>in which</w:t>
      </w:r>
      <w:r w:rsidR="005A1EB2" w:rsidRPr="00BA1BF2">
        <w:rPr>
          <w:rFonts w:ascii="Times New Roman" w:hAnsi="Times New Roman" w:cs="Times New Roman"/>
          <w:kern w:val="28"/>
          <w:sz w:val="24"/>
          <w:szCs w:val="24"/>
        </w:rPr>
        <w:t xml:space="preserve"> </w:t>
      </w:r>
      <w:r w:rsidR="00A62A04" w:rsidRPr="00BA1BF2">
        <w:rPr>
          <w:rFonts w:ascii="Times New Roman" w:hAnsi="Times New Roman" w:cs="Times New Roman"/>
          <w:kern w:val="28"/>
          <w:sz w:val="24"/>
          <w:szCs w:val="24"/>
        </w:rPr>
        <w:t xml:space="preserve">the </w:t>
      </w:r>
      <w:r w:rsidR="005A1EB2" w:rsidRPr="00BA1BF2">
        <w:rPr>
          <w:rFonts w:ascii="Times New Roman" w:hAnsi="Times New Roman" w:cs="Times New Roman"/>
          <w:kern w:val="28"/>
          <w:sz w:val="24"/>
          <w:szCs w:val="24"/>
        </w:rPr>
        <w:t>Indo-European accent</w:t>
      </w:r>
      <w:r w:rsidR="004E3F35" w:rsidRPr="00BA1BF2">
        <w:rPr>
          <w:rFonts w:ascii="Times New Roman" w:hAnsi="Times New Roman" w:cs="Times New Roman"/>
          <w:kern w:val="28"/>
          <w:sz w:val="24"/>
          <w:szCs w:val="24"/>
        </w:rPr>
        <w:t xml:space="preserve"> </w:t>
      </w:r>
      <w:r w:rsidR="006C6827" w:rsidRPr="00BA1BF2">
        <w:rPr>
          <w:rFonts w:ascii="Times New Roman" w:hAnsi="Times New Roman" w:cs="Times New Roman"/>
          <w:kern w:val="28"/>
          <w:sz w:val="24"/>
          <w:szCs w:val="24"/>
        </w:rPr>
        <w:t>explain</w:t>
      </w:r>
      <w:r w:rsidR="00A62A04" w:rsidRPr="00BA1BF2">
        <w:rPr>
          <w:rFonts w:ascii="Times New Roman" w:hAnsi="Times New Roman" w:cs="Times New Roman"/>
          <w:kern w:val="28"/>
          <w:sz w:val="24"/>
          <w:szCs w:val="24"/>
        </w:rPr>
        <w:t>ed</w:t>
      </w:r>
      <w:r w:rsidRPr="00BA1BF2">
        <w:rPr>
          <w:rFonts w:ascii="Times New Roman" w:hAnsi="Times New Roman" w:cs="Times New Roman"/>
          <w:kern w:val="28"/>
          <w:sz w:val="24"/>
          <w:szCs w:val="24"/>
        </w:rPr>
        <w:t xml:space="preserve"> three </w:t>
      </w:r>
      <w:r w:rsidR="006C6827" w:rsidRPr="00BA1BF2">
        <w:rPr>
          <w:rFonts w:ascii="Times New Roman" w:hAnsi="Times New Roman" w:cs="Times New Roman"/>
          <w:kern w:val="28"/>
          <w:sz w:val="24"/>
          <w:szCs w:val="24"/>
        </w:rPr>
        <w:t>hard to explain</w:t>
      </w:r>
      <w:r w:rsidR="008D7EC6" w:rsidRPr="00BA1BF2">
        <w:rPr>
          <w:rFonts w:ascii="Times New Roman" w:hAnsi="Times New Roman" w:cs="Times New Roman"/>
          <w:sz w:val="24"/>
          <w:szCs w:val="24"/>
        </w:rPr>
        <w:t xml:space="preserve"> </w:t>
      </w:r>
      <w:r w:rsidR="00A62A04" w:rsidRPr="00BA1BF2">
        <w:rPr>
          <w:rFonts w:ascii="Times New Roman" w:hAnsi="Times New Roman" w:cs="Times New Roman"/>
          <w:sz w:val="24"/>
          <w:szCs w:val="24"/>
        </w:rPr>
        <w:t>feature</w:t>
      </w:r>
      <w:r w:rsidR="006C6827" w:rsidRPr="00BA1BF2">
        <w:rPr>
          <w:rFonts w:ascii="Times New Roman" w:hAnsi="Times New Roman" w:cs="Times New Roman"/>
          <w:sz w:val="24"/>
          <w:szCs w:val="24"/>
        </w:rPr>
        <w:t xml:space="preserve">s </w:t>
      </w:r>
      <w:r w:rsidRPr="00BA1BF2">
        <w:rPr>
          <w:rFonts w:ascii="Times New Roman" w:hAnsi="Times New Roman" w:cs="Times New Roman"/>
          <w:kern w:val="28"/>
          <w:sz w:val="24"/>
          <w:szCs w:val="24"/>
        </w:rPr>
        <w:t>of Old Irish and early Brythonic</w:t>
      </w:r>
      <w:r w:rsidRPr="006A7FE5">
        <w:rPr>
          <w:rStyle w:val="FootnoteReference"/>
          <w:rFonts w:ascii="Times New Roman" w:hAnsi="Times New Roman" w:cs="Times New Roman"/>
          <w:kern w:val="28"/>
          <w:sz w:val="24"/>
          <w:szCs w:val="24"/>
          <w:highlight w:val="cyan"/>
        </w:rPr>
        <w:footnoteReference w:id="3"/>
      </w:r>
      <w:r w:rsidRPr="00BA1BF2">
        <w:rPr>
          <w:rFonts w:ascii="Times New Roman" w:hAnsi="Times New Roman" w:cs="Times New Roman"/>
          <w:kern w:val="28"/>
          <w:sz w:val="24"/>
          <w:szCs w:val="24"/>
        </w:rPr>
        <w:t xml:space="preserve"> historical grammar:</w:t>
      </w:r>
      <w:r w:rsidRPr="006A7FE5">
        <w:rPr>
          <w:rStyle w:val="FootnoteReference"/>
          <w:rFonts w:ascii="Times New Roman" w:hAnsi="Times New Roman" w:cs="Times New Roman"/>
          <w:kern w:val="28"/>
          <w:sz w:val="24"/>
          <w:szCs w:val="24"/>
          <w:highlight w:val="cyan"/>
        </w:rPr>
        <w:footnoteReference w:id="4"/>
      </w:r>
    </w:p>
    <w:p w14:paraId="592340A3" w14:textId="77777777" w:rsidR="00D8785B" w:rsidRPr="00BA1BF2" w:rsidRDefault="00D8785B" w:rsidP="00C542B1">
      <w:pPr>
        <w:widowControl w:val="0"/>
        <w:spacing w:after="0" w:line="360" w:lineRule="auto"/>
        <w:rPr>
          <w:rFonts w:ascii="Times New Roman" w:hAnsi="Times New Roman" w:cs="Times New Roman"/>
          <w:kern w:val="28"/>
          <w:sz w:val="24"/>
          <w:szCs w:val="24"/>
        </w:rPr>
      </w:pPr>
    </w:p>
    <w:p w14:paraId="592340A4" w14:textId="21B7472B" w:rsidR="00A364B4" w:rsidRPr="00BA1BF2" w:rsidRDefault="000D5F4B" w:rsidP="00C542B1">
      <w:pPr>
        <w:tabs>
          <w:tab w:val="right" w:pos="425"/>
          <w:tab w:val="left" w:pos="567"/>
        </w:tabs>
        <w:spacing w:after="0" w:line="360" w:lineRule="auto"/>
        <w:ind w:left="567" w:hanging="567"/>
        <w:rPr>
          <w:rFonts w:ascii="Times New Roman" w:hAnsi="Times New Roman" w:cs="Times New Roman"/>
          <w:sz w:val="24"/>
          <w:szCs w:val="24"/>
        </w:rPr>
      </w:pPr>
      <w:r w:rsidRPr="00BA1BF2">
        <w:rPr>
          <w:rFonts w:ascii="Times New Roman" w:hAnsi="Times New Roman" w:cs="Times New Roman"/>
          <w:kern w:val="28"/>
          <w:sz w:val="24"/>
          <w:szCs w:val="24"/>
        </w:rPr>
        <w:tab/>
      </w:r>
      <w:proofErr w:type="gramStart"/>
      <w:r w:rsidR="00A61D94" w:rsidRPr="00BA1BF2">
        <w:rPr>
          <w:rFonts w:ascii="Times New Roman" w:hAnsi="Times New Roman" w:cs="Times New Roman"/>
          <w:kern w:val="28"/>
          <w:sz w:val="24"/>
          <w:szCs w:val="24"/>
        </w:rPr>
        <w:t>a</w:t>
      </w:r>
      <w:proofErr w:type="gramEnd"/>
      <w:r w:rsidRPr="00BA1BF2">
        <w:rPr>
          <w:rFonts w:ascii="Times New Roman" w:hAnsi="Times New Roman" w:cs="Times New Roman"/>
          <w:kern w:val="28"/>
          <w:sz w:val="24"/>
          <w:szCs w:val="24"/>
        </w:rPr>
        <w:t>.</w:t>
      </w:r>
      <w:r w:rsidRPr="00BA1BF2">
        <w:rPr>
          <w:rFonts w:ascii="Times New Roman" w:hAnsi="Times New Roman" w:cs="Times New Roman"/>
          <w:kern w:val="28"/>
          <w:sz w:val="24"/>
          <w:szCs w:val="24"/>
        </w:rPr>
        <w:tab/>
      </w:r>
      <w:r w:rsidR="00A364B4" w:rsidRPr="00BA1BF2">
        <w:rPr>
          <w:rFonts w:ascii="Times New Roman" w:hAnsi="Times New Roman" w:cs="Times New Roman"/>
          <w:kern w:val="28"/>
          <w:sz w:val="24"/>
          <w:szCs w:val="24"/>
        </w:rPr>
        <w:t>the</w:t>
      </w:r>
      <w:r w:rsidR="00A364B4" w:rsidRPr="00BA1BF2">
        <w:rPr>
          <w:rFonts w:ascii="Times New Roman" w:hAnsi="Times New Roman" w:cs="Times New Roman"/>
          <w:sz w:val="24"/>
          <w:szCs w:val="24"/>
        </w:rPr>
        <w:t xml:space="preserve"> </w:t>
      </w:r>
      <w:r w:rsidR="00A364B4" w:rsidRPr="00BA1BF2">
        <w:rPr>
          <w:rFonts w:ascii="Times New Roman" w:hAnsi="Times New Roman" w:cs="Times New Roman"/>
          <w:kern w:val="28"/>
          <w:sz w:val="24"/>
          <w:szCs w:val="24"/>
        </w:rPr>
        <w:t>absolute</w:t>
      </w:r>
      <w:r w:rsidR="00A364B4" w:rsidRPr="00BA1BF2">
        <w:rPr>
          <w:rFonts w:ascii="Times New Roman" w:hAnsi="Times New Roman" w:cs="Times New Roman"/>
          <w:sz w:val="24"/>
          <w:szCs w:val="24"/>
        </w:rPr>
        <w:t xml:space="preserve"> and conjunct verb</w:t>
      </w:r>
      <w:r w:rsidR="001928B0" w:rsidRPr="00BA1BF2">
        <w:rPr>
          <w:rFonts w:ascii="Times New Roman" w:hAnsi="Times New Roman" w:cs="Times New Roman"/>
          <w:sz w:val="24"/>
          <w:szCs w:val="24"/>
        </w:rPr>
        <w:t xml:space="preserve"> forms</w:t>
      </w:r>
      <w:r w:rsidR="00784392" w:rsidRPr="00BA1BF2">
        <w:rPr>
          <w:rFonts w:ascii="Times New Roman" w:hAnsi="Times New Roman" w:cs="Times New Roman"/>
          <w:sz w:val="24"/>
          <w:szCs w:val="24"/>
        </w:rPr>
        <w:t>;</w:t>
      </w:r>
    </w:p>
    <w:p w14:paraId="592340A5" w14:textId="370F5CEB" w:rsidR="00A364B4" w:rsidRPr="00BA1BF2" w:rsidRDefault="00A61D94" w:rsidP="00C542B1">
      <w:pPr>
        <w:tabs>
          <w:tab w:val="right" w:pos="425"/>
          <w:tab w:val="left" w:pos="567"/>
        </w:tabs>
        <w:spacing w:after="0" w:line="360" w:lineRule="auto"/>
        <w:ind w:left="567" w:hanging="567"/>
        <w:rPr>
          <w:rFonts w:ascii="Times New Roman" w:hAnsi="Times New Roman" w:cs="Times New Roman"/>
          <w:sz w:val="24"/>
          <w:szCs w:val="24"/>
        </w:rPr>
      </w:pPr>
      <w:r w:rsidRPr="00BA1BF2">
        <w:rPr>
          <w:rFonts w:ascii="Times New Roman" w:hAnsi="Times New Roman" w:cs="Times New Roman"/>
          <w:sz w:val="24"/>
          <w:szCs w:val="24"/>
        </w:rPr>
        <w:tab/>
      </w:r>
      <w:proofErr w:type="gramStart"/>
      <w:r w:rsidRPr="00BA1BF2">
        <w:rPr>
          <w:rFonts w:ascii="Times New Roman" w:hAnsi="Times New Roman" w:cs="Times New Roman"/>
          <w:sz w:val="24"/>
          <w:szCs w:val="24"/>
        </w:rPr>
        <w:t>b</w:t>
      </w:r>
      <w:proofErr w:type="gramEnd"/>
      <w:r w:rsidRPr="00BA1BF2">
        <w:rPr>
          <w:rFonts w:ascii="Times New Roman" w:hAnsi="Times New Roman" w:cs="Times New Roman"/>
          <w:sz w:val="24"/>
          <w:szCs w:val="24"/>
        </w:rPr>
        <w:t>.</w:t>
      </w:r>
      <w:r w:rsidRPr="00BA1BF2">
        <w:rPr>
          <w:rFonts w:ascii="Times New Roman" w:hAnsi="Times New Roman" w:cs="Times New Roman"/>
          <w:sz w:val="24"/>
          <w:szCs w:val="24"/>
        </w:rPr>
        <w:tab/>
      </w:r>
      <w:r w:rsidR="00A364B4" w:rsidRPr="00BA1BF2">
        <w:rPr>
          <w:rFonts w:ascii="Times New Roman" w:hAnsi="Times New Roman" w:cs="Times New Roman"/>
          <w:sz w:val="24"/>
          <w:szCs w:val="24"/>
        </w:rPr>
        <w:t>non-</w:t>
      </w:r>
      <w:r w:rsidR="00A364B4" w:rsidRPr="00BA1BF2">
        <w:rPr>
          <w:rFonts w:ascii="Times New Roman" w:hAnsi="Times New Roman" w:cs="Times New Roman"/>
          <w:kern w:val="28"/>
          <w:sz w:val="24"/>
          <w:szCs w:val="24"/>
        </w:rPr>
        <w:t>lenition</w:t>
      </w:r>
      <w:r w:rsidR="00D0133D" w:rsidRPr="00BA1BF2">
        <w:rPr>
          <w:rFonts w:ascii="Times New Roman" w:hAnsi="Times New Roman" w:cs="Times New Roman"/>
          <w:sz w:val="24"/>
          <w:szCs w:val="24"/>
        </w:rPr>
        <w:t xml:space="preserve"> </w:t>
      </w:r>
      <w:r w:rsidR="00A364B4" w:rsidRPr="00BA1BF2">
        <w:rPr>
          <w:rFonts w:ascii="Times New Roman" w:hAnsi="Times New Roman" w:cs="Times New Roman"/>
          <w:sz w:val="24"/>
          <w:szCs w:val="24"/>
        </w:rPr>
        <w:t xml:space="preserve">following preverbs reconstructed as ending in vowels in Proto-Celtic, such as </w:t>
      </w:r>
      <w:r w:rsidR="00A364B4" w:rsidRPr="00BA1BF2">
        <w:rPr>
          <w:rFonts w:ascii="Times New Roman" w:hAnsi="Times New Roman" w:cs="Times New Roman"/>
          <w:i/>
          <w:sz w:val="24"/>
          <w:szCs w:val="24"/>
        </w:rPr>
        <w:t>*(p)ro</w:t>
      </w:r>
      <w:r w:rsidR="00A364B4" w:rsidRPr="00BA1BF2">
        <w:rPr>
          <w:rFonts w:ascii="Times New Roman" w:hAnsi="Times New Roman" w:cs="Times New Roman"/>
          <w:sz w:val="24"/>
          <w:szCs w:val="24"/>
        </w:rPr>
        <w:t xml:space="preserve">, </w:t>
      </w:r>
      <w:r w:rsidR="00A364B4" w:rsidRPr="00BA1BF2">
        <w:rPr>
          <w:rFonts w:ascii="Times New Roman" w:hAnsi="Times New Roman" w:cs="Times New Roman"/>
          <w:i/>
          <w:sz w:val="24"/>
          <w:szCs w:val="24"/>
        </w:rPr>
        <w:t>*to</w:t>
      </w:r>
      <w:r w:rsidR="00A364B4" w:rsidRPr="00BA1BF2">
        <w:rPr>
          <w:rFonts w:ascii="Times New Roman" w:hAnsi="Times New Roman" w:cs="Times New Roman"/>
          <w:sz w:val="24"/>
          <w:szCs w:val="24"/>
        </w:rPr>
        <w:t xml:space="preserve"> and </w:t>
      </w:r>
      <w:r w:rsidR="00A364B4" w:rsidRPr="00BA1BF2">
        <w:rPr>
          <w:rFonts w:ascii="Times New Roman" w:hAnsi="Times New Roman" w:cs="Times New Roman"/>
          <w:i/>
          <w:sz w:val="24"/>
          <w:szCs w:val="24"/>
        </w:rPr>
        <w:t>*u(p)o</w:t>
      </w:r>
      <w:r w:rsidR="00784392" w:rsidRPr="00BA1BF2">
        <w:rPr>
          <w:rFonts w:ascii="Times New Roman" w:hAnsi="Times New Roman" w:cs="Times New Roman"/>
          <w:sz w:val="24"/>
          <w:szCs w:val="24"/>
        </w:rPr>
        <w:t>;</w:t>
      </w:r>
    </w:p>
    <w:p w14:paraId="592340A6" w14:textId="5C8E1312" w:rsidR="00784392" w:rsidRPr="00BA1BF2" w:rsidRDefault="00A61D94" w:rsidP="00C542B1">
      <w:pPr>
        <w:tabs>
          <w:tab w:val="right" w:pos="425"/>
          <w:tab w:val="left" w:pos="567"/>
        </w:tabs>
        <w:spacing w:after="0" w:line="360" w:lineRule="auto"/>
        <w:ind w:left="567" w:hanging="567"/>
        <w:rPr>
          <w:rFonts w:ascii="Times New Roman" w:hAnsi="Times New Roman" w:cs="Times New Roman"/>
          <w:sz w:val="24"/>
          <w:szCs w:val="24"/>
        </w:rPr>
      </w:pPr>
      <w:r w:rsidRPr="00BA1BF2">
        <w:rPr>
          <w:rFonts w:ascii="Times New Roman" w:hAnsi="Times New Roman" w:cs="Times New Roman"/>
          <w:sz w:val="24"/>
          <w:szCs w:val="24"/>
        </w:rPr>
        <w:tab/>
      </w:r>
      <w:proofErr w:type="gramStart"/>
      <w:r w:rsidRPr="00BA1BF2">
        <w:rPr>
          <w:rFonts w:ascii="Times New Roman" w:hAnsi="Times New Roman" w:cs="Times New Roman"/>
          <w:sz w:val="24"/>
          <w:szCs w:val="24"/>
        </w:rPr>
        <w:t>c</w:t>
      </w:r>
      <w:proofErr w:type="gramEnd"/>
      <w:r w:rsidRPr="00BA1BF2">
        <w:rPr>
          <w:rFonts w:ascii="Times New Roman" w:hAnsi="Times New Roman" w:cs="Times New Roman"/>
          <w:sz w:val="24"/>
          <w:szCs w:val="24"/>
        </w:rPr>
        <w:t>.</w:t>
      </w:r>
      <w:r w:rsidRPr="00BA1BF2">
        <w:rPr>
          <w:rFonts w:ascii="Times New Roman" w:hAnsi="Times New Roman" w:cs="Times New Roman"/>
          <w:sz w:val="24"/>
          <w:szCs w:val="24"/>
        </w:rPr>
        <w:tab/>
      </w:r>
      <w:r w:rsidR="00784392" w:rsidRPr="00BA1BF2">
        <w:rPr>
          <w:rFonts w:ascii="Times New Roman" w:hAnsi="Times New Roman" w:cs="Times New Roman"/>
          <w:sz w:val="24"/>
          <w:szCs w:val="24"/>
        </w:rPr>
        <w:t>the retention of Proto-Celtic final consonants of prepositions,</w:t>
      </w:r>
      <w:r w:rsidR="00590AF0" w:rsidRPr="00BA1BF2">
        <w:rPr>
          <w:rFonts w:ascii="Times New Roman" w:hAnsi="Times New Roman" w:cs="Times New Roman"/>
          <w:sz w:val="24"/>
          <w:szCs w:val="24"/>
        </w:rPr>
        <w:t xml:space="preserve"> such as</w:t>
      </w:r>
      <w:r w:rsidR="00CB1F01" w:rsidRPr="00BA1BF2">
        <w:rPr>
          <w:rFonts w:ascii="Times New Roman" w:hAnsi="Times New Roman" w:cs="Times New Roman"/>
          <w:sz w:val="24"/>
          <w:szCs w:val="24"/>
        </w:rPr>
        <w:t xml:space="preserve"> </w:t>
      </w:r>
      <w:r w:rsidR="00784392" w:rsidRPr="00BA1BF2">
        <w:rPr>
          <w:rFonts w:ascii="Times New Roman" w:hAnsi="Times New Roman" w:cs="Times New Roman"/>
          <w:i/>
          <w:sz w:val="24"/>
          <w:szCs w:val="24"/>
        </w:rPr>
        <w:t>*e</w:t>
      </w:r>
      <w:r w:rsidR="00730B66" w:rsidRPr="00730B66">
        <w:rPr>
          <w:rFonts w:ascii="Times New Roman" w:hAnsi="Times New Roman" w:cs="Times New Roman"/>
          <w:i/>
          <w:sz w:val="24"/>
          <w:szCs w:val="24"/>
          <w:highlight w:val="yellow"/>
          <w:lang w:val="el-GR"/>
        </w:rPr>
        <w:t>χ</w:t>
      </w:r>
      <w:r w:rsidR="00784392" w:rsidRPr="00BA1BF2">
        <w:rPr>
          <w:rFonts w:ascii="Times New Roman" w:hAnsi="Times New Roman" w:cs="Times New Roman"/>
          <w:i/>
          <w:sz w:val="24"/>
          <w:szCs w:val="24"/>
        </w:rPr>
        <w:t xml:space="preserve">s </w:t>
      </w:r>
      <w:r w:rsidR="00784392" w:rsidRPr="00BA1BF2">
        <w:rPr>
          <w:rFonts w:ascii="Times New Roman" w:hAnsi="Times New Roman" w:cs="Times New Roman"/>
          <w:sz w:val="24"/>
          <w:szCs w:val="24"/>
        </w:rPr>
        <w:t xml:space="preserve">and </w:t>
      </w:r>
      <w:r w:rsidR="00784392" w:rsidRPr="00BA1BF2">
        <w:rPr>
          <w:rFonts w:ascii="Times New Roman" w:hAnsi="Times New Roman" w:cs="Times New Roman"/>
          <w:i/>
          <w:sz w:val="24"/>
          <w:szCs w:val="24"/>
        </w:rPr>
        <w:t>*kom</w:t>
      </w:r>
      <w:r w:rsidR="00784392" w:rsidRPr="00BA1BF2">
        <w:rPr>
          <w:rFonts w:ascii="Times New Roman" w:hAnsi="Times New Roman" w:cs="Times New Roman"/>
          <w:sz w:val="24"/>
          <w:szCs w:val="24"/>
        </w:rPr>
        <w:t>, when the</w:t>
      </w:r>
      <w:r w:rsidR="00590AF0" w:rsidRPr="00BA1BF2">
        <w:rPr>
          <w:rFonts w:ascii="Times New Roman" w:hAnsi="Times New Roman" w:cs="Times New Roman"/>
          <w:sz w:val="24"/>
          <w:szCs w:val="24"/>
        </w:rPr>
        <w:t xml:space="preserve">ir </w:t>
      </w:r>
      <w:r w:rsidR="00820BE6" w:rsidRPr="00BA1BF2">
        <w:rPr>
          <w:rFonts w:ascii="Times New Roman" w:hAnsi="Times New Roman" w:cs="Times New Roman"/>
          <w:sz w:val="24"/>
          <w:szCs w:val="24"/>
        </w:rPr>
        <w:t xml:space="preserve">Old Irish </w:t>
      </w:r>
      <w:r w:rsidR="00590AF0" w:rsidRPr="00BA1BF2">
        <w:rPr>
          <w:rFonts w:ascii="Times New Roman" w:hAnsi="Times New Roman" w:cs="Times New Roman"/>
          <w:sz w:val="24"/>
          <w:szCs w:val="24"/>
        </w:rPr>
        <w:t>reflexes</w:t>
      </w:r>
      <w:r w:rsidR="00784392" w:rsidRPr="00BA1BF2">
        <w:rPr>
          <w:rFonts w:ascii="Times New Roman" w:hAnsi="Times New Roman" w:cs="Times New Roman"/>
          <w:sz w:val="24"/>
          <w:szCs w:val="24"/>
        </w:rPr>
        <w:t xml:space="preserve"> </w:t>
      </w:r>
      <w:r w:rsidR="00910338" w:rsidRPr="00BA1BF2">
        <w:rPr>
          <w:rFonts w:ascii="Times New Roman" w:hAnsi="Times New Roman" w:cs="Times New Roman"/>
          <w:sz w:val="24"/>
          <w:szCs w:val="24"/>
        </w:rPr>
        <w:t>occur</w:t>
      </w:r>
      <w:r w:rsidR="00784392" w:rsidRPr="00BA1BF2">
        <w:rPr>
          <w:rFonts w:ascii="Times New Roman" w:hAnsi="Times New Roman" w:cs="Times New Roman"/>
          <w:sz w:val="24"/>
          <w:szCs w:val="24"/>
        </w:rPr>
        <w:t xml:space="preserve"> a</w:t>
      </w:r>
      <w:r w:rsidR="00910338" w:rsidRPr="00BA1BF2">
        <w:rPr>
          <w:rFonts w:ascii="Times New Roman" w:hAnsi="Times New Roman" w:cs="Times New Roman"/>
          <w:sz w:val="24"/>
          <w:szCs w:val="24"/>
        </w:rPr>
        <w:t>s</w:t>
      </w:r>
      <w:r w:rsidR="00784392" w:rsidRPr="00BA1BF2">
        <w:rPr>
          <w:rFonts w:ascii="Times New Roman" w:hAnsi="Times New Roman" w:cs="Times New Roman"/>
          <w:sz w:val="24"/>
          <w:szCs w:val="24"/>
        </w:rPr>
        <w:t xml:space="preserve"> pretonic preverbs, but not </w:t>
      </w:r>
      <w:r w:rsidR="00CB1F01" w:rsidRPr="00BA1BF2">
        <w:rPr>
          <w:rFonts w:ascii="Times New Roman" w:hAnsi="Times New Roman" w:cs="Times New Roman"/>
          <w:sz w:val="24"/>
          <w:szCs w:val="24"/>
        </w:rPr>
        <w:t>as</w:t>
      </w:r>
      <w:r w:rsidR="00784392" w:rsidRPr="00BA1BF2">
        <w:rPr>
          <w:rFonts w:ascii="Times New Roman" w:hAnsi="Times New Roman" w:cs="Times New Roman"/>
          <w:sz w:val="24"/>
          <w:szCs w:val="24"/>
        </w:rPr>
        <w:t xml:space="preserve"> proclitics before nouns.</w:t>
      </w:r>
    </w:p>
    <w:p w14:paraId="592340A7" w14:textId="77777777" w:rsidR="00784392" w:rsidRPr="00BA1BF2" w:rsidRDefault="00784392" w:rsidP="00C542B1">
      <w:pPr>
        <w:widowControl w:val="0"/>
        <w:spacing w:after="0" w:line="360" w:lineRule="auto"/>
        <w:rPr>
          <w:rFonts w:ascii="Times New Roman" w:hAnsi="Times New Roman" w:cs="Times New Roman"/>
          <w:sz w:val="24"/>
          <w:szCs w:val="24"/>
        </w:rPr>
      </w:pPr>
    </w:p>
    <w:p w14:paraId="592340A8" w14:textId="57245EFD" w:rsidR="00302578" w:rsidRDefault="002E681F" w:rsidP="00C542B1">
      <w:pPr>
        <w:tabs>
          <w:tab w:val="left" w:pos="284"/>
        </w:tabs>
        <w:spacing w:after="0" w:line="360" w:lineRule="auto"/>
        <w:rPr>
          <w:rFonts w:ascii="Times New Roman" w:hAnsi="Times New Roman" w:cs="Times New Roman"/>
          <w:kern w:val="28"/>
          <w:sz w:val="24"/>
          <w:szCs w:val="24"/>
        </w:rPr>
      </w:pPr>
      <w:r w:rsidRPr="00BA1BF2">
        <w:rPr>
          <w:rFonts w:ascii="Times New Roman" w:hAnsi="Times New Roman" w:cs="Times New Roman"/>
          <w:kern w:val="28"/>
          <w:sz w:val="24"/>
          <w:szCs w:val="24"/>
        </w:rPr>
        <w:tab/>
      </w:r>
      <w:r w:rsidR="002619F6" w:rsidRPr="00BA1BF2">
        <w:rPr>
          <w:rFonts w:ascii="Times New Roman" w:hAnsi="Times New Roman" w:cs="Times New Roman"/>
          <w:kern w:val="28"/>
          <w:sz w:val="24"/>
          <w:szCs w:val="24"/>
        </w:rPr>
        <w:t>In t</w:t>
      </w:r>
      <w:r w:rsidR="00996A81" w:rsidRPr="00BA1BF2">
        <w:rPr>
          <w:rFonts w:ascii="Times New Roman" w:hAnsi="Times New Roman" w:cs="Times New Roman"/>
          <w:kern w:val="28"/>
          <w:sz w:val="24"/>
          <w:szCs w:val="24"/>
        </w:rPr>
        <w:t xml:space="preserve">his </w:t>
      </w:r>
      <w:r w:rsidR="00996A81" w:rsidRPr="00BA1BF2">
        <w:rPr>
          <w:rFonts w:ascii="Times New Roman" w:hAnsi="Times New Roman" w:cs="Times New Roman"/>
          <w:sz w:val="24"/>
          <w:szCs w:val="24"/>
          <w:lang w:val="cy-GB"/>
        </w:rPr>
        <w:t>article</w:t>
      </w:r>
      <w:r w:rsidR="00302578" w:rsidRPr="00BA1BF2">
        <w:rPr>
          <w:rFonts w:ascii="Times New Roman" w:hAnsi="Times New Roman" w:cs="Times New Roman"/>
          <w:kern w:val="28"/>
          <w:sz w:val="24"/>
          <w:szCs w:val="24"/>
        </w:rPr>
        <w:t xml:space="preserve"> </w:t>
      </w:r>
      <w:r w:rsidR="002619F6" w:rsidRPr="00BA1BF2">
        <w:rPr>
          <w:rFonts w:ascii="Times New Roman" w:hAnsi="Times New Roman" w:cs="Times New Roman"/>
          <w:kern w:val="28"/>
          <w:sz w:val="24"/>
          <w:szCs w:val="24"/>
        </w:rPr>
        <w:t xml:space="preserve">I </w:t>
      </w:r>
      <w:r w:rsidR="00302578" w:rsidRPr="00BA1BF2">
        <w:rPr>
          <w:rFonts w:ascii="Times New Roman" w:hAnsi="Times New Roman" w:cs="Times New Roman"/>
          <w:kern w:val="28"/>
          <w:sz w:val="24"/>
          <w:szCs w:val="24"/>
        </w:rPr>
        <w:t xml:space="preserve">return to </w:t>
      </w:r>
      <w:r w:rsidR="00CB1F01" w:rsidRPr="00BA1BF2">
        <w:rPr>
          <w:rFonts w:ascii="Times New Roman" w:hAnsi="Times New Roman" w:cs="Times New Roman"/>
          <w:kern w:val="28"/>
          <w:sz w:val="24"/>
          <w:szCs w:val="24"/>
        </w:rPr>
        <w:t>reformulate th</w:t>
      </w:r>
      <w:r w:rsidR="004E5650" w:rsidRPr="00BA1BF2">
        <w:rPr>
          <w:rFonts w:ascii="Times New Roman" w:hAnsi="Times New Roman" w:cs="Times New Roman"/>
          <w:kern w:val="28"/>
          <w:sz w:val="24"/>
          <w:szCs w:val="24"/>
        </w:rPr>
        <w:t>e</w:t>
      </w:r>
      <w:r w:rsidR="00302578" w:rsidRPr="00BA1BF2">
        <w:rPr>
          <w:rFonts w:ascii="Times New Roman" w:hAnsi="Times New Roman" w:cs="Times New Roman"/>
          <w:kern w:val="28"/>
          <w:sz w:val="24"/>
          <w:szCs w:val="24"/>
        </w:rPr>
        <w:t xml:space="preserve"> prosodic </w:t>
      </w:r>
      <w:r w:rsidR="00CB1F01" w:rsidRPr="00BA1BF2">
        <w:rPr>
          <w:rFonts w:ascii="Times New Roman" w:hAnsi="Times New Roman" w:cs="Times New Roman"/>
          <w:kern w:val="28"/>
          <w:sz w:val="24"/>
          <w:szCs w:val="24"/>
        </w:rPr>
        <w:t>explanation</w:t>
      </w:r>
      <w:r w:rsidR="00302578" w:rsidRPr="00BA1BF2">
        <w:rPr>
          <w:rFonts w:ascii="Times New Roman" w:hAnsi="Times New Roman" w:cs="Times New Roman"/>
          <w:kern w:val="28"/>
          <w:sz w:val="24"/>
          <w:szCs w:val="24"/>
        </w:rPr>
        <w:t xml:space="preserve"> of the Celtic verbal complex,</w:t>
      </w:r>
      <w:r w:rsidR="00302578" w:rsidRPr="006A7FE5">
        <w:rPr>
          <w:rStyle w:val="FootnoteReference"/>
          <w:rFonts w:ascii="Times New Roman" w:hAnsi="Times New Roman" w:cs="Times New Roman"/>
          <w:kern w:val="28"/>
          <w:sz w:val="24"/>
          <w:szCs w:val="24"/>
          <w:highlight w:val="cyan"/>
        </w:rPr>
        <w:footnoteReference w:id="5"/>
      </w:r>
      <w:r w:rsidR="00302578" w:rsidRPr="00BA1BF2">
        <w:rPr>
          <w:rFonts w:ascii="Times New Roman" w:hAnsi="Times New Roman" w:cs="Times New Roman"/>
          <w:kern w:val="28"/>
          <w:sz w:val="24"/>
          <w:szCs w:val="24"/>
        </w:rPr>
        <w:t xml:space="preserve"> </w:t>
      </w:r>
      <w:r w:rsidR="002619F6" w:rsidRPr="00BA1BF2">
        <w:rPr>
          <w:rFonts w:ascii="Times New Roman" w:hAnsi="Times New Roman" w:cs="Times New Roman"/>
          <w:kern w:val="28"/>
          <w:sz w:val="24"/>
          <w:szCs w:val="24"/>
        </w:rPr>
        <w:t>as</w:t>
      </w:r>
      <w:r w:rsidR="006C6827" w:rsidRPr="00BA1BF2">
        <w:rPr>
          <w:rFonts w:ascii="Times New Roman" w:hAnsi="Times New Roman" w:cs="Times New Roman"/>
          <w:kern w:val="28"/>
          <w:sz w:val="24"/>
          <w:szCs w:val="24"/>
        </w:rPr>
        <w:t xml:space="preserve"> </w:t>
      </w:r>
      <w:r w:rsidR="00CB1F01" w:rsidRPr="00BA1BF2">
        <w:rPr>
          <w:rFonts w:ascii="Times New Roman" w:hAnsi="Times New Roman" w:cs="Times New Roman"/>
          <w:kern w:val="28"/>
          <w:sz w:val="24"/>
          <w:szCs w:val="24"/>
        </w:rPr>
        <w:t>this</w:t>
      </w:r>
      <w:r w:rsidR="006C6827" w:rsidRPr="00BA1BF2">
        <w:rPr>
          <w:rFonts w:ascii="Times New Roman" w:hAnsi="Times New Roman" w:cs="Times New Roman"/>
          <w:kern w:val="28"/>
          <w:sz w:val="24"/>
          <w:szCs w:val="24"/>
        </w:rPr>
        <w:t xml:space="preserve"> </w:t>
      </w:r>
      <w:r w:rsidR="00302578" w:rsidRPr="00BA1BF2">
        <w:rPr>
          <w:rFonts w:ascii="Times New Roman" w:hAnsi="Times New Roman" w:cs="Times New Roman"/>
          <w:kern w:val="28"/>
          <w:sz w:val="24"/>
          <w:szCs w:val="24"/>
        </w:rPr>
        <w:t xml:space="preserve">is now </w:t>
      </w:r>
      <w:r w:rsidR="006C6827" w:rsidRPr="00BA1BF2">
        <w:rPr>
          <w:rFonts w:ascii="Times New Roman" w:hAnsi="Times New Roman" w:cs="Times New Roman"/>
          <w:kern w:val="28"/>
          <w:sz w:val="24"/>
          <w:szCs w:val="24"/>
        </w:rPr>
        <w:t>desirable</w:t>
      </w:r>
      <w:r w:rsidR="00DF4272" w:rsidRPr="00BA1BF2">
        <w:rPr>
          <w:rFonts w:ascii="Times New Roman" w:hAnsi="Times New Roman" w:cs="Times New Roman"/>
          <w:kern w:val="28"/>
          <w:sz w:val="24"/>
          <w:szCs w:val="24"/>
        </w:rPr>
        <w:t xml:space="preserve"> </w:t>
      </w:r>
      <w:r w:rsidR="00302578" w:rsidRPr="00BA1BF2">
        <w:rPr>
          <w:rFonts w:ascii="Times New Roman" w:hAnsi="Times New Roman" w:cs="Times New Roman"/>
          <w:kern w:val="28"/>
          <w:sz w:val="24"/>
          <w:szCs w:val="24"/>
        </w:rPr>
        <w:t xml:space="preserve">and possible. </w:t>
      </w:r>
      <w:r w:rsidR="004E5650" w:rsidRPr="00BA1BF2">
        <w:rPr>
          <w:rFonts w:ascii="Times New Roman" w:hAnsi="Times New Roman" w:cs="Times New Roman"/>
          <w:kern w:val="28"/>
          <w:sz w:val="24"/>
          <w:szCs w:val="24"/>
        </w:rPr>
        <w:t>Further work</w:t>
      </w:r>
      <w:r w:rsidR="00302578" w:rsidRPr="00BA1BF2">
        <w:rPr>
          <w:rFonts w:ascii="Times New Roman" w:hAnsi="Times New Roman" w:cs="Times New Roman"/>
          <w:kern w:val="28"/>
          <w:sz w:val="24"/>
          <w:szCs w:val="24"/>
        </w:rPr>
        <w:t xml:space="preserve"> is </w:t>
      </w:r>
      <w:r w:rsidR="006C6827" w:rsidRPr="00BA1BF2">
        <w:rPr>
          <w:rFonts w:ascii="Times New Roman" w:hAnsi="Times New Roman" w:cs="Times New Roman"/>
          <w:kern w:val="28"/>
          <w:sz w:val="24"/>
          <w:szCs w:val="24"/>
        </w:rPr>
        <w:t>desirable</w:t>
      </w:r>
      <w:r w:rsidR="00DF4272" w:rsidRPr="00BA1BF2">
        <w:rPr>
          <w:rFonts w:ascii="Times New Roman" w:hAnsi="Times New Roman" w:cs="Times New Roman"/>
          <w:kern w:val="28"/>
          <w:sz w:val="24"/>
          <w:szCs w:val="24"/>
        </w:rPr>
        <w:t xml:space="preserve"> </w:t>
      </w:r>
      <w:r w:rsidR="00302578" w:rsidRPr="00BA1BF2">
        <w:rPr>
          <w:rFonts w:ascii="Times New Roman" w:hAnsi="Times New Roman" w:cs="Times New Roman"/>
          <w:kern w:val="28"/>
          <w:sz w:val="24"/>
          <w:szCs w:val="24"/>
        </w:rPr>
        <w:t xml:space="preserve">because no </w:t>
      </w:r>
      <w:r w:rsidR="0093256C" w:rsidRPr="00BA1BF2">
        <w:rPr>
          <w:rFonts w:ascii="Times New Roman" w:hAnsi="Times New Roman" w:cs="Times New Roman"/>
          <w:kern w:val="28"/>
          <w:sz w:val="24"/>
          <w:szCs w:val="24"/>
        </w:rPr>
        <w:t xml:space="preserve">consensus has yet </w:t>
      </w:r>
      <w:r w:rsidR="00A62A04" w:rsidRPr="00BA1BF2">
        <w:rPr>
          <w:rFonts w:ascii="Times New Roman" w:hAnsi="Times New Roman" w:cs="Times New Roman"/>
          <w:kern w:val="28"/>
          <w:sz w:val="24"/>
          <w:szCs w:val="24"/>
        </w:rPr>
        <w:t>been reached</w:t>
      </w:r>
      <w:r w:rsidR="00302578" w:rsidRPr="00BA1BF2">
        <w:rPr>
          <w:rFonts w:ascii="Times New Roman" w:hAnsi="Times New Roman" w:cs="Times New Roman"/>
          <w:kern w:val="28"/>
          <w:sz w:val="24"/>
          <w:szCs w:val="24"/>
        </w:rPr>
        <w:t xml:space="preserve"> concerning the </w:t>
      </w:r>
      <w:r w:rsidR="00EA30DB" w:rsidRPr="00BA1BF2">
        <w:rPr>
          <w:rFonts w:ascii="Times New Roman" w:hAnsi="Times New Roman" w:cs="Times New Roman"/>
          <w:kern w:val="28"/>
          <w:sz w:val="24"/>
          <w:szCs w:val="24"/>
        </w:rPr>
        <w:t xml:space="preserve">main </w:t>
      </w:r>
      <w:r w:rsidR="00302578" w:rsidRPr="00BA1BF2">
        <w:rPr>
          <w:rFonts w:ascii="Times New Roman" w:hAnsi="Times New Roman" w:cs="Times New Roman"/>
          <w:kern w:val="28"/>
          <w:sz w:val="24"/>
          <w:szCs w:val="24"/>
        </w:rPr>
        <w:t xml:space="preserve">questions </w:t>
      </w:r>
      <w:r w:rsidR="00D200B0" w:rsidRPr="00BA1BF2">
        <w:rPr>
          <w:rFonts w:ascii="Times New Roman" w:hAnsi="Times New Roman" w:cs="Times New Roman"/>
          <w:kern w:val="28"/>
          <w:sz w:val="24"/>
          <w:szCs w:val="24"/>
        </w:rPr>
        <w:t>posed</w:t>
      </w:r>
      <w:r w:rsidR="00302578" w:rsidRPr="00BA1BF2">
        <w:rPr>
          <w:rFonts w:ascii="Times New Roman" w:hAnsi="Times New Roman" w:cs="Times New Roman"/>
          <w:kern w:val="28"/>
          <w:sz w:val="24"/>
          <w:szCs w:val="24"/>
        </w:rPr>
        <w:t xml:space="preserve"> in investigations of the</w:t>
      </w:r>
      <w:r w:rsidR="00996A81" w:rsidRPr="00BA1BF2">
        <w:rPr>
          <w:rFonts w:ascii="Times New Roman" w:hAnsi="Times New Roman" w:cs="Times New Roman"/>
          <w:kern w:val="28"/>
          <w:sz w:val="24"/>
          <w:szCs w:val="24"/>
        </w:rPr>
        <w:t xml:space="preserve"> three</w:t>
      </w:r>
      <w:r w:rsidR="00302578" w:rsidRPr="00BA1BF2">
        <w:rPr>
          <w:rFonts w:ascii="Times New Roman" w:hAnsi="Times New Roman" w:cs="Times New Roman"/>
          <w:kern w:val="28"/>
          <w:sz w:val="24"/>
          <w:szCs w:val="24"/>
        </w:rPr>
        <w:t xml:space="preserve"> phenomena. </w:t>
      </w:r>
      <w:r w:rsidR="0093256C" w:rsidRPr="00BA1BF2">
        <w:rPr>
          <w:rFonts w:ascii="Times New Roman" w:hAnsi="Times New Roman" w:cs="Times New Roman"/>
          <w:kern w:val="28"/>
          <w:sz w:val="24"/>
          <w:szCs w:val="24"/>
        </w:rPr>
        <w:t>T</w:t>
      </w:r>
      <w:r w:rsidR="00302578" w:rsidRPr="00BA1BF2">
        <w:rPr>
          <w:rFonts w:ascii="Times New Roman" w:hAnsi="Times New Roman" w:cs="Times New Roman"/>
          <w:kern w:val="28"/>
          <w:sz w:val="24"/>
          <w:szCs w:val="24"/>
        </w:rPr>
        <w:t xml:space="preserve">hey have received such intense scrutiny for so many years as to </w:t>
      </w:r>
      <w:r w:rsidR="004E5650" w:rsidRPr="00BA1BF2">
        <w:rPr>
          <w:rFonts w:ascii="Times New Roman" w:hAnsi="Times New Roman" w:cs="Times New Roman"/>
          <w:kern w:val="28"/>
          <w:sz w:val="24"/>
          <w:szCs w:val="24"/>
        </w:rPr>
        <w:t>raise the suspicion</w:t>
      </w:r>
      <w:r w:rsidR="00302578" w:rsidRPr="00BA1BF2">
        <w:rPr>
          <w:rFonts w:ascii="Times New Roman" w:hAnsi="Times New Roman" w:cs="Times New Roman"/>
          <w:kern w:val="28"/>
          <w:sz w:val="24"/>
          <w:szCs w:val="24"/>
        </w:rPr>
        <w:t xml:space="preserve"> that it might now be </w:t>
      </w:r>
      <w:r w:rsidR="005307ED" w:rsidRPr="00BA1BF2">
        <w:rPr>
          <w:rFonts w:ascii="Times New Roman" w:hAnsi="Times New Roman" w:cs="Times New Roman"/>
          <w:kern w:val="28"/>
          <w:sz w:val="24"/>
          <w:szCs w:val="24"/>
        </w:rPr>
        <w:t>best</w:t>
      </w:r>
      <w:r w:rsidR="00302578" w:rsidRPr="00BA1BF2">
        <w:rPr>
          <w:rFonts w:ascii="Times New Roman" w:hAnsi="Times New Roman" w:cs="Times New Roman"/>
          <w:kern w:val="28"/>
          <w:sz w:val="24"/>
          <w:szCs w:val="24"/>
        </w:rPr>
        <w:t xml:space="preserve"> </w:t>
      </w:r>
      <w:r w:rsidR="00302578" w:rsidRPr="00BA1BF2">
        <w:rPr>
          <w:rFonts w:ascii="Times New Roman" w:hAnsi="Times New Roman" w:cs="Times New Roman"/>
          <w:kern w:val="28"/>
          <w:sz w:val="24"/>
          <w:szCs w:val="24"/>
        </w:rPr>
        <w:lastRenderedPageBreak/>
        <w:t xml:space="preserve">to </w:t>
      </w:r>
      <w:r w:rsidR="00E9613F" w:rsidRPr="00BA1BF2">
        <w:rPr>
          <w:rFonts w:ascii="Times New Roman" w:hAnsi="Times New Roman" w:cs="Times New Roman"/>
          <w:kern w:val="28"/>
          <w:sz w:val="24"/>
          <w:szCs w:val="24"/>
        </w:rPr>
        <w:t>leave</w:t>
      </w:r>
      <w:r w:rsidR="00D200B0" w:rsidRPr="00BA1BF2">
        <w:rPr>
          <w:rFonts w:ascii="Times New Roman" w:hAnsi="Times New Roman" w:cs="Times New Roman"/>
          <w:kern w:val="28"/>
          <w:sz w:val="24"/>
          <w:szCs w:val="24"/>
        </w:rPr>
        <w:t xml:space="preserve"> them</w:t>
      </w:r>
      <w:r w:rsidR="00DF4272" w:rsidRPr="00BA1BF2">
        <w:rPr>
          <w:rFonts w:ascii="Times New Roman" w:hAnsi="Times New Roman" w:cs="Times New Roman"/>
          <w:kern w:val="28"/>
          <w:sz w:val="24"/>
          <w:szCs w:val="24"/>
        </w:rPr>
        <w:t xml:space="preserve"> </w:t>
      </w:r>
      <w:r w:rsidR="00E9613F" w:rsidRPr="00BA1BF2">
        <w:rPr>
          <w:rFonts w:ascii="Times New Roman" w:hAnsi="Times New Roman" w:cs="Times New Roman"/>
          <w:kern w:val="28"/>
          <w:sz w:val="24"/>
          <w:szCs w:val="24"/>
        </w:rPr>
        <w:t xml:space="preserve">as </w:t>
      </w:r>
      <w:r w:rsidR="00302578" w:rsidRPr="00BA1BF2">
        <w:rPr>
          <w:rFonts w:ascii="Times New Roman" w:hAnsi="Times New Roman" w:cs="Times New Roman"/>
          <w:kern w:val="28"/>
          <w:sz w:val="24"/>
          <w:szCs w:val="24"/>
        </w:rPr>
        <w:t>insoluble.</w:t>
      </w:r>
      <w:r w:rsidR="0090723F" w:rsidRPr="006A7FE5">
        <w:rPr>
          <w:rStyle w:val="FootnoteReference"/>
          <w:rFonts w:ascii="Times New Roman" w:hAnsi="Times New Roman" w:cs="Times New Roman"/>
          <w:sz w:val="24"/>
          <w:szCs w:val="24"/>
          <w:highlight w:val="cyan"/>
        </w:rPr>
        <w:footnoteReference w:id="6"/>
      </w:r>
      <w:r w:rsidR="00302578" w:rsidRPr="00BA1BF2">
        <w:rPr>
          <w:rFonts w:ascii="Times New Roman" w:hAnsi="Times New Roman" w:cs="Times New Roman"/>
          <w:kern w:val="28"/>
          <w:sz w:val="24"/>
          <w:szCs w:val="24"/>
        </w:rPr>
        <w:t xml:space="preserve"> </w:t>
      </w:r>
      <w:r w:rsidR="00CB1F01" w:rsidRPr="00BA1BF2">
        <w:rPr>
          <w:rFonts w:ascii="Times New Roman" w:hAnsi="Times New Roman" w:cs="Times New Roman"/>
          <w:kern w:val="28"/>
          <w:sz w:val="24"/>
          <w:szCs w:val="24"/>
        </w:rPr>
        <w:t>That</w:t>
      </w:r>
      <w:r w:rsidR="00302578" w:rsidRPr="00BA1BF2">
        <w:rPr>
          <w:rFonts w:ascii="Times New Roman" w:hAnsi="Times New Roman" w:cs="Times New Roman"/>
          <w:kern w:val="28"/>
          <w:sz w:val="24"/>
          <w:szCs w:val="24"/>
        </w:rPr>
        <w:t xml:space="preserve"> would </w:t>
      </w:r>
      <w:r w:rsidR="00CB1F01" w:rsidRPr="00BA1BF2">
        <w:rPr>
          <w:rFonts w:ascii="Times New Roman" w:hAnsi="Times New Roman" w:cs="Times New Roman"/>
          <w:kern w:val="28"/>
          <w:sz w:val="24"/>
          <w:szCs w:val="24"/>
        </w:rPr>
        <w:t>be</w:t>
      </w:r>
      <w:r w:rsidR="00302578" w:rsidRPr="00BA1BF2">
        <w:rPr>
          <w:rFonts w:ascii="Times New Roman" w:hAnsi="Times New Roman" w:cs="Times New Roman"/>
          <w:kern w:val="28"/>
          <w:sz w:val="24"/>
          <w:szCs w:val="24"/>
        </w:rPr>
        <w:t xml:space="preserve"> accept</w:t>
      </w:r>
      <w:r w:rsidR="002619F6" w:rsidRPr="00BA1BF2">
        <w:rPr>
          <w:rFonts w:ascii="Times New Roman" w:hAnsi="Times New Roman" w:cs="Times New Roman"/>
          <w:kern w:val="28"/>
          <w:sz w:val="24"/>
          <w:szCs w:val="24"/>
        </w:rPr>
        <w:t>ing</w:t>
      </w:r>
      <w:r w:rsidR="00302578" w:rsidRPr="00BA1BF2">
        <w:rPr>
          <w:rFonts w:ascii="Times New Roman" w:hAnsi="Times New Roman" w:cs="Times New Roman"/>
          <w:kern w:val="28"/>
          <w:sz w:val="24"/>
          <w:szCs w:val="24"/>
        </w:rPr>
        <w:t xml:space="preserve"> a serious gap in our </w:t>
      </w:r>
      <w:r w:rsidR="00CB1F01" w:rsidRPr="00BA1BF2">
        <w:rPr>
          <w:rFonts w:ascii="Times New Roman" w:hAnsi="Times New Roman" w:cs="Times New Roman"/>
          <w:kern w:val="28"/>
          <w:sz w:val="24"/>
          <w:szCs w:val="24"/>
        </w:rPr>
        <w:t>grasp</w:t>
      </w:r>
      <w:r w:rsidR="00302578" w:rsidRPr="00BA1BF2">
        <w:rPr>
          <w:rFonts w:ascii="Times New Roman" w:hAnsi="Times New Roman" w:cs="Times New Roman"/>
          <w:kern w:val="28"/>
          <w:sz w:val="24"/>
          <w:szCs w:val="24"/>
        </w:rPr>
        <w:t xml:space="preserve"> of </w:t>
      </w:r>
      <w:r w:rsidR="00A62A04" w:rsidRPr="00BA1BF2">
        <w:rPr>
          <w:rFonts w:ascii="Times New Roman" w:hAnsi="Times New Roman" w:cs="Times New Roman"/>
          <w:kern w:val="28"/>
          <w:sz w:val="24"/>
          <w:szCs w:val="24"/>
        </w:rPr>
        <w:t xml:space="preserve">the </w:t>
      </w:r>
      <w:r w:rsidR="00302578" w:rsidRPr="00BA1BF2">
        <w:rPr>
          <w:rFonts w:ascii="Times New Roman" w:hAnsi="Times New Roman" w:cs="Times New Roman"/>
          <w:kern w:val="28"/>
          <w:sz w:val="24"/>
          <w:szCs w:val="24"/>
        </w:rPr>
        <w:t>evol</w:t>
      </w:r>
      <w:r w:rsidR="00A62A04" w:rsidRPr="00BA1BF2">
        <w:rPr>
          <w:rFonts w:ascii="Times New Roman" w:hAnsi="Times New Roman" w:cs="Times New Roman"/>
          <w:kern w:val="28"/>
          <w:sz w:val="24"/>
          <w:szCs w:val="24"/>
        </w:rPr>
        <w:t>ution</w:t>
      </w:r>
      <w:r w:rsidR="00302578" w:rsidRPr="00BA1BF2">
        <w:rPr>
          <w:rFonts w:ascii="Times New Roman" w:hAnsi="Times New Roman" w:cs="Times New Roman"/>
          <w:kern w:val="28"/>
          <w:sz w:val="24"/>
          <w:szCs w:val="24"/>
        </w:rPr>
        <w:t xml:space="preserve"> </w:t>
      </w:r>
      <w:r w:rsidR="00A62A04" w:rsidRPr="00BA1BF2">
        <w:rPr>
          <w:rFonts w:ascii="Times New Roman" w:hAnsi="Times New Roman" w:cs="Times New Roman"/>
          <w:kern w:val="28"/>
          <w:sz w:val="24"/>
          <w:szCs w:val="24"/>
        </w:rPr>
        <w:t>of Proto-</w:t>
      </w:r>
      <w:r w:rsidR="00A62A04" w:rsidRPr="00DE678F">
        <w:rPr>
          <w:rFonts w:ascii="Times New Roman" w:hAnsi="Times New Roman" w:cs="Times New Roman"/>
          <w:kern w:val="28"/>
          <w:sz w:val="24"/>
          <w:szCs w:val="24"/>
        </w:rPr>
        <w:t xml:space="preserve">Indo-European </w:t>
      </w:r>
      <w:r w:rsidR="00302578" w:rsidRPr="00DE678F">
        <w:rPr>
          <w:rFonts w:ascii="Times New Roman" w:hAnsi="Times New Roman" w:cs="Times New Roman"/>
          <w:kern w:val="28"/>
          <w:sz w:val="24"/>
          <w:szCs w:val="24"/>
        </w:rPr>
        <w:t xml:space="preserve">into the attested Celtic languages. Short of that, </w:t>
      </w:r>
      <w:r w:rsidR="00CB1F01" w:rsidRPr="00DE678F">
        <w:rPr>
          <w:rFonts w:ascii="Times New Roman" w:hAnsi="Times New Roman" w:cs="Times New Roman"/>
          <w:kern w:val="28"/>
          <w:sz w:val="24"/>
          <w:szCs w:val="24"/>
        </w:rPr>
        <w:t>a step forward</w:t>
      </w:r>
      <w:r w:rsidR="00302578" w:rsidRPr="00DE678F">
        <w:rPr>
          <w:rFonts w:ascii="Times New Roman" w:hAnsi="Times New Roman" w:cs="Times New Roman"/>
          <w:kern w:val="28"/>
          <w:sz w:val="24"/>
          <w:szCs w:val="24"/>
        </w:rPr>
        <w:t xml:space="preserve"> </w:t>
      </w:r>
      <w:r w:rsidR="00A62A04" w:rsidRPr="00DE678F">
        <w:rPr>
          <w:rFonts w:ascii="Times New Roman" w:hAnsi="Times New Roman" w:cs="Times New Roman"/>
          <w:kern w:val="28"/>
          <w:sz w:val="24"/>
          <w:szCs w:val="24"/>
        </w:rPr>
        <w:t>is</w:t>
      </w:r>
      <w:r w:rsidR="00C71EE4" w:rsidRPr="00DE678F">
        <w:rPr>
          <w:rFonts w:ascii="Times New Roman" w:hAnsi="Times New Roman" w:cs="Times New Roman"/>
          <w:kern w:val="28"/>
          <w:sz w:val="24"/>
          <w:szCs w:val="24"/>
        </w:rPr>
        <w:t xml:space="preserve"> needed</w:t>
      </w:r>
      <w:r w:rsidR="00302578" w:rsidRPr="00DE678F">
        <w:rPr>
          <w:rFonts w:ascii="Times New Roman" w:hAnsi="Times New Roman" w:cs="Times New Roman"/>
          <w:kern w:val="28"/>
          <w:sz w:val="24"/>
          <w:szCs w:val="24"/>
        </w:rPr>
        <w:t xml:space="preserve">. </w:t>
      </w:r>
    </w:p>
    <w:p w14:paraId="295CEC86" w14:textId="77777777" w:rsidR="001C7840" w:rsidRPr="00DE678F" w:rsidRDefault="001C7840" w:rsidP="00C542B1">
      <w:pPr>
        <w:tabs>
          <w:tab w:val="left" w:pos="284"/>
        </w:tabs>
        <w:spacing w:after="0" w:line="360" w:lineRule="auto"/>
        <w:rPr>
          <w:rFonts w:ascii="Times New Roman" w:hAnsi="Times New Roman" w:cs="Times New Roman"/>
          <w:kern w:val="28"/>
          <w:sz w:val="24"/>
          <w:szCs w:val="24"/>
        </w:rPr>
      </w:pPr>
    </w:p>
    <w:p w14:paraId="592340A9" w14:textId="4522A096" w:rsidR="00302578" w:rsidRPr="00BA1BF2" w:rsidRDefault="0075605F" w:rsidP="00C542B1">
      <w:pPr>
        <w:tabs>
          <w:tab w:val="left" w:pos="284"/>
        </w:tabs>
        <w:spacing w:after="0" w:line="360" w:lineRule="auto"/>
        <w:rPr>
          <w:rFonts w:ascii="Times New Roman" w:hAnsi="Times New Roman" w:cs="Times New Roman"/>
          <w:kern w:val="28"/>
          <w:sz w:val="24"/>
          <w:szCs w:val="24"/>
        </w:rPr>
      </w:pPr>
      <w:r w:rsidRPr="00DE678F">
        <w:rPr>
          <w:rFonts w:ascii="Times New Roman" w:hAnsi="Times New Roman" w:cs="Times New Roman"/>
          <w:kern w:val="28"/>
          <w:sz w:val="24"/>
          <w:szCs w:val="24"/>
        </w:rPr>
        <w:tab/>
      </w:r>
      <w:r w:rsidR="0060302F" w:rsidRPr="00DE678F">
        <w:rPr>
          <w:rFonts w:ascii="Times New Roman" w:hAnsi="Times New Roman" w:cs="Times New Roman"/>
          <w:kern w:val="28"/>
          <w:sz w:val="24"/>
          <w:szCs w:val="24"/>
        </w:rPr>
        <w:t>A</w:t>
      </w:r>
      <w:r w:rsidR="00302578" w:rsidRPr="00DE678F">
        <w:rPr>
          <w:rFonts w:ascii="Times New Roman" w:hAnsi="Times New Roman" w:cs="Times New Roman"/>
          <w:kern w:val="28"/>
          <w:sz w:val="24"/>
          <w:szCs w:val="24"/>
        </w:rPr>
        <w:t xml:space="preserve">n </w:t>
      </w:r>
      <w:r w:rsidR="0060302F" w:rsidRPr="00DE678F">
        <w:rPr>
          <w:rFonts w:ascii="Times New Roman" w:hAnsi="Times New Roman" w:cs="Times New Roman"/>
          <w:kern w:val="28"/>
          <w:sz w:val="24"/>
          <w:szCs w:val="24"/>
        </w:rPr>
        <w:t>advance</w:t>
      </w:r>
      <w:r w:rsidR="00302578" w:rsidRPr="00DE678F">
        <w:rPr>
          <w:rFonts w:ascii="Times New Roman" w:hAnsi="Times New Roman" w:cs="Times New Roman"/>
          <w:kern w:val="28"/>
          <w:sz w:val="24"/>
          <w:szCs w:val="24"/>
        </w:rPr>
        <w:t xml:space="preserve"> is </w:t>
      </w:r>
      <w:r w:rsidR="00302578" w:rsidRPr="00BA1BF2">
        <w:rPr>
          <w:rFonts w:ascii="Times New Roman" w:hAnsi="Times New Roman" w:cs="Times New Roman"/>
          <w:kern w:val="28"/>
          <w:sz w:val="24"/>
          <w:szCs w:val="24"/>
        </w:rPr>
        <w:t xml:space="preserve">now possible thanks to contributions to the prosodic model </w:t>
      </w:r>
      <w:r w:rsidR="00314AF6" w:rsidRPr="00BA1BF2">
        <w:rPr>
          <w:rFonts w:ascii="Times New Roman" w:hAnsi="Times New Roman" w:cs="Times New Roman"/>
          <w:kern w:val="28"/>
          <w:sz w:val="24"/>
          <w:szCs w:val="24"/>
        </w:rPr>
        <w:t>during</w:t>
      </w:r>
      <w:r w:rsidR="00302578" w:rsidRPr="00BA1BF2">
        <w:rPr>
          <w:rFonts w:ascii="Times New Roman" w:hAnsi="Times New Roman" w:cs="Times New Roman"/>
          <w:kern w:val="28"/>
          <w:sz w:val="24"/>
          <w:szCs w:val="24"/>
        </w:rPr>
        <w:t xml:space="preserve"> the intervening years. </w:t>
      </w:r>
      <w:r w:rsidR="00CB1F01" w:rsidRPr="00BA1BF2">
        <w:rPr>
          <w:rFonts w:ascii="Times New Roman" w:hAnsi="Times New Roman" w:cs="Times New Roman"/>
          <w:kern w:val="28"/>
          <w:sz w:val="24"/>
          <w:szCs w:val="24"/>
        </w:rPr>
        <w:t>These have made clear which aspects had</w:t>
      </w:r>
      <w:r w:rsidR="0097275C" w:rsidRPr="00BA1BF2">
        <w:rPr>
          <w:rFonts w:ascii="Times New Roman" w:hAnsi="Times New Roman" w:cs="Times New Roman"/>
          <w:kern w:val="28"/>
          <w:sz w:val="24"/>
          <w:szCs w:val="24"/>
        </w:rPr>
        <w:t xml:space="preserve"> most explanatory power and which needed work.</w:t>
      </w:r>
      <w:r w:rsidR="00CB1F01" w:rsidRPr="00BA1BF2">
        <w:rPr>
          <w:rFonts w:ascii="Times New Roman" w:hAnsi="Times New Roman" w:cs="Times New Roman"/>
          <w:kern w:val="28"/>
          <w:sz w:val="24"/>
          <w:szCs w:val="24"/>
        </w:rPr>
        <w:t xml:space="preserve"> </w:t>
      </w:r>
      <w:r w:rsidR="00007343" w:rsidRPr="00BA1BF2">
        <w:rPr>
          <w:rFonts w:ascii="Times New Roman" w:hAnsi="Times New Roman" w:cs="Times New Roman"/>
          <w:kern w:val="28"/>
          <w:sz w:val="24"/>
          <w:szCs w:val="24"/>
        </w:rPr>
        <w:t>I</w:t>
      </w:r>
      <w:r w:rsidR="00302578" w:rsidRPr="00BA1BF2">
        <w:rPr>
          <w:rFonts w:ascii="Times New Roman" w:hAnsi="Times New Roman" w:cs="Times New Roman"/>
          <w:kern w:val="28"/>
          <w:sz w:val="24"/>
          <w:szCs w:val="24"/>
        </w:rPr>
        <w:t xml:space="preserve">nput </w:t>
      </w:r>
      <w:r w:rsidR="00EA30DB" w:rsidRPr="00BA1BF2">
        <w:rPr>
          <w:rFonts w:ascii="Times New Roman" w:hAnsi="Times New Roman" w:cs="Times New Roman"/>
          <w:kern w:val="28"/>
          <w:sz w:val="24"/>
          <w:szCs w:val="24"/>
        </w:rPr>
        <w:t xml:space="preserve">has come </w:t>
      </w:r>
      <w:r w:rsidR="002619F6" w:rsidRPr="00BA1BF2">
        <w:rPr>
          <w:rFonts w:ascii="Times New Roman" w:hAnsi="Times New Roman" w:cs="Times New Roman"/>
          <w:kern w:val="28"/>
          <w:sz w:val="24"/>
          <w:szCs w:val="24"/>
        </w:rPr>
        <w:t>from</w:t>
      </w:r>
      <w:r w:rsidR="00302578" w:rsidRPr="00BA1BF2">
        <w:rPr>
          <w:rFonts w:ascii="Times New Roman" w:hAnsi="Times New Roman" w:cs="Times New Roman"/>
          <w:kern w:val="28"/>
          <w:sz w:val="24"/>
          <w:szCs w:val="24"/>
        </w:rPr>
        <w:t xml:space="preserve"> Lambert,</w:t>
      </w:r>
      <w:r w:rsidR="00302578" w:rsidRPr="006A7FE5">
        <w:rPr>
          <w:rStyle w:val="FootnoteReference"/>
          <w:rFonts w:ascii="Times New Roman" w:hAnsi="Times New Roman" w:cs="Times New Roman"/>
          <w:kern w:val="28"/>
          <w:sz w:val="24"/>
          <w:szCs w:val="24"/>
          <w:highlight w:val="cyan"/>
        </w:rPr>
        <w:footnoteReference w:id="7"/>
      </w:r>
      <w:r w:rsidR="00302578" w:rsidRPr="00BA1BF2">
        <w:rPr>
          <w:rFonts w:ascii="Times New Roman" w:hAnsi="Times New Roman" w:cs="Times New Roman"/>
          <w:kern w:val="28"/>
          <w:sz w:val="24"/>
          <w:szCs w:val="24"/>
        </w:rPr>
        <w:t xml:space="preserve"> de Hoz,</w:t>
      </w:r>
      <w:r w:rsidR="00302578" w:rsidRPr="006A7FE5">
        <w:rPr>
          <w:rStyle w:val="FootnoteReference"/>
          <w:rFonts w:ascii="Times New Roman" w:hAnsi="Times New Roman" w:cs="Times New Roman"/>
          <w:kern w:val="28"/>
          <w:sz w:val="24"/>
          <w:szCs w:val="24"/>
          <w:highlight w:val="cyan"/>
        </w:rPr>
        <w:footnoteReference w:id="8"/>
      </w:r>
      <w:r w:rsidR="00302578" w:rsidRPr="00BA1BF2">
        <w:rPr>
          <w:rFonts w:ascii="Times New Roman" w:hAnsi="Times New Roman" w:cs="Times New Roman"/>
          <w:kern w:val="28"/>
          <w:sz w:val="24"/>
          <w:szCs w:val="24"/>
        </w:rPr>
        <w:t xml:space="preserve"> Isaac,</w:t>
      </w:r>
      <w:r w:rsidR="00302578" w:rsidRPr="006A7FE5">
        <w:rPr>
          <w:rStyle w:val="FootnoteReference"/>
          <w:rFonts w:ascii="Times New Roman" w:hAnsi="Times New Roman" w:cs="Times New Roman"/>
          <w:kern w:val="28"/>
          <w:sz w:val="24"/>
          <w:szCs w:val="24"/>
          <w:highlight w:val="cyan"/>
        </w:rPr>
        <w:footnoteReference w:id="9"/>
      </w:r>
      <w:r w:rsidR="00302578" w:rsidRPr="00BA1BF2">
        <w:rPr>
          <w:rFonts w:ascii="Times New Roman" w:hAnsi="Times New Roman" w:cs="Times New Roman"/>
          <w:kern w:val="28"/>
          <w:sz w:val="24"/>
          <w:szCs w:val="24"/>
        </w:rPr>
        <w:t xml:space="preserve"> Meid</w:t>
      </w:r>
      <w:r w:rsidR="003B56F7" w:rsidRPr="00BA1BF2">
        <w:rPr>
          <w:rFonts w:ascii="Times New Roman" w:hAnsi="Times New Roman" w:cs="Times New Roman"/>
          <w:kern w:val="28"/>
          <w:sz w:val="24"/>
          <w:szCs w:val="24"/>
        </w:rPr>
        <w:t>,</w:t>
      </w:r>
      <w:r w:rsidR="00302578" w:rsidRPr="006A7FE5">
        <w:rPr>
          <w:rStyle w:val="FootnoteReference"/>
          <w:rFonts w:ascii="Times New Roman" w:hAnsi="Times New Roman" w:cs="Times New Roman"/>
          <w:kern w:val="28"/>
          <w:sz w:val="24"/>
          <w:szCs w:val="24"/>
          <w:highlight w:val="cyan"/>
        </w:rPr>
        <w:footnoteReference w:id="10"/>
      </w:r>
      <w:r w:rsidR="00302578" w:rsidRPr="00BA1BF2">
        <w:rPr>
          <w:rFonts w:ascii="Times New Roman" w:hAnsi="Times New Roman" w:cs="Times New Roman"/>
          <w:kern w:val="28"/>
          <w:sz w:val="24"/>
          <w:szCs w:val="24"/>
        </w:rPr>
        <w:t xml:space="preserve"> and especially Hock.</w:t>
      </w:r>
      <w:r w:rsidR="00302578" w:rsidRPr="006A7FE5">
        <w:rPr>
          <w:rStyle w:val="FootnoteReference"/>
          <w:rFonts w:ascii="Times New Roman" w:hAnsi="Times New Roman" w:cs="Times New Roman"/>
          <w:kern w:val="28"/>
          <w:sz w:val="24"/>
          <w:szCs w:val="24"/>
          <w:highlight w:val="cyan"/>
        </w:rPr>
        <w:footnoteReference w:id="11"/>
      </w:r>
      <w:r w:rsidR="00302578" w:rsidRPr="00BA1BF2">
        <w:rPr>
          <w:rFonts w:ascii="Times New Roman" w:hAnsi="Times New Roman" w:cs="Times New Roman"/>
          <w:kern w:val="28"/>
          <w:sz w:val="24"/>
          <w:szCs w:val="24"/>
        </w:rPr>
        <w:t xml:space="preserve"> Hock’s work allows </w:t>
      </w:r>
      <w:r w:rsidR="00302578" w:rsidRPr="00BA1BF2">
        <w:rPr>
          <w:rFonts w:ascii="Times New Roman" w:hAnsi="Times New Roman" w:cs="Times New Roman"/>
          <w:kern w:val="28"/>
          <w:sz w:val="24"/>
          <w:szCs w:val="24"/>
        </w:rPr>
        <w:lastRenderedPageBreak/>
        <w:t xml:space="preserve">us to reframe the argument </w:t>
      </w:r>
      <w:r w:rsidR="00996A81" w:rsidRPr="00BA1BF2">
        <w:rPr>
          <w:rFonts w:ascii="Times New Roman" w:hAnsi="Times New Roman" w:cs="Times New Roman"/>
          <w:kern w:val="28"/>
          <w:sz w:val="24"/>
          <w:szCs w:val="24"/>
        </w:rPr>
        <w:t>within the context of</w:t>
      </w:r>
      <w:r w:rsidR="0060302F" w:rsidRPr="00BA1BF2">
        <w:rPr>
          <w:rFonts w:ascii="Times New Roman" w:hAnsi="Times New Roman" w:cs="Times New Roman"/>
          <w:kern w:val="28"/>
          <w:sz w:val="24"/>
          <w:szCs w:val="24"/>
        </w:rPr>
        <w:t xml:space="preserve"> features </w:t>
      </w:r>
      <w:r w:rsidR="00A62A04" w:rsidRPr="00BA1BF2">
        <w:rPr>
          <w:rFonts w:ascii="Times New Roman" w:hAnsi="Times New Roman" w:cs="Times New Roman"/>
          <w:kern w:val="28"/>
          <w:sz w:val="24"/>
          <w:szCs w:val="24"/>
        </w:rPr>
        <w:t>recurring</w:t>
      </w:r>
      <w:r w:rsidR="0060302F" w:rsidRPr="00BA1BF2">
        <w:rPr>
          <w:rFonts w:ascii="Times New Roman" w:hAnsi="Times New Roman" w:cs="Times New Roman"/>
          <w:kern w:val="28"/>
          <w:sz w:val="24"/>
          <w:szCs w:val="24"/>
        </w:rPr>
        <w:t xml:space="preserve"> cross-linguistically in</w:t>
      </w:r>
      <w:r w:rsidR="00302578" w:rsidRPr="00BA1BF2">
        <w:rPr>
          <w:rFonts w:ascii="Times New Roman" w:hAnsi="Times New Roman" w:cs="Times New Roman"/>
          <w:kern w:val="28"/>
          <w:sz w:val="24"/>
          <w:szCs w:val="24"/>
        </w:rPr>
        <w:t xml:space="preserve"> verb-final (SOV) languages. </w:t>
      </w:r>
      <w:r w:rsidR="001822C4" w:rsidRPr="00BA1BF2">
        <w:rPr>
          <w:rFonts w:ascii="Times New Roman" w:hAnsi="Times New Roman" w:cs="Times New Roman"/>
          <w:kern w:val="28"/>
          <w:sz w:val="24"/>
          <w:szCs w:val="24"/>
        </w:rPr>
        <w:t>Following Hock’s approach</w:t>
      </w:r>
      <w:r w:rsidR="00302578" w:rsidRPr="00BA1BF2">
        <w:rPr>
          <w:rFonts w:ascii="Times New Roman" w:hAnsi="Times New Roman" w:cs="Times New Roman"/>
          <w:kern w:val="28"/>
          <w:sz w:val="24"/>
          <w:szCs w:val="24"/>
        </w:rPr>
        <w:t xml:space="preserve">, the background of the Celtic verbal complex can be understood </w:t>
      </w:r>
      <w:r w:rsidR="00063998" w:rsidRPr="00BA1BF2">
        <w:rPr>
          <w:rFonts w:ascii="Times New Roman" w:hAnsi="Times New Roman" w:cs="Times New Roman"/>
          <w:kern w:val="28"/>
          <w:sz w:val="24"/>
          <w:szCs w:val="24"/>
        </w:rPr>
        <w:t xml:space="preserve">as </w:t>
      </w:r>
      <w:r w:rsidR="001822C4" w:rsidRPr="00BA1BF2">
        <w:rPr>
          <w:rFonts w:ascii="Times New Roman" w:hAnsi="Times New Roman" w:cs="Times New Roman"/>
          <w:kern w:val="28"/>
          <w:sz w:val="24"/>
          <w:szCs w:val="24"/>
        </w:rPr>
        <w:t>a</w:t>
      </w:r>
      <w:r w:rsidR="00302578" w:rsidRPr="00BA1BF2">
        <w:rPr>
          <w:rFonts w:ascii="Times New Roman" w:hAnsi="Times New Roman" w:cs="Times New Roman"/>
          <w:kern w:val="28"/>
          <w:sz w:val="24"/>
          <w:szCs w:val="24"/>
        </w:rPr>
        <w:t xml:space="preserve"> successi</w:t>
      </w:r>
      <w:r w:rsidR="001822C4" w:rsidRPr="00BA1BF2">
        <w:rPr>
          <w:rFonts w:ascii="Times New Roman" w:hAnsi="Times New Roman" w:cs="Times New Roman"/>
          <w:kern w:val="28"/>
          <w:sz w:val="24"/>
          <w:szCs w:val="24"/>
        </w:rPr>
        <w:t>on of</w:t>
      </w:r>
      <w:r w:rsidR="00302578" w:rsidRPr="00BA1BF2">
        <w:rPr>
          <w:rFonts w:ascii="Times New Roman" w:hAnsi="Times New Roman" w:cs="Times New Roman"/>
          <w:kern w:val="28"/>
          <w:sz w:val="24"/>
          <w:szCs w:val="24"/>
        </w:rPr>
        <w:t xml:space="preserve"> evolutionary stages</w:t>
      </w:r>
      <w:r w:rsidR="001822C4" w:rsidRPr="00BA1BF2">
        <w:rPr>
          <w:rFonts w:ascii="Times New Roman" w:hAnsi="Times New Roman" w:cs="Times New Roman"/>
          <w:kern w:val="28"/>
          <w:sz w:val="24"/>
          <w:szCs w:val="24"/>
        </w:rPr>
        <w:t xml:space="preserve"> of features that communicated the shape and function of the sentence</w:t>
      </w:r>
      <w:r w:rsidR="00302578" w:rsidRPr="00BA1BF2">
        <w:rPr>
          <w:rFonts w:ascii="Times New Roman" w:hAnsi="Times New Roman" w:cs="Times New Roman"/>
          <w:kern w:val="28"/>
          <w:sz w:val="24"/>
          <w:szCs w:val="24"/>
        </w:rPr>
        <w:t xml:space="preserve">. Taking this focus, constants outweigh the discontinuities and transformations between Proto-Indo-European and Old Irish that have preoccupied much of the research on the verbal complex. </w:t>
      </w:r>
      <w:r w:rsidR="005307ED" w:rsidRPr="00BA1BF2">
        <w:rPr>
          <w:rFonts w:ascii="Times New Roman" w:hAnsi="Times New Roman" w:cs="Times New Roman"/>
          <w:kern w:val="28"/>
          <w:sz w:val="24"/>
          <w:szCs w:val="24"/>
        </w:rPr>
        <w:t>T</w:t>
      </w:r>
      <w:r w:rsidR="00626C7B" w:rsidRPr="00BA1BF2">
        <w:rPr>
          <w:rFonts w:ascii="Times New Roman" w:hAnsi="Times New Roman" w:cs="Times New Roman"/>
          <w:kern w:val="28"/>
          <w:sz w:val="24"/>
          <w:szCs w:val="24"/>
        </w:rPr>
        <w:t>hus recast</w:t>
      </w:r>
      <w:r w:rsidR="00302578" w:rsidRPr="00BA1BF2">
        <w:rPr>
          <w:rFonts w:ascii="Times New Roman" w:hAnsi="Times New Roman" w:cs="Times New Roman"/>
          <w:kern w:val="28"/>
          <w:sz w:val="24"/>
          <w:szCs w:val="24"/>
        </w:rPr>
        <w:t xml:space="preserve">, the prosodic </w:t>
      </w:r>
      <w:r w:rsidR="00156D7E" w:rsidRPr="00BA1BF2">
        <w:rPr>
          <w:rFonts w:ascii="Times New Roman" w:hAnsi="Times New Roman" w:cs="Times New Roman"/>
          <w:kern w:val="28"/>
          <w:sz w:val="24"/>
          <w:szCs w:val="24"/>
        </w:rPr>
        <w:t>model</w:t>
      </w:r>
      <w:r w:rsidR="00302578" w:rsidRPr="00BA1BF2">
        <w:rPr>
          <w:rFonts w:ascii="Times New Roman" w:hAnsi="Times New Roman" w:cs="Times New Roman"/>
          <w:kern w:val="28"/>
          <w:sz w:val="24"/>
          <w:szCs w:val="24"/>
        </w:rPr>
        <w:t xml:space="preserve"> tempers the </w:t>
      </w:r>
      <w:r w:rsidR="00970188" w:rsidRPr="00BA1BF2">
        <w:rPr>
          <w:rFonts w:ascii="Times New Roman" w:hAnsi="Times New Roman" w:cs="Times New Roman"/>
          <w:kern w:val="28"/>
          <w:sz w:val="24"/>
          <w:szCs w:val="24"/>
        </w:rPr>
        <w:t>recurrent</w:t>
      </w:r>
      <w:r w:rsidR="00302578" w:rsidRPr="00BA1BF2">
        <w:rPr>
          <w:rFonts w:ascii="Times New Roman" w:hAnsi="Times New Roman" w:cs="Times New Roman"/>
          <w:kern w:val="28"/>
          <w:sz w:val="24"/>
          <w:szCs w:val="24"/>
        </w:rPr>
        <w:t xml:space="preserve"> theme of Insular Celtic as a stray that wandered </w:t>
      </w:r>
      <w:r w:rsidR="0097275C" w:rsidRPr="00BA1BF2">
        <w:rPr>
          <w:rFonts w:ascii="Times New Roman" w:hAnsi="Times New Roman" w:cs="Times New Roman"/>
          <w:kern w:val="28"/>
          <w:sz w:val="24"/>
          <w:szCs w:val="24"/>
        </w:rPr>
        <w:t>off</w:t>
      </w:r>
      <w:r w:rsidR="00302578" w:rsidRPr="00BA1BF2">
        <w:rPr>
          <w:rFonts w:ascii="Times New Roman" w:hAnsi="Times New Roman" w:cs="Times New Roman"/>
          <w:kern w:val="28"/>
          <w:sz w:val="24"/>
          <w:szCs w:val="24"/>
        </w:rPr>
        <w:t xml:space="preserve"> from its Indo-European </w:t>
      </w:r>
      <w:r w:rsidR="00DC4639" w:rsidRPr="00BA1BF2">
        <w:rPr>
          <w:rFonts w:ascii="Times New Roman" w:hAnsi="Times New Roman" w:cs="Times New Roman"/>
          <w:kern w:val="28"/>
          <w:sz w:val="24"/>
          <w:szCs w:val="24"/>
        </w:rPr>
        <w:t>kin</w:t>
      </w:r>
      <w:r w:rsidR="00302578" w:rsidRPr="00BA1BF2">
        <w:rPr>
          <w:rFonts w:ascii="Times New Roman" w:hAnsi="Times New Roman" w:cs="Times New Roman"/>
          <w:kern w:val="28"/>
          <w:sz w:val="24"/>
          <w:szCs w:val="24"/>
        </w:rPr>
        <w:t xml:space="preserve">. </w:t>
      </w:r>
    </w:p>
    <w:p w14:paraId="592340AB" w14:textId="77777777" w:rsidR="008D5C51" w:rsidRPr="00BA1BF2" w:rsidRDefault="008D5C51" w:rsidP="00C542B1">
      <w:pPr>
        <w:widowControl w:val="0"/>
        <w:spacing w:after="0" w:line="360" w:lineRule="auto"/>
        <w:jc w:val="center"/>
        <w:rPr>
          <w:rFonts w:ascii="Times New Roman" w:hAnsi="Times New Roman" w:cs="Times New Roman"/>
          <w:i/>
          <w:kern w:val="28"/>
          <w:sz w:val="24"/>
          <w:szCs w:val="24"/>
        </w:rPr>
      </w:pPr>
    </w:p>
    <w:p w14:paraId="592340AC" w14:textId="0F23764A" w:rsidR="006966DC" w:rsidRPr="00BA1BF2" w:rsidRDefault="002B0EA0" w:rsidP="00C542B1">
      <w:pPr>
        <w:widowControl w:val="0"/>
        <w:spacing w:after="0" w:line="360" w:lineRule="auto"/>
        <w:jc w:val="center"/>
        <w:rPr>
          <w:rFonts w:ascii="Times New Roman" w:hAnsi="Times New Roman" w:cs="Times New Roman"/>
          <w:i/>
          <w:kern w:val="28"/>
          <w:sz w:val="24"/>
          <w:szCs w:val="24"/>
        </w:rPr>
      </w:pPr>
      <w:proofErr w:type="gramStart"/>
      <w:r w:rsidRPr="00BA1BF2">
        <w:rPr>
          <w:rFonts w:ascii="Times New Roman" w:hAnsi="Times New Roman" w:cs="Times New Roman"/>
          <w:iCs/>
          <w:color w:val="FF0000"/>
          <w:kern w:val="28"/>
          <w:sz w:val="24"/>
          <w:szCs w:val="24"/>
        </w:rPr>
        <w:t>&lt;a&gt;</w:t>
      </w:r>
      <w:r w:rsidR="006966DC" w:rsidRPr="00BA1BF2">
        <w:rPr>
          <w:rFonts w:ascii="Times New Roman" w:hAnsi="Times New Roman" w:cs="Times New Roman"/>
          <w:iCs/>
          <w:kern w:val="28"/>
          <w:sz w:val="24"/>
          <w:szCs w:val="24"/>
        </w:rPr>
        <w:t>§2.</w:t>
      </w:r>
      <w:proofErr w:type="gramEnd"/>
      <w:r w:rsidR="006966DC" w:rsidRPr="00BA1BF2">
        <w:rPr>
          <w:rFonts w:ascii="Times New Roman" w:hAnsi="Times New Roman" w:cs="Times New Roman"/>
          <w:i/>
          <w:kern w:val="28"/>
          <w:sz w:val="24"/>
          <w:szCs w:val="24"/>
        </w:rPr>
        <w:t xml:space="preserve"> </w:t>
      </w:r>
      <w:r w:rsidR="00A01FCF" w:rsidRPr="00FD123A">
        <w:rPr>
          <w:rFonts w:ascii="Times New Roman" w:hAnsi="Times New Roman" w:cs="Times New Roman"/>
          <w:iCs/>
          <w:kern w:val="28"/>
          <w:sz w:val="24"/>
          <w:szCs w:val="24"/>
        </w:rPr>
        <w:t>The r</w:t>
      </w:r>
      <w:r w:rsidR="006966DC" w:rsidRPr="00FD123A">
        <w:rPr>
          <w:rFonts w:ascii="Times New Roman" w:hAnsi="Times New Roman" w:cs="Times New Roman"/>
          <w:iCs/>
          <w:kern w:val="28"/>
          <w:sz w:val="24"/>
          <w:szCs w:val="24"/>
        </w:rPr>
        <w:t>ival theory types</w:t>
      </w:r>
      <w:r w:rsidR="00A01FCF" w:rsidRPr="00FD123A">
        <w:rPr>
          <w:rFonts w:ascii="Times New Roman" w:hAnsi="Times New Roman" w:cs="Times New Roman"/>
          <w:iCs/>
          <w:kern w:val="28"/>
          <w:sz w:val="24"/>
          <w:szCs w:val="24"/>
        </w:rPr>
        <w:t xml:space="preserve"> and the prosodic explanation </w:t>
      </w:r>
      <w:r w:rsidR="00527AAE" w:rsidRPr="00FD123A">
        <w:rPr>
          <w:rFonts w:ascii="Times New Roman" w:hAnsi="Times New Roman" w:cs="Times New Roman"/>
          <w:iCs/>
          <w:kern w:val="28"/>
          <w:sz w:val="24"/>
          <w:szCs w:val="24"/>
        </w:rPr>
        <w:t>re</w:t>
      </w:r>
      <w:r w:rsidR="00DA4F97" w:rsidRPr="00FD123A">
        <w:rPr>
          <w:rFonts w:ascii="Times New Roman" w:hAnsi="Times New Roman" w:cs="Times New Roman"/>
          <w:iCs/>
          <w:kern w:val="28"/>
          <w:sz w:val="24"/>
          <w:szCs w:val="24"/>
        </w:rPr>
        <w:t>stated</w:t>
      </w:r>
    </w:p>
    <w:p w14:paraId="592340AD" w14:textId="77777777" w:rsidR="006966DC" w:rsidRPr="00BA1BF2" w:rsidRDefault="006966DC" w:rsidP="00C542B1">
      <w:pPr>
        <w:widowControl w:val="0"/>
        <w:spacing w:after="0" w:line="360" w:lineRule="auto"/>
        <w:rPr>
          <w:rFonts w:ascii="Times New Roman" w:hAnsi="Times New Roman" w:cs="Times New Roman"/>
          <w:kern w:val="28"/>
          <w:sz w:val="24"/>
          <w:szCs w:val="24"/>
        </w:rPr>
      </w:pPr>
    </w:p>
    <w:p w14:paraId="592340AE" w14:textId="77777777" w:rsidR="00B3799E" w:rsidRPr="00BA1BF2" w:rsidRDefault="00B3799E" w:rsidP="00C542B1">
      <w:pPr>
        <w:tabs>
          <w:tab w:val="left" w:pos="284"/>
        </w:tabs>
        <w:spacing w:after="0" w:line="360" w:lineRule="auto"/>
        <w:rPr>
          <w:rFonts w:ascii="Times New Roman" w:hAnsi="Times New Roman" w:cs="Times New Roman"/>
          <w:kern w:val="28"/>
          <w:sz w:val="24"/>
          <w:szCs w:val="24"/>
        </w:rPr>
      </w:pPr>
      <w:r w:rsidRPr="00BA1BF2">
        <w:rPr>
          <w:rFonts w:ascii="Times New Roman" w:hAnsi="Times New Roman" w:cs="Times New Roman"/>
          <w:kern w:val="28"/>
          <w:sz w:val="24"/>
          <w:szCs w:val="24"/>
        </w:rPr>
        <w:t>The insight that (</w:t>
      </w:r>
      <w:r w:rsidR="00270BB5" w:rsidRPr="00BA1BF2">
        <w:rPr>
          <w:rFonts w:ascii="Times New Roman" w:hAnsi="Times New Roman" w:cs="Times New Roman"/>
          <w:kern w:val="28"/>
          <w:sz w:val="24"/>
          <w:szCs w:val="24"/>
        </w:rPr>
        <w:t>§1.a</w:t>
      </w:r>
      <w:r w:rsidRPr="00BA1BF2">
        <w:rPr>
          <w:rFonts w:ascii="Times New Roman" w:hAnsi="Times New Roman" w:cs="Times New Roman"/>
          <w:kern w:val="28"/>
          <w:sz w:val="24"/>
          <w:szCs w:val="24"/>
        </w:rPr>
        <w:t>) and (</w:t>
      </w:r>
      <w:r w:rsidR="00270BB5" w:rsidRPr="00BA1BF2">
        <w:rPr>
          <w:rFonts w:ascii="Times New Roman" w:hAnsi="Times New Roman" w:cs="Times New Roman"/>
          <w:kern w:val="28"/>
          <w:sz w:val="24"/>
          <w:szCs w:val="24"/>
        </w:rPr>
        <w:t>§1.b</w:t>
      </w:r>
      <w:r w:rsidRPr="00BA1BF2">
        <w:rPr>
          <w:rFonts w:ascii="Times New Roman" w:hAnsi="Times New Roman" w:cs="Times New Roman"/>
          <w:kern w:val="28"/>
          <w:sz w:val="24"/>
          <w:szCs w:val="24"/>
        </w:rPr>
        <w:t>) above were in complementary distribution and therefore susceptible to a</w:t>
      </w:r>
      <w:r w:rsidR="00970188" w:rsidRPr="00BA1BF2">
        <w:rPr>
          <w:rFonts w:ascii="Times New Roman" w:hAnsi="Times New Roman" w:cs="Times New Roman"/>
          <w:kern w:val="28"/>
          <w:sz w:val="24"/>
          <w:szCs w:val="24"/>
        </w:rPr>
        <w:t xml:space="preserve"> unified</w:t>
      </w:r>
      <w:r w:rsidRPr="00BA1BF2">
        <w:rPr>
          <w:rFonts w:ascii="Times New Roman" w:hAnsi="Times New Roman" w:cs="Times New Roman"/>
          <w:kern w:val="28"/>
          <w:sz w:val="24"/>
          <w:szCs w:val="24"/>
        </w:rPr>
        <w:t xml:space="preserve"> explanation goes back to Thurneysen, who conjectured concisely: </w:t>
      </w:r>
    </w:p>
    <w:p w14:paraId="592340AF" w14:textId="77777777" w:rsidR="00B3799E" w:rsidRPr="00BA1BF2" w:rsidRDefault="00B3799E" w:rsidP="00C542B1">
      <w:pPr>
        <w:widowControl w:val="0"/>
        <w:spacing w:after="0" w:line="360" w:lineRule="auto"/>
        <w:ind w:firstLine="284"/>
        <w:rPr>
          <w:rFonts w:ascii="Times New Roman" w:hAnsi="Times New Roman" w:cs="Times New Roman"/>
          <w:kern w:val="28"/>
          <w:sz w:val="24"/>
          <w:szCs w:val="24"/>
        </w:rPr>
      </w:pPr>
    </w:p>
    <w:p w14:paraId="592340B0" w14:textId="53868186" w:rsidR="00B3799E" w:rsidRPr="00BA1BF2" w:rsidRDefault="004969FA" w:rsidP="00C542B1">
      <w:pPr>
        <w:tabs>
          <w:tab w:val="left" w:pos="567"/>
        </w:tabs>
        <w:spacing w:after="0" w:line="360" w:lineRule="auto"/>
        <w:ind w:left="567" w:hanging="567"/>
        <w:rPr>
          <w:rFonts w:ascii="Times New Roman" w:hAnsi="Times New Roman" w:cs="Times New Roman"/>
          <w:kern w:val="28"/>
          <w:sz w:val="24"/>
          <w:szCs w:val="24"/>
        </w:rPr>
      </w:pPr>
      <w:r w:rsidRPr="00BA1BF2">
        <w:rPr>
          <w:rFonts w:ascii="Times New Roman" w:hAnsi="Times New Roman" w:cs="Times New Roman"/>
          <w:kern w:val="28"/>
          <w:sz w:val="24"/>
          <w:szCs w:val="24"/>
        </w:rPr>
        <w:tab/>
      </w:r>
      <w:r w:rsidR="00B3799E" w:rsidRPr="00BA1BF2">
        <w:rPr>
          <w:rFonts w:ascii="Times New Roman" w:hAnsi="Times New Roman" w:cs="Times New Roman"/>
          <w:kern w:val="28"/>
          <w:sz w:val="24"/>
          <w:szCs w:val="24"/>
        </w:rPr>
        <w:t>It may be taken for granted that the gemination after preverbs goes back to the same element (</w:t>
      </w:r>
      <w:r w:rsidR="00B3799E" w:rsidRPr="00BA1BF2">
        <w:rPr>
          <w:rFonts w:ascii="Times New Roman" w:hAnsi="Times New Roman" w:cs="Times New Roman"/>
          <w:i/>
          <w:kern w:val="28"/>
          <w:sz w:val="24"/>
          <w:szCs w:val="24"/>
        </w:rPr>
        <w:t>s</w:t>
      </w:r>
      <w:r w:rsidR="00B3799E" w:rsidRPr="00BA1BF2">
        <w:rPr>
          <w:rFonts w:ascii="Times New Roman" w:hAnsi="Times New Roman" w:cs="Times New Roman"/>
          <w:kern w:val="28"/>
          <w:sz w:val="24"/>
          <w:szCs w:val="24"/>
        </w:rPr>
        <w:t xml:space="preserve">, whence </w:t>
      </w:r>
      <w:r w:rsidR="00E201AE" w:rsidRPr="00E201AE">
        <w:rPr>
          <w:rFonts w:ascii="Times New Roman" w:hAnsi="Times New Roman" w:cs="Times New Roman"/>
          <w:i/>
          <w:kern w:val="28"/>
          <w:sz w:val="24"/>
          <w:szCs w:val="24"/>
          <w:highlight w:val="yellow"/>
        </w:rPr>
        <w:t>ṡ</w:t>
      </w:r>
      <w:r w:rsidR="00B3799E" w:rsidRPr="00BA1BF2">
        <w:rPr>
          <w:rFonts w:ascii="Times New Roman" w:hAnsi="Times New Roman" w:cs="Times New Roman"/>
          <w:kern w:val="28"/>
          <w:sz w:val="24"/>
          <w:szCs w:val="24"/>
        </w:rPr>
        <w:t>), which was affixed to the first word of the clause, whether that word was a verb or not.</w:t>
      </w:r>
      <w:r w:rsidR="00B3799E" w:rsidRPr="006A7FE5">
        <w:rPr>
          <w:rStyle w:val="FootnoteReference"/>
          <w:rFonts w:ascii="Times New Roman" w:hAnsi="Times New Roman" w:cs="Times New Roman"/>
          <w:kern w:val="28"/>
          <w:sz w:val="24"/>
          <w:szCs w:val="24"/>
          <w:highlight w:val="cyan"/>
        </w:rPr>
        <w:footnoteReference w:id="12"/>
      </w:r>
      <w:r w:rsidR="002B0EA0" w:rsidRPr="00BA1BF2">
        <w:rPr>
          <w:rFonts w:ascii="Times New Roman" w:hAnsi="Times New Roman" w:cs="Times New Roman"/>
          <w:kern w:val="28"/>
          <w:sz w:val="24"/>
          <w:szCs w:val="24"/>
        </w:rPr>
        <w:t xml:space="preserve"> </w:t>
      </w:r>
    </w:p>
    <w:p w14:paraId="592340B1" w14:textId="77777777" w:rsidR="00B3799E" w:rsidRPr="00BA1BF2" w:rsidRDefault="00B3799E" w:rsidP="00C542B1">
      <w:pPr>
        <w:widowControl w:val="0"/>
        <w:spacing w:after="0" w:line="360" w:lineRule="auto"/>
        <w:rPr>
          <w:rFonts w:ascii="Times New Roman" w:hAnsi="Times New Roman" w:cs="Times New Roman"/>
          <w:kern w:val="28"/>
          <w:sz w:val="24"/>
          <w:szCs w:val="24"/>
        </w:rPr>
      </w:pPr>
    </w:p>
    <w:p w14:paraId="592340B2" w14:textId="7D684CFF" w:rsidR="00160893" w:rsidRPr="00BA1BF2" w:rsidRDefault="00626C7B" w:rsidP="00C542B1">
      <w:pPr>
        <w:tabs>
          <w:tab w:val="left" w:pos="284"/>
        </w:tabs>
        <w:spacing w:after="0" w:line="360" w:lineRule="auto"/>
        <w:rPr>
          <w:rFonts w:ascii="Times New Roman" w:hAnsi="Times New Roman" w:cs="Times New Roman"/>
          <w:kern w:val="28"/>
          <w:sz w:val="24"/>
          <w:szCs w:val="24"/>
        </w:rPr>
      </w:pPr>
      <w:r w:rsidRPr="00BA1BF2">
        <w:rPr>
          <w:rFonts w:ascii="Times New Roman" w:hAnsi="Times New Roman" w:cs="Times New Roman"/>
          <w:kern w:val="28"/>
          <w:sz w:val="24"/>
          <w:szCs w:val="24"/>
        </w:rPr>
        <w:lastRenderedPageBreak/>
        <w:t>Thus</w:t>
      </w:r>
      <w:r w:rsidR="00063998" w:rsidRPr="00BA1BF2">
        <w:rPr>
          <w:rFonts w:ascii="Times New Roman" w:hAnsi="Times New Roman" w:cs="Times New Roman"/>
          <w:kern w:val="28"/>
          <w:sz w:val="24"/>
          <w:szCs w:val="24"/>
        </w:rPr>
        <w:t>,</w:t>
      </w:r>
      <w:r w:rsidR="00294145" w:rsidRPr="00BA1BF2">
        <w:rPr>
          <w:rFonts w:ascii="Times New Roman" w:hAnsi="Times New Roman" w:cs="Times New Roman"/>
          <w:kern w:val="28"/>
          <w:sz w:val="24"/>
          <w:szCs w:val="24"/>
        </w:rPr>
        <w:t xml:space="preserve"> </w:t>
      </w:r>
      <w:r w:rsidR="00BC25C9" w:rsidRPr="00BA1BF2">
        <w:rPr>
          <w:rFonts w:ascii="Times New Roman" w:hAnsi="Times New Roman" w:cs="Times New Roman"/>
          <w:kern w:val="28"/>
          <w:sz w:val="24"/>
          <w:szCs w:val="24"/>
        </w:rPr>
        <w:t>multiple</w:t>
      </w:r>
      <w:r w:rsidR="00294145" w:rsidRPr="00BA1BF2">
        <w:rPr>
          <w:rFonts w:ascii="Times New Roman" w:hAnsi="Times New Roman" w:cs="Times New Roman"/>
          <w:kern w:val="28"/>
          <w:sz w:val="24"/>
          <w:szCs w:val="24"/>
        </w:rPr>
        <w:t xml:space="preserve"> intricacies of the Old Irish verbal complex might be unlocked </w:t>
      </w:r>
      <w:r w:rsidR="00D200B0" w:rsidRPr="00BA1BF2">
        <w:rPr>
          <w:rFonts w:ascii="Times New Roman" w:hAnsi="Times New Roman" w:cs="Times New Roman"/>
          <w:kern w:val="28"/>
          <w:sz w:val="24"/>
          <w:szCs w:val="24"/>
        </w:rPr>
        <w:t>with</w:t>
      </w:r>
      <w:r w:rsidR="00294145" w:rsidRPr="00BA1BF2">
        <w:rPr>
          <w:rFonts w:ascii="Times New Roman" w:hAnsi="Times New Roman" w:cs="Times New Roman"/>
          <w:kern w:val="28"/>
          <w:sz w:val="24"/>
          <w:szCs w:val="24"/>
        </w:rPr>
        <w:t xml:space="preserve"> a single, straightforward key.</w:t>
      </w:r>
      <w:r w:rsidR="008F75EF" w:rsidRPr="00BA1BF2">
        <w:rPr>
          <w:rFonts w:ascii="Times New Roman" w:hAnsi="Times New Roman" w:cs="Times New Roman"/>
          <w:kern w:val="28"/>
          <w:sz w:val="24"/>
          <w:szCs w:val="24"/>
        </w:rPr>
        <w:t xml:space="preserve"> </w:t>
      </w:r>
      <w:r w:rsidR="00D32CA5" w:rsidRPr="00BA1BF2">
        <w:rPr>
          <w:rFonts w:ascii="Times New Roman" w:hAnsi="Times New Roman" w:cs="Times New Roman"/>
          <w:kern w:val="28"/>
          <w:sz w:val="24"/>
          <w:szCs w:val="24"/>
        </w:rPr>
        <w:t>Th</w:t>
      </w:r>
      <w:r w:rsidR="008F75EF" w:rsidRPr="00BA1BF2">
        <w:rPr>
          <w:rFonts w:ascii="Times New Roman" w:hAnsi="Times New Roman" w:cs="Times New Roman"/>
          <w:kern w:val="28"/>
          <w:sz w:val="24"/>
          <w:szCs w:val="24"/>
        </w:rPr>
        <w:t>is</w:t>
      </w:r>
      <w:r w:rsidR="00BC25C9" w:rsidRPr="00BA1BF2">
        <w:rPr>
          <w:rFonts w:ascii="Times New Roman" w:hAnsi="Times New Roman" w:cs="Times New Roman"/>
          <w:kern w:val="28"/>
          <w:sz w:val="24"/>
          <w:szCs w:val="24"/>
        </w:rPr>
        <w:t xml:space="preserve"> </w:t>
      </w:r>
      <w:r w:rsidR="008F75EF" w:rsidRPr="00BA1BF2">
        <w:rPr>
          <w:rFonts w:ascii="Times New Roman" w:hAnsi="Times New Roman" w:cs="Times New Roman"/>
          <w:kern w:val="28"/>
          <w:sz w:val="24"/>
          <w:szCs w:val="24"/>
        </w:rPr>
        <w:t xml:space="preserve">attractive </w:t>
      </w:r>
      <w:r w:rsidR="00294145" w:rsidRPr="00BA1BF2">
        <w:rPr>
          <w:rFonts w:ascii="Times New Roman" w:hAnsi="Times New Roman" w:cs="Times New Roman"/>
          <w:kern w:val="28"/>
          <w:sz w:val="24"/>
          <w:szCs w:val="24"/>
        </w:rPr>
        <w:t xml:space="preserve">idea </w:t>
      </w:r>
      <w:r w:rsidR="00007343" w:rsidRPr="00BA1BF2">
        <w:rPr>
          <w:rFonts w:ascii="Times New Roman" w:hAnsi="Times New Roman" w:cs="Times New Roman"/>
          <w:kern w:val="28"/>
          <w:sz w:val="24"/>
          <w:szCs w:val="24"/>
        </w:rPr>
        <w:t>inspired</w:t>
      </w:r>
      <w:r w:rsidR="00294145" w:rsidRPr="00BA1BF2">
        <w:rPr>
          <w:rFonts w:ascii="Times New Roman" w:hAnsi="Times New Roman" w:cs="Times New Roman"/>
          <w:kern w:val="28"/>
          <w:sz w:val="24"/>
          <w:szCs w:val="24"/>
        </w:rPr>
        <w:t xml:space="preserve"> much of the work that followed.</w:t>
      </w:r>
      <w:r w:rsidR="00C71EE4" w:rsidRPr="006A7FE5">
        <w:rPr>
          <w:rStyle w:val="FootnoteReference"/>
          <w:rFonts w:ascii="Times New Roman" w:hAnsi="Times New Roman" w:cs="Times New Roman"/>
          <w:sz w:val="24"/>
          <w:szCs w:val="24"/>
          <w:highlight w:val="cyan"/>
        </w:rPr>
        <w:footnoteReference w:id="13"/>
      </w:r>
      <w:r w:rsidR="00294145" w:rsidRPr="00BA1BF2">
        <w:rPr>
          <w:rFonts w:ascii="Times New Roman" w:hAnsi="Times New Roman" w:cs="Times New Roman"/>
          <w:kern w:val="28"/>
          <w:sz w:val="24"/>
          <w:szCs w:val="24"/>
        </w:rPr>
        <w:t xml:space="preserve"> </w:t>
      </w:r>
      <w:r w:rsidR="00160893" w:rsidRPr="00BA1BF2">
        <w:rPr>
          <w:rFonts w:ascii="Times New Roman" w:hAnsi="Times New Roman" w:cs="Times New Roman"/>
          <w:kern w:val="28"/>
          <w:sz w:val="24"/>
          <w:szCs w:val="24"/>
        </w:rPr>
        <w:t>As a prelude to</w:t>
      </w:r>
      <w:r w:rsidR="00E4535F" w:rsidRPr="00BA1BF2">
        <w:rPr>
          <w:rFonts w:ascii="Times New Roman" w:hAnsi="Times New Roman" w:cs="Times New Roman"/>
          <w:kern w:val="28"/>
          <w:sz w:val="24"/>
          <w:szCs w:val="24"/>
        </w:rPr>
        <w:t xml:space="preserve"> categorizing the rival theory types,</w:t>
      </w:r>
      <w:r w:rsidR="0038206D" w:rsidRPr="00BA1BF2">
        <w:rPr>
          <w:rFonts w:ascii="Times New Roman" w:hAnsi="Times New Roman" w:cs="Times New Roman"/>
          <w:kern w:val="28"/>
          <w:sz w:val="24"/>
          <w:szCs w:val="24"/>
        </w:rPr>
        <w:t xml:space="preserve"> we </w:t>
      </w:r>
      <w:r w:rsidR="00E4535F" w:rsidRPr="00BA1BF2">
        <w:rPr>
          <w:rFonts w:ascii="Times New Roman" w:hAnsi="Times New Roman" w:cs="Times New Roman"/>
          <w:kern w:val="28"/>
          <w:sz w:val="24"/>
          <w:szCs w:val="24"/>
        </w:rPr>
        <w:t xml:space="preserve">ask why </w:t>
      </w:r>
      <w:r w:rsidR="005A623F" w:rsidRPr="00BA1BF2">
        <w:rPr>
          <w:rFonts w:ascii="Times New Roman" w:hAnsi="Times New Roman" w:cs="Times New Roman"/>
          <w:kern w:val="28"/>
          <w:sz w:val="24"/>
          <w:szCs w:val="24"/>
        </w:rPr>
        <w:t>one</w:t>
      </w:r>
      <w:r w:rsidR="00E4535F" w:rsidRPr="00BA1BF2">
        <w:rPr>
          <w:rFonts w:ascii="Times New Roman" w:hAnsi="Times New Roman" w:cs="Times New Roman"/>
          <w:kern w:val="28"/>
          <w:sz w:val="24"/>
          <w:szCs w:val="24"/>
        </w:rPr>
        <w:t xml:space="preserve"> might expect a </w:t>
      </w:r>
      <w:r w:rsidR="00160893" w:rsidRPr="00BA1BF2">
        <w:rPr>
          <w:rFonts w:ascii="Times New Roman" w:hAnsi="Times New Roman" w:cs="Times New Roman"/>
          <w:kern w:val="28"/>
          <w:sz w:val="24"/>
          <w:szCs w:val="24"/>
        </w:rPr>
        <w:t>‘single key’</w:t>
      </w:r>
      <w:r w:rsidR="00520C6F" w:rsidRPr="00BA1BF2">
        <w:rPr>
          <w:rFonts w:ascii="Times New Roman" w:hAnsi="Times New Roman" w:cs="Times New Roman"/>
          <w:kern w:val="28"/>
          <w:sz w:val="24"/>
          <w:szCs w:val="24"/>
        </w:rPr>
        <w:t xml:space="preserve"> </w:t>
      </w:r>
      <w:r w:rsidR="00160893" w:rsidRPr="00BA1BF2">
        <w:rPr>
          <w:rFonts w:ascii="Times New Roman" w:hAnsi="Times New Roman" w:cs="Times New Roman"/>
          <w:kern w:val="28"/>
          <w:sz w:val="24"/>
          <w:szCs w:val="24"/>
        </w:rPr>
        <w:t xml:space="preserve">or ‘integrated blanket explanation’ </w:t>
      </w:r>
      <w:r w:rsidR="00520C6F" w:rsidRPr="00BA1BF2">
        <w:rPr>
          <w:rFonts w:ascii="Times New Roman" w:hAnsi="Times New Roman" w:cs="Times New Roman"/>
          <w:kern w:val="28"/>
          <w:sz w:val="24"/>
          <w:szCs w:val="24"/>
        </w:rPr>
        <w:t xml:space="preserve">for phenomena </w:t>
      </w:r>
      <w:r w:rsidR="00270BB5" w:rsidRPr="00BA1BF2">
        <w:rPr>
          <w:rFonts w:ascii="Times New Roman" w:hAnsi="Times New Roman" w:cs="Times New Roman"/>
          <w:kern w:val="28"/>
          <w:sz w:val="24"/>
          <w:szCs w:val="24"/>
        </w:rPr>
        <w:t>§</w:t>
      </w:r>
      <w:r w:rsidR="00520C6F" w:rsidRPr="00BA1BF2">
        <w:rPr>
          <w:rFonts w:ascii="Times New Roman" w:hAnsi="Times New Roman" w:cs="Times New Roman"/>
          <w:kern w:val="28"/>
          <w:sz w:val="24"/>
          <w:szCs w:val="24"/>
        </w:rPr>
        <w:t>1</w:t>
      </w:r>
      <w:r w:rsidR="00270BB5" w:rsidRPr="00BA1BF2">
        <w:rPr>
          <w:rFonts w:ascii="Times New Roman" w:hAnsi="Times New Roman" w:cs="Times New Roman"/>
          <w:kern w:val="28"/>
          <w:sz w:val="24"/>
          <w:szCs w:val="24"/>
        </w:rPr>
        <w:t>.a–c</w:t>
      </w:r>
      <w:r w:rsidR="00520C6F" w:rsidRPr="00BA1BF2">
        <w:rPr>
          <w:rFonts w:ascii="Times New Roman" w:hAnsi="Times New Roman" w:cs="Times New Roman"/>
          <w:kern w:val="28"/>
          <w:sz w:val="24"/>
          <w:szCs w:val="24"/>
        </w:rPr>
        <w:t xml:space="preserve"> above. The challenge is clearer </w:t>
      </w:r>
      <w:r w:rsidR="00D200B0" w:rsidRPr="00BA1BF2">
        <w:rPr>
          <w:rFonts w:ascii="Times New Roman" w:hAnsi="Times New Roman" w:cs="Times New Roman"/>
          <w:kern w:val="28"/>
          <w:sz w:val="24"/>
          <w:szCs w:val="24"/>
        </w:rPr>
        <w:t xml:space="preserve">if </w:t>
      </w:r>
      <w:r w:rsidR="00520C6F" w:rsidRPr="00BA1BF2">
        <w:rPr>
          <w:rFonts w:ascii="Times New Roman" w:hAnsi="Times New Roman" w:cs="Times New Roman"/>
          <w:kern w:val="28"/>
          <w:sz w:val="24"/>
          <w:szCs w:val="24"/>
        </w:rPr>
        <w:t xml:space="preserve">the problem </w:t>
      </w:r>
      <w:r w:rsidR="00D200B0" w:rsidRPr="00BA1BF2">
        <w:rPr>
          <w:rFonts w:ascii="Times New Roman" w:hAnsi="Times New Roman" w:cs="Times New Roman"/>
          <w:kern w:val="28"/>
          <w:sz w:val="24"/>
          <w:szCs w:val="24"/>
        </w:rPr>
        <w:t xml:space="preserve">is described </w:t>
      </w:r>
      <w:r w:rsidR="00007343" w:rsidRPr="00BA1BF2">
        <w:rPr>
          <w:rFonts w:ascii="Times New Roman" w:hAnsi="Times New Roman" w:cs="Times New Roman"/>
          <w:kern w:val="28"/>
          <w:sz w:val="24"/>
          <w:szCs w:val="24"/>
        </w:rPr>
        <w:t>as follows</w:t>
      </w:r>
      <w:r w:rsidR="00520C6F" w:rsidRPr="00BA1BF2">
        <w:rPr>
          <w:rFonts w:ascii="Times New Roman" w:hAnsi="Times New Roman" w:cs="Times New Roman"/>
          <w:kern w:val="28"/>
          <w:sz w:val="24"/>
          <w:szCs w:val="24"/>
        </w:rPr>
        <w:t xml:space="preserve">. </w:t>
      </w:r>
    </w:p>
    <w:p w14:paraId="592340B3" w14:textId="77777777" w:rsidR="00160893" w:rsidRPr="00BA1BF2" w:rsidRDefault="00160893" w:rsidP="00C542B1">
      <w:pPr>
        <w:widowControl w:val="0"/>
        <w:spacing w:after="0" w:line="360" w:lineRule="auto"/>
        <w:rPr>
          <w:rFonts w:ascii="Times New Roman" w:hAnsi="Times New Roman" w:cs="Times New Roman"/>
          <w:kern w:val="28"/>
          <w:sz w:val="24"/>
          <w:szCs w:val="24"/>
          <w:highlight w:val="yellow"/>
        </w:rPr>
      </w:pPr>
    </w:p>
    <w:p w14:paraId="592340B4" w14:textId="2DF75C52" w:rsidR="007529BA" w:rsidRPr="00932F15" w:rsidRDefault="00011445" w:rsidP="00C542B1">
      <w:pPr>
        <w:tabs>
          <w:tab w:val="left" w:pos="567"/>
        </w:tabs>
        <w:spacing w:after="0" w:line="360" w:lineRule="auto"/>
        <w:ind w:left="567" w:hanging="567"/>
        <w:rPr>
          <w:rFonts w:ascii="Times New Roman" w:hAnsi="Times New Roman" w:cs="Times New Roman"/>
          <w:kern w:val="28"/>
          <w:sz w:val="24"/>
          <w:szCs w:val="24"/>
        </w:rPr>
      </w:pPr>
      <w:r w:rsidRPr="00932F15">
        <w:rPr>
          <w:rFonts w:ascii="Times New Roman" w:hAnsi="Times New Roman" w:cs="Times New Roman"/>
          <w:kern w:val="28"/>
          <w:sz w:val="24"/>
          <w:szCs w:val="24"/>
        </w:rPr>
        <w:tab/>
      </w:r>
      <w:r w:rsidR="00520C6F" w:rsidRPr="00932F15">
        <w:rPr>
          <w:rFonts w:ascii="Times New Roman" w:hAnsi="Times New Roman" w:cs="Times New Roman"/>
          <w:kern w:val="28"/>
          <w:sz w:val="24"/>
          <w:szCs w:val="24"/>
        </w:rPr>
        <w:t>The words that commonly begin a normal Old Irish sentence, i.e. an affirmative statement, are a simplex verb or an unaccented preverb. The same words can occur in other</w:t>
      </w:r>
      <w:r w:rsidR="00160893" w:rsidRPr="00932F15">
        <w:rPr>
          <w:rFonts w:ascii="Times New Roman" w:hAnsi="Times New Roman" w:cs="Times New Roman"/>
          <w:kern w:val="28"/>
          <w:sz w:val="24"/>
          <w:szCs w:val="24"/>
        </w:rPr>
        <w:t xml:space="preserve"> positions in the sentence, in which case they have different forms, contrasting with their sentence-initial </w:t>
      </w:r>
      <w:r w:rsidR="005826F8" w:rsidRPr="00932F15">
        <w:rPr>
          <w:rFonts w:ascii="Times New Roman" w:hAnsi="Times New Roman" w:cs="Times New Roman"/>
          <w:kern w:val="28"/>
          <w:sz w:val="24"/>
          <w:szCs w:val="24"/>
        </w:rPr>
        <w:t>variants</w:t>
      </w:r>
      <w:r w:rsidR="00160893" w:rsidRPr="00932F15">
        <w:rPr>
          <w:rFonts w:ascii="Times New Roman" w:hAnsi="Times New Roman" w:cs="Times New Roman"/>
          <w:kern w:val="28"/>
          <w:sz w:val="24"/>
          <w:szCs w:val="24"/>
        </w:rPr>
        <w:t>. In general, the sentence-initial</w:t>
      </w:r>
      <w:r w:rsidR="00520C6F" w:rsidRPr="00932F15">
        <w:rPr>
          <w:rFonts w:ascii="Times New Roman" w:hAnsi="Times New Roman" w:cs="Times New Roman"/>
          <w:kern w:val="28"/>
          <w:sz w:val="24"/>
          <w:szCs w:val="24"/>
        </w:rPr>
        <w:t xml:space="preserve"> </w:t>
      </w:r>
      <w:r w:rsidR="00160893" w:rsidRPr="00932F15">
        <w:rPr>
          <w:rFonts w:ascii="Times New Roman" w:hAnsi="Times New Roman" w:cs="Times New Roman"/>
          <w:kern w:val="28"/>
          <w:sz w:val="24"/>
          <w:szCs w:val="24"/>
        </w:rPr>
        <w:t xml:space="preserve">forms </w:t>
      </w:r>
      <w:r w:rsidR="00CF358E" w:rsidRPr="00932F15">
        <w:rPr>
          <w:rFonts w:ascii="Times New Roman" w:hAnsi="Times New Roman" w:cs="Times New Roman"/>
          <w:kern w:val="28"/>
          <w:sz w:val="24"/>
          <w:szCs w:val="24"/>
        </w:rPr>
        <w:t>go back to</w:t>
      </w:r>
      <w:r w:rsidR="005826F8" w:rsidRPr="00932F15">
        <w:rPr>
          <w:rFonts w:ascii="Times New Roman" w:hAnsi="Times New Roman" w:cs="Times New Roman"/>
          <w:kern w:val="28"/>
          <w:sz w:val="24"/>
          <w:szCs w:val="24"/>
        </w:rPr>
        <w:t xml:space="preserve"> </w:t>
      </w:r>
      <w:r w:rsidR="00160893" w:rsidRPr="00932F15">
        <w:rPr>
          <w:rFonts w:ascii="Times New Roman" w:hAnsi="Times New Roman" w:cs="Times New Roman"/>
          <w:kern w:val="28"/>
          <w:sz w:val="24"/>
          <w:szCs w:val="24"/>
        </w:rPr>
        <w:t>phonetically stronger preform</w:t>
      </w:r>
      <w:r w:rsidR="000D79B8" w:rsidRPr="00932F15">
        <w:rPr>
          <w:rFonts w:ascii="Times New Roman" w:hAnsi="Times New Roman" w:cs="Times New Roman"/>
          <w:kern w:val="28"/>
          <w:sz w:val="24"/>
          <w:szCs w:val="24"/>
        </w:rPr>
        <w:t>s</w:t>
      </w:r>
      <w:r w:rsidR="00160893" w:rsidRPr="00932F15">
        <w:rPr>
          <w:rFonts w:ascii="Times New Roman" w:hAnsi="Times New Roman" w:cs="Times New Roman"/>
          <w:kern w:val="28"/>
          <w:sz w:val="24"/>
          <w:szCs w:val="24"/>
        </w:rPr>
        <w:t>. T</w:t>
      </w:r>
      <w:r w:rsidR="00294145" w:rsidRPr="00932F15">
        <w:rPr>
          <w:rFonts w:ascii="Times New Roman" w:hAnsi="Times New Roman" w:cs="Times New Roman"/>
          <w:kern w:val="28"/>
          <w:sz w:val="24"/>
          <w:szCs w:val="24"/>
        </w:rPr>
        <w:t>he main theory types currently in contention</w:t>
      </w:r>
      <w:r w:rsidR="00160893" w:rsidRPr="00932F15">
        <w:rPr>
          <w:rFonts w:ascii="Times New Roman" w:hAnsi="Times New Roman" w:cs="Times New Roman"/>
          <w:kern w:val="28"/>
          <w:sz w:val="24"/>
          <w:szCs w:val="24"/>
        </w:rPr>
        <w:t xml:space="preserve"> </w:t>
      </w:r>
      <w:r w:rsidR="000D79B8" w:rsidRPr="00932F15">
        <w:rPr>
          <w:rFonts w:ascii="Times New Roman" w:hAnsi="Times New Roman" w:cs="Times New Roman"/>
          <w:kern w:val="28"/>
          <w:sz w:val="24"/>
          <w:szCs w:val="24"/>
        </w:rPr>
        <w:t xml:space="preserve">recognize </w:t>
      </w:r>
      <w:r w:rsidR="005826F8" w:rsidRPr="00932F15">
        <w:rPr>
          <w:rFonts w:ascii="Times New Roman" w:hAnsi="Times New Roman" w:cs="Times New Roman"/>
          <w:kern w:val="28"/>
          <w:sz w:val="24"/>
          <w:szCs w:val="24"/>
        </w:rPr>
        <w:t>an integrated</w:t>
      </w:r>
      <w:r w:rsidR="000D79B8" w:rsidRPr="00932F15">
        <w:rPr>
          <w:rFonts w:ascii="Times New Roman" w:hAnsi="Times New Roman" w:cs="Times New Roman"/>
          <w:kern w:val="28"/>
          <w:sz w:val="24"/>
          <w:szCs w:val="24"/>
        </w:rPr>
        <w:t xml:space="preserve"> problem</w:t>
      </w:r>
      <w:r w:rsidR="00CF358E" w:rsidRPr="00932F15">
        <w:rPr>
          <w:rFonts w:ascii="Times New Roman" w:hAnsi="Times New Roman" w:cs="Times New Roman"/>
          <w:kern w:val="28"/>
          <w:sz w:val="24"/>
          <w:szCs w:val="24"/>
        </w:rPr>
        <w:t xml:space="preserve"> in this</w:t>
      </w:r>
      <w:r w:rsidR="005A623F" w:rsidRPr="00932F15">
        <w:rPr>
          <w:rFonts w:ascii="Times New Roman" w:hAnsi="Times New Roman" w:cs="Times New Roman"/>
          <w:kern w:val="28"/>
          <w:sz w:val="24"/>
          <w:szCs w:val="24"/>
        </w:rPr>
        <w:t xml:space="preserve"> evidence</w:t>
      </w:r>
      <w:r w:rsidR="00160893" w:rsidRPr="00932F15">
        <w:rPr>
          <w:rFonts w:ascii="Times New Roman" w:hAnsi="Times New Roman" w:cs="Times New Roman"/>
          <w:kern w:val="28"/>
          <w:sz w:val="24"/>
          <w:szCs w:val="24"/>
        </w:rPr>
        <w:t xml:space="preserve"> </w:t>
      </w:r>
      <w:r w:rsidR="000D79B8" w:rsidRPr="00932F15">
        <w:rPr>
          <w:rFonts w:ascii="Times New Roman" w:hAnsi="Times New Roman" w:cs="Times New Roman"/>
          <w:kern w:val="28"/>
          <w:sz w:val="24"/>
          <w:szCs w:val="24"/>
        </w:rPr>
        <w:t xml:space="preserve">and explain it in one of three ways, </w:t>
      </w:r>
      <w:r w:rsidR="00270BB5" w:rsidRPr="00932F15">
        <w:rPr>
          <w:rFonts w:ascii="Times New Roman" w:hAnsi="Times New Roman" w:cs="Times New Roman"/>
          <w:kern w:val="28"/>
          <w:sz w:val="24"/>
          <w:szCs w:val="24"/>
        </w:rPr>
        <w:t>§2.</w:t>
      </w:r>
      <w:r w:rsidR="000D79B8" w:rsidRPr="00932F15">
        <w:rPr>
          <w:rFonts w:ascii="Times New Roman" w:hAnsi="Times New Roman" w:cs="Times New Roman"/>
          <w:kern w:val="28"/>
          <w:sz w:val="24"/>
          <w:szCs w:val="24"/>
        </w:rPr>
        <w:t>a–c:</w:t>
      </w:r>
      <w:r w:rsidR="000B648C" w:rsidRPr="00932F15">
        <w:rPr>
          <w:rFonts w:ascii="Times New Roman" w:hAnsi="Times New Roman" w:cs="Times New Roman"/>
          <w:kern w:val="28"/>
          <w:sz w:val="24"/>
          <w:szCs w:val="24"/>
        </w:rPr>
        <w:t xml:space="preserve"> </w:t>
      </w:r>
    </w:p>
    <w:p w14:paraId="592340B5" w14:textId="77777777" w:rsidR="00E43CEC" w:rsidRPr="00932F15" w:rsidRDefault="00E43CEC" w:rsidP="00C542B1">
      <w:pPr>
        <w:widowControl w:val="0"/>
        <w:spacing w:after="0" w:line="360" w:lineRule="auto"/>
        <w:rPr>
          <w:rFonts w:ascii="Times New Roman" w:hAnsi="Times New Roman" w:cs="Times New Roman"/>
          <w:kern w:val="28"/>
          <w:sz w:val="24"/>
          <w:szCs w:val="24"/>
        </w:rPr>
      </w:pPr>
    </w:p>
    <w:p w14:paraId="592340B6" w14:textId="3B4FD670" w:rsidR="00E43CEC" w:rsidRPr="00932F15" w:rsidRDefault="000B648C" w:rsidP="00C542B1">
      <w:pPr>
        <w:tabs>
          <w:tab w:val="right" w:pos="425"/>
          <w:tab w:val="left" w:pos="567"/>
        </w:tabs>
        <w:spacing w:after="0" w:line="360" w:lineRule="auto"/>
        <w:ind w:left="567" w:hanging="567"/>
        <w:rPr>
          <w:rFonts w:ascii="Times New Roman" w:hAnsi="Times New Roman" w:cs="Times New Roman"/>
          <w:kern w:val="28"/>
          <w:sz w:val="24"/>
          <w:szCs w:val="24"/>
        </w:rPr>
      </w:pPr>
      <w:r w:rsidRPr="00932F15">
        <w:rPr>
          <w:rFonts w:ascii="Times New Roman" w:hAnsi="Times New Roman" w:cs="Times New Roman"/>
          <w:kern w:val="28"/>
          <w:sz w:val="24"/>
          <w:szCs w:val="24"/>
        </w:rPr>
        <w:tab/>
        <w:t>a.</w:t>
      </w:r>
      <w:r w:rsidRPr="00932F15">
        <w:rPr>
          <w:rFonts w:ascii="Times New Roman" w:hAnsi="Times New Roman" w:cs="Times New Roman"/>
          <w:kern w:val="28"/>
          <w:sz w:val="24"/>
          <w:szCs w:val="24"/>
        </w:rPr>
        <w:tab/>
      </w:r>
      <w:r w:rsidR="00E43CEC" w:rsidRPr="00932F15">
        <w:rPr>
          <w:rFonts w:ascii="Times New Roman" w:hAnsi="Times New Roman" w:cs="Times New Roman"/>
          <w:kern w:val="28"/>
          <w:sz w:val="24"/>
          <w:szCs w:val="24"/>
        </w:rPr>
        <w:t>‘particle explanations’,</w:t>
      </w:r>
      <w:r w:rsidR="00E43CEC" w:rsidRPr="006A7FE5">
        <w:rPr>
          <w:rStyle w:val="FootnoteReference"/>
          <w:rFonts w:ascii="Times New Roman" w:hAnsi="Times New Roman" w:cs="Times New Roman"/>
          <w:kern w:val="28"/>
          <w:sz w:val="24"/>
          <w:szCs w:val="24"/>
          <w:highlight w:val="cyan"/>
        </w:rPr>
        <w:footnoteReference w:id="14"/>
      </w:r>
      <w:r w:rsidR="00E43CEC" w:rsidRPr="00932F15">
        <w:rPr>
          <w:rFonts w:ascii="Times New Roman" w:hAnsi="Times New Roman" w:cs="Times New Roman"/>
          <w:kern w:val="28"/>
          <w:sz w:val="24"/>
          <w:szCs w:val="24"/>
        </w:rPr>
        <w:t xml:space="preserve"> in which, following Thurneysen, an obligatory </w:t>
      </w:r>
      <w:r w:rsidR="00BC25C9" w:rsidRPr="00932F15">
        <w:rPr>
          <w:rFonts w:ascii="Times New Roman" w:hAnsi="Times New Roman" w:cs="Times New Roman"/>
          <w:kern w:val="28"/>
          <w:sz w:val="24"/>
          <w:szCs w:val="24"/>
        </w:rPr>
        <w:t>enclitic</w:t>
      </w:r>
      <w:r w:rsidR="00E43CEC" w:rsidRPr="00932F15">
        <w:rPr>
          <w:rFonts w:ascii="Times New Roman" w:hAnsi="Times New Roman" w:cs="Times New Roman"/>
          <w:kern w:val="28"/>
          <w:sz w:val="24"/>
          <w:szCs w:val="24"/>
        </w:rPr>
        <w:t xml:space="preserve"> particle </w:t>
      </w:r>
      <w:r w:rsidR="005A623F" w:rsidRPr="00932F15">
        <w:rPr>
          <w:rFonts w:ascii="Times New Roman" w:hAnsi="Times New Roman" w:cs="Times New Roman"/>
          <w:kern w:val="28"/>
          <w:sz w:val="24"/>
          <w:szCs w:val="24"/>
        </w:rPr>
        <w:t>i</w:t>
      </w:r>
      <w:r w:rsidR="00E43CEC" w:rsidRPr="00932F15">
        <w:rPr>
          <w:rFonts w:ascii="Times New Roman" w:hAnsi="Times New Roman" w:cs="Times New Roman"/>
          <w:kern w:val="28"/>
          <w:sz w:val="24"/>
          <w:szCs w:val="24"/>
        </w:rPr>
        <w:t>s reconstructed for second position in the clause</w:t>
      </w:r>
      <w:r w:rsidR="00BA087A" w:rsidRPr="00932F15">
        <w:rPr>
          <w:rFonts w:ascii="Times New Roman" w:hAnsi="Times New Roman" w:cs="Times New Roman"/>
          <w:kern w:val="28"/>
          <w:sz w:val="24"/>
          <w:szCs w:val="24"/>
        </w:rPr>
        <w:t>;</w:t>
      </w:r>
    </w:p>
    <w:p w14:paraId="592340B7" w14:textId="6138D476" w:rsidR="00E43CEC" w:rsidRPr="00CE28E8" w:rsidRDefault="0076574B" w:rsidP="00C542B1">
      <w:pPr>
        <w:tabs>
          <w:tab w:val="right" w:pos="425"/>
          <w:tab w:val="left" w:pos="567"/>
        </w:tabs>
        <w:spacing w:after="0" w:line="360" w:lineRule="auto"/>
        <w:ind w:left="567" w:hanging="567"/>
        <w:rPr>
          <w:rFonts w:ascii="Times New Roman" w:hAnsi="Times New Roman" w:cs="Times New Roman"/>
          <w:kern w:val="28"/>
          <w:sz w:val="24"/>
          <w:szCs w:val="24"/>
        </w:rPr>
      </w:pPr>
      <w:r w:rsidRPr="006A7FE5">
        <w:rPr>
          <w:rFonts w:ascii="Times New Roman" w:hAnsi="Times New Roman" w:cs="Times New Roman"/>
          <w:kern w:val="28"/>
          <w:sz w:val="24"/>
          <w:szCs w:val="24"/>
        </w:rPr>
        <w:lastRenderedPageBreak/>
        <w:tab/>
      </w:r>
      <w:proofErr w:type="gramStart"/>
      <w:r w:rsidRPr="006A7FE5">
        <w:rPr>
          <w:rFonts w:ascii="Times New Roman" w:hAnsi="Times New Roman" w:cs="Times New Roman"/>
          <w:kern w:val="28"/>
          <w:sz w:val="24"/>
          <w:szCs w:val="24"/>
        </w:rPr>
        <w:t>b.</w:t>
      </w:r>
      <w:r w:rsidRPr="006A7FE5">
        <w:rPr>
          <w:rFonts w:ascii="Times New Roman" w:hAnsi="Times New Roman" w:cs="Times New Roman"/>
          <w:kern w:val="28"/>
          <w:sz w:val="24"/>
          <w:szCs w:val="24"/>
        </w:rPr>
        <w:tab/>
      </w:r>
      <w:r w:rsidR="00E43CEC" w:rsidRPr="006A7FE5">
        <w:rPr>
          <w:rFonts w:ascii="Times New Roman" w:hAnsi="Times New Roman" w:cs="Times New Roman"/>
          <w:kern w:val="28"/>
          <w:sz w:val="24"/>
          <w:szCs w:val="24"/>
        </w:rPr>
        <w:t>‘enclitic-deletion explanations’</w:t>
      </w:r>
      <w:r w:rsidR="00E43CEC" w:rsidRPr="00CE28E8">
        <w:rPr>
          <w:rFonts w:ascii="Times New Roman" w:hAnsi="Times New Roman" w:cs="Times New Roman"/>
          <w:kern w:val="28"/>
          <w:sz w:val="24"/>
          <w:szCs w:val="24"/>
        </w:rPr>
        <w:t>,</w:t>
      </w:r>
      <w:r w:rsidR="00E43CEC" w:rsidRPr="00CE28E8">
        <w:rPr>
          <w:rStyle w:val="FootnoteReference"/>
          <w:rFonts w:ascii="Times New Roman" w:hAnsi="Times New Roman" w:cs="Times New Roman"/>
          <w:sz w:val="24"/>
          <w:szCs w:val="24"/>
          <w:highlight w:val="cyan"/>
        </w:rPr>
        <w:footnoteReference w:id="15"/>
      </w:r>
      <w:r w:rsidR="00E43CEC" w:rsidRPr="00CE28E8">
        <w:rPr>
          <w:rFonts w:ascii="Times New Roman" w:hAnsi="Times New Roman" w:cs="Times New Roman"/>
          <w:kern w:val="28"/>
          <w:sz w:val="24"/>
          <w:szCs w:val="24"/>
        </w:rPr>
        <w:t xml:space="preserve"> in which syntactic innovations in later prehistory are seen as having produced new constructions </w:t>
      </w:r>
      <w:r w:rsidR="00794BA5" w:rsidRPr="00CE28E8">
        <w:rPr>
          <w:rFonts w:ascii="Times New Roman" w:hAnsi="Times New Roman" w:cs="Times New Roman"/>
          <w:kern w:val="28"/>
          <w:sz w:val="24"/>
          <w:szCs w:val="24"/>
        </w:rPr>
        <w:t>that</w:t>
      </w:r>
      <w:r w:rsidR="00E43CEC" w:rsidRPr="00CE28E8">
        <w:rPr>
          <w:rFonts w:ascii="Times New Roman" w:hAnsi="Times New Roman" w:cs="Times New Roman"/>
          <w:kern w:val="28"/>
          <w:sz w:val="24"/>
          <w:szCs w:val="24"/>
        </w:rPr>
        <w:t xml:space="preserve"> </w:t>
      </w:r>
      <w:r w:rsidR="00A62A04" w:rsidRPr="00CE28E8">
        <w:rPr>
          <w:rFonts w:ascii="Times New Roman" w:hAnsi="Times New Roman" w:cs="Times New Roman"/>
          <w:kern w:val="28"/>
          <w:sz w:val="24"/>
          <w:szCs w:val="24"/>
        </w:rPr>
        <w:t xml:space="preserve">analogically </w:t>
      </w:r>
      <w:r w:rsidR="00E43CEC" w:rsidRPr="00CE28E8">
        <w:rPr>
          <w:rFonts w:ascii="Times New Roman" w:hAnsi="Times New Roman" w:cs="Times New Roman"/>
          <w:kern w:val="28"/>
          <w:sz w:val="24"/>
          <w:szCs w:val="24"/>
        </w:rPr>
        <w:t>omitt</w:t>
      </w:r>
      <w:r w:rsidR="00794BA5" w:rsidRPr="00CE28E8">
        <w:rPr>
          <w:rFonts w:ascii="Times New Roman" w:hAnsi="Times New Roman" w:cs="Times New Roman"/>
          <w:kern w:val="28"/>
          <w:sz w:val="24"/>
          <w:szCs w:val="24"/>
        </w:rPr>
        <w:t>ed</w:t>
      </w:r>
      <w:r w:rsidR="00E43CEC" w:rsidRPr="00CE28E8">
        <w:rPr>
          <w:rFonts w:ascii="Times New Roman" w:hAnsi="Times New Roman" w:cs="Times New Roman"/>
          <w:kern w:val="28"/>
          <w:sz w:val="24"/>
          <w:szCs w:val="24"/>
        </w:rPr>
        <w:t xml:space="preserve"> enclitics from clause-second position.</w:t>
      </w:r>
      <w:proofErr w:type="gramEnd"/>
      <w:r w:rsidR="00E43CEC" w:rsidRPr="00CE28E8">
        <w:rPr>
          <w:rFonts w:ascii="Times New Roman" w:hAnsi="Times New Roman" w:cs="Times New Roman"/>
          <w:kern w:val="28"/>
          <w:sz w:val="24"/>
          <w:szCs w:val="24"/>
        </w:rPr>
        <w:t xml:space="preserve"> </w:t>
      </w:r>
    </w:p>
    <w:p w14:paraId="6951FE48" w14:textId="739E606B" w:rsidR="004429E4" w:rsidRPr="00CE28E8" w:rsidRDefault="00612E90" w:rsidP="00C542B1">
      <w:pPr>
        <w:tabs>
          <w:tab w:val="right" w:pos="425"/>
          <w:tab w:val="left" w:pos="567"/>
        </w:tabs>
        <w:spacing w:after="0" w:line="360" w:lineRule="auto"/>
        <w:ind w:left="567" w:hanging="567"/>
        <w:rPr>
          <w:rFonts w:ascii="Times New Roman" w:hAnsi="Times New Roman" w:cs="Times New Roman"/>
          <w:sz w:val="24"/>
          <w:szCs w:val="24"/>
        </w:rPr>
      </w:pPr>
      <w:r w:rsidRPr="00CE28E8">
        <w:rPr>
          <w:rFonts w:ascii="Times New Roman" w:hAnsi="Times New Roman" w:cs="Times New Roman"/>
          <w:sz w:val="24"/>
          <w:szCs w:val="24"/>
        </w:rPr>
        <w:tab/>
        <w:t>c.</w:t>
      </w:r>
      <w:r w:rsidRPr="00CE28E8">
        <w:rPr>
          <w:rFonts w:ascii="Times New Roman" w:hAnsi="Times New Roman" w:cs="Times New Roman"/>
          <w:sz w:val="24"/>
          <w:szCs w:val="24"/>
        </w:rPr>
        <w:tab/>
      </w:r>
      <w:r w:rsidR="00B61CD8" w:rsidRPr="00CE28E8">
        <w:rPr>
          <w:rFonts w:ascii="Times New Roman" w:hAnsi="Times New Roman" w:cs="Times New Roman"/>
          <w:sz w:val="24"/>
          <w:szCs w:val="24"/>
        </w:rPr>
        <w:t xml:space="preserve">The ‘prosodic </w:t>
      </w:r>
      <w:r w:rsidR="00B61CD8" w:rsidRPr="00CE28E8">
        <w:rPr>
          <w:rFonts w:ascii="Times New Roman" w:hAnsi="Times New Roman" w:cs="Times New Roman"/>
          <w:kern w:val="28"/>
          <w:sz w:val="24"/>
          <w:szCs w:val="24"/>
        </w:rPr>
        <w:t>explanation’</w:t>
      </w:r>
      <w:r w:rsidR="00B61CD8" w:rsidRPr="00CE28E8">
        <w:rPr>
          <w:rFonts w:ascii="Times New Roman" w:hAnsi="Times New Roman" w:cs="Times New Roman"/>
          <w:sz w:val="24"/>
          <w:szCs w:val="24"/>
        </w:rPr>
        <w:t xml:space="preserve"> restated</w:t>
      </w:r>
      <w:r w:rsidR="004429E4" w:rsidRPr="00CE28E8">
        <w:rPr>
          <w:rFonts w:ascii="Times New Roman" w:hAnsi="Times New Roman" w:cs="Times New Roman"/>
          <w:sz w:val="24"/>
          <w:szCs w:val="24"/>
        </w:rPr>
        <w:t>:</w:t>
      </w:r>
      <w:r w:rsidR="005F4A99" w:rsidRPr="00CE28E8">
        <w:rPr>
          <w:rFonts w:ascii="Times New Roman" w:hAnsi="Times New Roman" w:cs="Times New Roman"/>
          <w:sz w:val="24"/>
          <w:szCs w:val="24"/>
        </w:rPr>
        <w:t xml:space="preserve"> </w:t>
      </w:r>
    </w:p>
    <w:p w14:paraId="7A72DA66" w14:textId="57FBD81B" w:rsidR="0095734F" w:rsidRPr="00E17CC5" w:rsidRDefault="004429E4" w:rsidP="00C542B1">
      <w:pPr>
        <w:tabs>
          <w:tab w:val="right" w:pos="425"/>
          <w:tab w:val="left" w:pos="567"/>
        </w:tabs>
        <w:spacing w:after="0" w:line="360" w:lineRule="auto"/>
        <w:ind w:left="567" w:hanging="567"/>
        <w:rPr>
          <w:rFonts w:ascii="Times New Roman" w:hAnsi="Times New Roman" w:cs="Times New Roman"/>
          <w:sz w:val="24"/>
          <w:szCs w:val="24"/>
        </w:rPr>
      </w:pPr>
      <w:r w:rsidRPr="00CE28E8">
        <w:rPr>
          <w:rFonts w:ascii="Times New Roman" w:hAnsi="Times New Roman" w:cs="Times New Roman"/>
          <w:sz w:val="24"/>
          <w:szCs w:val="24"/>
        </w:rPr>
        <w:tab/>
      </w:r>
      <w:r w:rsidRPr="00CE28E8">
        <w:rPr>
          <w:rFonts w:ascii="Times New Roman" w:hAnsi="Times New Roman" w:cs="Times New Roman"/>
          <w:sz w:val="24"/>
          <w:szCs w:val="24"/>
        </w:rPr>
        <w:tab/>
      </w:r>
      <w:r w:rsidR="00B61CD8" w:rsidRPr="00CE28E8">
        <w:rPr>
          <w:rFonts w:ascii="Times New Roman" w:hAnsi="Times New Roman" w:cs="Times New Roman"/>
          <w:sz w:val="24"/>
          <w:szCs w:val="24"/>
        </w:rPr>
        <w:t>Celtic inherited from (Later) Proto-Indo-European</w:t>
      </w:r>
      <w:r w:rsidR="00B61CD8" w:rsidRPr="00CE28E8">
        <w:rPr>
          <w:rStyle w:val="FootnoteReference"/>
          <w:rFonts w:ascii="Times New Roman" w:hAnsi="Times New Roman" w:cs="Times New Roman"/>
          <w:kern w:val="28"/>
          <w:sz w:val="24"/>
          <w:szCs w:val="24"/>
          <w:highlight w:val="cyan"/>
        </w:rPr>
        <w:footnoteReference w:id="16"/>
      </w:r>
      <w:r w:rsidR="00B61CD8" w:rsidRPr="00CE28E8">
        <w:rPr>
          <w:rFonts w:ascii="Times New Roman" w:hAnsi="Times New Roman" w:cs="Times New Roman"/>
          <w:sz w:val="24"/>
          <w:szCs w:val="24"/>
        </w:rPr>
        <w:t xml:space="preserve"> a pattern </w:t>
      </w:r>
      <w:r w:rsidR="00B61CD8" w:rsidRPr="00E17CC5">
        <w:rPr>
          <w:rFonts w:ascii="Times New Roman" w:hAnsi="Times New Roman" w:cs="Times New Roman"/>
          <w:sz w:val="24"/>
          <w:szCs w:val="24"/>
        </w:rPr>
        <w:t xml:space="preserve">in main clauses, in which: </w:t>
      </w:r>
    </w:p>
    <w:p w14:paraId="592340BA" w14:textId="0BC9AD0D" w:rsidR="00B61CD8" w:rsidRPr="00E17CC5" w:rsidRDefault="00F95C5E" w:rsidP="00C542B1">
      <w:pPr>
        <w:tabs>
          <w:tab w:val="right" w:pos="851"/>
          <w:tab w:val="left" w:pos="1134"/>
        </w:tabs>
        <w:spacing w:after="0" w:line="360" w:lineRule="auto"/>
        <w:ind w:left="1134" w:hanging="1134"/>
        <w:rPr>
          <w:rFonts w:ascii="Times New Roman" w:hAnsi="Times New Roman" w:cs="Times New Roman"/>
          <w:sz w:val="24"/>
          <w:szCs w:val="24"/>
        </w:rPr>
      </w:pPr>
      <w:r w:rsidRPr="00E17CC5">
        <w:rPr>
          <w:rFonts w:ascii="Times New Roman" w:hAnsi="Times New Roman" w:cs="Times New Roman"/>
          <w:sz w:val="24"/>
          <w:szCs w:val="24"/>
        </w:rPr>
        <w:lastRenderedPageBreak/>
        <w:tab/>
      </w:r>
      <w:proofErr w:type="gramStart"/>
      <w:r w:rsidR="0095734F" w:rsidRPr="00E17CC5">
        <w:rPr>
          <w:rFonts w:ascii="Times New Roman" w:hAnsi="Times New Roman" w:cs="Times New Roman"/>
          <w:sz w:val="24"/>
          <w:szCs w:val="24"/>
        </w:rPr>
        <w:t>i</w:t>
      </w:r>
      <w:proofErr w:type="gramEnd"/>
      <w:r w:rsidR="0095734F" w:rsidRPr="00E17CC5">
        <w:rPr>
          <w:rFonts w:ascii="Times New Roman" w:hAnsi="Times New Roman" w:cs="Times New Roman"/>
          <w:sz w:val="24"/>
          <w:szCs w:val="24"/>
        </w:rPr>
        <w:t>.</w:t>
      </w:r>
      <w:r w:rsidR="0095734F" w:rsidRPr="00E17CC5">
        <w:rPr>
          <w:rFonts w:ascii="Times New Roman" w:hAnsi="Times New Roman" w:cs="Times New Roman"/>
          <w:sz w:val="24"/>
          <w:szCs w:val="24"/>
        </w:rPr>
        <w:tab/>
      </w:r>
      <w:r w:rsidR="00B61CD8" w:rsidRPr="00E17CC5">
        <w:rPr>
          <w:rFonts w:ascii="Times New Roman" w:hAnsi="Times New Roman" w:cs="Times New Roman"/>
          <w:sz w:val="24"/>
          <w:szCs w:val="24"/>
        </w:rPr>
        <w:t xml:space="preserve">any word standing first in the clause was accented; </w:t>
      </w:r>
    </w:p>
    <w:p w14:paraId="592340BB" w14:textId="514B8574" w:rsidR="00B61CD8" w:rsidRPr="00E17CC5" w:rsidRDefault="00181CAF" w:rsidP="00C542B1">
      <w:pPr>
        <w:tabs>
          <w:tab w:val="right" w:pos="851"/>
          <w:tab w:val="left" w:pos="1134"/>
        </w:tabs>
        <w:spacing w:after="0" w:line="360" w:lineRule="auto"/>
        <w:ind w:left="1134" w:hanging="1134"/>
        <w:rPr>
          <w:rFonts w:ascii="Times New Roman" w:hAnsi="Times New Roman" w:cs="Times New Roman"/>
          <w:sz w:val="24"/>
          <w:szCs w:val="24"/>
        </w:rPr>
      </w:pPr>
      <w:r w:rsidRPr="00E17CC5">
        <w:rPr>
          <w:rFonts w:ascii="Times New Roman" w:hAnsi="Times New Roman" w:cs="Times New Roman"/>
          <w:sz w:val="24"/>
          <w:szCs w:val="24"/>
        </w:rPr>
        <w:tab/>
      </w:r>
      <w:r w:rsidR="00B5766E" w:rsidRPr="00E17CC5">
        <w:rPr>
          <w:rFonts w:ascii="Times New Roman" w:hAnsi="Times New Roman" w:cs="Times New Roman"/>
          <w:sz w:val="24"/>
          <w:szCs w:val="24"/>
        </w:rPr>
        <w:t>ii.</w:t>
      </w:r>
      <w:r w:rsidR="00B5766E" w:rsidRPr="00E17CC5">
        <w:rPr>
          <w:rFonts w:ascii="Times New Roman" w:hAnsi="Times New Roman" w:cs="Times New Roman"/>
          <w:sz w:val="24"/>
          <w:szCs w:val="24"/>
        </w:rPr>
        <w:tab/>
      </w:r>
      <w:proofErr w:type="gramStart"/>
      <w:r w:rsidR="00B61CD8" w:rsidRPr="00E17CC5">
        <w:rPr>
          <w:rFonts w:ascii="Times New Roman" w:hAnsi="Times New Roman" w:cs="Times New Roman"/>
          <w:sz w:val="24"/>
          <w:szCs w:val="24"/>
        </w:rPr>
        <w:t>that</w:t>
      </w:r>
      <w:proofErr w:type="gramEnd"/>
      <w:r w:rsidR="00B61CD8" w:rsidRPr="00E17CC5">
        <w:rPr>
          <w:rFonts w:ascii="Times New Roman" w:hAnsi="Times New Roman" w:cs="Times New Roman"/>
          <w:sz w:val="24"/>
          <w:szCs w:val="24"/>
        </w:rPr>
        <w:t xml:space="preserve"> included verbs and preverbs;</w:t>
      </w:r>
    </w:p>
    <w:p w14:paraId="592340BC" w14:textId="27BD63FE" w:rsidR="00B61CD8" w:rsidRPr="00E17CC5" w:rsidRDefault="00181CAF" w:rsidP="00C542B1">
      <w:pPr>
        <w:tabs>
          <w:tab w:val="right" w:pos="851"/>
          <w:tab w:val="left" w:pos="1134"/>
        </w:tabs>
        <w:spacing w:after="0" w:line="360" w:lineRule="auto"/>
        <w:ind w:left="1134" w:hanging="1134"/>
        <w:rPr>
          <w:rFonts w:ascii="Times New Roman" w:hAnsi="Times New Roman" w:cs="Times New Roman"/>
          <w:sz w:val="24"/>
          <w:szCs w:val="24"/>
        </w:rPr>
      </w:pPr>
      <w:r w:rsidRPr="00E17CC5">
        <w:rPr>
          <w:rFonts w:ascii="Times New Roman" w:hAnsi="Times New Roman" w:cs="Times New Roman"/>
          <w:sz w:val="24"/>
          <w:szCs w:val="24"/>
        </w:rPr>
        <w:tab/>
      </w:r>
      <w:r w:rsidR="00F95C5E" w:rsidRPr="00E17CC5">
        <w:rPr>
          <w:rFonts w:ascii="Times New Roman" w:hAnsi="Times New Roman" w:cs="Times New Roman"/>
          <w:sz w:val="24"/>
          <w:szCs w:val="24"/>
        </w:rPr>
        <w:t>iii.</w:t>
      </w:r>
      <w:r w:rsidR="00F95C5E" w:rsidRPr="00E17CC5">
        <w:rPr>
          <w:rFonts w:ascii="Times New Roman" w:hAnsi="Times New Roman" w:cs="Times New Roman"/>
          <w:sz w:val="24"/>
          <w:szCs w:val="24"/>
        </w:rPr>
        <w:tab/>
      </w:r>
      <w:proofErr w:type="gramStart"/>
      <w:r w:rsidR="00B61CD8" w:rsidRPr="00E17CC5">
        <w:rPr>
          <w:rFonts w:ascii="Times New Roman" w:hAnsi="Times New Roman" w:cs="Times New Roman"/>
          <w:sz w:val="24"/>
          <w:szCs w:val="24"/>
        </w:rPr>
        <w:t>the</w:t>
      </w:r>
      <w:proofErr w:type="gramEnd"/>
      <w:r w:rsidR="00B61CD8" w:rsidRPr="00E17CC5">
        <w:rPr>
          <w:rFonts w:ascii="Times New Roman" w:hAnsi="Times New Roman" w:cs="Times New Roman"/>
          <w:sz w:val="24"/>
          <w:szCs w:val="24"/>
        </w:rPr>
        <w:t xml:space="preserve"> same verbs and preverbs were regularly unaccented in other positions in the sentence; </w:t>
      </w:r>
    </w:p>
    <w:p w14:paraId="02BDCB01" w14:textId="77777777" w:rsidR="0086210A" w:rsidRPr="00E17CC5" w:rsidRDefault="00181CAF" w:rsidP="00C542B1">
      <w:pPr>
        <w:tabs>
          <w:tab w:val="right" w:pos="851"/>
          <w:tab w:val="left" w:pos="1134"/>
        </w:tabs>
        <w:spacing w:after="0" w:line="360" w:lineRule="auto"/>
        <w:ind w:left="1134" w:hanging="1134"/>
        <w:rPr>
          <w:rFonts w:ascii="Times New Roman" w:hAnsi="Times New Roman" w:cs="Times New Roman"/>
          <w:sz w:val="24"/>
          <w:szCs w:val="24"/>
        </w:rPr>
      </w:pPr>
      <w:r w:rsidRPr="00E17CC5">
        <w:rPr>
          <w:rFonts w:ascii="Times New Roman" w:hAnsi="Times New Roman" w:cs="Times New Roman"/>
          <w:sz w:val="24"/>
          <w:szCs w:val="24"/>
        </w:rPr>
        <w:tab/>
        <w:t>iv.</w:t>
      </w:r>
      <w:r w:rsidRPr="00E17CC5">
        <w:rPr>
          <w:rFonts w:ascii="Times New Roman" w:hAnsi="Times New Roman" w:cs="Times New Roman"/>
          <w:sz w:val="24"/>
          <w:szCs w:val="24"/>
        </w:rPr>
        <w:tab/>
      </w:r>
      <w:proofErr w:type="gramStart"/>
      <w:r w:rsidR="00B61CD8" w:rsidRPr="00E17CC5">
        <w:rPr>
          <w:rFonts w:ascii="Times New Roman" w:hAnsi="Times New Roman" w:cs="Times New Roman"/>
          <w:sz w:val="24"/>
          <w:szCs w:val="24"/>
        </w:rPr>
        <w:t>an</w:t>
      </w:r>
      <w:proofErr w:type="gramEnd"/>
      <w:r w:rsidR="00B61CD8" w:rsidRPr="00E17CC5">
        <w:rPr>
          <w:rFonts w:ascii="Times New Roman" w:hAnsi="Times New Roman" w:cs="Times New Roman"/>
          <w:sz w:val="24"/>
          <w:szCs w:val="24"/>
        </w:rPr>
        <w:t xml:space="preserve"> unaccented word (Wackernagel’s enclitic or simplex verb) often occurred in second position;</w:t>
      </w:r>
    </w:p>
    <w:p w14:paraId="592340BE" w14:textId="25C557A6" w:rsidR="00B61CD8" w:rsidRPr="00E17CC5" w:rsidRDefault="0086210A" w:rsidP="00C542B1">
      <w:pPr>
        <w:tabs>
          <w:tab w:val="right" w:pos="851"/>
          <w:tab w:val="left" w:pos="1134"/>
        </w:tabs>
        <w:spacing w:after="0" w:line="360" w:lineRule="auto"/>
        <w:ind w:left="1134" w:hanging="1134"/>
        <w:rPr>
          <w:rFonts w:ascii="Times New Roman" w:hAnsi="Times New Roman" w:cs="Times New Roman"/>
          <w:sz w:val="24"/>
          <w:szCs w:val="24"/>
        </w:rPr>
      </w:pPr>
      <w:r w:rsidRPr="00E17CC5">
        <w:rPr>
          <w:rFonts w:ascii="Times New Roman" w:hAnsi="Times New Roman" w:cs="Times New Roman"/>
          <w:sz w:val="24"/>
          <w:szCs w:val="24"/>
        </w:rPr>
        <w:tab/>
      </w:r>
      <w:proofErr w:type="gramStart"/>
      <w:r w:rsidRPr="00E17CC5">
        <w:rPr>
          <w:rFonts w:ascii="Times New Roman" w:hAnsi="Times New Roman" w:cs="Times New Roman"/>
          <w:sz w:val="24"/>
          <w:szCs w:val="24"/>
        </w:rPr>
        <w:t>v</w:t>
      </w:r>
      <w:proofErr w:type="gramEnd"/>
      <w:r w:rsidRPr="00E17CC5">
        <w:rPr>
          <w:rFonts w:ascii="Times New Roman" w:hAnsi="Times New Roman" w:cs="Times New Roman"/>
          <w:sz w:val="24"/>
          <w:szCs w:val="24"/>
        </w:rPr>
        <w:t>.</w:t>
      </w:r>
      <w:r w:rsidRPr="00E17CC5">
        <w:rPr>
          <w:rFonts w:ascii="Times New Roman" w:hAnsi="Times New Roman" w:cs="Times New Roman"/>
          <w:sz w:val="24"/>
          <w:szCs w:val="24"/>
        </w:rPr>
        <w:tab/>
      </w:r>
      <w:r w:rsidR="00B61CD8" w:rsidRPr="00E17CC5">
        <w:rPr>
          <w:rFonts w:ascii="Times New Roman" w:hAnsi="Times New Roman" w:cs="Times New Roman"/>
          <w:sz w:val="24"/>
          <w:szCs w:val="24"/>
        </w:rPr>
        <w:t>this pattern defined the shape and function of the clause.</w:t>
      </w:r>
    </w:p>
    <w:p w14:paraId="3B085D73" w14:textId="77777777" w:rsidR="005A4F7A" w:rsidRPr="00E17CC5" w:rsidRDefault="005A4F7A" w:rsidP="00C542B1">
      <w:pPr>
        <w:widowControl w:val="0"/>
        <w:spacing w:after="0" w:line="360" w:lineRule="auto"/>
        <w:rPr>
          <w:rFonts w:ascii="Times New Roman" w:hAnsi="Times New Roman" w:cs="Times New Roman"/>
          <w:sz w:val="24"/>
          <w:szCs w:val="24"/>
        </w:rPr>
      </w:pPr>
    </w:p>
    <w:p w14:paraId="592340BF" w14:textId="6E09721E" w:rsidR="00B61CD8" w:rsidRPr="00E17CC5" w:rsidRDefault="004F20A3" w:rsidP="00C542B1">
      <w:pPr>
        <w:tabs>
          <w:tab w:val="left" w:pos="567"/>
        </w:tabs>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ab/>
      </w:r>
      <w:proofErr w:type="gramStart"/>
      <w:r w:rsidR="00B61CD8" w:rsidRPr="00E17CC5">
        <w:rPr>
          <w:rFonts w:ascii="Times New Roman" w:hAnsi="Times New Roman" w:cs="Times New Roman"/>
          <w:sz w:val="24"/>
          <w:szCs w:val="24"/>
        </w:rPr>
        <w:t xml:space="preserve">Then, in the evolutionary </w:t>
      </w:r>
      <w:r w:rsidR="00B61CD8" w:rsidRPr="004F20A3">
        <w:rPr>
          <w:rFonts w:ascii="Times New Roman" w:hAnsi="Times New Roman" w:cs="Times New Roman"/>
          <w:kern w:val="28"/>
          <w:sz w:val="24"/>
          <w:szCs w:val="24"/>
        </w:rPr>
        <w:t>stream</w:t>
      </w:r>
      <w:r w:rsidR="00B61CD8" w:rsidRPr="00E17CC5">
        <w:rPr>
          <w:rFonts w:ascii="Times New Roman" w:hAnsi="Times New Roman" w:cs="Times New Roman"/>
          <w:sz w:val="24"/>
          <w:szCs w:val="24"/>
        </w:rPr>
        <w:t xml:space="preserve"> leading to Goidelic and Brythonic:</w:t>
      </w:r>
      <w:proofErr w:type="gramEnd"/>
      <w:r w:rsidR="00B61CD8" w:rsidRPr="00E17CC5">
        <w:rPr>
          <w:rFonts w:ascii="Times New Roman" w:hAnsi="Times New Roman" w:cs="Times New Roman"/>
          <w:sz w:val="24"/>
          <w:szCs w:val="24"/>
        </w:rPr>
        <w:t xml:space="preserve">  </w:t>
      </w:r>
    </w:p>
    <w:p w14:paraId="4CA2847D" w14:textId="77777777" w:rsidR="00E32ACB" w:rsidRPr="00E17CC5" w:rsidRDefault="00E32ACB" w:rsidP="00C542B1">
      <w:pPr>
        <w:widowControl w:val="0"/>
        <w:spacing w:after="0" w:line="360" w:lineRule="auto"/>
        <w:rPr>
          <w:rFonts w:ascii="Times New Roman" w:hAnsi="Times New Roman" w:cs="Times New Roman"/>
          <w:sz w:val="24"/>
          <w:szCs w:val="24"/>
        </w:rPr>
      </w:pPr>
    </w:p>
    <w:p w14:paraId="592340C0" w14:textId="33B07FAD" w:rsidR="00B61CD8" w:rsidRPr="00E17CC5" w:rsidRDefault="00E32ACB" w:rsidP="00C542B1">
      <w:pPr>
        <w:tabs>
          <w:tab w:val="right" w:pos="851"/>
          <w:tab w:val="left" w:pos="1134"/>
        </w:tabs>
        <w:spacing w:after="0" w:line="360" w:lineRule="auto"/>
        <w:ind w:left="1134" w:hanging="1134"/>
        <w:rPr>
          <w:rFonts w:ascii="Times New Roman" w:hAnsi="Times New Roman" w:cs="Times New Roman"/>
          <w:sz w:val="24"/>
          <w:szCs w:val="24"/>
        </w:rPr>
      </w:pPr>
      <w:r w:rsidRPr="00E17CC5">
        <w:rPr>
          <w:rFonts w:ascii="Times New Roman" w:hAnsi="Times New Roman" w:cs="Times New Roman"/>
          <w:sz w:val="24"/>
          <w:szCs w:val="24"/>
        </w:rPr>
        <w:tab/>
      </w:r>
      <w:proofErr w:type="gramStart"/>
      <w:r w:rsidRPr="00E17CC5">
        <w:rPr>
          <w:rFonts w:ascii="Times New Roman" w:hAnsi="Times New Roman" w:cs="Times New Roman"/>
          <w:sz w:val="24"/>
          <w:szCs w:val="24"/>
        </w:rPr>
        <w:t>i</w:t>
      </w:r>
      <w:proofErr w:type="gramEnd"/>
      <w:r w:rsidRPr="00E17CC5">
        <w:rPr>
          <w:rFonts w:ascii="Times New Roman" w:hAnsi="Times New Roman" w:cs="Times New Roman"/>
          <w:sz w:val="24"/>
          <w:szCs w:val="24"/>
        </w:rPr>
        <w:t>.</w:t>
      </w:r>
      <w:r w:rsidRPr="00E17CC5">
        <w:rPr>
          <w:rFonts w:ascii="Times New Roman" w:hAnsi="Times New Roman" w:cs="Times New Roman"/>
          <w:sz w:val="24"/>
          <w:szCs w:val="24"/>
        </w:rPr>
        <w:tab/>
      </w:r>
      <w:r w:rsidR="00B61CD8" w:rsidRPr="00E17CC5">
        <w:rPr>
          <w:rFonts w:ascii="Times New Roman" w:hAnsi="Times New Roman" w:cs="Times New Roman"/>
          <w:sz w:val="24"/>
          <w:szCs w:val="24"/>
        </w:rPr>
        <w:t>words other than verbs and preverbs became less common as the first word of the clause in everyday registers;</w:t>
      </w:r>
    </w:p>
    <w:p w14:paraId="592340C1" w14:textId="210338B1" w:rsidR="00B61CD8" w:rsidRPr="00E17CC5" w:rsidRDefault="00E32ACB" w:rsidP="00C542B1">
      <w:pPr>
        <w:tabs>
          <w:tab w:val="right" w:pos="851"/>
          <w:tab w:val="left" w:pos="1134"/>
        </w:tabs>
        <w:spacing w:after="0" w:line="360" w:lineRule="auto"/>
        <w:ind w:left="1134" w:hanging="1134"/>
        <w:rPr>
          <w:rFonts w:ascii="Times New Roman" w:hAnsi="Times New Roman" w:cs="Times New Roman"/>
          <w:sz w:val="24"/>
          <w:szCs w:val="24"/>
        </w:rPr>
      </w:pPr>
      <w:r w:rsidRPr="00E17CC5">
        <w:rPr>
          <w:rFonts w:ascii="Times New Roman" w:hAnsi="Times New Roman" w:cs="Times New Roman"/>
          <w:sz w:val="24"/>
          <w:szCs w:val="24"/>
        </w:rPr>
        <w:tab/>
        <w:t>ii.</w:t>
      </w:r>
      <w:r w:rsidRPr="00E17CC5">
        <w:rPr>
          <w:rFonts w:ascii="Times New Roman" w:hAnsi="Times New Roman" w:cs="Times New Roman"/>
          <w:sz w:val="24"/>
          <w:szCs w:val="24"/>
        </w:rPr>
        <w:tab/>
      </w:r>
      <w:proofErr w:type="gramStart"/>
      <w:r w:rsidR="00B61CD8" w:rsidRPr="00E17CC5">
        <w:rPr>
          <w:rFonts w:ascii="Times New Roman" w:hAnsi="Times New Roman" w:cs="Times New Roman"/>
          <w:sz w:val="24"/>
          <w:szCs w:val="24"/>
        </w:rPr>
        <w:t>the</w:t>
      </w:r>
      <w:proofErr w:type="gramEnd"/>
      <w:r w:rsidR="00B61CD8" w:rsidRPr="00E17CC5">
        <w:rPr>
          <w:rFonts w:ascii="Times New Roman" w:hAnsi="Times New Roman" w:cs="Times New Roman"/>
          <w:sz w:val="24"/>
          <w:szCs w:val="24"/>
        </w:rPr>
        <w:t xml:space="preserve"> inherited accentual pattern produced a phonetic strong point where the end of the accented first word was followed by an unaccented word (Wackernagel’s enclitic or simplex finite verb);  </w:t>
      </w:r>
    </w:p>
    <w:p w14:paraId="592340C2" w14:textId="45ECFBF4" w:rsidR="00B61CD8" w:rsidRPr="00E17CC5" w:rsidRDefault="00E32ACB" w:rsidP="00C542B1">
      <w:pPr>
        <w:tabs>
          <w:tab w:val="right" w:pos="851"/>
          <w:tab w:val="left" w:pos="1134"/>
        </w:tabs>
        <w:spacing w:after="0" w:line="360" w:lineRule="auto"/>
        <w:ind w:left="1134" w:hanging="1134"/>
        <w:rPr>
          <w:rFonts w:ascii="Times New Roman" w:hAnsi="Times New Roman" w:cs="Times New Roman"/>
          <w:sz w:val="24"/>
          <w:szCs w:val="24"/>
        </w:rPr>
      </w:pPr>
      <w:r w:rsidRPr="00E17CC5">
        <w:rPr>
          <w:rFonts w:ascii="Times New Roman" w:hAnsi="Times New Roman" w:cs="Times New Roman"/>
          <w:sz w:val="24"/>
          <w:szCs w:val="24"/>
        </w:rPr>
        <w:tab/>
        <w:t>iii.</w:t>
      </w:r>
      <w:r w:rsidRPr="00E17CC5">
        <w:rPr>
          <w:rFonts w:ascii="Times New Roman" w:hAnsi="Times New Roman" w:cs="Times New Roman"/>
          <w:sz w:val="24"/>
          <w:szCs w:val="24"/>
        </w:rPr>
        <w:tab/>
      </w:r>
      <w:proofErr w:type="gramStart"/>
      <w:r w:rsidR="00B61CD8" w:rsidRPr="00E17CC5">
        <w:rPr>
          <w:rFonts w:ascii="Times New Roman" w:hAnsi="Times New Roman" w:cs="Times New Roman"/>
          <w:sz w:val="24"/>
          <w:szCs w:val="24"/>
        </w:rPr>
        <w:t>this</w:t>
      </w:r>
      <w:proofErr w:type="gramEnd"/>
      <w:r w:rsidR="00B61CD8" w:rsidRPr="00E17CC5">
        <w:rPr>
          <w:rFonts w:ascii="Times New Roman" w:hAnsi="Times New Roman" w:cs="Times New Roman"/>
          <w:sz w:val="24"/>
          <w:szCs w:val="24"/>
        </w:rPr>
        <w:t xml:space="preserve"> prominence blocked two phonetic weakenings that occurred regularly with the same words in other positions in the sentence:</w:t>
      </w:r>
    </w:p>
    <w:p w14:paraId="592340C3" w14:textId="5989F6D2" w:rsidR="00B61CD8" w:rsidRPr="00E17CC5" w:rsidRDefault="00E32ACB" w:rsidP="00640585">
      <w:pPr>
        <w:widowControl w:val="0"/>
        <w:tabs>
          <w:tab w:val="right" w:pos="1276"/>
          <w:tab w:val="left" w:pos="1559"/>
        </w:tabs>
        <w:spacing w:after="0" w:line="360" w:lineRule="auto"/>
        <w:ind w:left="1701" w:hanging="1701"/>
        <w:rPr>
          <w:rFonts w:ascii="Times New Roman" w:hAnsi="Times New Roman" w:cs="Times New Roman"/>
          <w:sz w:val="24"/>
          <w:szCs w:val="24"/>
        </w:rPr>
      </w:pPr>
      <w:r w:rsidRPr="00E17CC5">
        <w:rPr>
          <w:rFonts w:ascii="Times New Roman" w:hAnsi="Times New Roman" w:cs="Times New Roman"/>
          <w:sz w:val="24"/>
          <w:szCs w:val="24"/>
        </w:rPr>
        <w:tab/>
        <w:t>1.</w:t>
      </w:r>
      <w:r w:rsidRPr="00E17CC5">
        <w:rPr>
          <w:rFonts w:ascii="Times New Roman" w:hAnsi="Times New Roman" w:cs="Times New Roman"/>
          <w:sz w:val="24"/>
          <w:szCs w:val="24"/>
        </w:rPr>
        <w:tab/>
      </w:r>
      <w:proofErr w:type="gramStart"/>
      <w:r w:rsidR="00B61CD8" w:rsidRPr="00E17CC5">
        <w:rPr>
          <w:rFonts w:ascii="Times New Roman" w:hAnsi="Times New Roman" w:cs="Times New Roman"/>
          <w:sz w:val="24"/>
          <w:szCs w:val="24"/>
        </w:rPr>
        <w:t>an</w:t>
      </w:r>
      <w:proofErr w:type="gramEnd"/>
      <w:r w:rsidR="00B61CD8" w:rsidRPr="00E17CC5">
        <w:rPr>
          <w:rFonts w:ascii="Times New Roman" w:hAnsi="Times New Roman" w:cs="Times New Roman"/>
          <w:sz w:val="24"/>
          <w:szCs w:val="24"/>
        </w:rPr>
        <w:t xml:space="preserve"> early apocope of final short </w:t>
      </w:r>
      <w:r w:rsidR="00B61CD8" w:rsidRPr="00E17CC5">
        <w:rPr>
          <w:rFonts w:ascii="Times New Roman" w:hAnsi="Times New Roman" w:cs="Times New Roman"/>
          <w:i/>
          <w:sz w:val="24"/>
          <w:szCs w:val="24"/>
        </w:rPr>
        <w:t xml:space="preserve">*-i </w:t>
      </w:r>
      <w:r w:rsidR="00B61CD8" w:rsidRPr="00E17CC5">
        <w:rPr>
          <w:rFonts w:ascii="Times New Roman" w:hAnsi="Times New Roman" w:cs="Times New Roman"/>
          <w:sz w:val="24"/>
          <w:szCs w:val="24"/>
        </w:rPr>
        <w:t>in inherited Proto-Indo-European verbal endings;</w:t>
      </w:r>
    </w:p>
    <w:p w14:paraId="592340C4" w14:textId="0613071E" w:rsidR="00B61CD8" w:rsidRPr="00E17CC5" w:rsidRDefault="00E32ACB" w:rsidP="00D25CA6">
      <w:pPr>
        <w:widowControl w:val="0"/>
        <w:tabs>
          <w:tab w:val="right" w:pos="1276"/>
          <w:tab w:val="left" w:pos="1559"/>
        </w:tabs>
        <w:spacing w:after="0" w:line="360" w:lineRule="auto"/>
        <w:ind w:left="1559" w:hanging="1559"/>
        <w:rPr>
          <w:rFonts w:ascii="Times New Roman" w:hAnsi="Times New Roman" w:cs="Times New Roman"/>
          <w:sz w:val="24"/>
          <w:szCs w:val="24"/>
        </w:rPr>
      </w:pPr>
      <w:r w:rsidRPr="00E17CC5">
        <w:rPr>
          <w:rFonts w:ascii="Times New Roman" w:hAnsi="Times New Roman" w:cs="Times New Roman"/>
          <w:sz w:val="24"/>
          <w:szCs w:val="24"/>
        </w:rPr>
        <w:tab/>
        <w:t>2.</w:t>
      </w:r>
      <w:r w:rsidRPr="00E17CC5">
        <w:rPr>
          <w:rFonts w:ascii="Times New Roman" w:hAnsi="Times New Roman" w:cs="Times New Roman"/>
          <w:sz w:val="24"/>
          <w:szCs w:val="24"/>
        </w:rPr>
        <w:tab/>
      </w:r>
      <w:proofErr w:type="gramStart"/>
      <w:r w:rsidR="00B61CD8" w:rsidRPr="00E17CC5">
        <w:rPr>
          <w:rFonts w:ascii="Times New Roman" w:hAnsi="Times New Roman" w:cs="Times New Roman"/>
          <w:sz w:val="24"/>
          <w:szCs w:val="24"/>
        </w:rPr>
        <w:t>assimilative</w:t>
      </w:r>
      <w:proofErr w:type="gramEnd"/>
      <w:r w:rsidR="00B61CD8" w:rsidRPr="00E17CC5">
        <w:rPr>
          <w:rFonts w:ascii="Times New Roman" w:hAnsi="Times New Roman" w:cs="Times New Roman"/>
          <w:sz w:val="24"/>
          <w:szCs w:val="24"/>
        </w:rPr>
        <w:t xml:space="preserve"> weakening of the first consonant following the nucleus (vowel) of the last syllable of the first word, whether that consonant ended the first word or began the second;</w:t>
      </w:r>
    </w:p>
    <w:p w14:paraId="592340C5" w14:textId="55A3436A" w:rsidR="00B61CD8" w:rsidRPr="00E17CC5" w:rsidRDefault="00F379BC" w:rsidP="00C542B1">
      <w:pPr>
        <w:tabs>
          <w:tab w:val="right" w:pos="851"/>
          <w:tab w:val="left" w:pos="1134"/>
        </w:tabs>
        <w:spacing w:after="0" w:line="360" w:lineRule="auto"/>
        <w:ind w:left="1134" w:hanging="1134"/>
        <w:rPr>
          <w:rFonts w:ascii="Times New Roman" w:hAnsi="Times New Roman" w:cs="Times New Roman"/>
          <w:sz w:val="24"/>
          <w:szCs w:val="24"/>
        </w:rPr>
      </w:pPr>
      <w:r w:rsidRPr="00E17CC5">
        <w:rPr>
          <w:rFonts w:ascii="Times New Roman" w:hAnsi="Times New Roman" w:cs="Times New Roman"/>
          <w:sz w:val="24"/>
          <w:szCs w:val="24"/>
        </w:rPr>
        <w:tab/>
        <w:t>iv.</w:t>
      </w:r>
      <w:r w:rsidRPr="00E17CC5">
        <w:rPr>
          <w:rFonts w:ascii="Times New Roman" w:hAnsi="Times New Roman" w:cs="Times New Roman"/>
          <w:sz w:val="24"/>
          <w:szCs w:val="24"/>
        </w:rPr>
        <w:tab/>
      </w:r>
      <w:proofErr w:type="gramStart"/>
      <w:r w:rsidR="00B61CD8" w:rsidRPr="00E17CC5">
        <w:rPr>
          <w:rFonts w:ascii="Times New Roman" w:hAnsi="Times New Roman" w:cs="Times New Roman"/>
          <w:sz w:val="24"/>
          <w:szCs w:val="24"/>
        </w:rPr>
        <w:t>the</w:t>
      </w:r>
      <w:proofErr w:type="gramEnd"/>
      <w:r w:rsidR="00B61CD8" w:rsidRPr="00E17CC5">
        <w:rPr>
          <w:rFonts w:ascii="Times New Roman" w:hAnsi="Times New Roman" w:cs="Times New Roman"/>
          <w:sz w:val="24"/>
          <w:szCs w:val="24"/>
        </w:rPr>
        <w:t xml:space="preserve"> accent moved in Goidelic and Brythonic to the positions that conditioned the Neo-Celtic syllable losses;</w:t>
      </w:r>
    </w:p>
    <w:p w14:paraId="592340C6" w14:textId="68BFCD67" w:rsidR="00B61CD8" w:rsidRDefault="00F379BC" w:rsidP="00C542B1">
      <w:pPr>
        <w:tabs>
          <w:tab w:val="right" w:pos="851"/>
          <w:tab w:val="left" w:pos="1134"/>
        </w:tabs>
        <w:spacing w:after="0" w:line="360" w:lineRule="auto"/>
        <w:ind w:left="1134" w:hanging="1134"/>
        <w:rPr>
          <w:rFonts w:ascii="Times New Roman" w:hAnsi="Times New Roman" w:cs="Times New Roman"/>
          <w:sz w:val="24"/>
          <w:szCs w:val="24"/>
        </w:rPr>
      </w:pPr>
      <w:r w:rsidRPr="00E17CC5">
        <w:rPr>
          <w:rFonts w:ascii="Times New Roman" w:hAnsi="Times New Roman" w:cs="Times New Roman"/>
          <w:sz w:val="24"/>
          <w:szCs w:val="24"/>
        </w:rPr>
        <w:lastRenderedPageBreak/>
        <w:tab/>
      </w:r>
      <w:proofErr w:type="gramStart"/>
      <w:r w:rsidR="00E17CC5" w:rsidRPr="00E17CC5">
        <w:rPr>
          <w:rFonts w:ascii="Times New Roman" w:hAnsi="Times New Roman" w:cs="Times New Roman"/>
          <w:sz w:val="24"/>
          <w:szCs w:val="24"/>
        </w:rPr>
        <w:t>v</w:t>
      </w:r>
      <w:proofErr w:type="gramEnd"/>
      <w:r w:rsidR="00E17CC5" w:rsidRPr="00E17CC5">
        <w:rPr>
          <w:rFonts w:ascii="Times New Roman" w:hAnsi="Times New Roman" w:cs="Times New Roman"/>
          <w:sz w:val="24"/>
          <w:szCs w:val="24"/>
        </w:rPr>
        <w:t>.</w:t>
      </w:r>
      <w:r w:rsidRPr="00E17CC5">
        <w:rPr>
          <w:rFonts w:ascii="Times New Roman" w:hAnsi="Times New Roman" w:cs="Times New Roman"/>
          <w:sz w:val="24"/>
          <w:szCs w:val="24"/>
        </w:rPr>
        <w:tab/>
      </w:r>
      <w:r w:rsidR="00B61CD8" w:rsidRPr="00E17CC5">
        <w:rPr>
          <w:rFonts w:ascii="Times New Roman" w:hAnsi="Times New Roman" w:cs="Times New Roman"/>
          <w:sz w:val="24"/>
          <w:szCs w:val="24"/>
        </w:rPr>
        <w:t xml:space="preserve">this accent shift caused the phonetic changes conditioned by the earlier accent to become morphophonemic, creating contrasts between forms of preverbs and simplex verbs as they occurred first in the sentence and elsewhere.  </w:t>
      </w:r>
    </w:p>
    <w:p w14:paraId="2137D5BE" w14:textId="77777777" w:rsidR="00C5498A" w:rsidRPr="00E17CC5" w:rsidRDefault="00C5498A" w:rsidP="00C542B1">
      <w:pPr>
        <w:tabs>
          <w:tab w:val="right" w:pos="851"/>
          <w:tab w:val="left" w:pos="1134"/>
        </w:tabs>
        <w:spacing w:after="0" w:line="360" w:lineRule="auto"/>
        <w:ind w:left="1134" w:hanging="1134"/>
        <w:rPr>
          <w:rFonts w:ascii="Times New Roman" w:hAnsi="Times New Roman" w:cs="Times New Roman"/>
          <w:sz w:val="24"/>
          <w:szCs w:val="24"/>
        </w:rPr>
      </w:pPr>
    </w:p>
    <w:p w14:paraId="592340C7" w14:textId="0E274182" w:rsidR="00B61CD8" w:rsidRPr="004F20A3" w:rsidRDefault="004F20A3" w:rsidP="00C542B1">
      <w:pPr>
        <w:tabs>
          <w:tab w:val="left" w:pos="567"/>
        </w:tabs>
        <w:spacing w:after="0" w:line="360" w:lineRule="auto"/>
        <w:ind w:left="567" w:hanging="567"/>
        <w:rPr>
          <w:rFonts w:ascii="Times New Roman" w:hAnsi="Times New Roman" w:cs="Times New Roman"/>
          <w:kern w:val="28"/>
          <w:sz w:val="24"/>
          <w:szCs w:val="24"/>
        </w:rPr>
      </w:pPr>
      <w:r w:rsidRPr="004F20A3">
        <w:rPr>
          <w:rFonts w:ascii="Times New Roman" w:hAnsi="Times New Roman" w:cs="Times New Roman"/>
          <w:kern w:val="28"/>
          <w:sz w:val="24"/>
          <w:szCs w:val="24"/>
        </w:rPr>
        <w:tab/>
      </w:r>
      <w:r w:rsidR="00B61CD8" w:rsidRPr="004F20A3">
        <w:rPr>
          <w:rFonts w:ascii="Times New Roman" w:hAnsi="Times New Roman" w:cs="Times New Roman"/>
          <w:kern w:val="28"/>
          <w:sz w:val="24"/>
          <w:szCs w:val="24"/>
        </w:rPr>
        <w:t>The fact that the inherited system left extensive traces</w:t>
      </w:r>
      <w:r w:rsidR="002C4627">
        <w:rPr>
          <w:rFonts w:ascii="Times New Roman" w:hAnsi="Times New Roman" w:cs="Times New Roman"/>
          <w:kern w:val="28"/>
          <w:sz w:val="24"/>
          <w:szCs w:val="24"/>
        </w:rPr>
        <w:t xml:space="preserve"> </w:t>
      </w:r>
      <w:r w:rsidR="002C4627" w:rsidRPr="00F939B6">
        <w:rPr>
          <w:rFonts w:ascii="Times New Roman" w:hAnsi="Times New Roman" w:cs="Times New Roman"/>
          <w:sz w:val="24"/>
          <w:szCs w:val="24"/>
        </w:rPr>
        <w:t>–</w:t>
      </w:r>
      <w:r w:rsidR="002C4627">
        <w:rPr>
          <w:rFonts w:ascii="Times New Roman" w:hAnsi="Times New Roman" w:cs="Times New Roman"/>
          <w:kern w:val="28"/>
          <w:sz w:val="24"/>
          <w:szCs w:val="24"/>
        </w:rPr>
        <w:t xml:space="preserve"> </w:t>
      </w:r>
      <w:r w:rsidR="00B61CD8" w:rsidRPr="004F20A3">
        <w:rPr>
          <w:rFonts w:ascii="Times New Roman" w:hAnsi="Times New Roman" w:cs="Times New Roman"/>
          <w:kern w:val="28"/>
          <w:sz w:val="24"/>
          <w:szCs w:val="24"/>
        </w:rPr>
        <w:t>or to some degree simply survived</w:t>
      </w:r>
      <w:r w:rsidR="002C4627">
        <w:rPr>
          <w:rFonts w:ascii="Times New Roman" w:hAnsi="Times New Roman" w:cs="Times New Roman"/>
          <w:kern w:val="28"/>
          <w:sz w:val="24"/>
          <w:szCs w:val="24"/>
        </w:rPr>
        <w:t xml:space="preserve"> </w:t>
      </w:r>
      <w:r w:rsidR="002C4627" w:rsidRPr="00F939B6">
        <w:rPr>
          <w:rFonts w:ascii="Times New Roman" w:hAnsi="Times New Roman" w:cs="Times New Roman"/>
          <w:sz w:val="24"/>
          <w:szCs w:val="24"/>
        </w:rPr>
        <w:t>–</w:t>
      </w:r>
      <w:r w:rsidR="00126637">
        <w:rPr>
          <w:rFonts w:ascii="Times New Roman" w:hAnsi="Times New Roman" w:cs="Times New Roman"/>
          <w:sz w:val="24"/>
          <w:szCs w:val="24"/>
        </w:rPr>
        <w:t xml:space="preserve"> </w:t>
      </w:r>
      <w:r w:rsidR="00B61CD8" w:rsidRPr="004F20A3">
        <w:rPr>
          <w:rFonts w:ascii="Times New Roman" w:hAnsi="Times New Roman" w:cs="Times New Roman"/>
          <w:kern w:val="28"/>
          <w:sz w:val="24"/>
          <w:szCs w:val="24"/>
        </w:rPr>
        <w:t>in Old Irish is an effect of the Celtic sentential accent having been meaningful and contrastive and taking pre</w:t>
      </w:r>
      <w:r w:rsidR="0000660F" w:rsidRPr="004F20A3">
        <w:rPr>
          <w:rFonts w:ascii="Times New Roman" w:hAnsi="Times New Roman" w:cs="Times New Roman"/>
          <w:kern w:val="28"/>
          <w:sz w:val="24"/>
          <w:szCs w:val="24"/>
        </w:rPr>
        <w:t xml:space="preserve">cedence over the word accent.  </w:t>
      </w:r>
    </w:p>
    <w:p w14:paraId="592340C8" w14:textId="77777777" w:rsidR="00E43CEC" w:rsidRPr="00FC5430" w:rsidRDefault="00E43CEC" w:rsidP="00C542B1">
      <w:pPr>
        <w:widowControl w:val="0"/>
        <w:spacing w:after="0" w:line="360" w:lineRule="auto"/>
        <w:rPr>
          <w:rFonts w:ascii="Times New Roman" w:hAnsi="Times New Roman" w:cs="Times New Roman"/>
          <w:kern w:val="28"/>
          <w:sz w:val="24"/>
          <w:szCs w:val="24"/>
        </w:rPr>
      </w:pPr>
    </w:p>
    <w:p w14:paraId="592340C9" w14:textId="50E7473C" w:rsidR="008F75EF" w:rsidRPr="00FC5430" w:rsidRDefault="0026735D" w:rsidP="00C542B1">
      <w:pPr>
        <w:tabs>
          <w:tab w:val="left" w:pos="284"/>
        </w:tabs>
        <w:spacing w:after="0" w:line="360" w:lineRule="auto"/>
        <w:rPr>
          <w:rFonts w:ascii="Times New Roman" w:hAnsi="Times New Roman" w:cs="Times New Roman"/>
          <w:kern w:val="28"/>
          <w:sz w:val="24"/>
          <w:szCs w:val="24"/>
        </w:rPr>
      </w:pPr>
      <w:r w:rsidRPr="00FC5430">
        <w:rPr>
          <w:rFonts w:ascii="Times New Roman" w:hAnsi="Times New Roman" w:cs="Times New Roman"/>
          <w:kern w:val="28"/>
          <w:sz w:val="24"/>
          <w:szCs w:val="24"/>
        </w:rPr>
        <w:tab/>
      </w:r>
      <w:r w:rsidR="00B61CD8" w:rsidRPr="00FC5430">
        <w:rPr>
          <w:rFonts w:ascii="Times New Roman" w:hAnsi="Times New Roman" w:cs="Times New Roman"/>
          <w:kern w:val="28"/>
          <w:sz w:val="24"/>
          <w:szCs w:val="24"/>
        </w:rPr>
        <w:t>Enclitic-deletion explanations (</w:t>
      </w:r>
      <w:r w:rsidR="00381390" w:rsidRPr="00FC5430">
        <w:rPr>
          <w:rFonts w:ascii="Times New Roman" w:hAnsi="Times New Roman" w:cs="Times New Roman"/>
          <w:kern w:val="28"/>
          <w:sz w:val="24"/>
          <w:szCs w:val="24"/>
        </w:rPr>
        <w:t>§2.</w:t>
      </w:r>
      <w:r w:rsidR="00B61CD8" w:rsidRPr="00FC5430">
        <w:rPr>
          <w:rFonts w:ascii="Times New Roman" w:hAnsi="Times New Roman" w:cs="Times New Roman"/>
          <w:kern w:val="28"/>
          <w:sz w:val="24"/>
          <w:szCs w:val="24"/>
        </w:rPr>
        <w:t>b)</w:t>
      </w:r>
      <w:r w:rsidR="00E43CEC" w:rsidRPr="00FC5430">
        <w:rPr>
          <w:rFonts w:ascii="Times New Roman" w:hAnsi="Times New Roman" w:cs="Times New Roman"/>
          <w:kern w:val="28"/>
          <w:sz w:val="24"/>
          <w:szCs w:val="24"/>
        </w:rPr>
        <w:t xml:space="preserve"> can be </w:t>
      </w:r>
      <w:r w:rsidR="00A62A04" w:rsidRPr="00FC5430">
        <w:rPr>
          <w:rFonts w:ascii="Times New Roman" w:hAnsi="Times New Roman" w:cs="Times New Roman"/>
          <w:kern w:val="28"/>
          <w:sz w:val="24"/>
          <w:szCs w:val="24"/>
        </w:rPr>
        <w:t>counted</w:t>
      </w:r>
      <w:r w:rsidR="00DC4639" w:rsidRPr="00FC5430">
        <w:rPr>
          <w:rFonts w:ascii="Times New Roman" w:hAnsi="Times New Roman" w:cs="Times New Roman"/>
          <w:kern w:val="28"/>
          <w:sz w:val="24"/>
          <w:szCs w:val="24"/>
        </w:rPr>
        <w:t xml:space="preserve"> a</w:t>
      </w:r>
      <w:r w:rsidR="00E43CEC" w:rsidRPr="00FC5430">
        <w:rPr>
          <w:rFonts w:ascii="Times New Roman" w:hAnsi="Times New Roman" w:cs="Times New Roman"/>
          <w:kern w:val="28"/>
          <w:sz w:val="24"/>
          <w:szCs w:val="24"/>
        </w:rPr>
        <w:t xml:space="preserve"> subtype of </w:t>
      </w:r>
      <w:r w:rsidR="00B61CD8" w:rsidRPr="00FC5430">
        <w:rPr>
          <w:rFonts w:ascii="Times New Roman" w:hAnsi="Times New Roman" w:cs="Times New Roman"/>
          <w:kern w:val="28"/>
          <w:sz w:val="24"/>
          <w:szCs w:val="24"/>
        </w:rPr>
        <w:t>particle explanations (</w:t>
      </w:r>
      <w:r w:rsidR="00381390" w:rsidRPr="00FC5430">
        <w:rPr>
          <w:rFonts w:ascii="Times New Roman" w:hAnsi="Times New Roman" w:cs="Times New Roman"/>
          <w:kern w:val="28"/>
          <w:sz w:val="24"/>
          <w:szCs w:val="24"/>
        </w:rPr>
        <w:t>§2.</w:t>
      </w:r>
      <w:r w:rsidR="00B61CD8" w:rsidRPr="00FC5430">
        <w:rPr>
          <w:rFonts w:ascii="Times New Roman" w:hAnsi="Times New Roman" w:cs="Times New Roman"/>
          <w:kern w:val="28"/>
          <w:sz w:val="24"/>
          <w:szCs w:val="24"/>
        </w:rPr>
        <w:t>a)</w:t>
      </w:r>
      <w:r w:rsidR="00E43CEC" w:rsidRPr="00FC5430">
        <w:rPr>
          <w:rFonts w:ascii="Times New Roman" w:hAnsi="Times New Roman" w:cs="Times New Roman"/>
          <w:kern w:val="28"/>
          <w:sz w:val="24"/>
          <w:szCs w:val="24"/>
        </w:rPr>
        <w:t>,</w:t>
      </w:r>
      <w:r w:rsidR="00017504" w:rsidRPr="00FC5430">
        <w:rPr>
          <w:rStyle w:val="FootnoteReference"/>
          <w:rFonts w:ascii="Times New Roman" w:hAnsi="Times New Roman" w:cs="Times New Roman"/>
          <w:kern w:val="28"/>
          <w:sz w:val="24"/>
          <w:szCs w:val="24"/>
          <w:highlight w:val="cyan"/>
        </w:rPr>
        <w:footnoteReference w:id="17"/>
      </w:r>
      <w:r w:rsidR="00E43CEC" w:rsidRPr="00FC5430">
        <w:rPr>
          <w:rFonts w:ascii="Times New Roman" w:hAnsi="Times New Roman" w:cs="Times New Roman"/>
          <w:kern w:val="28"/>
          <w:sz w:val="24"/>
          <w:szCs w:val="24"/>
        </w:rPr>
        <w:t xml:space="preserve"> in which the rule is formulated that the obligatory </w:t>
      </w:r>
      <w:r w:rsidR="00970188" w:rsidRPr="00FC5430">
        <w:rPr>
          <w:rFonts w:ascii="Times New Roman" w:hAnsi="Times New Roman" w:cs="Times New Roman"/>
          <w:kern w:val="28"/>
          <w:sz w:val="24"/>
          <w:szCs w:val="24"/>
        </w:rPr>
        <w:t>enclitic is phonologically nil</w:t>
      </w:r>
      <w:r w:rsidR="00E43CEC" w:rsidRPr="00FC5430">
        <w:rPr>
          <w:rFonts w:ascii="Times New Roman" w:hAnsi="Times New Roman" w:cs="Times New Roman"/>
          <w:kern w:val="28"/>
          <w:sz w:val="24"/>
          <w:szCs w:val="24"/>
        </w:rPr>
        <w:t>.</w:t>
      </w:r>
      <w:r w:rsidR="00E43CEC" w:rsidRPr="00FC5430">
        <w:rPr>
          <w:rStyle w:val="FootnoteReference"/>
          <w:rFonts w:ascii="Times New Roman" w:hAnsi="Times New Roman" w:cs="Times New Roman"/>
          <w:kern w:val="28"/>
          <w:sz w:val="24"/>
          <w:szCs w:val="24"/>
          <w:highlight w:val="cyan"/>
        </w:rPr>
        <w:footnoteReference w:id="18"/>
      </w:r>
      <w:r w:rsidR="00E43CEC" w:rsidRPr="00FC5430">
        <w:rPr>
          <w:rFonts w:ascii="Times New Roman" w:hAnsi="Times New Roman" w:cs="Times New Roman"/>
          <w:kern w:val="28"/>
          <w:sz w:val="24"/>
          <w:szCs w:val="24"/>
        </w:rPr>
        <w:t xml:space="preserve"> </w:t>
      </w:r>
    </w:p>
    <w:p w14:paraId="53A4BBE3" w14:textId="77777777" w:rsidR="0026735D" w:rsidRPr="00BA1BF2" w:rsidRDefault="0026735D" w:rsidP="00C542B1">
      <w:pPr>
        <w:tabs>
          <w:tab w:val="left" w:pos="284"/>
        </w:tabs>
        <w:spacing w:after="0" w:line="360" w:lineRule="auto"/>
        <w:rPr>
          <w:rFonts w:ascii="Times New Roman" w:hAnsi="Times New Roman" w:cs="Times New Roman"/>
          <w:kern w:val="28"/>
          <w:sz w:val="24"/>
          <w:szCs w:val="24"/>
          <w:highlight w:val="yellow"/>
        </w:rPr>
      </w:pPr>
    </w:p>
    <w:p w14:paraId="592340CA" w14:textId="77F5983E" w:rsidR="00E43CEC" w:rsidRPr="00FC5430" w:rsidRDefault="00FC5430" w:rsidP="00C542B1">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E43CEC" w:rsidRPr="00FC5430">
        <w:rPr>
          <w:rFonts w:ascii="Times New Roman" w:hAnsi="Times New Roman" w:cs="Times New Roman"/>
          <w:kern w:val="28"/>
          <w:sz w:val="24"/>
          <w:szCs w:val="24"/>
        </w:rPr>
        <w:t>Like the prosodic explanation</w:t>
      </w:r>
      <w:r w:rsidR="00DC4639" w:rsidRPr="00FC5430">
        <w:rPr>
          <w:rFonts w:ascii="Times New Roman" w:hAnsi="Times New Roman" w:cs="Times New Roman"/>
          <w:kern w:val="28"/>
          <w:sz w:val="24"/>
          <w:szCs w:val="24"/>
        </w:rPr>
        <w:t xml:space="preserve"> (</w:t>
      </w:r>
      <w:r w:rsidR="00381390" w:rsidRPr="00FC5430">
        <w:rPr>
          <w:rFonts w:ascii="Times New Roman" w:hAnsi="Times New Roman" w:cs="Times New Roman"/>
          <w:kern w:val="28"/>
          <w:sz w:val="24"/>
          <w:szCs w:val="24"/>
        </w:rPr>
        <w:t>§2.</w:t>
      </w:r>
      <w:r w:rsidR="00DC4639" w:rsidRPr="00FC5430">
        <w:rPr>
          <w:rFonts w:ascii="Times New Roman" w:hAnsi="Times New Roman" w:cs="Times New Roman"/>
          <w:kern w:val="28"/>
          <w:sz w:val="24"/>
          <w:szCs w:val="24"/>
        </w:rPr>
        <w:t>c)</w:t>
      </w:r>
      <w:r w:rsidR="00E43CEC" w:rsidRPr="00FC5430">
        <w:rPr>
          <w:rFonts w:ascii="Times New Roman" w:hAnsi="Times New Roman" w:cs="Times New Roman"/>
          <w:kern w:val="28"/>
          <w:sz w:val="24"/>
          <w:szCs w:val="24"/>
        </w:rPr>
        <w:t xml:space="preserve">, the particle and enclitic-deletion theory types </w:t>
      </w:r>
      <w:r w:rsidR="005826F8" w:rsidRPr="00FC5430">
        <w:rPr>
          <w:rFonts w:ascii="Times New Roman" w:hAnsi="Times New Roman" w:cs="Times New Roman"/>
          <w:kern w:val="28"/>
          <w:sz w:val="24"/>
          <w:szCs w:val="24"/>
        </w:rPr>
        <w:t>account for</w:t>
      </w:r>
      <w:r w:rsidR="00E43CEC" w:rsidRPr="00FC5430">
        <w:rPr>
          <w:rFonts w:ascii="Times New Roman" w:hAnsi="Times New Roman" w:cs="Times New Roman"/>
          <w:kern w:val="28"/>
          <w:sz w:val="24"/>
          <w:szCs w:val="24"/>
        </w:rPr>
        <w:t xml:space="preserve"> phenomena </w:t>
      </w:r>
      <w:r w:rsidR="00B61CD8" w:rsidRPr="00FC5430">
        <w:rPr>
          <w:rFonts w:ascii="Times New Roman" w:hAnsi="Times New Roman" w:cs="Times New Roman"/>
          <w:kern w:val="28"/>
          <w:sz w:val="24"/>
          <w:szCs w:val="24"/>
        </w:rPr>
        <w:t>§1.</w:t>
      </w:r>
      <w:r w:rsidR="00381390" w:rsidRPr="00FC5430">
        <w:rPr>
          <w:rFonts w:ascii="Times New Roman" w:hAnsi="Times New Roman" w:cs="Times New Roman"/>
          <w:kern w:val="28"/>
          <w:sz w:val="24"/>
          <w:szCs w:val="24"/>
        </w:rPr>
        <w:t>a</w:t>
      </w:r>
      <w:r w:rsidR="00E43CEC" w:rsidRPr="00FC5430">
        <w:rPr>
          <w:rFonts w:ascii="Times New Roman" w:hAnsi="Times New Roman" w:cs="Times New Roman"/>
          <w:kern w:val="28"/>
          <w:sz w:val="24"/>
          <w:szCs w:val="24"/>
        </w:rPr>
        <w:t>–</w:t>
      </w:r>
      <w:r w:rsidR="00381390" w:rsidRPr="00FC5430">
        <w:rPr>
          <w:rFonts w:ascii="Times New Roman" w:hAnsi="Times New Roman" w:cs="Times New Roman"/>
          <w:kern w:val="28"/>
          <w:sz w:val="24"/>
          <w:szCs w:val="24"/>
        </w:rPr>
        <w:t>c</w:t>
      </w:r>
      <w:r w:rsidR="00E43CEC" w:rsidRPr="00FC5430">
        <w:rPr>
          <w:rFonts w:ascii="Times New Roman" w:hAnsi="Times New Roman" w:cs="Times New Roman"/>
          <w:kern w:val="28"/>
          <w:sz w:val="24"/>
          <w:szCs w:val="24"/>
        </w:rPr>
        <w:t xml:space="preserve"> above. But, in my view, they do so in a roundabout and less satisfactory way</w:t>
      </w:r>
      <w:r w:rsidR="00017504" w:rsidRPr="00FC5430">
        <w:rPr>
          <w:rFonts w:ascii="Times New Roman" w:hAnsi="Times New Roman" w:cs="Times New Roman"/>
          <w:kern w:val="28"/>
          <w:sz w:val="24"/>
          <w:szCs w:val="24"/>
        </w:rPr>
        <w:t xml:space="preserve">. Though </w:t>
      </w:r>
      <w:r w:rsidR="00B56135" w:rsidRPr="00FC5430">
        <w:rPr>
          <w:rFonts w:ascii="Times New Roman" w:hAnsi="Times New Roman" w:cs="Times New Roman"/>
          <w:kern w:val="28"/>
          <w:sz w:val="24"/>
          <w:szCs w:val="24"/>
        </w:rPr>
        <w:t>the three</w:t>
      </w:r>
      <w:r w:rsidR="00E43CEC" w:rsidRPr="00FC5430">
        <w:rPr>
          <w:rFonts w:ascii="Times New Roman" w:hAnsi="Times New Roman" w:cs="Times New Roman"/>
          <w:kern w:val="28"/>
          <w:sz w:val="24"/>
          <w:szCs w:val="24"/>
        </w:rPr>
        <w:t xml:space="preserve"> </w:t>
      </w:r>
      <w:r w:rsidR="00017504" w:rsidRPr="00FC5430">
        <w:rPr>
          <w:rFonts w:ascii="Times New Roman" w:hAnsi="Times New Roman" w:cs="Times New Roman"/>
          <w:kern w:val="28"/>
          <w:sz w:val="24"/>
          <w:szCs w:val="24"/>
        </w:rPr>
        <w:t xml:space="preserve">agree in </w:t>
      </w:r>
      <w:r w:rsidR="00794BA5" w:rsidRPr="00FC5430">
        <w:rPr>
          <w:rFonts w:ascii="Times New Roman" w:hAnsi="Times New Roman" w:cs="Times New Roman"/>
          <w:kern w:val="28"/>
          <w:sz w:val="24"/>
          <w:szCs w:val="24"/>
        </w:rPr>
        <w:t>seeing</w:t>
      </w:r>
      <w:r w:rsidR="0038206D" w:rsidRPr="00FC5430">
        <w:rPr>
          <w:rFonts w:ascii="Times New Roman" w:hAnsi="Times New Roman" w:cs="Times New Roman"/>
          <w:kern w:val="28"/>
          <w:sz w:val="24"/>
          <w:szCs w:val="24"/>
        </w:rPr>
        <w:t xml:space="preserve"> special</w:t>
      </w:r>
      <w:r w:rsidR="008F75EF" w:rsidRPr="00FC5430">
        <w:rPr>
          <w:rFonts w:ascii="Times New Roman" w:hAnsi="Times New Roman" w:cs="Times New Roman"/>
          <w:kern w:val="28"/>
          <w:sz w:val="24"/>
          <w:szCs w:val="24"/>
        </w:rPr>
        <w:t xml:space="preserve"> </w:t>
      </w:r>
      <w:r w:rsidR="005307ED" w:rsidRPr="00FC5430">
        <w:rPr>
          <w:rFonts w:ascii="Times New Roman" w:hAnsi="Times New Roman" w:cs="Times New Roman"/>
          <w:kern w:val="28"/>
          <w:sz w:val="24"/>
          <w:szCs w:val="24"/>
        </w:rPr>
        <w:t xml:space="preserve">significance </w:t>
      </w:r>
      <w:r w:rsidR="0091415C" w:rsidRPr="00FC5430">
        <w:rPr>
          <w:rFonts w:ascii="Times New Roman" w:hAnsi="Times New Roman" w:cs="Times New Roman"/>
          <w:kern w:val="28"/>
          <w:sz w:val="24"/>
          <w:szCs w:val="24"/>
        </w:rPr>
        <w:t>in</w:t>
      </w:r>
      <w:r w:rsidR="00E43CEC" w:rsidRPr="00FC5430">
        <w:rPr>
          <w:rFonts w:ascii="Times New Roman" w:hAnsi="Times New Roman" w:cs="Times New Roman"/>
          <w:kern w:val="28"/>
          <w:sz w:val="24"/>
          <w:szCs w:val="24"/>
        </w:rPr>
        <w:t xml:space="preserve"> </w:t>
      </w:r>
      <w:r w:rsidR="0032555A" w:rsidRPr="00FC5430">
        <w:rPr>
          <w:rFonts w:ascii="Times New Roman" w:hAnsi="Times New Roman" w:cs="Times New Roman"/>
          <w:kern w:val="28"/>
          <w:sz w:val="24"/>
          <w:szCs w:val="24"/>
        </w:rPr>
        <w:t xml:space="preserve">Wackernagel’s </w:t>
      </w:r>
      <w:r w:rsidR="00E43CEC" w:rsidRPr="00FC5430">
        <w:rPr>
          <w:rFonts w:ascii="Times New Roman" w:hAnsi="Times New Roman" w:cs="Times New Roman"/>
          <w:kern w:val="28"/>
          <w:sz w:val="24"/>
          <w:szCs w:val="24"/>
        </w:rPr>
        <w:t>enclitics in second position in the clause,</w:t>
      </w:r>
      <w:r w:rsidR="003D42AB" w:rsidRPr="009A1E63">
        <w:rPr>
          <w:rStyle w:val="FootnoteReference"/>
          <w:rFonts w:ascii="Times New Roman" w:hAnsi="Times New Roman" w:cs="Times New Roman"/>
          <w:kern w:val="28"/>
          <w:sz w:val="24"/>
          <w:szCs w:val="24"/>
          <w:highlight w:val="cyan"/>
        </w:rPr>
        <w:footnoteReference w:id="19"/>
      </w:r>
      <w:r w:rsidR="00E43CEC" w:rsidRPr="00FC5430">
        <w:rPr>
          <w:rFonts w:ascii="Times New Roman" w:hAnsi="Times New Roman" w:cs="Times New Roman"/>
          <w:kern w:val="28"/>
          <w:sz w:val="24"/>
          <w:szCs w:val="24"/>
        </w:rPr>
        <w:t xml:space="preserve"> the particle and enclitic-deletion explanation</w:t>
      </w:r>
      <w:r w:rsidR="00BC25C9" w:rsidRPr="00FC5430">
        <w:rPr>
          <w:rFonts w:ascii="Times New Roman" w:hAnsi="Times New Roman" w:cs="Times New Roman"/>
          <w:kern w:val="28"/>
          <w:sz w:val="24"/>
          <w:szCs w:val="24"/>
        </w:rPr>
        <w:t>s</w:t>
      </w:r>
      <w:r w:rsidR="00E43CEC" w:rsidRPr="00FC5430">
        <w:rPr>
          <w:rFonts w:ascii="Times New Roman" w:hAnsi="Times New Roman" w:cs="Times New Roman"/>
          <w:kern w:val="28"/>
          <w:sz w:val="24"/>
          <w:szCs w:val="24"/>
        </w:rPr>
        <w:t xml:space="preserve"> </w:t>
      </w:r>
      <w:r w:rsidR="005A623F" w:rsidRPr="00FC5430">
        <w:rPr>
          <w:rFonts w:ascii="Times New Roman" w:hAnsi="Times New Roman" w:cs="Times New Roman"/>
          <w:kern w:val="28"/>
          <w:sz w:val="24"/>
          <w:szCs w:val="24"/>
        </w:rPr>
        <w:t>fail to</w:t>
      </w:r>
      <w:r w:rsidR="00E43CEC" w:rsidRPr="00FC5430">
        <w:rPr>
          <w:rFonts w:ascii="Times New Roman" w:hAnsi="Times New Roman" w:cs="Times New Roman"/>
          <w:kern w:val="28"/>
          <w:sz w:val="24"/>
          <w:szCs w:val="24"/>
        </w:rPr>
        <w:t xml:space="preserve"> recognize </w:t>
      </w:r>
      <w:r w:rsidR="0091415C" w:rsidRPr="00FC5430">
        <w:rPr>
          <w:rFonts w:ascii="Times New Roman" w:hAnsi="Times New Roman" w:cs="Times New Roman"/>
          <w:kern w:val="28"/>
          <w:sz w:val="24"/>
          <w:szCs w:val="24"/>
        </w:rPr>
        <w:t xml:space="preserve">how this implies </w:t>
      </w:r>
      <w:r w:rsidR="009873CE" w:rsidRPr="00FC5430">
        <w:rPr>
          <w:rFonts w:ascii="Times New Roman" w:hAnsi="Times New Roman" w:cs="Times New Roman"/>
          <w:kern w:val="28"/>
          <w:sz w:val="24"/>
          <w:szCs w:val="24"/>
        </w:rPr>
        <w:t>the</w:t>
      </w:r>
      <w:r w:rsidR="00CF358E" w:rsidRPr="00FC5430">
        <w:rPr>
          <w:rFonts w:ascii="Times New Roman" w:hAnsi="Times New Roman" w:cs="Times New Roman"/>
          <w:kern w:val="28"/>
          <w:sz w:val="24"/>
          <w:szCs w:val="24"/>
        </w:rPr>
        <w:t>ir</w:t>
      </w:r>
      <w:r w:rsidR="009873CE" w:rsidRPr="00FC5430">
        <w:rPr>
          <w:rFonts w:ascii="Times New Roman" w:hAnsi="Times New Roman" w:cs="Times New Roman"/>
          <w:kern w:val="28"/>
          <w:sz w:val="24"/>
          <w:szCs w:val="24"/>
        </w:rPr>
        <w:t xml:space="preserve"> </w:t>
      </w:r>
      <w:r w:rsidR="0038206D" w:rsidRPr="00FC5430">
        <w:rPr>
          <w:rFonts w:ascii="Times New Roman" w:hAnsi="Times New Roman" w:cs="Times New Roman"/>
          <w:kern w:val="28"/>
          <w:sz w:val="24"/>
          <w:szCs w:val="24"/>
        </w:rPr>
        <w:t xml:space="preserve">own </w:t>
      </w:r>
      <w:r w:rsidR="006D7953" w:rsidRPr="00FC5430">
        <w:rPr>
          <w:rFonts w:ascii="Times New Roman" w:hAnsi="Times New Roman" w:cs="Times New Roman"/>
          <w:kern w:val="28"/>
          <w:sz w:val="24"/>
          <w:szCs w:val="24"/>
        </w:rPr>
        <w:t xml:space="preserve">essentially </w:t>
      </w:r>
      <w:r w:rsidR="009873CE" w:rsidRPr="00FC5430">
        <w:rPr>
          <w:rFonts w:ascii="Times New Roman" w:hAnsi="Times New Roman" w:cs="Times New Roman"/>
          <w:kern w:val="28"/>
          <w:sz w:val="24"/>
          <w:szCs w:val="24"/>
        </w:rPr>
        <w:t xml:space="preserve">prosodic </w:t>
      </w:r>
      <w:r w:rsidR="00A62A04" w:rsidRPr="00FC5430">
        <w:rPr>
          <w:rFonts w:ascii="Times New Roman" w:hAnsi="Times New Roman" w:cs="Times New Roman"/>
          <w:kern w:val="28"/>
          <w:sz w:val="24"/>
          <w:szCs w:val="24"/>
        </w:rPr>
        <w:t>character</w:t>
      </w:r>
      <w:r w:rsidR="00E43CEC" w:rsidRPr="00FC5430">
        <w:rPr>
          <w:rFonts w:ascii="Times New Roman" w:hAnsi="Times New Roman" w:cs="Times New Roman"/>
          <w:kern w:val="28"/>
          <w:sz w:val="24"/>
          <w:szCs w:val="24"/>
        </w:rPr>
        <w:t xml:space="preserve">. </w:t>
      </w:r>
      <w:r w:rsidR="009873CE" w:rsidRPr="00FC5430">
        <w:rPr>
          <w:rFonts w:ascii="Times New Roman" w:hAnsi="Times New Roman" w:cs="Times New Roman"/>
          <w:kern w:val="28"/>
          <w:sz w:val="24"/>
          <w:szCs w:val="24"/>
        </w:rPr>
        <w:t>Therefore</w:t>
      </w:r>
      <w:r w:rsidR="00E43CEC" w:rsidRPr="00FC5430">
        <w:rPr>
          <w:rFonts w:ascii="Times New Roman" w:hAnsi="Times New Roman" w:cs="Times New Roman"/>
          <w:kern w:val="28"/>
          <w:sz w:val="24"/>
          <w:szCs w:val="24"/>
        </w:rPr>
        <w:t xml:space="preserve">, </w:t>
      </w:r>
      <w:r w:rsidR="009873CE" w:rsidRPr="00FC5430">
        <w:rPr>
          <w:rFonts w:ascii="Times New Roman" w:hAnsi="Times New Roman" w:cs="Times New Roman"/>
          <w:kern w:val="28"/>
          <w:sz w:val="24"/>
          <w:szCs w:val="24"/>
        </w:rPr>
        <w:t>to explain the strong point in the phonology of the Old Irish sentence</w:t>
      </w:r>
      <w:r w:rsidR="00CF358E" w:rsidRPr="00FC5430">
        <w:rPr>
          <w:rFonts w:ascii="Times New Roman" w:hAnsi="Times New Roman" w:cs="Times New Roman"/>
          <w:kern w:val="28"/>
          <w:sz w:val="24"/>
          <w:szCs w:val="24"/>
        </w:rPr>
        <w:t>,</w:t>
      </w:r>
      <w:r w:rsidR="009873CE" w:rsidRPr="00FC5430">
        <w:rPr>
          <w:rFonts w:ascii="Times New Roman" w:hAnsi="Times New Roman" w:cs="Times New Roman"/>
          <w:kern w:val="28"/>
          <w:sz w:val="24"/>
          <w:szCs w:val="24"/>
        </w:rPr>
        <w:t xml:space="preserve"> </w:t>
      </w:r>
      <w:r w:rsidR="008F37B3" w:rsidRPr="00FC5430">
        <w:rPr>
          <w:rFonts w:ascii="Times New Roman" w:hAnsi="Times New Roman" w:cs="Times New Roman"/>
          <w:kern w:val="28"/>
          <w:sz w:val="24"/>
          <w:szCs w:val="24"/>
        </w:rPr>
        <w:t xml:space="preserve">it </w:t>
      </w:r>
      <w:r w:rsidR="005826F8" w:rsidRPr="00FC5430">
        <w:rPr>
          <w:rFonts w:ascii="Times New Roman" w:hAnsi="Times New Roman" w:cs="Times New Roman"/>
          <w:kern w:val="28"/>
          <w:sz w:val="24"/>
          <w:szCs w:val="24"/>
        </w:rPr>
        <w:t>is</w:t>
      </w:r>
      <w:r w:rsidR="008F37B3" w:rsidRPr="00FC5430">
        <w:rPr>
          <w:rFonts w:ascii="Times New Roman" w:hAnsi="Times New Roman" w:cs="Times New Roman"/>
          <w:kern w:val="28"/>
          <w:sz w:val="24"/>
          <w:szCs w:val="24"/>
        </w:rPr>
        <w:t xml:space="preserve"> </w:t>
      </w:r>
      <w:r w:rsidR="00B56135" w:rsidRPr="00FC5430">
        <w:rPr>
          <w:rFonts w:ascii="Times New Roman" w:hAnsi="Times New Roman" w:cs="Times New Roman"/>
          <w:kern w:val="28"/>
          <w:sz w:val="24"/>
          <w:szCs w:val="24"/>
        </w:rPr>
        <w:t xml:space="preserve">preferable </w:t>
      </w:r>
      <w:r w:rsidR="00A62A04" w:rsidRPr="00FC5430">
        <w:rPr>
          <w:rFonts w:ascii="Times New Roman" w:hAnsi="Times New Roman" w:cs="Times New Roman"/>
          <w:kern w:val="28"/>
          <w:sz w:val="24"/>
          <w:szCs w:val="24"/>
        </w:rPr>
        <w:t xml:space="preserve">first </w:t>
      </w:r>
      <w:r w:rsidR="008F37B3" w:rsidRPr="00FC5430">
        <w:rPr>
          <w:rFonts w:ascii="Times New Roman" w:hAnsi="Times New Roman" w:cs="Times New Roman"/>
          <w:kern w:val="28"/>
          <w:sz w:val="24"/>
          <w:szCs w:val="24"/>
        </w:rPr>
        <w:t xml:space="preserve">to consider </w:t>
      </w:r>
      <w:r w:rsidR="00E43CEC" w:rsidRPr="00FC5430">
        <w:rPr>
          <w:rFonts w:ascii="Times New Roman" w:hAnsi="Times New Roman" w:cs="Times New Roman"/>
          <w:kern w:val="28"/>
          <w:sz w:val="24"/>
          <w:szCs w:val="24"/>
        </w:rPr>
        <w:t xml:space="preserve">direct effects of the </w:t>
      </w:r>
      <w:r w:rsidR="005A623F" w:rsidRPr="00FC5430">
        <w:rPr>
          <w:rFonts w:ascii="Times New Roman" w:hAnsi="Times New Roman" w:cs="Times New Roman"/>
          <w:kern w:val="28"/>
          <w:sz w:val="24"/>
          <w:szCs w:val="24"/>
        </w:rPr>
        <w:t xml:space="preserve">earlier </w:t>
      </w:r>
      <w:r w:rsidR="00E43CEC" w:rsidRPr="00FC5430">
        <w:rPr>
          <w:rFonts w:ascii="Times New Roman" w:hAnsi="Times New Roman" w:cs="Times New Roman"/>
          <w:kern w:val="28"/>
          <w:sz w:val="24"/>
          <w:szCs w:val="24"/>
        </w:rPr>
        <w:t xml:space="preserve">sentential </w:t>
      </w:r>
      <w:r w:rsidR="009873CE" w:rsidRPr="00FC5430">
        <w:rPr>
          <w:rFonts w:ascii="Times New Roman" w:hAnsi="Times New Roman" w:cs="Times New Roman"/>
          <w:kern w:val="28"/>
          <w:sz w:val="24"/>
          <w:szCs w:val="24"/>
        </w:rPr>
        <w:t>accent</w:t>
      </w:r>
      <w:r w:rsidR="005826F8" w:rsidRPr="00FC5430">
        <w:rPr>
          <w:rFonts w:ascii="Times New Roman" w:hAnsi="Times New Roman" w:cs="Times New Roman"/>
          <w:kern w:val="28"/>
          <w:sz w:val="24"/>
          <w:szCs w:val="24"/>
        </w:rPr>
        <w:t xml:space="preserve"> </w:t>
      </w:r>
      <w:r w:rsidR="00B56135" w:rsidRPr="00FC5430">
        <w:rPr>
          <w:rFonts w:ascii="Times New Roman" w:hAnsi="Times New Roman" w:cs="Times New Roman"/>
          <w:kern w:val="28"/>
          <w:sz w:val="24"/>
          <w:szCs w:val="24"/>
        </w:rPr>
        <w:t>before</w:t>
      </w:r>
      <w:r w:rsidR="009873CE" w:rsidRPr="00FC5430">
        <w:rPr>
          <w:rFonts w:ascii="Times New Roman" w:hAnsi="Times New Roman" w:cs="Times New Roman"/>
          <w:kern w:val="28"/>
          <w:sz w:val="24"/>
          <w:szCs w:val="24"/>
        </w:rPr>
        <w:t xml:space="preserve"> </w:t>
      </w:r>
      <w:r w:rsidR="000D79B8" w:rsidRPr="00FC5430">
        <w:rPr>
          <w:rFonts w:ascii="Times New Roman" w:hAnsi="Times New Roman" w:cs="Times New Roman"/>
          <w:kern w:val="28"/>
          <w:sz w:val="24"/>
          <w:szCs w:val="24"/>
        </w:rPr>
        <w:t>seeking</w:t>
      </w:r>
      <w:r w:rsidR="009873CE" w:rsidRPr="00FC5430">
        <w:rPr>
          <w:rFonts w:ascii="Times New Roman" w:hAnsi="Times New Roman" w:cs="Times New Roman"/>
          <w:kern w:val="28"/>
          <w:sz w:val="24"/>
          <w:szCs w:val="24"/>
        </w:rPr>
        <w:t xml:space="preserve"> a </w:t>
      </w:r>
      <w:r w:rsidR="00E43CEC" w:rsidRPr="00FC5430">
        <w:rPr>
          <w:rFonts w:ascii="Times New Roman" w:hAnsi="Times New Roman" w:cs="Times New Roman"/>
          <w:kern w:val="28"/>
          <w:sz w:val="24"/>
          <w:szCs w:val="24"/>
        </w:rPr>
        <w:t>Wackernagel’s enclitic</w:t>
      </w:r>
      <w:r w:rsidR="00267C8A">
        <w:rPr>
          <w:rFonts w:ascii="Times New Roman" w:hAnsi="Times New Roman" w:cs="Times New Roman"/>
          <w:kern w:val="28"/>
          <w:sz w:val="24"/>
          <w:szCs w:val="24"/>
        </w:rPr>
        <w:t xml:space="preserve"> – </w:t>
      </w:r>
      <w:r w:rsidR="00EE410F" w:rsidRPr="00FC5430">
        <w:rPr>
          <w:rFonts w:ascii="Times New Roman" w:hAnsi="Times New Roman" w:cs="Times New Roman"/>
          <w:kern w:val="28"/>
          <w:sz w:val="24"/>
          <w:szCs w:val="24"/>
        </w:rPr>
        <w:t xml:space="preserve">one </w:t>
      </w:r>
      <w:r w:rsidR="005A623F" w:rsidRPr="00FC5430">
        <w:rPr>
          <w:rFonts w:ascii="Times New Roman" w:hAnsi="Times New Roman" w:cs="Times New Roman"/>
          <w:kern w:val="28"/>
          <w:sz w:val="24"/>
          <w:szCs w:val="24"/>
        </w:rPr>
        <w:t xml:space="preserve">that could </w:t>
      </w:r>
      <w:r w:rsidR="00E23829" w:rsidRPr="00FC5430">
        <w:rPr>
          <w:rFonts w:ascii="Times New Roman" w:hAnsi="Times New Roman" w:cs="Times New Roman"/>
          <w:kern w:val="28"/>
          <w:sz w:val="24"/>
          <w:szCs w:val="24"/>
        </w:rPr>
        <w:t>precipitate</w:t>
      </w:r>
      <w:r w:rsidR="00B61CD8" w:rsidRPr="00FC5430">
        <w:rPr>
          <w:rFonts w:ascii="Times New Roman" w:hAnsi="Times New Roman" w:cs="Times New Roman"/>
          <w:kern w:val="28"/>
          <w:sz w:val="24"/>
          <w:szCs w:val="24"/>
        </w:rPr>
        <w:t xml:space="preserve"> </w:t>
      </w:r>
      <w:r w:rsidR="00E23829" w:rsidRPr="00FC5430">
        <w:rPr>
          <w:rFonts w:ascii="Times New Roman" w:hAnsi="Times New Roman" w:cs="Times New Roman"/>
          <w:kern w:val="28"/>
          <w:sz w:val="24"/>
          <w:szCs w:val="24"/>
        </w:rPr>
        <w:t>precisely the</w:t>
      </w:r>
      <w:r w:rsidR="00B61CD8" w:rsidRPr="00FC5430">
        <w:rPr>
          <w:rFonts w:ascii="Times New Roman" w:hAnsi="Times New Roman" w:cs="Times New Roman"/>
          <w:kern w:val="28"/>
          <w:sz w:val="24"/>
          <w:szCs w:val="24"/>
        </w:rPr>
        <w:t xml:space="preserve"> intricacies </w:t>
      </w:r>
      <w:r w:rsidR="00E23829" w:rsidRPr="00FC5430">
        <w:rPr>
          <w:rFonts w:ascii="Times New Roman" w:hAnsi="Times New Roman" w:cs="Times New Roman"/>
          <w:kern w:val="28"/>
          <w:sz w:val="24"/>
          <w:szCs w:val="24"/>
        </w:rPr>
        <w:t xml:space="preserve">of </w:t>
      </w:r>
      <w:r w:rsidR="005826F8" w:rsidRPr="00FC5430">
        <w:rPr>
          <w:rFonts w:ascii="Times New Roman" w:hAnsi="Times New Roman" w:cs="Times New Roman"/>
          <w:kern w:val="28"/>
          <w:sz w:val="24"/>
          <w:szCs w:val="24"/>
        </w:rPr>
        <w:t>the</w:t>
      </w:r>
      <w:r w:rsidR="009873CE" w:rsidRPr="00FC5430">
        <w:rPr>
          <w:rFonts w:ascii="Times New Roman" w:hAnsi="Times New Roman" w:cs="Times New Roman"/>
          <w:kern w:val="28"/>
          <w:sz w:val="24"/>
          <w:szCs w:val="24"/>
        </w:rPr>
        <w:t xml:space="preserve"> segmental phonology</w:t>
      </w:r>
      <w:r w:rsidR="00B61CD8" w:rsidRPr="00FC5430">
        <w:rPr>
          <w:rFonts w:ascii="Times New Roman" w:hAnsi="Times New Roman" w:cs="Times New Roman"/>
          <w:kern w:val="28"/>
          <w:sz w:val="24"/>
          <w:szCs w:val="24"/>
        </w:rPr>
        <w:t xml:space="preserve"> of the Old Irish verbal complex</w:t>
      </w:r>
      <w:r w:rsidR="00E23829" w:rsidRPr="00FC5430">
        <w:rPr>
          <w:rFonts w:ascii="Times New Roman" w:hAnsi="Times New Roman" w:cs="Times New Roman"/>
          <w:kern w:val="28"/>
          <w:sz w:val="24"/>
          <w:szCs w:val="24"/>
        </w:rPr>
        <w:t>, itself</w:t>
      </w:r>
      <w:r w:rsidR="009873CE" w:rsidRPr="00FC5430">
        <w:rPr>
          <w:rFonts w:ascii="Times New Roman" w:hAnsi="Times New Roman" w:cs="Times New Roman"/>
          <w:kern w:val="28"/>
          <w:sz w:val="24"/>
          <w:szCs w:val="24"/>
        </w:rPr>
        <w:t xml:space="preserve"> disappear</w:t>
      </w:r>
      <w:r w:rsidR="00794BA5" w:rsidRPr="00FC5430">
        <w:rPr>
          <w:rFonts w:ascii="Times New Roman" w:hAnsi="Times New Roman" w:cs="Times New Roman"/>
          <w:kern w:val="28"/>
          <w:sz w:val="24"/>
          <w:szCs w:val="24"/>
        </w:rPr>
        <w:t>ing</w:t>
      </w:r>
      <w:r w:rsidR="006D7953" w:rsidRPr="00FC5430">
        <w:rPr>
          <w:rFonts w:ascii="Times New Roman" w:hAnsi="Times New Roman" w:cs="Times New Roman"/>
          <w:kern w:val="28"/>
          <w:sz w:val="24"/>
          <w:szCs w:val="24"/>
        </w:rPr>
        <w:t xml:space="preserve"> </w:t>
      </w:r>
      <w:r w:rsidR="009873CE" w:rsidRPr="00FC5430">
        <w:rPr>
          <w:rFonts w:ascii="Times New Roman" w:hAnsi="Times New Roman" w:cs="Times New Roman"/>
          <w:kern w:val="28"/>
          <w:sz w:val="24"/>
          <w:szCs w:val="24"/>
        </w:rPr>
        <w:t>i</w:t>
      </w:r>
      <w:r w:rsidR="00063998" w:rsidRPr="00FC5430">
        <w:rPr>
          <w:rFonts w:ascii="Times New Roman" w:hAnsi="Times New Roman" w:cs="Times New Roman"/>
          <w:kern w:val="28"/>
          <w:sz w:val="24"/>
          <w:szCs w:val="24"/>
        </w:rPr>
        <w:t>n</w:t>
      </w:r>
      <w:r w:rsidR="00DC4639" w:rsidRPr="00FC5430">
        <w:rPr>
          <w:rFonts w:ascii="Times New Roman" w:hAnsi="Times New Roman" w:cs="Times New Roman"/>
          <w:kern w:val="28"/>
          <w:sz w:val="24"/>
          <w:szCs w:val="24"/>
        </w:rPr>
        <w:t xml:space="preserve"> most contexts</w:t>
      </w:r>
      <w:r w:rsidR="00267C8A">
        <w:rPr>
          <w:rFonts w:ascii="Times New Roman" w:hAnsi="Times New Roman" w:cs="Times New Roman"/>
          <w:kern w:val="28"/>
          <w:sz w:val="24"/>
          <w:szCs w:val="24"/>
        </w:rPr>
        <w:t xml:space="preserve"> – </w:t>
      </w:r>
      <w:r w:rsidR="00E43CEC" w:rsidRPr="00FC5430">
        <w:rPr>
          <w:rFonts w:ascii="Times New Roman" w:hAnsi="Times New Roman" w:cs="Times New Roman"/>
          <w:kern w:val="28"/>
          <w:sz w:val="24"/>
          <w:szCs w:val="24"/>
        </w:rPr>
        <w:t>or syntactic reshuffl</w:t>
      </w:r>
      <w:r w:rsidR="00680BDA" w:rsidRPr="00FC5430">
        <w:rPr>
          <w:rFonts w:ascii="Times New Roman" w:hAnsi="Times New Roman" w:cs="Times New Roman"/>
          <w:kern w:val="28"/>
          <w:sz w:val="24"/>
          <w:szCs w:val="24"/>
        </w:rPr>
        <w:t>es</w:t>
      </w:r>
      <w:r w:rsidR="00E43CEC" w:rsidRPr="00FC5430">
        <w:rPr>
          <w:rFonts w:ascii="Times New Roman" w:hAnsi="Times New Roman" w:cs="Times New Roman"/>
          <w:kern w:val="28"/>
          <w:sz w:val="24"/>
          <w:szCs w:val="24"/>
        </w:rPr>
        <w:t xml:space="preserve"> after lenition had operated.</w:t>
      </w:r>
    </w:p>
    <w:p w14:paraId="592340CC" w14:textId="77777777" w:rsidR="00551589" w:rsidRPr="00BA1BF2" w:rsidRDefault="00551589" w:rsidP="00C542B1">
      <w:pPr>
        <w:pStyle w:val="ListParagraph"/>
        <w:widowControl w:val="0"/>
        <w:spacing w:after="0" w:line="360" w:lineRule="auto"/>
        <w:ind w:left="0"/>
        <w:rPr>
          <w:rFonts w:ascii="Times New Roman" w:hAnsi="Times New Roman" w:cs="Times New Roman"/>
          <w:kern w:val="28"/>
          <w:sz w:val="24"/>
          <w:szCs w:val="24"/>
          <w:highlight w:val="yellow"/>
        </w:rPr>
      </w:pPr>
    </w:p>
    <w:p w14:paraId="592340CD" w14:textId="6DB35625" w:rsidR="00ED4D8D" w:rsidRPr="00167AB3" w:rsidRDefault="00167AB3" w:rsidP="00C542B1">
      <w:pPr>
        <w:widowControl w:val="0"/>
        <w:spacing w:after="0" w:line="360" w:lineRule="auto"/>
        <w:jc w:val="center"/>
        <w:rPr>
          <w:rFonts w:ascii="Times New Roman" w:hAnsi="Times New Roman" w:cs="Times New Roman"/>
          <w:i/>
          <w:kern w:val="28"/>
          <w:sz w:val="24"/>
          <w:szCs w:val="24"/>
        </w:rPr>
      </w:pPr>
      <w:proofErr w:type="gramStart"/>
      <w:r w:rsidRPr="00167AB3">
        <w:rPr>
          <w:rFonts w:ascii="Times New Roman" w:hAnsi="Times New Roman" w:cs="Times New Roman"/>
          <w:iCs/>
          <w:color w:val="FF0000"/>
          <w:kern w:val="28"/>
          <w:sz w:val="24"/>
          <w:szCs w:val="24"/>
        </w:rPr>
        <w:t>&lt;a&gt;</w:t>
      </w:r>
      <w:r w:rsidR="00ED4D8D" w:rsidRPr="00167AB3">
        <w:rPr>
          <w:rFonts w:ascii="Times New Roman" w:hAnsi="Times New Roman" w:cs="Times New Roman"/>
          <w:iCs/>
          <w:kern w:val="28"/>
          <w:sz w:val="24"/>
          <w:szCs w:val="24"/>
        </w:rPr>
        <w:t>§</w:t>
      </w:r>
      <w:r w:rsidR="00E43CEC" w:rsidRPr="00167AB3">
        <w:rPr>
          <w:rFonts w:ascii="Times New Roman" w:hAnsi="Times New Roman" w:cs="Times New Roman"/>
          <w:iCs/>
          <w:kern w:val="28"/>
          <w:sz w:val="24"/>
          <w:szCs w:val="24"/>
        </w:rPr>
        <w:t>3</w:t>
      </w:r>
      <w:r w:rsidR="00ED4D8D" w:rsidRPr="00167AB3">
        <w:rPr>
          <w:rFonts w:ascii="Times New Roman" w:hAnsi="Times New Roman" w:cs="Times New Roman"/>
          <w:iCs/>
          <w:kern w:val="28"/>
          <w:sz w:val="24"/>
          <w:szCs w:val="24"/>
        </w:rPr>
        <w:t>.</w:t>
      </w:r>
      <w:proofErr w:type="gramEnd"/>
      <w:r w:rsidR="00ED4D8D" w:rsidRPr="00167AB3">
        <w:rPr>
          <w:rFonts w:ascii="Times New Roman" w:hAnsi="Times New Roman" w:cs="Times New Roman"/>
          <w:i/>
          <w:kern w:val="28"/>
          <w:sz w:val="24"/>
          <w:szCs w:val="24"/>
        </w:rPr>
        <w:t xml:space="preserve"> </w:t>
      </w:r>
      <w:r w:rsidR="00ED4D8D" w:rsidRPr="00FD123A">
        <w:rPr>
          <w:rFonts w:ascii="Times New Roman" w:hAnsi="Times New Roman" w:cs="Times New Roman"/>
          <w:iCs/>
          <w:kern w:val="28"/>
          <w:sz w:val="24"/>
          <w:szCs w:val="24"/>
        </w:rPr>
        <w:t>The Vedic comparanda</w:t>
      </w:r>
      <w:r w:rsidR="008822DA" w:rsidRPr="00FD123A">
        <w:rPr>
          <w:rFonts w:ascii="Times New Roman" w:hAnsi="Times New Roman" w:cs="Times New Roman"/>
          <w:iCs/>
          <w:kern w:val="28"/>
          <w:sz w:val="24"/>
          <w:szCs w:val="24"/>
        </w:rPr>
        <w:t xml:space="preserve"> and Indo-European implications</w:t>
      </w:r>
    </w:p>
    <w:p w14:paraId="592340CE" w14:textId="77777777" w:rsidR="00551589" w:rsidRPr="00BA1BF2" w:rsidRDefault="00551589" w:rsidP="00C542B1">
      <w:pPr>
        <w:pStyle w:val="ListParagraph"/>
        <w:widowControl w:val="0"/>
        <w:spacing w:after="0" w:line="360" w:lineRule="auto"/>
        <w:ind w:left="0"/>
        <w:rPr>
          <w:rFonts w:ascii="Times New Roman" w:hAnsi="Times New Roman" w:cs="Times New Roman"/>
          <w:kern w:val="28"/>
          <w:sz w:val="24"/>
          <w:szCs w:val="24"/>
          <w:highlight w:val="yellow"/>
        </w:rPr>
      </w:pPr>
    </w:p>
    <w:p w14:paraId="592340CF" w14:textId="77777777" w:rsidR="00EA1690" w:rsidRPr="00CD4AF4" w:rsidRDefault="008226B1" w:rsidP="00C542B1">
      <w:pPr>
        <w:tabs>
          <w:tab w:val="left" w:pos="284"/>
        </w:tabs>
        <w:spacing w:after="0" w:line="360" w:lineRule="auto"/>
        <w:rPr>
          <w:rFonts w:ascii="Times New Roman" w:hAnsi="Times New Roman" w:cs="Times New Roman"/>
          <w:kern w:val="28"/>
          <w:sz w:val="24"/>
          <w:szCs w:val="24"/>
        </w:rPr>
      </w:pPr>
      <w:r w:rsidRPr="00CD4AF4">
        <w:rPr>
          <w:rFonts w:ascii="Times New Roman" w:hAnsi="Times New Roman" w:cs="Times New Roman"/>
          <w:kern w:val="28"/>
          <w:sz w:val="24"/>
          <w:szCs w:val="24"/>
        </w:rPr>
        <w:lastRenderedPageBreak/>
        <w:t xml:space="preserve">The relevant point </w:t>
      </w:r>
      <w:r w:rsidR="00B2090C" w:rsidRPr="00CD4AF4">
        <w:rPr>
          <w:rFonts w:ascii="Times New Roman" w:hAnsi="Times New Roman" w:cs="Times New Roman"/>
          <w:kern w:val="28"/>
          <w:sz w:val="24"/>
          <w:szCs w:val="24"/>
        </w:rPr>
        <w:t>about</w:t>
      </w:r>
      <w:r w:rsidRPr="00CD4AF4">
        <w:rPr>
          <w:rFonts w:ascii="Times New Roman" w:hAnsi="Times New Roman" w:cs="Times New Roman"/>
          <w:kern w:val="28"/>
          <w:sz w:val="24"/>
          <w:szCs w:val="24"/>
        </w:rPr>
        <w:t xml:space="preserve"> the accentuation of the verb</w:t>
      </w:r>
      <w:r w:rsidR="00DD256A" w:rsidRPr="00CD4AF4">
        <w:rPr>
          <w:rFonts w:ascii="Times New Roman" w:hAnsi="Times New Roman" w:cs="Times New Roman"/>
          <w:kern w:val="28"/>
          <w:sz w:val="24"/>
          <w:szCs w:val="24"/>
        </w:rPr>
        <w:t xml:space="preserve"> in Vedic Sanskrit</w:t>
      </w:r>
      <w:r w:rsidRPr="00CD4AF4">
        <w:rPr>
          <w:rFonts w:ascii="Times New Roman" w:hAnsi="Times New Roman" w:cs="Times New Roman"/>
          <w:kern w:val="28"/>
          <w:sz w:val="24"/>
          <w:szCs w:val="24"/>
        </w:rPr>
        <w:t xml:space="preserve"> is that it is unaccented in </w:t>
      </w:r>
      <w:r w:rsidR="00B435EC" w:rsidRPr="00CD4AF4">
        <w:rPr>
          <w:rFonts w:ascii="Times New Roman" w:hAnsi="Times New Roman" w:cs="Times New Roman"/>
          <w:kern w:val="28"/>
          <w:sz w:val="24"/>
          <w:szCs w:val="24"/>
        </w:rPr>
        <w:t xml:space="preserve">a </w:t>
      </w:r>
      <w:r w:rsidR="001D5D7A" w:rsidRPr="00CD4AF4">
        <w:rPr>
          <w:rFonts w:ascii="Times New Roman" w:hAnsi="Times New Roman" w:cs="Times New Roman"/>
          <w:kern w:val="28"/>
          <w:sz w:val="24"/>
          <w:szCs w:val="24"/>
        </w:rPr>
        <w:t>main clause</w:t>
      </w:r>
      <w:r w:rsidRPr="00CD4AF4">
        <w:rPr>
          <w:rFonts w:ascii="Times New Roman" w:hAnsi="Times New Roman" w:cs="Times New Roman"/>
          <w:kern w:val="28"/>
          <w:sz w:val="24"/>
          <w:szCs w:val="24"/>
        </w:rPr>
        <w:t xml:space="preserve"> when in its most common position at </w:t>
      </w:r>
      <w:r w:rsidR="00B435EC" w:rsidRPr="00CD4AF4">
        <w:rPr>
          <w:rFonts w:ascii="Times New Roman" w:hAnsi="Times New Roman" w:cs="Times New Roman"/>
          <w:kern w:val="28"/>
          <w:sz w:val="24"/>
          <w:szCs w:val="24"/>
        </w:rPr>
        <w:t>its</w:t>
      </w:r>
      <w:r w:rsidRPr="00CD4AF4">
        <w:rPr>
          <w:rFonts w:ascii="Times New Roman" w:hAnsi="Times New Roman" w:cs="Times New Roman"/>
          <w:kern w:val="28"/>
          <w:sz w:val="24"/>
          <w:szCs w:val="24"/>
        </w:rPr>
        <w:t xml:space="preserve"> end</w:t>
      </w:r>
      <w:r w:rsidR="00DC60BB" w:rsidRPr="00CD4AF4">
        <w:rPr>
          <w:rFonts w:ascii="Times New Roman" w:hAnsi="Times New Roman" w:cs="Times New Roman"/>
          <w:kern w:val="28"/>
          <w:sz w:val="24"/>
          <w:szCs w:val="24"/>
        </w:rPr>
        <w:t xml:space="preserve">, for example: </w:t>
      </w:r>
    </w:p>
    <w:p w14:paraId="592340D0" w14:textId="6ECBF68A" w:rsidR="00EA1690" w:rsidRDefault="00EA1690" w:rsidP="00C542B1">
      <w:pPr>
        <w:pStyle w:val="ListParagraph"/>
        <w:widowControl w:val="0"/>
        <w:spacing w:after="0" w:line="360" w:lineRule="auto"/>
        <w:ind w:left="0"/>
        <w:rPr>
          <w:rFonts w:ascii="Times New Roman" w:hAnsi="Times New Roman" w:cs="Times New Roman"/>
          <w:kern w:val="28"/>
          <w:sz w:val="24"/>
          <w:szCs w:val="24"/>
          <w:highlight w:val="yellow"/>
        </w:rPr>
      </w:pPr>
    </w:p>
    <w:p w14:paraId="21BDF0C4" w14:textId="2EB34AD7" w:rsidR="007F20AD" w:rsidRPr="00BA1BF2" w:rsidRDefault="007F20AD" w:rsidP="00C542B1">
      <w:pPr>
        <w:pStyle w:val="ListParagraph"/>
        <w:widowControl w:val="0"/>
        <w:spacing w:after="0" w:line="360" w:lineRule="auto"/>
        <w:ind w:left="0"/>
        <w:rPr>
          <w:rFonts w:ascii="Times New Roman" w:hAnsi="Times New Roman" w:cs="Times New Roman"/>
          <w:kern w:val="28"/>
          <w:sz w:val="24"/>
          <w:szCs w:val="24"/>
          <w:highlight w:val="yellow"/>
        </w:rPr>
      </w:pPr>
      <w:r>
        <w:rPr>
          <w:rFonts w:ascii="Times New Roman" w:hAnsi="Times New Roman" w:cs="Times New Roman"/>
          <w:kern w:val="28"/>
          <w:sz w:val="24"/>
          <w:szCs w:val="24"/>
          <w:highlight w:val="yellow"/>
        </w:rPr>
        <w:t xml:space="preserve">**please ensure words in first and second lines of </w:t>
      </w:r>
      <w:r w:rsidR="00B0175C">
        <w:rPr>
          <w:rFonts w:ascii="Times New Roman" w:hAnsi="Times New Roman" w:cs="Times New Roman"/>
          <w:kern w:val="28"/>
          <w:sz w:val="24"/>
          <w:szCs w:val="24"/>
          <w:highlight w:val="yellow"/>
        </w:rPr>
        <w:t>the following, and similar quotations, align as below**</w:t>
      </w:r>
    </w:p>
    <w:p w14:paraId="592340D1" w14:textId="424537B5" w:rsidR="00EA1690" w:rsidRPr="00F61672" w:rsidRDefault="00381390" w:rsidP="006A5E49">
      <w:pPr>
        <w:pStyle w:val="ListParagraph"/>
        <w:widowControl w:val="0"/>
        <w:tabs>
          <w:tab w:val="left" w:pos="567"/>
        </w:tabs>
        <w:spacing w:after="0" w:line="360" w:lineRule="auto"/>
        <w:ind w:left="0"/>
        <w:rPr>
          <w:rFonts w:ascii="Times New Roman" w:hAnsi="Times New Roman" w:cs="Times New Roman"/>
          <w:kern w:val="28"/>
          <w:sz w:val="24"/>
          <w:szCs w:val="24"/>
        </w:rPr>
      </w:pPr>
      <w:proofErr w:type="gramStart"/>
      <w:r w:rsidRPr="00F61672">
        <w:rPr>
          <w:rFonts w:ascii="Times New Roman" w:hAnsi="Times New Roman" w:cs="Times New Roman"/>
          <w:kern w:val="28"/>
          <w:sz w:val="24"/>
          <w:szCs w:val="24"/>
        </w:rPr>
        <w:t>1.</w:t>
      </w:r>
      <w:r w:rsidR="00DC60BB" w:rsidRPr="00F61672">
        <w:rPr>
          <w:rFonts w:ascii="Times New Roman" w:hAnsi="Times New Roman" w:cs="Times New Roman"/>
          <w:kern w:val="28"/>
          <w:sz w:val="24"/>
          <w:szCs w:val="24"/>
        </w:rPr>
        <w:t>#</w:t>
      </w:r>
      <w:proofErr w:type="gramEnd"/>
      <w:r w:rsidR="00DC60BB" w:rsidRPr="00F61672">
        <w:rPr>
          <w:rFonts w:ascii="Times New Roman" w:hAnsi="Times New Roman" w:cs="Times New Roman"/>
          <w:kern w:val="28"/>
          <w:sz w:val="24"/>
          <w:szCs w:val="24"/>
        </w:rPr>
        <w:t> </w:t>
      </w:r>
      <w:r w:rsidR="00EA1690" w:rsidRPr="00F61672">
        <w:rPr>
          <w:rFonts w:ascii="Times New Roman" w:hAnsi="Times New Roman" w:cs="Times New Roman"/>
          <w:kern w:val="28"/>
          <w:sz w:val="24"/>
          <w:szCs w:val="24"/>
        </w:rPr>
        <w:tab/>
      </w:r>
      <w:proofErr w:type="spellStart"/>
      <w:r w:rsidR="008A3089" w:rsidRPr="008A3089">
        <w:rPr>
          <w:rFonts w:ascii="Times New Roman" w:hAnsi="Times New Roman" w:cs="Times New Roman"/>
          <w:i/>
          <w:kern w:val="28"/>
          <w:sz w:val="24"/>
          <w:szCs w:val="24"/>
          <w:highlight w:val="yellow"/>
        </w:rPr>
        <w:t>í</w:t>
      </w:r>
      <w:r w:rsidR="00DC60BB" w:rsidRPr="00F61672">
        <w:rPr>
          <w:rFonts w:ascii="Times New Roman" w:hAnsi="Times New Roman" w:cs="Times New Roman"/>
          <w:i/>
          <w:kern w:val="28"/>
          <w:sz w:val="24"/>
          <w:szCs w:val="24"/>
        </w:rPr>
        <w:t>ndrasya</w:t>
      </w:r>
      <w:proofErr w:type="spellEnd"/>
      <w:r w:rsidR="00C96936">
        <w:rPr>
          <w:rFonts w:ascii="Times New Roman" w:hAnsi="Times New Roman" w:cs="Times New Roman"/>
          <w:i/>
          <w:kern w:val="28"/>
          <w:sz w:val="24"/>
          <w:szCs w:val="24"/>
        </w:rPr>
        <w:tab/>
      </w:r>
      <w:r w:rsidR="00CD6FDD">
        <w:rPr>
          <w:rFonts w:ascii="Times New Roman" w:hAnsi="Times New Roman" w:cs="Times New Roman"/>
          <w:i/>
          <w:kern w:val="28"/>
          <w:sz w:val="24"/>
          <w:szCs w:val="24"/>
        </w:rPr>
        <w:t xml:space="preserve">   </w:t>
      </w:r>
      <w:proofErr w:type="spellStart"/>
      <w:r w:rsidR="00DC60BB" w:rsidRPr="00F61672">
        <w:rPr>
          <w:rFonts w:ascii="Times New Roman" w:hAnsi="Times New Roman" w:cs="Times New Roman"/>
          <w:i/>
          <w:kern w:val="28"/>
          <w:sz w:val="24"/>
          <w:szCs w:val="24"/>
        </w:rPr>
        <w:t>n</w:t>
      </w:r>
      <w:r w:rsidR="00730B66" w:rsidRPr="00730B66">
        <w:rPr>
          <w:rFonts w:ascii="Times New Roman" w:hAnsi="Times New Roman" w:cs="Times New Roman"/>
          <w:i/>
          <w:kern w:val="28"/>
          <w:sz w:val="24"/>
          <w:szCs w:val="24"/>
          <w:highlight w:val="yellow"/>
        </w:rPr>
        <w:t>ú</w:t>
      </w:r>
      <w:proofErr w:type="spellEnd"/>
      <w:r w:rsidR="00CD6FDD">
        <w:rPr>
          <w:rFonts w:ascii="Times New Roman" w:hAnsi="Times New Roman" w:cs="Times New Roman"/>
          <w:i/>
          <w:kern w:val="28"/>
          <w:sz w:val="24"/>
          <w:szCs w:val="24"/>
        </w:rPr>
        <w:t xml:space="preserve">    </w:t>
      </w:r>
      <w:proofErr w:type="spellStart"/>
      <w:r w:rsidR="00DC60BB" w:rsidRPr="00F61672">
        <w:rPr>
          <w:rFonts w:ascii="Times New Roman" w:hAnsi="Times New Roman" w:cs="Times New Roman"/>
          <w:i/>
          <w:kern w:val="28"/>
          <w:sz w:val="24"/>
          <w:szCs w:val="24"/>
        </w:rPr>
        <w:t>v</w:t>
      </w:r>
      <w:r w:rsidR="00730B66" w:rsidRPr="00730B66">
        <w:rPr>
          <w:rFonts w:ascii="Times New Roman" w:hAnsi="Times New Roman" w:cs="Times New Roman"/>
          <w:i/>
          <w:kern w:val="28"/>
          <w:sz w:val="24"/>
          <w:szCs w:val="24"/>
          <w:highlight w:val="yellow"/>
        </w:rPr>
        <w:t>ī</w:t>
      </w:r>
      <w:r w:rsidR="00DC60BB" w:rsidRPr="00F61672">
        <w:rPr>
          <w:rFonts w:ascii="Times New Roman" w:hAnsi="Times New Roman" w:cs="Times New Roman"/>
          <w:i/>
          <w:kern w:val="28"/>
          <w:sz w:val="24"/>
          <w:szCs w:val="24"/>
        </w:rPr>
        <w:t>r</w:t>
      </w:r>
      <w:r w:rsidR="008A3089" w:rsidRPr="008A3089">
        <w:rPr>
          <w:rFonts w:ascii="Times New Roman" w:hAnsi="Times New Roman" w:cs="Times New Roman"/>
          <w:i/>
          <w:kern w:val="28"/>
          <w:sz w:val="24"/>
          <w:szCs w:val="24"/>
          <w:highlight w:val="yellow"/>
        </w:rPr>
        <w:t>í</w:t>
      </w:r>
      <w:r w:rsidR="00DC60BB" w:rsidRPr="00F61672">
        <w:rPr>
          <w:rFonts w:ascii="Times New Roman" w:hAnsi="Times New Roman" w:cs="Times New Roman"/>
          <w:i/>
          <w:kern w:val="28"/>
          <w:sz w:val="24"/>
          <w:szCs w:val="24"/>
        </w:rPr>
        <w:t>y</w:t>
      </w:r>
      <w:r w:rsidR="00730B66" w:rsidRPr="00730B66">
        <w:rPr>
          <w:rFonts w:ascii="Times New Roman" w:hAnsi="Times New Roman" w:cs="Times New Roman"/>
          <w:i/>
          <w:kern w:val="28"/>
          <w:sz w:val="24"/>
          <w:szCs w:val="24"/>
          <w:highlight w:val="yellow"/>
        </w:rPr>
        <w:t>ā</w:t>
      </w:r>
      <w:r w:rsidR="00DC60BB" w:rsidRPr="00F61672">
        <w:rPr>
          <w:rFonts w:ascii="Times New Roman" w:hAnsi="Times New Roman" w:cs="Times New Roman"/>
          <w:i/>
          <w:kern w:val="28"/>
          <w:sz w:val="24"/>
          <w:szCs w:val="24"/>
        </w:rPr>
        <w:t>ṇi</w:t>
      </w:r>
      <w:proofErr w:type="spellEnd"/>
      <w:r w:rsidR="00DC60BB" w:rsidRPr="00F61672">
        <w:rPr>
          <w:rFonts w:ascii="Times New Roman" w:hAnsi="Times New Roman" w:cs="Times New Roman"/>
          <w:i/>
          <w:kern w:val="28"/>
          <w:sz w:val="24"/>
          <w:szCs w:val="24"/>
        </w:rPr>
        <w:t xml:space="preserve"> </w:t>
      </w:r>
      <w:r w:rsidRPr="00F61672">
        <w:rPr>
          <w:rFonts w:ascii="Times New Roman" w:hAnsi="Times New Roman" w:cs="Times New Roman"/>
          <w:i/>
          <w:kern w:val="28"/>
          <w:sz w:val="24"/>
          <w:szCs w:val="24"/>
        </w:rPr>
        <w:t xml:space="preserve">         </w:t>
      </w:r>
      <w:proofErr w:type="spellStart"/>
      <w:r w:rsidR="00DC60BB" w:rsidRPr="00F61672">
        <w:rPr>
          <w:rFonts w:ascii="Times New Roman" w:hAnsi="Times New Roman" w:cs="Times New Roman"/>
          <w:i/>
          <w:kern w:val="28"/>
          <w:sz w:val="24"/>
          <w:szCs w:val="24"/>
        </w:rPr>
        <w:t>pr</w:t>
      </w:r>
      <w:r w:rsidR="00730B66" w:rsidRPr="00730B66">
        <w:rPr>
          <w:rFonts w:ascii="Times New Roman" w:hAnsi="Times New Roman" w:cs="Times New Roman"/>
          <w:i/>
          <w:kern w:val="28"/>
          <w:sz w:val="24"/>
          <w:szCs w:val="24"/>
          <w:highlight w:val="yellow"/>
        </w:rPr>
        <w:t>á</w:t>
      </w:r>
      <w:proofErr w:type="spellEnd"/>
      <w:r w:rsidR="00DC60BB" w:rsidRPr="00F61672">
        <w:rPr>
          <w:rFonts w:ascii="Times New Roman" w:hAnsi="Times New Roman" w:cs="Times New Roman"/>
          <w:i/>
          <w:kern w:val="28"/>
          <w:sz w:val="24"/>
          <w:szCs w:val="24"/>
        </w:rPr>
        <w:t xml:space="preserve"> </w:t>
      </w:r>
      <w:r w:rsidR="00EA1690" w:rsidRPr="00F61672">
        <w:rPr>
          <w:rFonts w:ascii="Times New Roman" w:hAnsi="Times New Roman" w:cs="Times New Roman"/>
          <w:i/>
          <w:kern w:val="28"/>
          <w:sz w:val="24"/>
          <w:szCs w:val="24"/>
        </w:rPr>
        <w:t xml:space="preserve">    </w:t>
      </w:r>
      <w:proofErr w:type="spellStart"/>
      <w:r w:rsidR="00DC60BB" w:rsidRPr="00F61672">
        <w:rPr>
          <w:rFonts w:ascii="Times New Roman" w:hAnsi="Times New Roman" w:cs="Times New Roman"/>
          <w:b/>
          <w:i/>
          <w:kern w:val="28"/>
          <w:sz w:val="24"/>
          <w:szCs w:val="24"/>
        </w:rPr>
        <w:t>vocam</w:t>
      </w:r>
      <w:proofErr w:type="spellEnd"/>
      <w:r w:rsidR="00DC60BB" w:rsidRPr="00F61672">
        <w:rPr>
          <w:rFonts w:ascii="Times New Roman" w:hAnsi="Times New Roman" w:cs="Times New Roman"/>
          <w:kern w:val="28"/>
          <w:sz w:val="24"/>
          <w:szCs w:val="24"/>
        </w:rPr>
        <w:t xml:space="preserve"> # </w:t>
      </w:r>
    </w:p>
    <w:p w14:paraId="592340D2" w14:textId="14220CFD" w:rsidR="00EA1690" w:rsidRPr="00F61672" w:rsidRDefault="00EA1690" w:rsidP="00C96936">
      <w:pPr>
        <w:pStyle w:val="ListParagraph"/>
        <w:widowControl w:val="0"/>
        <w:tabs>
          <w:tab w:val="left" w:pos="567"/>
          <w:tab w:val="left" w:pos="851"/>
        </w:tabs>
        <w:spacing w:after="0" w:line="360" w:lineRule="auto"/>
        <w:ind w:left="0"/>
        <w:rPr>
          <w:rFonts w:ascii="Times New Roman" w:hAnsi="Times New Roman" w:cs="Times New Roman"/>
          <w:kern w:val="28"/>
          <w:sz w:val="24"/>
          <w:szCs w:val="24"/>
        </w:rPr>
      </w:pPr>
      <w:r w:rsidRPr="00F61672">
        <w:rPr>
          <w:rFonts w:ascii="Times New Roman" w:hAnsi="Times New Roman" w:cs="Times New Roman"/>
          <w:kern w:val="28"/>
          <w:sz w:val="24"/>
          <w:szCs w:val="24"/>
        </w:rPr>
        <w:tab/>
      </w:r>
      <w:proofErr w:type="gramStart"/>
      <w:r w:rsidRPr="00F61672">
        <w:rPr>
          <w:rFonts w:ascii="Times New Roman" w:hAnsi="Times New Roman" w:cs="Times New Roman"/>
          <w:kern w:val="28"/>
          <w:sz w:val="24"/>
          <w:szCs w:val="24"/>
        </w:rPr>
        <w:t>of</w:t>
      </w:r>
      <w:proofErr w:type="gramEnd"/>
      <w:r w:rsidRPr="00F61672">
        <w:rPr>
          <w:rFonts w:ascii="Times New Roman" w:hAnsi="Times New Roman" w:cs="Times New Roman"/>
          <w:kern w:val="28"/>
          <w:sz w:val="24"/>
          <w:szCs w:val="24"/>
        </w:rPr>
        <w:t xml:space="preserve"> </w:t>
      </w:r>
      <w:proofErr w:type="spellStart"/>
      <w:r w:rsidRPr="00F61672">
        <w:rPr>
          <w:rFonts w:ascii="Times New Roman" w:hAnsi="Times New Roman" w:cs="Times New Roman"/>
          <w:kern w:val="28"/>
          <w:sz w:val="24"/>
          <w:szCs w:val="24"/>
        </w:rPr>
        <w:t>Indra</w:t>
      </w:r>
      <w:proofErr w:type="spellEnd"/>
      <w:r w:rsidR="00CD6FDD">
        <w:rPr>
          <w:rFonts w:ascii="Times New Roman" w:hAnsi="Times New Roman" w:cs="Times New Roman"/>
          <w:kern w:val="28"/>
          <w:sz w:val="24"/>
          <w:szCs w:val="24"/>
        </w:rPr>
        <w:t xml:space="preserve">    </w:t>
      </w:r>
      <w:r w:rsidRPr="00F61672">
        <w:rPr>
          <w:rFonts w:ascii="Times New Roman" w:hAnsi="Times New Roman" w:cs="Times New Roman"/>
          <w:kern w:val="28"/>
          <w:sz w:val="24"/>
          <w:szCs w:val="24"/>
        </w:rPr>
        <w:t xml:space="preserve">now  heroic deeds  forth   I speak </w:t>
      </w:r>
    </w:p>
    <w:p w14:paraId="592340D3" w14:textId="3DA0F879" w:rsidR="00EA1690" w:rsidRPr="00F61672" w:rsidRDefault="00381390" w:rsidP="004E0073">
      <w:pPr>
        <w:pStyle w:val="ListParagraph"/>
        <w:widowControl w:val="0"/>
        <w:tabs>
          <w:tab w:val="left" w:pos="567"/>
        </w:tabs>
        <w:spacing w:after="0" w:line="360" w:lineRule="auto"/>
        <w:ind w:left="0"/>
        <w:rPr>
          <w:rFonts w:ascii="Times New Roman" w:hAnsi="Times New Roman" w:cs="Times New Roman"/>
          <w:kern w:val="28"/>
          <w:sz w:val="24"/>
          <w:szCs w:val="24"/>
        </w:rPr>
      </w:pPr>
      <w:r w:rsidRPr="00F61672">
        <w:rPr>
          <w:rFonts w:ascii="Times New Roman" w:hAnsi="Times New Roman" w:cs="Times New Roman"/>
          <w:kern w:val="28"/>
          <w:sz w:val="24"/>
          <w:szCs w:val="24"/>
        </w:rPr>
        <w:tab/>
      </w:r>
      <w:r w:rsidR="00DC60BB" w:rsidRPr="00F61672">
        <w:rPr>
          <w:rFonts w:ascii="Times New Roman" w:hAnsi="Times New Roman" w:cs="Times New Roman"/>
          <w:kern w:val="28"/>
          <w:sz w:val="24"/>
          <w:szCs w:val="24"/>
        </w:rPr>
        <w:t>‘</w:t>
      </w:r>
      <w:proofErr w:type="gramStart"/>
      <w:r w:rsidR="00DC60BB" w:rsidRPr="00F61672">
        <w:rPr>
          <w:rFonts w:ascii="Times New Roman" w:hAnsi="Times New Roman" w:cs="Times New Roman"/>
          <w:kern w:val="28"/>
          <w:sz w:val="24"/>
          <w:szCs w:val="24"/>
        </w:rPr>
        <w:t>now</w:t>
      </w:r>
      <w:proofErr w:type="gramEnd"/>
      <w:r w:rsidR="00DC60BB" w:rsidRPr="00F61672">
        <w:rPr>
          <w:rFonts w:ascii="Times New Roman" w:hAnsi="Times New Roman" w:cs="Times New Roman"/>
          <w:kern w:val="28"/>
          <w:sz w:val="24"/>
          <w:szCs w:val="24"/>
        </w:rPr>
        <w:t xml:space="preserve"> I shall pro</w:t>
      </w:r>
      <w:r w:rsidR="001545B4" w:rsidRPr="00F61672">
        <w:rPr>
          <w:rFonts w:ascii="Times New Roman" w:hAnsi="Times New Roman" w:cs="Times New Roman"/>
          <w:kern w:val="28"/>
          <w:sz w:val="24"/>
          <w:szCs w:val="24"/>
        </w:rPr>
        <w:t xml:space="preserve">claim the heroic deeds of </w:t>
      </w:r>
      <w:proofErr w:type="spellStart"/>
      <w:r w:rsidR="001545B4" w:rsidRPr="00F61672">
        <w:rPr>
          <w:rFonts w:ascii="Times New Roman" w:hAnsi="Times New Roman" w:cs="Times New Roman"/>
          <w:kern w:val="28"/>
          <w:sz w:val="24"/>
          <w:szCs w:val="24"/>
        </w:rPr>
        <w:t>Indra</w:t>
      </w:r>
      <w:proofErr w:type="spellEnd"/>
      <w:r w:rsidR="00DC60BB" w:rsidRPr="00F61672">
        <w:rPr>
          <w:rFonts w:ascii="Times New Roman" w:hAnsi="Times New Roman" w:cs="Times New Roman"/>
          <w:kern w:val="28"/>
          <w:sz w:val="24"/>
          <w:szCs w:val="24"/>
        </w:rPr>
        <w:t>’</w:t>
      </w:r>
      <w:r w:rsidR="001545B4" w:rsidRPr="00F61672">
        <w:rPr>
          <w:rFonts w:ascii="Times New Roman" w:hAnsi="Times New Roman" w:cs="Times New Roman"/>
          <w:kern w:val="28"/>
          <w:sz w:val="24"/>
          <w:szCs w:val="24"/>
        </w:rPr>
        <w:t>,</w:t>
      </w:r>
      <w:r w:rsidR="00DC60BB" w:rsidRPr="00F61672">
        <w:rPr>
          <w:rStyle w:val="FootnoteReference"/>
          <w:rFonts w:ascii="Times New Roman" w:hAnsi="Times New Roman" w:cs="Times New Roman"/>
          <w:kern w:val="28"/>
          <w:sz w:val="24"/>
          <w:szCs w:val="24"/>
          <w:highlight w:val="cyan"/>
        </w:rPr>
        <w:footnoteReference w:id="20"/>
      </w:r>
      <w:r w:rsidR="00DC60BB" w:rsidRPr="00F61672">
        <w:rPr>
          <w:rFonts w:ascii="Times New Roman" w:hAnsi="Times New Roman" w:cs="Times New Roman"/>
          <w:kern w:val="28"/>
          <w:sz w:val="24"/>
          <w:szCs w:val="24"/>
        </w:rPr>
        <w:t xml:space="preserve"> </w:t>
      </w:r>
    </w:p>
    <w:p w14:paraId="592340D4" w14:textId="77777777" w:rsidR="00EA1690" w:rsidRPr="00F61672" w:rsidRDefault="00EA1690" w:rsidP="00C542B1">
      <w:pPr>
        <w:pStyle w:val="ListParagraph"/>
        <w:widowControl w:val="0"/>
        <w:spacing w:after="0" w:line="360" w:lineRule="auto"/>
        <w:ind w:left="0"/>
        <w:rPr>
          <w:rFonts w:ascii="Times New Roman" w:hAnsi="Times New Roman" w:cs="Times New Roman"/>
          <w:kern w:val="28"/>
          <w:sz w:val="24"/>
          <w:szCs w:val="24"/>
        </w:rPr>
      </w:pPr>
    </w:p>
    <w:p w14:paraId="592340D5" w14:textId="226E5271" w:rsidR="007E6B1B" w:rsidRPr="00F61672" w:rsidRDefault="00381390" w:rsidP="00CD6FDD">
      <w:pPr>
        <w:pStyle w:val="ListParagraph"/>
        <w:widowControl w:val="0"/>
        <w:tabs>
          <w:tab w:val="left" w:pos="567"/>
        </w:tabs>
        <w:spacing w:after="0" w:line="360" w:lineRule="auto"/>
        <w:ind w:left="0"/>
        <w:rPr>
          <w:rFonts w:ascii="Times New Roman" w:hAnsi="Times New Roman" w:cs="Times New Roman"/>
          <w:kern w:val="28"/>
          <w:sz w:val="24"/>
          <w:szCs w:val="24"/>
        </w:rPr>
      </w:pPr>
      <w:r w:rsidRPr="00F61672">
        <w:rPr>
          <w:rFonts w:ascii="Times New Roman" w:hAnsi="Times New Roman" w:cs="Times New Roman"/>
          <w:kern w:val="28"/>
          <w:sz w:val="24"/>
          <w:szCs w:val="24"/>
        </w:rPr>
        <w:t>2.</w:t>
      </w:r>
      <w:r w:rsidR="008006E3" w:rsidRPr="00F61672">
        <w:rPr>
          <w:rFonts w:ascii="Times New Roman" w:hAnsi="Times New Roman" w:cs="Times New Roman"/>
          <w:kern w:val="28"/>
          <w:sz w:val="24"/>
          <w:szCs w:val="24"/>
        </w:rPr>
        <w:t xml:space="preserve"> </w:t>
      </w:r>
      <w:r w:rsidR="00B45EEC">
        <w:rPr>
          <w:rFonts w:ascii="Times New Roman" w:hAnsi="Times New Roman" w:cs="Times New Roman"/>
          <w:kern w:val="28"/>
          <w:sz w:val="24"/>
          <w:szCs w:val="24"/>
        </w:rPr>
        <w:t xml:space="preserve">  </w:t>
      </w:r>
      <w:r w:rsidR="001545B4" w:rsidRPr="00F61672">
        <w:rPr>
          <w:rFonts w:ascii="Times New Roman" w:hAnsi="Times New Roman" w:cs="Times New Roman"/>
          <w:kern w:val="28"/>
          <w:sz w:val="24"/>
          <w:szCs w:val="24"/>
        </w:rPr>
        <w:t>#</w:t>
      </w:r>
      <w:r w:rsidR="008006E3" w:rsidRPr="00F61672">
        <w:rPr>
          <w:rFonts w:ascii="Times New Roman" w:hAnsi="Times New Roman" w:cs="Times New Roman"/>
          <w:kern w:val="28"/>
          <w:sz w:val="24"/>
          <w:szCs w:val="24"/>
        </w:rPr>
        <w:t> </w:t>
      </w:r>
      <w:proofErr w:type="spellStart"/>
      <w:r w:rsidR="00E633BB" w:rsidRPr="00F61672">
        <w:rPr>
          <w:rFonts w:ascii="Times New Roman" w:hAnsi="Times New Roman" w:cs="Times New Roman"/>
          <w:i/>
          <w:kern w:val="28"/>
          <w:sz w:val="24"/>
          <w:szCs w:val="24"/>
        </w:rPr>
        <w:t>any</w:t>
      </w:r>
      <w:r w:rsidR="003653F8" w:rsidRPr="003653F8">
        <w:rPr>
          <w:rFonts w:ascii="Times New Roman" w:hAnsi="Times New Roman" w:cs="Times New Roman"/>
          <w:i/>
          <w:kern w:val="28"/>
          <w:sz w:val="24"/>
          <w:szCs w:val="24"/>
          <w:highlight w:val="yellow"/>
        </w:rPr>
        <w:t>é</w:t>
      </w:r>
      <w:r w:rsidR="00E633BB" w:rsidRPr="00F61672">
        <w:rPr>
          <w:rFonts w:ascii="Times New Roman" w:hAnsi="Times New Roman" w:cs="Times New Roman"/>
          <w:i/>
          <w:kern w:val="28"/>
          <w:sz w:val="24"/>
          <w:szCs w:val="24"/>
        </w:rPr>
        <w:t>ṣ</w:t>
      </w:r>
      <w:proofErr w:type="gramStart"/>
      <w:r w:rsidR="00730B66" w:rsidRPr="00730B66">
        <w:rPr>
          <w:rFonts w:ascii="Times New Roman" w:hAnsi="Times New Roman" w:cs="Times New Roman"/>
          <w:i/>
          <w:kern w:val="28"/>
          <w:sz w:val="24"/>
          <w:szCs w:val="24"/>
          <w:highlight w:val="yellow"/>
        </w:rPr>
        <w:t>ā</w:t>
      </w:r>
      <w:r w:rsidR="00E633BB" w:rsidRPr="00F61672">
        <w:rPr>
          <w:rFonts w:ascii="Times New Roman" w:hAnsi="Times New Roman" w:cs="Times New Roman"/>
          <w:i/>
          <w:kern w:val="28"/>
          <w:sz w:val="24"/>
          <w:szCs w:val="24"/>
        </w:rPr>
        <w:t>m</w:t>
      </w:r>
      <w:proofErr w:type="spellEnd"/>
      <w:r w:rsidR="00E633BB" w:rsidRPr="00F61672">
        <w:rPr>
          <w:rFonts w:ascii="Times New Roman" w:hAnsi="Times New Roman" w:cs="Times New Roman"/>
          <w:i/>
          <w:kern w:val="28"/>
          <w:sz w:val="24"/>
          <w:szCs w:val="24"/>
        </w:rPr>
        <w:t xml:space="preserve">  </w:t>
      </w:r>
      <w:proofErr w:type="spellStart"/>
      <w:r w:rsidR="00730B66" w:rsidRPr="00730B66">
        <w:rPr>
          <w:rFonts w:ascii="Times New Roman" w:hAnsi="Times New Roman" w:cs="Times New Roman"/>
          <w:i/>
          <w:kern w:val="28"/>
          <w:sz w:val="24"/>
          <w:szCs w:val="24"/>
          <w:highlight w:val="yellow"/>
        </w:rPr>
        <w:t>á</w:t>
      </w:r>
      <w:r w:rsidR="001545B4" w:rsidRPr="00F61672">
        <w:rPr>
          <w:rFonts w:ascii="Times New Roman" w:hAnsi="Times New Roman" w:cs="Times New Roman"/>
          <w:i/>
          <w:kern w:val="28"/>
          <w:sz w:val="24"/>
          <w:szCs w:val="24"/>
        </w:rPr>
        <w:t>stam</w:t>
      </w:r>
      <w:proofErr w:type="spellEnd"/>
      <w:proofErr w:type="gramEnd"/>
      <w:r w:rsidR="001545B4" w:rsidRPr="00F61672">
        <w:rPr>
          <w:rFonts w:ascii="Times New Roman" w:hAnsi="Times New Roman" w:cs="Times New Roman"/>
          <w:i/>
          <w:kern w:val="28"/>
          <w:sz w:val="24"/>
          <w:szCs w:val="24"/>
        </w:rPr>
        <w:t xml:space="preserve"> </w:t>
      </w:r>
      <w:r w:rsidR="00E633BB" w:rsidRPr="00F61672">
        <w:rPr>
          <w:rFonts w:ascii="Times New Roman" w:hAnsi="Times New Roman" w:cs="Times New Roman"/>
          <w:i/>
          <w:kern w:val="28"/>
          <w:sz w:val="24"/>
          <w:szCs w:val="24"/>
        </w:rPr>
        <w:t xml:space="preserve"> </w:t>
      </w:r>
      <w:r w:rsidRPr="00F61672">
        <w:rPr>
          <w:rFonts w:ascii="Times New Roman" w:hAnsi="Times New Roman" w:cs="Times New Roman"/>
          <w:i/>
          <w:kern w:val="28"/>
          <w:sz w:val="24"/>
          <w:szCs w:val="24"/>
        </w:rPr>
        <w:t xml:space="preserve"> </w:t>
      </w:r>
      <w:proofErr w:type="spellStart"/>
      <w:r w:rsidR="00730B66" w:rsidRPr="00730B66">
        <w:rPr>
          <w:rFonts w:ascii="Times New Roman" w:hAnsi="Times New Roman" w:cs="Times New Roman"/>
          <w:i/>
          <w:kern w:val="28"/>
          <w:sz w:val="24"/>
          <w:szCs w:val="24"/>
          <w:highlight w:val="yellow"/>
        </w:rPr>
        <w:t>ú</w:t>
      </w:r>
      <w:r w:rsidR="001545B4" w:rsidRPr="00F61672">
        <w:rPr>
          <w:rFonts w:ascii="Times New Roman" w:hAnsi="Times New Roman" w:cs="Times New Roman"/>
          <w:i/>
          <w:kern w:val="28"/>
          <w:sz w:val="24"/>
          <w:szCs w:val="24"/>
        </w:rPr>
        <w:t>pa</w:t>
      </w:r>
      <w:proofErr w:type="spellEnd"/>
      <w:r w:rsidR="001545B4" w:rsidRPr="00F61672">
        <w:rPr>
          <w:rFonts w:ascii="Times New Roman" w:hAnsi="Times New Roman" w:cs="Times New Roman"/>
          <w:i/>
          <w:kern w:val="28"/>
          <w:sz w:val="24"/>
          <w:szCs w:val="24"/>
        </w:rPr>
        <w:t xml:space="preserve"> </w:t>
      </w:r>
      <w:r w:rsidRPr="00F61672">
        <w:rPr>
          <w:rFonts w:ascii="Times New Roman" w:hAnsi="Times New Roman" w:cs="Times New Roman"/>
          <w:i/>
          <w:kern w:val="28"/>
          <w:sz w:val="24"/>
          <w:szCs w:val="24"/>
        </w:rPr>
        <w:t xml:space="preserve">  </w:t>
      </w:r>
      <w:proofErr w:type="spellStart"/>
      <w:r w:rsidR="001545B4" w:rsidRPr="00F61672">
        <w:rPr>
          <w:rFonts w:ascii="Times New Roman" w:hAnsi="Times New Roman" w:cs="Times New Roman"/>
          <w:i/>
          <w:kern w:val="28"/>
          <w:sz w:val="24"/>
          <w:szCs w:val="24"/>
        </w:rPr>
        <w:t>n</w:t>
      </w:r>
      <w:r w:rsidR="00730B66" w:rsidRPr="00730B66">
        <w:rPr>
          <w:rFonts w:ascii="Times New Roman" w:hAnsi="Times New Roman" w:cs="Times New Roman"/>
          <w:i/>
          <w:kern w:val="28"/>
          <w:sz w:val="24"/>
          <w:szCs w:val="24"/>
          <w:highlight w:val="yellow"/>
        </w:rPr>
        <w:t>á</w:t>
      </w:r>
      <w:r w:rsidR="001545B4" w:rsidRPr="00F61672">
        <w:rPr>
          <w:rFonts w:ascii="Times New Roman" w:hAnsi="Times New Roman" w:cs="Times New Roman"/>
          <w:i/>
          <w:kern w:val="28"/>
          <w:sz w:val="24"/>
          <w:szCs w:val="24"/>
        </w:rPr>
        <w:t>ktam</w:t>
      </w:r>
      <w:proofErr w:type="spellEnd"/>
      <w:r w:rsidR="001545B4" w:rsidRPr="00F61672">
        <w:rPr>
          <w:rFonts w:ascii="Times New Roman" w:hAnsi="Times New Roman" w:cs="Times New Roman"/>
          <w:i/>
          <w:kern w:val="28"/>
          <w:sz w:val="24"/>
          <w:szCs w:val="24"/>
        </w:rPr>
        <w:t xml:space="preserve"> </w:t>
      </w:r>
      <w:r w:rsidR="00E633BB" w:rsidRPr="00F61672">
        <w:rPr>
          <w:rFonts w:ascii="Times New Roman" w:hAnsi="Times New Roman" w:cs="Times New Roman"/>
          <w:i/>
          <w:kern w:val="28"/>
          <w:sz w:val="24"/>
          <w:szCs w:val="24"/>
        </w:rPr>
        <w:t xml:space="preserve"> </w:t>
      </w:r>
      <w:r w:rsidR="00B45EEC">
        <w:rPr>
          <w:rFonts w:ascii="Times New Roman" w:hAnsi="Times New Roman" w:cs="Times New Roman"/>
          <w:i/>
          <w:kern w:val="28"/>
          <w:sz w:val="24"/>
          <w:szCs w:val="24"/>
        </w:rPr>
        <w:t xml:space="preserve"> </w:t>
      </w:r>
      <w:proofErr w:type="spellStart"/>
      <w:r w:rsidR="001545B4" w:rsidRPr="00F61672">
        <w:rPr>
          <w:rFonts w:ascii="Times New Roman" w:hAnsi="Times New Roman" w:cs="Times New Roman"/>
          <w:b/>
          <w:i/>
          <w:kern w:val="28"/>
          <w:sz w:val="24"/>
          <w:szCs w:val="24"/>
        </w:rPr>
        <w:t>eti</w:t>
      </w:r>
      <w:proofErr w:type="spellEnd"/>
      <w:r w:rsidR="001545B4" w:rsidRPr="00F61672">
        <w:rPr>
          <w:rFonts w:ascii="Times New Roman" w:hAnsi="Times New Roman" w:cs="Times New Roman"/>
          <w:i/>
          <w:kern w:val="28"/>
          <w:sz w:val="24"/>
          <w:szCs w:val="24"/>
        </w:rPr>
        <w:t> </w:t>
      </w:r>
      <w:r w:rsidR="001545B4" w:rsidRPr="00F61672">
        <w:rPr>
          <w:rFonts w:ascii="Times New Roman" w:hAnsi="Times New Roman" w:cs="Times New Roman"/>
          <w:kern w:val="28"/>
          <w:sz w:val="24"/>
          <w:szCs w:val="24"/>
        </w:rPr>
        <w:t xml:space="preserve"># </w:t>
      </w:r>
    </w:p>
    <w:p w14:paraId="592340D6" w14:textId="66F6F066" w:rsidR="007E6B1B" w:rsidRPr="00F61672" w:rsidRDefault="00E633BB" w:rsidP="00B44231">
      <w:pPr>
        <w:pStyle w:val="ListParagraph"/>
        <w:widowControl w:val="0"/>
        <w:tabs>
          <w:tab w:val="left" w:pos="567"/>
        </w:tabs>
        <w:spacing w:after="0" w:line="360" w:lineRule="auto"/>
        <w:ind w:left="0"/>
        <w:rPr>
          <w:rFonts w:ascii="Times New Roman" w:hAnsi="Times New Roman" w:cs="Times New Roman"/>
          <w:kern w:val="28"/>
          <w:sz w:val="24"/>
          <w:szCs w:val="24"/>
        </w:rPr>
      </w:pPr>
      <w:r w:rsidRPr="00F61672">
        <w:rPr>
          <w:rFonts w:ascii="Times New Roman" w:hAnsi="Times New Roman" w:cs="Times New Roman"/>
          <w:kern w:val="28"/>
          <w:sz w:val="24"/>
          <w:szCs w:val="24"/>
        </w:rPr>
        <w:tab/>
      </w:r>
      <w:proofErr w:type="gramStart"/>
      <w:r w:rsidRPr="00F61672">
        <w:rPr>
          <w:rFonts w:ascii="Times New Roman" w:hAnsi="Times New Roman" w:cs="Times New Roman"/>
          <w:kern w:val="28"/>
          <w:sz w:val="24"/>
          <w:szCs w:val="24"/>
        </w:rPr>
        <w:t>of</w:t>
      </w:r>
      <w:proofErr w:type="gramEnd"/>
      <w:r w:rsidRPr="00F61672">
        <w:rPr>
          <w:rFonts w:ascii="Times New Roman" w:hAnsi="Times New Roman" w:cs="Times New Roman"/>
          <w:kern w:val="28"/>
          <w:sz w:val="24"/>
          <w:szCs w:val="24"/>
        </w:rPr>
        <w:t xml:space="preserve"> others  house   to</w:t>
      </w:r>
      <w:r w:rsidR="00B45EEC">
        <w:rPr>
          <w:rFonts w:ascii="Times New Roman" w:hAnsi="Times New Roman" w:cs="Times New Roman"/>
          <w:kern w:val="28"/>
          <w:sz w:val="24"/>
          <w:szCs w:val="24"/>
        </w:rPr>
        <w:t xml:space="preserve">      </w:t>
      </w:r>
      <w:r w:rsidRPr="00F61672">
        <w:rPr>
          <w:rFonts w:ascii="Times New Roman" w:hAnsi="Times New Roman" w:cs="Times New Roman"/>
          <w:kern w:val="28"/>
          <w:sz w:val="24"/>
          <w:szCs w:val="24"/>
        </w:rPr>
        <w:t xml:space="preserve">by night </w:t>
      </w:r>
      <w:r w:rsidR="00381390" w:rsidRPr="00F61672">
        <w:rPr>
          <w:rFonts w:ascii="Times New Roman" w:hAnsi="Times New Roman" w:cs="Times New Roman"/>
          <w:kern w:val="28"/>
          <w:sz w:val="24"/>
          <w:szCs w:val="24"/>
        </w:rPr>
        <w:t xml:space="preserve"> </w:t>
      </w:r>
      <w:r w:rsidRPr="00F61672">
        <w:rPr>
          <w:rFonts w:ascii="Times New Roman" w:hAnsi="Times New Roman" w:cs="Times New Roman"/>
          <w:kern w:val="28"/>
          <w:sz w:val="24"/>
          <w:szCs w:val="24"/>
        </w:rPr>
        <w:t>he goes</w:t>
      </w:r>
    </w:p>
    <w:p w14:paraId="592340D7" w14:textId="54C202BE" w:rsidR="007E6B1B" w:rsidRPr="00F61672" w:rsidRDefault="00B44231" w:rsidP="00B44231">
      <w:pPr>
        <w:pStyle w:val="ListParagraph"/>
        <w:widowControl w:val="0"/>
        <w:tabs>
          <w:tab w:val="left" w:pos="567"/>
        </w:tabs>
        <w:spacing w:after="0" w:line="360" w:lineRule="auto"/>
        <w:ind w:left="0"/>
        <w:rPr>
          <w:rFonts w:ascii="Times New Roman" w:hAnsi="Times New Roman" w:cs="Times New Roman"/>
          <w:kern w:val="28"/>
          <w:sz w:val="24"/>
          <w:szCs w:val="24"/>
        </w:rPr>
      </w:pPr>
      <w:r>
        <w:rPr>
          <w:rFonts w:ascii="Times New Roman" w:hAnsi="Times New Roman" w:cs="Times New Roman"/>
          <w:kern w:val="28"/>
          <w:sz w:val="24"/>
          <w:szCs w:val="24"/>
        </w:rPr>
        <w:tab/>
      </w:r>
      <w:r w:rsidR="001545B4" w:rsidRPr="00F61672">
        <w:rPr>
          <w:rFonts w:ascii="Times New Roman" w:hAnsi="Times New Roman" w:cs="Times New Roman"/>
          <w:kern w:val="28"/>
          <w:sz w:val="24"/>
          <w:szCs w:val="24"/>
        </w:rPr>
        <w:t>‘</w:t>
      </w:r>
      <w:proofErr w:type="gramStart"/>
      <w:r w:rsidR="006F1C40" w:rsidRPr="00F61672">
        <w:rPr>
          <w:rFonts w:ascii="Times New Roman" w:hAnsi="Times New Roman" w:cs="Times New Roman"/>
          <w:kern w:val="28"/>
          <w:sz w:val="24"/>
          <w:szCs w:val="24"/>
        </w:rPr>
        <w:t>he</w:t>
      </w:r>
      <w:proofErr w:type="gramEnd"/>
      <w:r w:rsidR="006F1C40" w:rsidRPr="00F61672">
        <w:rPr>
          <w:rFonts w:ascii="Times New Roman" w:hAnsi="Times New Roman" w:cs="Times New Roman"/>
          <w:kern w:val="28"/>
          <w:sz w:val="24"/>
          <w:szCs w:val="24"/>
        </w:rPr>
        <w:t xml:space="preserve"> approaches by night the house</w:t>
      </w:r>
      <w:r w:rsidR="007E6B1B" w:rsidRPr="00F61672">
        <w:rPr>
          <w:rFonts w:ascii="Times New Roman" w:hAnsi="Times New Roman" w:cs="Times New Roman"/>
          <w:kern w:val="28"/>
          <w:sz w:val="24"/>
          <w:szCs w:val="24"/>
        </w:rPr>
        <w:t xml:space="preserve"> of others</w:t>
      </w:r>
      <w:r w:rsidR="006F1C40" w:rsidRPr="00F61672">
        <w:rPr>
          <w:rFonts w:ascii="Times New Roman" w:hAnsi="Times New Roman" w:cs="Times New Roman"/>
          <w:kern w:val="28"/>
          <w:sz w:val="24"/>
          <w:szCs w:val="24"/>
        </w:rPr>
        <w:t>’.</w:t>
      </w:r>
      <w:r w:rsidR="006F1C40" w:rsidRPr="00F61672">
        <w:rPr>
          <w:rStyle w:val="FootnoteReference"/>
          <w:rFonts w:ascii="Times New Roman" w:hAnsi="Times New Roman" w:cs="Times New Roman"/>
          <w:kern w:val="28"/>
          <w:sz w:val="24"/>
          <w:szCs w:val="24"/>
          <w:highlight w:val="cyan"/>
        </w:rPr>
        <w:footnoteReference w:id="21"/>
      </w:r>
      <w:r w:rsidR="006F1C40" w:rsidRPr="00F61672">
        <w:rPr>
          <w:rFonts w:ascii="Times New Roman" w:hAnsi="Times New Roman" w:cs="Times New Roman"/>
          <w:kern w:val="28"/>
          <w:sz w:val="24"/>
          <w:szCs w:val="24"/>
        </w:rPr>
        <w:t xml:space="preserve"> </w:t>
      </w:r>
    </w:p>
    <w:p w14:paraId="592340D8" w14:textId="77777777" w:rsidR="007E6B1B" w:rsidRPr="00BA1BF2" w:rsidRDefault="007E6B1B" w:rsidP="00C542B1">
      <w:pPr>
        <w:pStyle w:val="ListParagraph"/>
        <w:widowControl w:val="0"/>
        <w:spacing w:after="0" w:line="360" w:lineRule="auto"/>
        <w:ind w:left="0"/>
        <w:rPr>
          <w:rFonts w:ascii="Times New Roman" w:hAnsi="Times New Roman" w:cs="Times New Roman"/>
          <w:kern w:val="28"/>
          <w:sz w:val="24"/>
          <w:szCs w:val="24"/>
          <w:highlight w:val="yellow"/>
        </w:rPr>
      </w:pPr>
    </w:p>
    <w:p w14:paraId="592340D9" w14:textId="77777777" w:rsidR="00E633BB" w:rsidRPr="00E04BC2" w:rsidRDefault="0084479F" w:rsidP="00C542B1">
      <w:pPr>
        <w:tabs>
          <w:tab w:val="left" w:pos="284"/>
        </w:tabs>
        <w:spacing w:after="0" w:line="360" w:lineRule="auto"/>
        <w:rPr>
          <w:rFonts w:ascii="Times New Roman" w:hAnsi="Times New Roman" w:cs="Times New Roman"/>
          <w:kern w:val="28"/>
          <w:sz w:val="24"/>
          <w:szCs w:val="24"/>
        </w:rPr>
      </w:pPr>
      <w:r w:rsidRPr="00E04BC2">
        <w:rPr>
          <w:rFonts w:ascii="Times New Roman" w:hAnsi="Times New Roman" w:cs="Times New Roman"/>
          <w:kern w:val="28"/>
          <w:sz w:val="24"/>
          <w:szCs w:val="24"/>
        </w:rPr>
        <w:t xml:space="preserve">The verb is also unaccented </w:t>
      </w:r>
      <w:r w:rsidR="00F5551C" w:rsidRPr="00E04BC2">
        <w:rPr>
          <w:rFonts w:ascii="Times New Roman" w:hAnsi="Times New Roman" w:cs="Times New Roman"/>
          <w:kern w:val="28"/>
          <w:sz w:val="24"/>
          <w:szCs w:val="24"/>
        </w:rPr>
        <w:t xml:space="preserve">in </w:t>
      </w:r>
      <w:r w:rsidR="008226B1" w:rsidRPr="00E04BC2">
        <w:rPr>
          <w:rFonts w:ascii="Times New Roman" w:hAnsi="Times New Roman" w:cs="Times New Roman"/>
          <w:kern w:val="28"/>
          <w:sz w:val="24"/>
          <w:szCs w:val="24"/>
        </w:rPr>
        <w:t xml:space="preserve">less common occurrences in the </w:t>
      </w:r>
      <w:r w:rsidR="00AA6F91" w:rsidRPr="00E04BC2">
        <w:rPr>
          <w:rFonts w:ascii="Times New Roman" w:hAnsi="Times New Roman" w:cs="Times New Roman"/>
          <w:kern w:val="28"/>
          <w:sz w:val="24"/>
          <w:szCs w:val="24"/>
        </w:rPr>
        <w:t>interior</w:t>
      </w:r>
      <w:r w:rsidRPr="00E04BC2">
        <w:rPr>
          <w:rFonts w:ascii="Times New Roman" w:hAnsi="Times New Roman" w:cs="Times New Roman"/>
          <w:kern w:val="28"/>
          <w:sz w:val="24"/>
          <w:szCs w:val="24"/>
        </w:rPr>
        <w:t xml:space="preserve"> of main clauses</w:t>
      </w:r>
      <w:r w:rsidR="00C869C8" w:rsidRPr="00E04BC2">
        <w:rPr>
          <w:rFonts w:ascii="Times New Roman" w:hAnsi="Times New Roman" w:cs="Times New Roman"/>
          <w:kern w:val="28"/>
          <w:sz w:val="24"/>
          <w:szCs w:val="24"/>
        </w:rPr>
        <w:t xml:space="preserve">: for example, </w:t>
      </w:r>
    </w:p>
    <w:p w14:paraId="592340DA" w14:textId="77777777" w:rsidR="00E633BB" w:rsidRPr="00BA1BF2" w:rsidRDefault="00E633BB" w:rsidP="00C542B1">
      <w:pPr>
        <w:pStyle w:val="ListParagraph"/>
        <w:widowControl w:val="0"/>
        <w:spacing w:after="0" w:line="360" w:lineRule="auto"/>
        <w:ind w:left="0"/>
        <w:rPr>
          <w:rFonts w:ascii="Times New Roman" w:hAnsi="Times New Roman" w:cs="Times New Roman"/>
          <w:kern w:val="28"/>
          <w:sz w:val="24"/>
          <w:szCs w:val="24"/>
          <w:highlight w:val="yellow"/>
        </w:rPr>
      </w:pPr>
    </w:p>
    <w:p w14:paraId="592340DB" w14:textId="748DB64C" w:rsidR="00E633BB" w:rsidRPr="00F61672" w:rsidRDefault="00381390" w:rsidP="001752C8">
      <w:pPr>
        <w:pStyle w:val="ListParagraph"/>
        <w:widowControl w:val="0"/>
        <w:tabs>
          <w:tab w:val="left" w:pos="567"/>
        </w:tabs>
        <w:spacing w:after="0" w:line="360" w:lineRule="auto"/>
        <w:ind w:left="0"/>
        <w:rPr>
          <w:rFonts w:ascii="Times New Roman" w:hAnsi="Times New Roman" w:cs="Times New Roman"/>
          <w:kern w:val="28"/>
          <w:sz w:val="24"/>
          <w:szCs w:val="24"/>
        </w:rPr>
      </w:pPr>
      <w:r w:rsidRPr="00F61672">
        <w:rPr>
          <w:rFonts w:ascii="Times New Roman" w:hAnsi="Times New Roman" w:cs="Times New Roman"/>
          <w:kern w:val="28"/>
          <w:sz w:val="24"/>
          <w:szCs w:val="24"/>
        </w:rPr>
        <w:t xml:space="preserve">3. </w:t>
      </w:r>
      <w:r w:rsidR="007937D6" w:rsidRPr="00F61672">
        <w:rPr>
          <w:rFonts w:ascii="Times New Roman" w:hAnsi="Times New Roman" w:cs="Times New Roman"/>
          <w:kern w:val="28"/>
          <w:sz w:val="24"/>
          <w:szCs w:val="24"/>
        </w:rPr>
        <w:t>#</w:t>
      </w:r>
      <w:r w:rsidR="00E633BB" w:rsidRPr="00F61672">
        <w:rPr>
          <w:rFonts w:ascii="Times New Roman" w:hAnsi="Times New Roman" w:cs="Times New Roman"/>
          <w:kern w:val="28"/>
          <w:sz w:val="24"/>
          <w:szCs w:val="24"/>
        </w:rPr>
        <w:tab/>
      </w:r>
      <w:proofErr w:type="spellStart"/>
      <w:r w:rsidR="007937D6" w:rsidRPr="00F61672">
        <w:rPr>
          <w:rFonts w:ascii="Times New Roman" w:hAnsi="Times New Roman" w:cs="Times New Roman"/>
          <w:i/>
          <w:kern w:val="28"/>
          <w:sz w:val="24"/>
          <w:szCs w:val="24"/>
        </w:rPr>
        <w:t>s</w:t>
      </w:r>
      <w:r w:rsidR="00730B66" w:rsidRPr="00730B66">
        <w:rPr>
          <w:rFonts w:ascii="Times New Roman" w:hAnsi="Times New Roman" w:cs="Times New Roman"/>
          <w:i/>
          <w:kern w:val="28"/>
          <w:sz w:val="24"/>
          <w:szCs w:val="24"/>
          <w:highlight w:val="yellow"/>
        </w:rPr>
        <w:t>á</w:t>
      </w:r>
      <w:proofErr w:type="spellEnd"/>
      <w:r w:rsidR="007937D6" w:rsidRPr="00F61672">
        <w:rPr>
          <w:rFonts w:ascii="Times New Roman" w:hAnsi="Times New Roman" w:cs="Times New Roman"/>
          <w:i/>
          <w:kern w:val="28"/>
          <w:sz w:val="24"/>
          <w:szCs w:val="24"/>
        </w:rPr>
        <w:t xml:space="preserve"> </w:t>
      </w:r>
      <w:r w:rsidR="00E633BB" w:rsidRPr="00F61672">
        <w:rPr>
          <w:rFonts w:ascii="Times New Roman" w:hAnsi="Times New Roman" w:cs="Times New Roman"/>
          <w:i/>
          <w:kern w:val="28"/>
          <w:sz w:val="24"/>
          <w:szCs w:val="24"/>
        </w:rPr>
        <w:tab/>
      </w:r>
      <w:r w:rsidR="001752C8">
        <w:rPr>
          <w:rFonts w:ascii="Times New Roman" w:hAnsi="Times New Roman" w:cs="Times New Roman"/>
          <w:i/>
          <w:kern w:val="28"/>
          <w:sz w:val="24"/>
          <w:szCs w:val="24"/>
        </w:rPr>
        <w:t xml:space="preserve">               </w:t>
      </w:r>
      <w:proofErr w:type="spellStart"/>
      <w:proofErr w:type="gramStart"/>
      <w:r w:rsidR="007937D6" w:rsidRPr="00F61672">
        <w:rPr>
          <w:rFonts w:ascii="Times New Roman" w:hAnsi="Times New Roman" w:cs="Times New Roman"/>
          <w:b/>
          <w:i/>
          <w:kern w:val="28"/>
          <w:sz w:val="24"/>
          <w:szCs w:val="24"/>
        </w:rPr>
        <w:t>veda</w:t>
      </w:r>
      <w:proofErr w:type="spellEnd"/>
      <w:proofErr w:type="gramEnd"/>
      <w:r w:rsidR="007937D6" w:rsidRPr="001752C8">
        <w:rPr>
          <w:rFonts w:ascii="Times New Roman" w:hAnsi="Times New Roman" w:cs="Times New Roman"/>
          <w:bCs/>
          <w:i/>
          <w:kern w:val="28"/>
          <w:sz w:val="24"/>
          <w:szCs w:val="24"/>
        </w:rPr>
        <w:t xml:space="preserve"> </w:t>
      </w:r>
      <w:r w:rsidR="00E633BB" w:rsidRPr="001752C8">
        <w:rPr>
          <w:rFonts w:ascii="Times New Roman" w:hAnsi="Times New Roman" w:cs="Times New Roman"/>
          <w:bCs/>
          <w:i/>
          <w:kern w:val="28"/>
          <w:sz w:val="24"/>
          <w:szCs w:val="24"/>
        </w:rPr>
        <w:tab/>
      </w:r>
      <w:r w:rsidR="0039604F" w:rsidRPr="001752C8">
        <w:rPr>
          <w:rFonts w:ascii="Times New Roman" w:hAnsi="Times New Roman" w:cs="Times New Roman"/>
          <w:bCs/>
          <w:i/>
          <w:kern w:val="28"/>
          <w:sz w:val="24"/>
          <w:szCs w:val="24"/>
        </w:rPr>
        <w:t xml:space="preserve">   </w:t>
      </w:r>
      <w:r w:rsidR="001752C8">
        <w:rPr>
          <w:rFonts w:ascii="Times New Roman" w:hAnsi="Times New Roman" w:cs="Times New Roman"/>
          <w:i/>
          <w:kern w:val="28"/>
          <w:sz w:val="24"/>
          <w:szCs w:val="24"/>
        </w:rPr>
        <w:t xml:space="preserve">   </w:t>
      </w:r>
      <w:r w:rsidR="0085389D">
        <w:rPr>
          <w:rFonts w:ascii="Times New Roman" w:hAnsi="Times New Roman" w:cs="Times New Roman"/>
          <w:i/>
          <w:kern w:val="28"/>
          <w:sz w:val="24"/>
          <w:szCs w:val="24"/>
        </w:rPr>
        <w:t xml:space="preserve">  </w:t>
      </w:r>
      <w:r w:rsidR="0039604F" w:rsidRPr="001752C8">
        <w:rPr>
          <w:rFonts w:ascii="Times New Roman" w:hAnsi="Times New Roman" w:cs="Times New Roman"/>
          <w:i/>
          <w:kern w:val="28"/>
          <w:sz w:val="24"/>
          <w:szCs w:val="24"/>
        </w:rPr>
        <w:t xml:space="preserve"> </w:t>
      </w:r>
      <w:proofErr w:type="spellStart"/>
      <w:r w:rsidR="007937D6" w:rsidRPr="00F61672">
        <w:rPr>
          <w:rFonts w:ascii="Times New Roman" w:hAnsi="Times New Roman" w:cs="Times New Roman"/>
          <w:i/>
          <w:kern w:val="28"/>
          <w:sz w:val="24"/>
          <w:szCs w:val="24"/>
        </w:rPr>
        <w:t>dev</w:t>
      </w:r>
      <w:r w:rsidR="00730B66" w:rsidRPr="00730B66">
        <w:rPr>
          <w:rFonts w:ascii="Times New Roman" w:hAnsi="Times New Roman" w:cs="Times New Roman"/>
          <w:i/>
          <w:kern w:val="28"/>
          <w:sz w:val="24"/>
          <w:szCs w:val="24"/>
          <w:highlight w:val="yellow"/>
        </w:rPr>
        <w:t>á</w:t>
      </w:r>
      <w:proofErr w:type="spellEnd"/>
      <w:r w:rsidR="007937D6" w:rsidRPr="00F61672">
        <w:rPr>
          <w:rFonts w:ascii="Times New Roman" w:hAnsi="Times New Roman" w:cs="Times New Roman"/>
          <w:i/>
          <w:kern w:val="28"/>
          <w:sz w:val="24"/>
          <w:szCs w:val="24"/>
        </w:rPr>
        <w:t xml:space="preserve"> </w:t>
      </w:r>
      <w:r w:rsidR="00E633BB" w:rsidRPr="00F61672">
        <w:rPr>
          <w:rFonts w:ascii="Times New Roman" w:hAnsi="Times New Roman" w:cs="Times New Roman"/>
          <w:i/>
          <w:kern w:val="28"/>
          <w:sz w:val="24"/>
          <w:szCs w:val="24"/>
        </w:rPr>
        <w:t xml:space="preserve">  </w:t>
      </w:r>
      <w:proofErr w:type="spellStart"/>
      <w:r w:rsidR="00730B66" w:rsidRPr="00730B66">
        <w:rPr>
          <w:rFonts w:ascii="Times New Roman" w:hAnsi="Times New Roman" w:cs="Times New Roman"/>
          <w:i/>
          <w:kern w:val="28"/>
          <w:sz w:val="24"/>
          <w:szCs w:val="24"/>
          <w:highlight w:val="yellow"/>
        </w:rPr>
        <w:t>ā</w:t>
      </w:r>
      <w:r w:rsidR="007937D6" w:rsidRPr="00F61672">
        <w:rPr>
          <w:rFonts w:ascii="Times New Roman" w:hAnsi="Times New Roman" w:cs="Times New Roman"/>
          <w:i/>
          <w:kern w:val="28"/>
          <w:sz w:val="24"/>
          <w:szCs w:val="24"/>
        </w:rPr>
        <w:t>n</w:t>
      </w:r>
      <w:r w:rsidR="00730B66" w:rsidRPr="00730B66">
        <w:rPr>
          <w:rFonts w:ascii="Times New Roman" w:hAnsi="Times New Roman" w:cs="Times New Roman"/>
          <w:i/>
          <w:kern w:val="28"/>
          <w:sz w:val="24"/>
          <w:szCs w:val="24"/>
          <w:highlight w:val="yellow"/>
        </w:rPr>
        <w:t>á</w:t>
      </w:r>
      <w:r w:rsidR="007937D6" w:rsidRPr="00F61672">
        <w:rPr>
          <w:rFonts w:ascii="Times New Roman" w:hAnsi="Times New Roman" w:cs="Times New Roman"/>
          <w:i/>
          <w:kern w:val="28"/>
          <w:sz w:val="24"/>
          <w:szCs w:val="24"/>
        </w:rPr>
        <w:t>mam</w:t>
      </w:r>
      <w:proofErr w:type="spellEnd"/>
      <w:r w:rsidR="007937D6" w:rsidRPr="00F61672">
        <w:rPr>
          <w:rFonts w:ascii="Times New Roman" w:hAnsi="Times New Roman" w:cs="Times New Roman"/>
          <w:i/>
          <w:kern w:val="28"/>
          <w:sz w:val="24"/>
          <w:szCs w:val="24"/>
        </w:rPr>
        <w:t xml:space="preserve">̣ / </w:t>
      </w:r>
      <w:proofErr w:type="spellStart"/>
      <w:r w:rsidR="007937D6" w:rsidRPr="00F61672">
        <w:rPr>
          <w:rFonts w:ascii="Times New Roman" w:hAnsi="Times New Roman" w:cs="Times New Roman"/>
          <w:i/>
          <w:kern w:val="28"/>
          <w:sz w:val="24"/>
          <w:szCs w:val="24"/>
        </w:rPr>
        <w:t>dev</w:t>
      </w:r>
      <w:r w:rsidR="007937D6" w:rsidRPr="006B645A">
        <w:rPr>
          <w:rFonts w:ascii="Times New Roman" w:hAnsi="Times New Roman" w:cs="Times New Roman"/>
          <w:i/>
          <w:kern w:val="28"/>
          <w:sz w:val="24"/>
          <w:szCs w:val="24"/>
          <w:highlight w:val="yellow"/>
        </w:rPr>
        <w:t>ā̒</w:t>
      </w:r>
      <w:r w:rsidR="007937D6" w:rsidRPr="00F61672">
        <w:rPr>
          <w:rFonts w:ascii="Times New Roman" w:hAnsi="Times New Roman" w:cs="Times New Roman"/>
          <w:i/>
          <w:kern w:val="28"/>
          <w:sz w:val="24"/>
          <w:szCs w:val="24"/>
        </w:rPr>
        <w:t>n</w:t>
      </w:r>
      <w:proofErr w:type="spellEnd"/>
      <w:r w:rsidR="007937D6" w:rsidRPr="00F61672">
        <w:rPr>
          <w:rFonts w:ascii="Times New Roman" w:hAnsi="Times New Roman" w:cs="Times New Roman"/>
          <w:i/>
          <w:kern w:val="28"/>
          <w:sz w:val="24"/>
          <w:szCs w:val="24"/>
        </w:rPr>
        <w:t>… </w:t>
      </w:r>
      <w:r w:rsidR="007937D6" w:rsidRPr="00F61672">
        <w:rPr>
          <w:rFonts w:ascii="Times New Roman" w:hAnsi="Times New Roman" w:cs="Times New Roman"/>
          <w:kern w:val="28"/>
          <w:sz w:val="24"/>
          <w:szCs w:val="24"/>
        </w:rPr>
        <w:t xml:space="preserve"># </w:t>
      </w:r>
    </w:p>
    <w:p w14:paraId="592340DC" w14:textId="046FFF08" w:rsidR="00E633BB" w:rsidRPr="00F61672" w:rsidRDefault="00E633BB" w:rsidP="00B44231">
      <w:pPr>
        <w:pStyle w:val="ListParagraph"/>
        <w:widowControl w:val="0"/>
        <w:tabs>
          <w:tab w:val="left" w:pos="567"/>
        </w:tabs>
        <w:spacing w:after="0" w:line="360" w:lineRule="auto"/>
        <w:ind w:left="0"/>
        <w:rPr>
          <w:rFonts w:ascii="Times New Roman" w:hAnsi="Times New Roman" w:cs="Times New Roman"/>
          <w:kern w:val="28"/>
          <w:sz w:val="24"/>
          <w:szCs w:val="24"/>
        </w:rPr>
      </w:pPr>
      <w:r w:rsidRPr="00F61672">
        <w:rPr>
          <w:rFonts w:ascii="Times New Roman" w:hAnsi="Times New Roman" w:cs="Times New Roman"/>
          <w:kern w:val="28"/>
          <w:sz w:val="24"/>
          <w:szCs w:val="24"/>
        </w:rPr>
        <w:tab/>
      </w:r>
      <w:proofErr w:type="gramStart"/>
      <w:r w:rsidRPr="00F61672">
        <w:rPr>
          <w:rFonts w:ascii="Times New Roman" w:hAnsi="Times New Roman" w:cs="Times New Roman"/>
          <w:kern w:val="28"/>
          <w:sz w:val="24"/>
          <w:szCs w:val="24"/>
        </w:rPr>
        <w:t>he/this</w:t>
      </w:r>
      <w:proofErr w:type="gramEnd"/>
      <w:r w:rsidRPr="00F61672">
        <w:rPr>
          <w:rFonts w:ascii="Times New Roman" w:hAnsi="Times New Roman" w:cs="Times New Roman"/>
          <w:kern w:val="28"/>
          <w:sz w:val="24"/>
          <w:szCs w:val="24"/>
        </w:rPr>
        <w:t xml:space="preserve"> one</w:t>
      </w:r>
      <w:r w:rsidR="001752C8">
        <w:rPr>
          <w:rFonts w:ascii="Times New Roman" w:hAnsi="Times New Roman" w:cs="Times New Roman"/>
          <w:kern w:val="28"/>
          <w:sz w:val="24"/>
          <w:szCs w:val="24"/>
        </w:rPr>
        <w:t xml:space="preserve">   </w:t>
      </w:r>
      <w:r w:rsidR="0039604F" w:rsidRPr="00F61672">
        <w:rPr>
          <w:rFonts w:ascii="Times New Roman" w:hAnsi="Times New Roman" w:cs="Times New Roman"/>
          <w:kern w:val="28"/>
          <w:sz w:val="24"/>
          <w:szCs w:val="24"/>
        </w:rPr>
        <w:t>has seen</w:t>
      </w:r>
      <w:r w:rsidRPr="00F61672">
        <w:rPr>
          <w:rFonts w:ascii="Times New Roman" w:hAnsi="Times New Roman" w:cs="Times New Roman"/>
          <w:kern w:val="28"/>
          <w:sz w:val="24"/>
          <w:szCs w:val="24"/>
        </w:rPr>
        <w:t xml:space="preserve"> </w:t>
      </w:r>
      <w:r w:rsidR="0085389D">
        <w:rPr>
          <w:rFonts w:ascii="Times New Roman" w:hAnsi="Times New Roman" w:cs="Times New Roman"/>
          <w:kern w:val="28"/>
          <w:sz w:val="24"/>
          <w:szCs w:val="24"/>
        </w:rPr>
        <w:t xml:space="preserve">  </w:t>
      </w:r>
      <w:r w:rsidRPr="00F61672">
        <w:rPr>
          <w:rFonts w:ascii="Times New Roman" w:hAnsi="Times New Roman" w:cs="Times New Roman"/>
          <w:kern w:val="28"/>
          <w:sz w:val="24"/>
          <w:szCs w:val="24"/>
        </w:rPr>
        <w:t>god</w:t>
      </w:r>
      <w:r w:rsidR="0085389D">
        <w:rPr>
          <w:rFonts w:ascii="Times New Roman" w:hAnsi="Times New Roman" w:cs="Times New Roman"/>
          <w:kern w:val="28"/>
          <w:sz w:val="24"/>
          <w:szCs w:val="24"/>
        </w:rPr>
        <w:t xml:space="preserve">     </w:t>
      </w:r>
      <w:r w:rsidR="000B5BE8" w:rsidRPr="00F61672">
        <w:rPr>
          <w:rFonts w:ascii="Times New Roman" w:hAnsi="Times New Roman" w:cs="Times New Roman"/>
          <w:kern w:val="28"/>
          <w:sz w:val="24"/>
          <w:szCs w:val="24"/>
        </w:rPr>
        <w:t>bow?</w:t>
      </w:r>
      <w:r w:rsidRPr="00F61672">
        <w:rPr>
          <w:rFonts w:ascii="Times New Roman" w:hAnsi="Times New Roman" w:cs="Times New Roman"/>
          <w:kern w:val="28"/>
          <w:sz w:val="24"/>
          <w:szCs w:val="24"/>
        </w:rPr>
        <w:tab/>
      </w:r>
      <w:r w:rsidR="0085389D">
        <w:rPr>
          <w:rFonts w:ascii="Times New Roman" w:hAnsi="Times New Roman" w:cs="Times New Roman"/>
          <w:kern w:val="28"/>
          <w:sz w:val="24"/>
          <w:szCs w:val="24"/>
        </w:rPr>
        <w:t xml:space="preserve">   </w:t>
      </w:r>
      <w:r w:rsidR="00F107C7">
        <w:rPr>
          <w:rFonts w:ascii="Times New Roman" w:hAnsi="Times New Roman" w:cs="Times New Roman"/>
          <w:kern w:val="28"/>
          <w:sz w:val="24"/>
          <w:szCs w:val="24"/>
        </w:rPr>
        <w:t xml:space="preserve"> </w:t>
      </w:r>
      <w:r w:rsidR="0085389D">
        <w:rPr>
          <w:rFonts w:ascii="Times New Roman" w:hAnsi="Times New Roman" w:cs="Times New Roman"/>
          <w:kern w:val="28"/>
          <w:sz w:val="24"/>
          <w:szCs w:val="24"/>
        </w:rPr>
        <w:t xml:space="preserve"> </w:t>
      </w:r>
      <w:r w:rsidR="000B5BE8" w:rsidRPr="00F61672">
        <w:rPr>
          <w:rFonts w:ascii="Times New Roman" w:hAnsi="Times New Roman" w:cs="Times New Roman"/>
          <w:kern w:val="28"/>
          <w:sz w:val="24"/>
          <w:szCs w:val="24"/>
        </w:rPr>
        <w:t xml:space="preserve">   </w:t>
      </w:r>
      <w:proofErr w:type="gramStart"/>
      <w:r w:rsidRPr="00F61672">
        <w:rPr>
          <w:rFonts w:ascii="Times New Roman" w:hAnsi="Times New Roman" w:cs="Times New Roman"/>
          <w:kern w:val="28"/>
          <w:sz w:val="24"/>
          <w:szCs w:val="24"/>
        </w:rPr>
        <w:t>gods</w:t>
      </w:r>
      <w:proofErr w:type="gramEnd"/>
    </w:p>
    <w:p w14:paraId="592340DD" w14:textId="7BECDC3F" w:rsidR="00E633BB" w:rsidRDefault="00B44231" w:rsidP="00B44231">
      <w:pPr>
        <w:pStyle w:val="ListParagraph"/>
        <w:widowControl w:val="0"/>
        <w:tabs>
          <w:tab w:val="left" w:pos="567"/>
        </w:tabs>
        <w:spacing w:after="0" w:line="360" w:lineRule="auto"/>
        <w:ind w:left="0"/>
        <w:rPr>
          <w:rFonts w:ascii="Times New Roman" w:hAnsi="Times New Roman" w:cs="Times New Roman"/>
          <w:kern w:val="28"/>
          <w:sz w:val="24"/>
          <w:szCs w:val="24"/>
          <w:highlight w:val="cyan"/>
        </w:rPr>
      </w:pPr>
      <w:r>
        <w:rPr>
          <w:rFonts w:ascii="Times New Roman" w:hAnsi="Times New Roman" w:cs="Times New Roman"/>
          <w:kern w:val="28"/>
          <w:sz w:val="24"/>
          <w:szCs w:val="24"/>
        </w:rPr>
        <w:tab/>
      </w:r>
      <w:r w:rsidR="007937D6" w:rsidRPr="00F61672">
        <w:rPr>
          <w:rFonts w:ascii="Times New Roman" w:hAnsi="Times New Roman" w:cs="Times New Roman"/>
          <w:kern w:val="28"/>
          <w:sz w:val="24"/>
          <w:szCs w:val="24"/>
        </w:rPr>
        <w:t>‘</w:t>
      </w:r>
      <w:proofErr w:type="gramStart"/>
      <w:r w:rsidR="007937D6" w:rsidRPr="00F61672">
        <w:rPr>
          <w:rFonts w:ascii="Times New Roman" w:hAnsi="Times New Roman" w:cs="Times New Roman"/>
          <w:kern w:val="28"/>
          <w:sz w:val="24"/>
          <w:szCs w:val="24"/>
        </w:rPr>
        <w:t>he</w:t>
      </w:r>
      <w:proofErr w:type="gramEnd"/>
      <w:r w:rsidR="007937D6" w:rsidRPr="00F61672">
        <w:rPr>
          <w:rFonts w:ascii="Times New Roman" w:hAnsi="Times New Roman" w:cs="Times New Roman"/>
          <w:kern w:val="28"/>
          <w:sz w:val="24"/>
          <w:szCs w:val="24"/>
        </w:rPr>
        <w:t xml:space="preserve">, the god, knows how to </w:t>
      </w:r>
      <w:r w:rsidR="000B5BE8" w:rsidRPr="00F61672">
        <w:rPr>
          <w:rFonts w:ascii="Times New Roman" w:hAnsi="Times New Roman" w:cs="Times New Roman"/>
          <w:kern w:val="28"/>
          <w:sz w:val="24"/>
          <w:szCs w:val="24"/>
        </w:rPr>
        <w:t>bow</w:t>
      </w:r>
      <w:r w:rsidR="007937D6" w:rsidRPr="00F61672">
        <w:rPr>
          <w:rFonts w:ascii="Times New Roman" w:hAnsi="Times New Roman" w:cs="Times New Roman"/>
          <w:kern w:val="28"/>
          <w:sz w:val="24"/>
          <w:szCs w:val="24"/>
        </w:rPr>
        <w:t xml:space="preserve"> </w:t>
      </w:r>
      <w:r w:rsidR="00381390" w:rsidRPr="00F61672">
        <w:rPr>
          <w:rFonts w:ascii="Times New Roman" w:hAnsi="Times New Roman" w:cs="Times New Roman"/>
          <w:kern w:val="28"/>
          <w:sz w:val="24"/>
          <w:szCs w:val="24"/>
        </w:rPr>
        <w:t xml:space="preserve">[to?] </w:t>
      </w:r>
      <w:r w:rsidR="007937D6" w:rsidRPr="00F61672">
        <w:rPr>
          <w:rFonts w:ascii="Times New Roman" w:hAnsi="Times New Roman" w:cs="Times New Roman"/>
          <w:kern w:val="28"/>
          <w:sz w:val="24"/>
          <w:szCs w:val="24"/>
        </w:rPr>
        <w:t xml:space="preserve">the gods </w:t>
      </w:r>
      <w:r w:rsidR="008006E3" w:rsidRPr="00F61672">
        <w:rPr>
          <w:rFonts w:ascii="Times New Roman" w:hAnsi="Times New Roman" w:cs="Times New Roman"/>
          <w:kern w:val="28"/>
          <w:sz w:val="24"/>
          <w:szCs w:val="24"/>
        </w:rPr>
        <w:t>…’</w:t>
      </w:r>
      <w:r w:rsidR="007937D6" w:rsidRPr="00E04BC2">
        <w:rPr>
          <w:rStyle w:val="FootnoteReference"/>
          <w:rFonts w:ascii="Times New Roman" w:hAnsi="Times New Roman" w:cs="Times New Roman"/>
          <w:kern w:val="28"/>
          <w:sz w:val="24"/>
          <w:szCs w:val="24"/>
          <w:highlight w:val="cyan"/>
        </w:rPr>
        <w:footnoteReference w:id="22"/>
      </w:r>
      <w:r w:rsidR="008226B1" w:rsidRPr="00E04BC2">
        <w:rPr>
          <w:rFonts w:ascii="Times New Roman" w:hAnsi="Times New Roman" w:cs="Times New Roman"/>
          <w:kern w:val="28"/>
          <w:sz w:val="24"/>
          <w:szCs w:val="24"/>
          <w:highlight w:val="cyan"/>
        </w:rPr>
        <w:t xml:space="preserve"> </w:t>
      </w:r>
    </w:p>
    <w:p w14:paraId="2D85BD83" w14:textId="77777777" w:rsidR="00917A94" w:rsidRPr="00BA1BF2" w:rsidRDefault="00917A94" w:rsidP="00C542B1">
      <w:pPr>
        <w:pStyle w:val="ListParagraph"/>
        <w:widowControl w:val="0"/>
        <w:spacing w:after="0" w:line="360" w:lineRule="auto"/>
        <w:ind w:left="0" w:firstLine="284"/>
        <w:rPr>
          <w:rFonts w:ascii="Times New Roman" w:hAnsi="Times New Roman" w:cs="Times New Roman"/>
          <w:kern w:val="28"/>
          <w:sz w:val="24"/>
          <w:szCs w:val="24"/>
          <w:highlight w:val="yellow"/>
        </w:rPr>
      </w:pPr>
    </w:p>
    <w:p w14:paraId="592340DF" w14:textId="1CBCA7BB" w:rsidR="000B5BE8" w:rsidRPr="00E04BC2" w:rsidRDefault="007937D6" w:rsidP="00C542B1">
      <w:pPr>
        <w:tabs>
          <w:tab w:val="left" w:pos="284"/>
        </w:tabs>
        <w:spacing w:after="0" w:line="360" w:lineRule="auto"/>
        <w:rPr>
          <w:rFonts w:ascii="Times New Roman" w:hAnsi="Times New Roman" w:cs="Times New Roman"/>
          <w:kern w:val="28"/>
          <w:sz w:val="24"/>
          <w:szCs w:val="24"/>
        </w:rPr>
      </w:pPr>
      <w:r w:rsidRPr="00E04BC2">
        <w:rPr>
          <w:rFonts w:ascii="Times New Roman" w:hAnsi="Times New Roman" w:cs="Times New Roman"/>
          <w:kern w:val="28"/>
          <w:sz w:val="24"/>
          <w:szCs w:val="24"/>
        </w:rPr>
        <w:t>B</w:t>
      </w:r>
      <w:r w:rsidR="008226B1" w:rsidRPr="00E04BC2">
        <w:rPr>
          <w:rFonts w:ascii="Times New Roman" w:hAnsi="Times New Roman" w:cs="Times New Roman"/>
          <w:kern w:val="28"/>
          <w:sz w:val="24"/>
          <w:szCs w:val="24"/>
        </w:rPr>
        <w:t xml:space="preserve">ut </w:t>
      </w:r>
      <w:r w:rsidRPr="00E04BC2">
        <w:rPr>
          <w:rFonts w:ascii="Times New Roman" w:hAnsi="Times New Roman" w:cs="Times New Roman"/>
          <w:kern w:val="28"/>
          <w:sz w:val="24"/>
          <w:szCs w:val="24"/>
        </w:rPr>
        <w:t xml:space="preserve">it is </w:t>
      </w:r>
      <w:r w:rsidR="008226B1" w:rsidRPr="00E04BC2">
        <w:rPr>
          <w:rFonts w:ascii="Times New Roman" w:hAnsi="Times New Roman" w:cs="Times New Roman"/>
          <w:kern w:val="28"/>
          <w:sz w:val="24"/>
          <w:szCs w:val="24"/>
        </w:rPr>
        <w:t xml:space="preserve">accented </w:t>
      </w:r>
      <w:r w:rsidR="00931B1F" w:rsidRPr="00E04BC2">
        <w:rPr>
          <w:rFonts w:ascii="Times New Roman" w:hAnsi="Times New Roman" w:cs="Times New Roman"/>
          <w:kern w:val="28"/>
          <w:sz w:val="24"/>
          <w:szCs w:val="24"/>
        </w:rPr>
        <w:t xml:space="preserve">when </w:t>
      </w:r>
      <w:r w:rsidR="008226B1" w:rsidRPr="00E04BC2">
        <w:rPr>
          <w:rFonts w:ascii="Times New Roman" w:hAnsi="Times New Roman" w:cs="Times New Roman"/>
          <w:kern w:val="28"/>
          <w:sz w:val="24"/>
          <w:szCs w:val="24"/>
        </w:rPr>
        <w:t>at the</w:t>
      </w:r>
      <w:r w:rsidR="00931B1F" w:rsidRPr="00E04BC2">
        <w:rPr>
          <w:rFonts w:ascii="Times New Roman" w:hAnsi="Times New Roman" w:cs="Times New Roman"/>
          <w:kern w:val="28"/>
          <w:sz w:val="24"/>
          <w:szCs w:val="24"/>
        </w:rPr>
        <w:t>ir</w:t>
      </w:r>
      <w:r w:rsidR="008226B1" w:rsidRPr="00E04BC2">
        <w:rPr>
          <w:rFonts w:ascii="Times New Roman" w:hAnsi="Times New Roman" w:cs="Times New Roman"/>
          <w:kern w:val="28"/>
          <w:sz w:val="24"/>
          <w:szCs w:val="24"/>
        </w:rPr>
        <w:t xml:space="preserve"> beginning, which is also </w:t>
      </w:r>
      <w:r w:rsidR="00F5551C" w:rsidRPr="00E04BC2">
        <w:rPr>
          <w:rFonts w:ascii="Times New Roman" w:hAnsi="Times New Roman" w:cs="Times New Roman"/>
          <w:kern w:val="28"/>
          <w:sz w:val="24"/>
          <w:szCs w:val="24"/>
        </w:rPr>
        <w:t>relatively infrequent</w:t>
      </w:r>
      <w:r w:rsidR="008226B1" w:rsidRPr="00E04BC2">
        <w:rPr>
          <w:rFonts w:ascii="Times New Roman" w:hAnsi="Times New Roman" w:cs="Times New Roman"/>
          <w:kern w:val="28"/>
          <w:sz w:val="24"/>
          <w:szCs w:val="24"/>
        </w:rPr>
        <w:t xml:space="preserve"> compared to clause</w:t>
      </w:r>
      <w:r w:rsidR="0084479F" w:rsidRPr="00E04BC2">
        <w:rPr>
          <w:rFonts w:ascii="Times New Roman" w:hAnsi="Times New Roman" w:cs="Times New Roman"/>
          <w:kern w:val="28"/>
          <w:sz w:val="24"/>
          <w:szCs w:val="24"/>
        </w:rPr>
        <w:t xml:space="preserve"> </w:t>
      </w:r>
      <w:r w:rsidR="001D5D7A" w:rsidRPr="00E04BC2">
        <w:rPr>
          <w:rFonts w:ascii="Times New Roman" w:hAnsi="Times New Roman" w:cs="Times New Roman"/>
          <w:kern w:val="28"/>
          <w:sz w:val="24"/>
          <w:szCs w:val="24"/>
        </w:rPr>
        <w:t>end</w:t>
      </w:r>
      <w:r w:rsidRPr="00E04BC2">
        <w:rPr>
          <w:rFonts w:ascii="Times New Roman" w:hAnsi="Times New Roman" w:cs="Times New Roman"/>
          <w:kern w:val="28"/>
          <w:sz w:val="24"/>
          <w:szCs w:val="24"/>
        </w:rPr>
        <w:t>:</w:t>
      </w:r>
      <w:r w:rsidR="008226B1" w:rsidRPr="00E04BC2">
        <w:rPr>
          <w:rStyle w:val="FootnoteReference"/>
          <w:rFonts w:ascii="Times New Roman" w:hAnsi="Times New Roman" w:cs="Times New Roman"/>
          <w:kern w:val="28"/>
          <w:sz w:val="24"/>
          <w:szCs w:val="24"/>
          <w:highlight w:val="cyan"/>
        </w:rPr>
        <w:footnoteReference w:id="23"/>
      </w:r>
      <w:r w:rsidR="008226B1" w:rsidRPr="00E04BC2">
        <w:rPr>
          <w:rFonts w:ascii="Times New Roman" w:hAnsi="Times New Roman" w:cs="Times New Roman"/>
          <w:kern w:val="28"/>
          <w:sz w:val="24"/>
          <w:szCs w:val="24"/>
        </w:rPr>
        <w:t xml:space="preserve"> </w:t>
      </w:r>
      <w:r w:rsidRPr="00E04BC2">
        <w:rPr>
          <w:rFonts w:ascii="Times New Roman" w:hAnsi="Times New Roman" w:cs="Times New Roman"/>
          <w:kern w:val="28"/>
          <w:sz w:val="24"/>
          <w:szCs w:val="24"/>
        </w:rPr>
        <w:t xml:space="preserve">for example, </w:t>
      </w:r>
    </w:p>
    <w:p w14:paraId="592340E0" w14:textId="77777777" w:rsidR="000B5BE8" w:rsidRPr="00BA1BF2" w:rsidRDefault="000B5BE8" w:rsidP="00C542B1">
      <w:pPr>
        <w:pStyle w:val="ListParagraph"/>
        <w:widowControl w:val="0"/>
        <w:spacing w:after="0" w:line="360" w:lineRule="auto"/>
        <w:ind w:left="0"/>
        <w:rPr>
          <w:rFonts w:ascii="Times New Roman" w:hAnsi="Times New Roman" w:cs="Times New Roman"/>
          <w:kern w:val="28"/>
          <w:sz w:val="24"/>
          <w:szCs w:val="24"/>
          <w:highlight w:val="yellow"/>
        </w:rPr>
      </w:pPr>
    </w:p>
    <w:p w14:paraId="592340E1" w14:textId="0F7EB755" w:rsidR="000B5BE8" w:rsidRPr="00382EDF" w:rsidRDefault="00381390" w:rsidP="003272AD">
      <w:pPr>
        <w:pStyle w:val="ListParagraph"/>
        <w:widowControl w:val="0"/>
        <w:tabs>
          <w:tab w:val="left" w:pos="567"/>
        </w:tabs>
        <w:spacing w:after="0" w:line="360" w:lineRule="auto"/>
        <w:ind w:left="0"/>
        <w:rPr>
          <w:rFonts w:ascii="Times New Roman" w:hAnsi="Times New Roman" w:cs="Times New Roman"/>
          <w:kern w:val="28"/>
          <w:sz w:val="24"/>
          <w:szCs w:val="24"/>
        </w:rPr>
      </w:pPr>
      <w:r w:rsidRPr="00382EDF">
        <w:rPr>
          <w:rFonts w:ascii="Times New Roman" w:hAnsi="Times New Roman" w:cs="Times New Roman"/>
          <w:kern w:val="28"/>
          <w:sz w:val="24"/>
          <w:szCs w:val="24"/>
        </w:rPr>
        <w:t>4.</w:t>
      </w:r>
      <w:r w:rsidR="003272AD">
        <w:rPr>
          <w:rFonts w:ascii="Times New Roman" w:hAnsi="Times New Roman" w:cs="Times New Roman"/>
          <w:kern w:val="28"/>
          <w:sz w:val="24"/>
          <w:szCs w:val="24"/>
        </w:rPr>
        <w:t xml:space="preserve">  </w:t>
      </w:r>
      <w:r w:rsidRPr="00382EDF">
        <w:rPr>
          <w:rFonts w:ascii="Times New Roman" w:hAnsi="Times New Roman" w:cs="Times New Roman"/>
          <w:kern w:val="28"/>
          <w:sz w:val="24"/>
          <w:szCs w:val="24"/>
        </w:rPr>
        <w:t xml:space="preserve"> </w:t>
      </w:r>
      <w:r w:rsidR="007937D6" w:rsidRPr="00382EDF">
        <w:rPr>
          <w:rFonts w:ascii="Times New Roman" w:hAnsi="Times New Roman" w:cs="Times New Roman"/>
          <w:kern w:val="28"/>
          <w:sz w:val="24"/>
          <w:szCs w:val="24"/>
        </w:rPr>
        <w:t>#</w:t>
      </w:r>
      <w:r w:rsidR="008006E3" w:rsidRPr="00382EDF">
        <w:rPr>
          <w:rFonts w:ascii="Times New Roman" w:hAnsi="Times New Roman" w:cs="Times New Roman"/>
          <w:kern w:val="28"/>
          <w:sz w:val="24"/>
          <w:szCs w:val="24"/>
        </w:rPr>
        <w:t> </w:t>
      </w:r>
      <w:proofErr w:type="spellStart"/>
      <w:r w:rsidR="007937D6" w:rsidRPr="00382EDF">
        <w:rPr>
          <w:rFonts w:ascii="Times New Roman" w:hAnsi="Times New Roman" w:cs="Times New Roman"/>
          <w:b/>
          <w:i/>
          <w:kern w:val="28"/>
          <w:sz w:val="24"/>
          <w:szCs w:val="24"/>
        </w:rPr>
        <w:t>v</w:t>
      </w:r>
      <w:r w:rsidR="003653F8" w:rsidRPr="003653F8">
        <w:rPr>
          <w:rFonts w:ascii="Times New Roman" w:hAnsi="Times New Roman" w:cs="Times New Roman"/>
          <w:b/>
          <w:i/>
          <w:kern w:val="28"/>
          <w:sz w:val="24"/>
          <w:szCs w:val="24"/>
          <w:highlight w:val="yellow"/>
        </w:rPr>
        <w:t>é</w:t>
      </w:r>
      <w:r w:rsidR="007937D6" w:rsidRPr="00382EDF">
        <w:rPr>
          <w:rFonts w:ascii="Times New Roman" w:hAnsi="Times New Roman" w:cs="Times New Roman"/>
          <w:b/>
          <w:i/>
          <w:kern w:val="28"/>
          <w:sz w:val="24"/>
          <w:szCs w:val="24"/>
        </w:rPr>
        <w:t>da</w:t>
      </w:r>
      <w:proofErr w:type="spellEnd"/>
      <w:r w:rsidR="00602C92" w:rsidRPr="00382EDF">
        <w:rPr>
          <w:rFonts w:ascii="Times New Roman" w:hAnsi="Times New Roman" w:cs="Times New Roman"/>
          <w:b/>
          <w:i/>
          <w:kern w:val="28"/>
          <w:sz w:val="24"/>
          <w:szCs w:val="24"/>
        </w:rPr>
        <w:t xml:space="preserve"> </w:t>
      </w:r>
      <w:r w:rsidR="00CF5C6A" w:rsidRPr="00382EDF">
        <w:rPr>
          <w:rFonts w:ascii="Times New Roman" w:hAnsi="Times New Roman" w:cs="Times New Roman"/>
          <w:b/>
          <w:i/>
          <w:kern w:val="28"/>
          <w:sz w:val="24"/>
          <w:szCs w:val="24"/>
        </w:rPr>
        <w:t xml:space="preserve">   </w:t>
      </w:r>
      <w:r w:rsidR="0039604F" w:rsidRPr="00382EDF">
        <w:rPr>
          <w:rFonts w:ascii="Times New Roman" w:hAnsi="Times New Roman" w:cs="Times New Roman"/>
          <w:b/>
          <w:i/>
          <w:kern w:val="28"/>
          <w:sz w:val="24"/>
          <w:szCs w:val="24"/>
        </w:rPr>
        <w:t xml:space="preserve">     </w:t>
      </w:r>
      <w:proofErr w:type="spellStart"/>
      <w:r w:rsidR="00602C92" w:rsidRPr="00382EDF">
        <w:rPr>
          <w:rFonts w:ascii="Times New Roman" w:hAnsi="Times New Roman" w:cs="Times New Roman"/>
          <w:i/>
          <w:kern w:val="28"/>
          <w:sz w:val="24"/>
          <w:szCs w:val="24"/>
        </w:rPr>
        <w:t>v</w:t>
      </w:r>
      <w:r w:rsidR="00602C92" w:rsidRPr="006B645A">
        <w:rPr>
          <w:rFonts w:ascii="Times New Roman" w:hAnsi="Times New Roman" w:cs="Times New Roman"/>
          <w:i/>
          <w:kern w:val="28"/>
          <w:sz w:val="24"/>
          <w:szCs w:val="24"/>
          <w:highlight w:val="yellow"/>
        </w:rPr>
        <w:t>ā̒</w:t>
      </w:r>
      <w:r w:rsidR="00602C92" w:rsidRPr="00382EDF">
        <w:rPr>
          <w:rFonts w:ascii="Times New Roman" w:hAnsi="Times New Roman" w:cs="Times New Roman"/>
          <w:i/>
          <w:kern w:val="28"/>
          <w:sz w:val="24"/>
          <w:szCs w:val="24"/>
        </w:rPr>
        <w:t>tasya</w:t>
      </w:r>
      <w:proofErr w:type="spellEnd"/>
      <w:r w:rsidR="003272AD">
        <w:rPr>
          <w:rFonts w:ascii="Times New Roman" w:hAnsi="Times New Roman" w:cs="Times New Roman"/>
          <w:i/>
          <w:kern w:val="28"/>
          <w:sz w:val="24"/>
          <w:szCs w:val="24"/>
        </w:rPr>
        <w:t xml:space="preserve">      </w:t>
      </w:r>
      <w:r w:rsidR="00CF5C6A" w:rsidRPr="00382EDF">
        <w:rPr>
          <w:rFonts w:ascii="Times New Roman" w:hAnsi="Times New Roman" w:cs="Times New Roman"/>
          <w:i/>
          <w:kern w:val="28"/>
          <w:sz w:val="24"/>
          <w:szCs w:val="24"/>
        </w:rPr>
        <w:t xml:space="preserve"> </w:t>
      </w:r>
      <w:r w:rsidR="003272AD">
        <w:rPr>
          <w:rFonts w:ascii="Times New Roman" w:hAnsi="Times New Roman" w:cs="Times New Roman"/>
          <w:i/>
          <w:kern w:val="28"/>
          <w:sz w:val="24"/>
          <w:szCs w:val="24"/>
        </w:rPr>
        <w:t xml:space="preserve"> </w:t>
      </w:r>
      <w:proofErr w:type="spellStart"/>
      <w:r w:rsidR="00602C92" w:rsidRPr="00382EDF">
        <w:rPr>
          <w:rFonts w:ascii="Times New Roman" w:hAnsi="Times New Roman" w:cs="Times New Roman"/>
          <w:i/>
          <w:kern w:val="28"/>
          <w:sz w:val="24"/>
          <w:szCs w:val="24"/>
        </w:rPr>
        <w:t>vartan</w:t>
      </w:r>
      <w:r w:rsidR="008A3089" w:rsidRPr="008A3089">
        <w:rPr>
          <w:rFonts w:ascii="Times New Roman" w:hAnsi="Times New Roman" w:cs="Times New Roman"/>
          <w:i/>
          <w:kern w:val="28"/>
          <w:sz w:val="24"/>
          <w:szCs w:val="24"/>
          <w:highlight w:val="yellow"/>
        </w:rPr>
        <w:t>í</w:t>
      </w:r>
      <w:r w:rsidR="00602C92" w:rsidRPr="00382EDF">
        <w:rPr>
          <w:rFonts w:ascii="Times New Roman" w:hAnsi="Times New Roman" w:cs="Times New Roman"/>
          <w:i/>
          <w:kern w:val="28"/>
          <w:sz w:val="24"/>
          <w:szCs w:val="24"/>
        </w:rPr>
        <w:t>m</w:t>
      </w:r>
      <w:proofErr w:type="spellEnd"/>
      <w:r w:rsidR="00602C92" w:rsidRPr="00382EDF">
        <w:rPr>
          <w:rFonts w:ascii="Times New Roman" w:hAnsi="Times New Roman" w:cs="Times New Roman"/>
          <w:i/>
          <w:kern w:val="28"/>
          <w:sz w:val="24"/>
          <w:szCs w:val="24"/>
        </w:rPr>
        <w:t> </w:t>
      </w:r>
      <w:r w:rsidR="00602C92" w:rsidRPr="00382EDF">
        <w:rPr>
          <w:rFonts w:ascii="Times New Roman" w:hAnsi="Times New Roman" w:cs="Times New Roman"/>
          <w:kern w:val="28"/>
          <w:sz w:val="24"/>
          <w:szCs w:val="24"/>
        </w:rPr>
        <w:t xml:space="preserve"># </w:t>
      </w:r>
    </w:p>
    <w:p w14:paraId="592340E2" w14:textId="4A690F36" w:rsidR="00CF5C6A" w:rsidRPr="00382EDF" w:rsidRDefault="00CF5C6A" w:rsidP="00B44231">
      <w:pPr>
        <w:pStyle w:val="ListParagraph"/>
        <w:widowControl w:val="0"/>
        <w:tabs>
          <w:tab w:val="left" w:pos="567"/>
        </w:tabs>
        <w:spacing w:after="0" w:line="360" w:lineRule="auto"/>
        <w:ind w:left="0"/>
        <w:rPr>
          <w:rFonts w:ascii="Times New Roman" w:hAnsi="Times New Roman" w:cs="Times New Roman"/>
          <w:kern w:val="28"/>
          <w:sz w:val="24"/>
          <w:szCs w:val="24"/>
        </w:rPr>
      </w:pPr>
      <w:r w:rsidRPr="00382EDF">
        <w:rPr>
          <w:rFonts w:ascii="Times New Roman" w:hAnsi="Times New Roman" w:cs="Times New Roman"/>
          <w:kern w:val="28"/>
          <w:sz w:val="24"/>
          <w:szCs w:val="24"/>
        </w:rPr>
        <w:tab/>
      </w:r>
      <w:proofErr w:type="gramStart"/>
      <w:r w:rsidR="0039604F" w:rsidRPr="00382EDF">
        <w:rPr>
          <w:rFonts w:ascii="Times New Roman" w:hAnsi="Times New Roman" w:cs="Times New Roman"/>
          <w:kern w:val="28"/>
          <w:sz w:val="24"/>
          <w:szCs w:val="24"/>
        </w:rPr>
        <w:t>has</w:t>
      </w:r>
      <w:proofErr w:type="gramEnd"/>
      <w:r w:rsidR="0039604F" w:rsidRPr="00382EDF">
        <w:rPr>
          <w:rFonts w:ascii="Times New Roman" w:hAnsi="Times New Roman" w:cs="Times New Roman"/>
          <w:kern w:val="28"/>
          <w:sz w:val="24"/>
          <w:szCs w:val="24"/>
        </w:rPr>
        <w:t xml:space="preserve"> seen</w:t>
      </w:r>
      <w:r w:rsidRPr="00382EDF">
        <w:rPr>
          <w:rFonts w:ascii="Times New Roman" w:hAnsi="Times New Roman" w:cs="Times New Roman"/>
          <w:kern w:val="28"/>
          <w:sz w:val="24"/>
          <w:szCs w:val="24"/>
        </w:rPr>
        <w:t xml:space="preserve">  </w:t>
      </w:r>
      <w:r w:rsidR="003272AD">
        <w:rPr>
          <w:rFonts w:ascii="Times New Roman" w:hAnsi="Times New Roman" w:cs="Times New Roman"/>
          <w:kern w:val="28"/>
          <w:sz w:val="24"/>
          <w:szCs w:val="24"/>
        </w:rPr>
        <w:t xml:space="preserve"> </w:t>
      </w:r>
      <w:r w:rsidRPr="00382EDF">
        <w:rPr>
          <w:rFonts w:ascii="Times New Roman" w:hAnsi="Times New Roman" w:cs="Times New Roman"/>
          <w:kern w:val="28"/>
          <w:sz w:val="24"/>
          <w:szCs w:val="24"/>
        </w:rPr>
        <w:t>of the wind  the roll/the run</w:t>
      </w:r>
    </w:p>
    <w:p w14:paraId="592340E3" w14:textId="2E7F0F74" w:rsidR="000B5BE8" w:rsidRPr="00382EDF" w:rsidRDefault="00B44231" w:rsidP="00B44231">
      <w:pPr>
        <w:pStyle w:val="ListParagraph"/>
        <w:widowControl w:val="0"/>
        <w:tabs>
          <w:tab w:val="left" w:pos="567"/>
        </w:tabs>
        <w:spacing w:after="0" w:line="360" w:lineRule="auto"/>
        <w:ind w:left="0"/>
        <w:rPr>
          <w:rFonts w:ascii="Times New Roman" w:hAnsi="Times New Roman" w:cs="Times New Roman"/>
          <w:kern w:val="28"/>
          <w:sz w:val="24"/>
          <w:szCs w:val="24"/>
        </w:rPr>
      </w:pPr>
      <w:r>
        <w:rPr>
          <w:rFonts w:ascii="Times New Roman" w:hAnsi="Times New Roman" w:cs="Times New Roman"/>
          <w:kern w:val="28"/>
          <w:sz w:val="24"/>
          <w:szCs w:val="24"/>
        </w:rPr>
        <w:tab/>
      </w:r>
      <w:r w:rsidR="00602C92" w:rsidRPr="00382EDF">
        <w:rPr>
          <w:rFonts w:ascii="Times New Roman" w:hAnsi="Times New Roman" w:cs="Times New Roman"/>
          <w:kern w:val="28"/>
          <w:sz w:val="24"/>
          <w:szCs w:val="24"/>
        </w:rPr>
        <w:t>‘</w:t>
      </w:r>
      <w:proofErr w:type="gramStart"/>
      <w:r w:rsidR="00602C92" w:rsidRPr="00382EDF">
        <w:rPr>
          <w:rFonts w:ascii="Times New Roman" w:hAnsi="Times New Roman" w:cs="Times New Roman"/>
          <w:kern w:val="28"/>
          <w:sz w:val="24"/>
          <w:szCs w:val="24"/>
        </w:rPr>
        <w:t>he</w:t>
      </w:r>
      <w:proofErr w:type="gramEnd"/>
      <w:r w:rsidR="00602C92" w:rsidRPr="00382EDF">
        <w:rPr>
          <w:rFonts w:ascii="Times New Roman" w:hAnsi="Times New Roman" w:cs="Times New Roman"/>
          <w:kern w:val="28"/>
          <w:sz w:val="24"/>
          <w:szCs w:val="24"/>
        </w:rPr>
        <w:t xml:space="preserve"> knows the trail of the wind’.</w:t>
      </w:r>
      <w:r w:rsidR="00602C92" w:rsidRPr="00382EDF">
        <w:rPr>
          <w:rStyle w:val="FootnoteReference"/>
          <w:rFonts w:ascii="Times New Roman" w:hAnsi="Times New Roman" w:cs="Times New Roman"/>
          <w:kern w:val="28"/>
          <w:sz w:val="24"/>
          <w:szCs w:val="24"/>
          <w:highlight w:val="cyan"/>
        </w:rPr>
        <w:footnoteReference w:id="24"/>
      </w:r>
      <w:r w:rsidR="00602C92" w:rsidRPr="00382EDF">
        <w:rPr>
          <w:rFonts w:ascii="Times New Roman" w:hAnsi="Times New Roman" w:cs="Times New Roman"/>
          <w:kern w:val="28"/>
          <w:sz w:val="24"/>
          <w:szCs w:val="24"/>
        </w:rPr>
        <w:t xml:space="preserve"> </w:t>
      </w:r>
    </w:p>
    <w:p w14:paraId="592340E4" w14:textId="77777777" w:rsidR="000B5BE8" w:rsidRPr="00382EDF" w:rsidRDefault="000B5BE8" w:rsidP="00C542B1">
      <w:pPr>
        <w:pStyle w:val="ListParagraph"/>
        <w:widowControl w:val="0"/>
        <w:spacing w:after="0" w:line="360" w:lineRule="auto"/>
        <w:ind w:left="0"/>
        <w:rPr>
          <w:rFonts w:ascii="Times New Roman" w:hAnsi="Times New Roman" w:cs="Times New Roman"/>
          <w:kern w:val="28"/>
          <w:sz w:val="24"/>
          <w:szCs w:val="24"/>
        </w:rPr>
      </w:pPr>
    </w:p>
    <w:p w14:paraId="592340E5" w14:textId="77777777" w:rsidR="008226B1" w:rsidRPr="00382EDF" w:rsidRDefault="008226B1" w:rsidP="00C542B1">
      <w:pPr>
        <w:tabs>
          <w:tab w:val="left" w:pos="284"/>
        </w:tabs>
        <w:spacing w:after="0" w:line="360" w:lineRule="auto"/>
        <w:rPr>
          <w:rFonts w:ascii="Times New Roman" w:hAnsi="Times New Roman" w:cs="Times New Roman"/>
          <w:kern w:val="28"/>
          <w:sz w:val="24"/>
          <w:szCs w:val="24"/>
        </w:rPr>
      </w:pPr>
      <w:r w:rsidRPr="00382EDF">
        <w:rPr>
          <w:rFonts w:ascii="Times New Roman" w:hAnsi="Times New Roman" w:cs="Times New Roman"/>
          <w:kern w:val="28"/>
          <w:sz w:val="24"/>
          <w:szCs w:val="24"/>
        </w:rPr>
        <w:t xml:space="preserve">The </w:t>
      </w:r>
      <w:r w:rsidR="002B0FC1" w:rsidRPr="00382EDF">
        <w:rPr>
          <w:rFonts w:ascii="Times New Roman" w:hAnsi="Times New Roman" w:cs="Times New Roman"/>
          <w:kern w:val="28"/>
          <w:sz w:val="24"/>
          <w:szCs w:val="24"/>
        </w:rPr>
        <w:t>comparable</w:t>
      </w:r>
      <w:r w:rsidRPr="00382EDF">
        <w:rPr>
          <w:rFonts w:ascii="Times New Roman" w:hAnsi="Times New Roman" w:cs="Times New Roman"/>
          <w:kern w:val="28"/>
          <w:sz w:val="24"/>
          <w:szCs w:val="24"/>
        </w:rPr>
        <w:t xml:space="preserve"> pattern</w:t>
      </w:r>
      <w:r w:rsidR="006601DA" w:rsidRPr="00382EDF">
        <w:rPr>
          <w:rFonts w:ascii="Times New Roman" w:hAnsi="Times New Roman" w:cs="Times New Roman"/>
          <w:kern w:val="28"/>
          <w:sz w:val="24"/>
          <w:szCs w:val="24"/>
        </w:rPr>
        <w:t xml:space="preserve"> in Old Irish </w:t>
      </w:r>
      <w:r w:rsidRPr="00382EDF">
        <w:rPr>
          <w:rFonts w:ascii="Times New Roman" w:hAnsi="Times New Roman" w:cs="Times New Roman"/>
          <w:kern w:val="28"/>
          <w:sz w:val="24"/>
          <w:szCs w:val="24"/>
        </w:rPr>
        <w:t xml:space="preserve">is that the </w:t>
      </w:r>
      <w:r w:rsidR="00E23829" w:rsidRPr="00382EDF">
        <w:rPr>
          <w:rFonts w:ascii="Times New Roman" w:hAnsi="Times New Roman" w:cs="Times New Roman"/>
          <w:kern w:val="28"/>
          <w:sz w:val="24"/>
          <w:szCs w:val="24"/>
        </w:rPr>
        <w:t xml:space="preserve">non-relative </w:t>
      </w:r>
      <w:r w:rsidRPr="00382EDF">
        <w:rPr>
          <w:rFonts w:ascii="Times New Roman" w:hAnsi="Times New Roman" w:cs="Times New Roman"/>
          <w:kern w:val="28"/>
          <w:sz w:val="24"/>
          <w:szCs w:val="24"/>
        </w:rPr>
        <w:t xml:space="preserve">simplex verb takes conjunct form at the end or </w:t>
      </w:r>
      <w:r w:rsidR="00AA6F91" w:rsidRPr="00382EDF">
        <w:rPr>
          <w:rFonts w:ascii="Times New Roman" w:hAnsi="Times New Roman" w:cs="Times New Roman"/>
          <w:kern w:val="28"/>
          <w:sz w:val="24"/>
          <w:szCs w:val="24"/>
        </w:rPr>
        <w:t>interior</w:t>
      </w:r>
      <w:r w:rsidRPr="00382EDF">
        <w:rPr>
          <w:rFonts w:ascii="Times New Roman" w:hAnsi="Times New Roman" w:cs="Times New Roman"/>
          <w:kern w:val="28"/>
          <w:sz w:val="24"/>
          <w:szCs w:val="24"/>
        </w:rPr>
        <w:t xml:space="preserve"> of the sentence, but absolute form when it comes first:</w:t>
      </w:r>
    </w:p>
    <w:p w14:paraId="592340E6" w14:textId="77777777" w:rsidR="008226B1" w:rsidRPr="00382EDF" w:rsidRDefault="008226B1" w:rsidP="00C542B1">
      <w:pPr>
        <w:widowControl w:val="0"/>
        <w:spacing w:after="0" w:line="360" w:lineRule="auto"/>
        <w:ind w:firstLine="284"/>
        <w:rPr>
          <w:rFonts w:ascii="Times New Roman" w:hAnsi="Times New Roman" w:cs="Times New Roman"/>
          <w:kern w:val="28"/>
          <w:sz w:val="24"/>
          <w:szCs w:val="24"/>
        </w:rPr>
      </w:pPr>
    </w:p>
    <w:p w14:paraId="592340E7" w14:textId="733224DE" w:rsidR="008226B1" w:rsidRPr="00382EDF" w:rsidRDefault="001549D0" w:rsidP="00C542B1">
      <w:pPr>
        <w:tabs>
          <w:tab w:val="left" w:pos="567"/>
        </w:tabs>
        <w:spacing w:after="0" w:line="360" w:lineRule="auto"/>
        <w:ind w:left="567" w:hanging="567"/>
        <w:rPr>
          <w:rFonts w:ascii="Times New Roman" w:hAnsi="Times New Roman" w:cs="Times New Roman"/>
          <w:kern w:val="28"/>
          <w:sz w:val="24"/>
          <w:szCs w:val="24"/>
        </w:rPr>
      </w:pPr>
      <w:r w:rsidRPr="00382EDF">
        <w:rPr>
          <w:rFonts w:ascii="Times New Roman" w:hAnsi="Times New Roman" w:cs="Times New Roman"/>
          <w:kern w:val="28"/>
          <w:sz w:val="24"/>
          <w:szCs w:val="24"/>
        </w:rPr>
        <w:tab/>
      </w:r>
      <w:r w:rsidR="008226B1" w:rsidRPr="00382EDF">
        <w:rPr>
          <w:rFonts w:ascii="Times New Roman" w:hAnsi="Times New Roman" w:cs="Times New Roman"/>
          <w:kern w:val="28"/>
          <w:sz w:val="24"/>
          <w:szCs w:val="24"/>
        </w:rPr>
        <w:t xml:space="preserve">Vedic # </w:t>
      </w:r>
      <w:r w:rsidR="008226B1" w:rsidRPr="006B645A">
        <w:rPr>
          <w:rFonts w:ascii="Times New Roman" w:hAnsi="Times New Roman" w:cs="Times New Roman"/>
          <w:kern w:val="28"/>
          <w:sz w:val="24"/>
          <w:szCs w:val="24"/>
          <w:highlight w:val="yellow"/>
        </w:rPr>
        <w:t>V̒</w:t>
      </w:r>
      <w:r w:rsidR="008226B1" w:rsidRPr="00382EDF">
        <w:rPr>
          <w:rFonts w:ascii="Times New Roman" w:hAnsi="Times New Roman" w:cs="Times New Roman"/>
          <w:kern w:val="28"/>
          <w:sz w:val="24"/>
          <w:szCs w:val="24"/>
        </w:rPr>
        <w:t xml:space="preserve"> … #   # … V (…) #   </w:t>
      </w:r>
      <w:proofErr w:type="gramStart"/>
      <w:r w:rsidR="008226B1" w:rsidRPr="00382EDF">
        <w:rPr>
          <w:rFonts w:ascii="Times New Roman" w:hAnsi="Times New Roman" w:cs="Times New Roman"/>
          <w:kern w:val="28"/>
          <w:sz w:val="24"/>
          <w:szCs w:val="24"/>
        </w:rPr>
        <w:t>~  Old</w:t>
      </w:r>
      <w:proofErr w:type="gramEnd"/>
      <w:r w:rsidR="008226B1" w:rsidRPr="00382EDF">
        <w:rPr>
          <w:rFonts w:ascii="Times New Roman" w:hAnsi="Times New Roman" w:cs="Times New Roman"/>
          <w:kern w:val="28"/>
          <w:sz w:val="24"/>
          <w:szCs w:val="24"/>
        </w:rPr>
        <w:t xml:space="preserve"> Irish # </w:t>
      </w:r>
      <w:proofErr w:type="spellStart"/>
      <w:r w:rsidR="008226B1" w:rsidRPr="00382EDF">
        <w:rPr>
          <w:rFonts w:ascii="Times New Roman" w:hAnsi="Times New Roman" w:cs="Times New Roman"/>
          <w:kern w:val="28"/>
          <w:sz w:val="24"/>
          <w:szCs w:val="24"/>
        </w:rPr>
        <w:t>V</w:t>
      </w:r>
      <w:r w:rsidR="008226B1" w:rsidRPr="00382EDF">
        <w:rPr>
          <w:rFonts w:ascii="Times New Roman" w:hAnsi="Times New Roman" w:cs="Times New Roman"/>
          <w:kern w:val="28"/>
          <w:sz w:val="24"/>
          <w:szCs w:val="24"/>
          <w:vertAlign w:val="superscript"/>
        </w:rPr>
        <w:t>absolute</w:t>
      </w:r>
      <w:proofErr w:type="spellEnd"/>
      <w:r w:rsidR="008226B1" w:rsidRPr="00382EDF">
        <w:rPr>
          <w:rFonts w:ascii="Times New Roman" w:hAnsi="Times New Roman" w:cs="Times New Roman"/>
          <w:kern w:val="28"/>
          <w:sz w:val="24"/>
          <w:szCs w:val="24"/>
        </w:rPr>
        <w:t xml:space="preserve"> … #   # … </w:t>
      </w:r>
      <w:proofErr w:type="spellStart"/>
      <w:r w:rsidR="008226B1" w:rsidRPr="00382EDF">
        <w:rPr>
          <w:rFonts w:ascii="Times New Roman" w:hAnsi="Times New Roman" w:cs="Times New Roman"/>
          <w:kern w:val="28"/>
          <w:sz w:val="24"/>
          <w:szCs w:val="24"/>
        </w:rPr>
        <w:t>V</w:t>
      </w:r>
      <w:r w:rsidR="008226B1" w:rsidRPr="00382EDF">
        <w:rPr>
          <w:rFonts w:ascii="Times New Roman" w:hAnsi="Times New Roman" w:cs="Times New Roman"/>
          <w:kern w:val="28"/>
          <w:sz w:val="24"/>
          <w:szCs w:val="24"/>
          <w:vertAlign w:val="superscript"/>
        </w:rPr>
        <w:t>conjunct</w:t>
      </w:r>
      <w:proofErr w:type="spellEnd"/>
      <w:r w:rsidR="008226B1" w:rsidRPr="00382EDF">
        <w:rPr>
          <w:rFonts w:ascii="Times New Roman" w:hAnsi="Times New Roman" w:cs="Times New Roman"/>
          <w:kern w:val="28"/>
          <w:sz w:val="24"/>
          <w:szCs w:val="24"/>
        </w:rPr>
        <w:t xml:space="preserve"> (…) # </w:t>
      </w:r>
    </w:p>
    <w:p w14:paraId="592340E8" w14:textId="77777777" w:rsidR="008226B1" w:rsidRPr="00BA1BF2" w:rsidRDefault="008226B1" w:rsidP="00C542B1">
      <w:pPr>
        <w:widowControl w:val="0"/>
        <w:spacing w:after="0" w:line="360" w:lineRule="auto"/>
        <w:ind w:firstLine="284"/>
        <w:rPr>
          <w:rFonts w:ascii="Times New Roman" w:hAnsi="Times New Roman" w:cs="Times New Roman"/>
          <w:kern w:val="28"/>
          <w:sz w:val="24"/>
          <w:szCs w:val="24"/>
          <w:highlight w:val="yellow"/>
        </w:rPr>
      </w:pPr>
    </w:p>
    <w:p w14:paraId="592340E9" w14:textId="77777777" w:rsidR="008226B1" w:rsidRPr="00917A94" w:rsidRDefault="008226B1" w:rsidP="00C542B1">
      <w:pPr>
        <w:tabs>
          <w:tab w:val="left" w:pos="284"/>
        </w:tabs>
        <w:spacing w:after="0" w:line="360" w:lineRule="auto"/>
        <w:rPr>
          <w:rFonts w:ascii="Times New Roman" w:hAnsi="Times New Roman" w:cs="Times New Roman"/>
          <w:kern w:val="28"/>
          <w:sz w:val="24"/>
          <w:szCs w:val="24"/>
        </w:rPr>
      </w:pPr>
      <w:r w:rsidRPr="00917A94">
        <w:rPr>
          <w:rFonts w:ascii="Times New Roman" w:hAnsi="Times New Roman" w:cs="Times New Roman"/>
          <w:kern w:val="28"/>
          <w:sz w:val="24"/>
          <w:szCs w:val="24"/>
        </w:rPr>
        <w:t>This correspondence</w:t>
      </w:r>
      <w:r w:rsidR="0081410C" w:rsidRPr="00917A94">
        <w:rPr>
          <w:rFonts w:ascii="Times New Roman" w:hAnsi="Times New Roman" w:cs="Times New Roman"/>
          <w:kern w:val="28"/>
          <w:sz w:val="24"/>
          <w:szCs w:val="24"/>
        </w:rPr>
        <w:t xml:space="preserve"> </w:t>
      </w:r>
      <w:r w:rsidRPr="00917A94">
        <w:rPr>
          <w:rFonts w:ascii="Times New Roman" w:hAnsi="Times New Roman" w:cs="Times New Roman"/>
          <w:kern w:val="28"/>
          <w:sz w:val="24"/>
          <w:szCs w:val="24"/>
        </w:rPr>
        <w:t xml:space="preserve">implies </w:t>
      </w:r>
      <w:r w:rsidR="00675416" w:rsidRPr="00917A94">
        <w:rPr>
          <w:rFonts w:ascii="Times New Roman" w:hAnsi="Times New Roman" w:cs="Times New Roman"/>
          <w:kern w:val="28"/>
          <w:sz w:val="24"/>
          <w:szCs w:val="24"/>
        </w:rPr>
        <w:t>that</w:t>
      </w:r>
      <w:r w:rsidRPr="00917A94">
        <w:rPr>
          <w:rFonts w:ascii="Times New Roman" w:hAnsi="Times New Roman" w:cs="Times New Roman"/>
          <w:kern w:val="28"/>
          <w:sz w:val="24"/>
          <w:szCs w:val="24"/>
        </w:rPr>
        <w:t xml:space="preserve"> the absolute-conjunct system continues a (Later) Proto-Indo-European</w:t>
      </w:r>
      <w:r w:rsidR="0084479F" w:rsidRPr="00917A94">
        <w:rPr>
          <w:rFonts w:ascii="Times New Roman" w:hAnsi="Times New Roman" w:cs="Times New Roman"/>
          <w:kern w:val="28"/>
          <w:sz w:val="24"/>
          <w:szCs w:val="24"/>
        </w:rPr>
        <w:t xml:space="preserve"> </w:t>
      </w:r>
      <w:r w:rsidRPr="00917A94">
        <w:rPr>
          <w:rFonts w:ascii="Times New Roman" w:hAnsi="Times New Roman" w:cs="Times New Roman"/>
          <w:kern w:val="28"/>
          <w:sz w:val="24"/>
          <w:szCs w:val="24"/>
        </w:rPr>
        <w:t xml:space="preserve">situation like that </w:t>
      </w:r>
      <w:r w:rsidR="00AF1881" w:rsidRPr="00917A94">
        <w:rPr>
          <w:rFonts w:ascii="Times New Roman" w:hAnsi="Times New Roman" w:cs="Times New Roman"/>
          <w:kern w:val="28"/>
          <w:sz w:val="24"/>
          <w:szCs w:val="24"/>
        </w:rPr>
        <w:t>observable</w:t>
      </w:r>
      <w:r w:rsidRPr="00917A94">
        <w:rPr>
          <w:rFonts w:ascii="Times New Roman" w:hAnsi="Times New Roman" w:cs="Times New Roman"/>
          <w:kern w:val="28"/>
          <w:sz w:val="24"/>
          <w:szCs w:val="24"/>
        </w:rPr>
        <w:t xml:space="preserve"> in Vedic, in which the verb in main clauses was unaccented,</w:t>
      </w:r>
      <w:r w:rsidRPr="00842B7C">
        <w:rPr>
          <w:rStyle w:val="FootnoteReference"/>
          <w:rFonts w:ascii="Times New Roman" w:hAnsi="Times New Roman" w:cs="Times New Roman"/>
          <w:sz w:val="24"/>
          <w:szCs w:val="24"/>
          <w:highlight w:val="cyan"/>
        </w:rPr>
        <w:footnoteReference w:id="25"/>
      </w:r>
      <w:r w:rsidRPr="00917A94">
        <w:rPr>
          <w:rFonts w:ascii="Times New Roman" w:hAnsi="Times New Roman" w:cs="Times New Roman"/>
          <w:kern w:val="28"/>
          <w:sz w:val="24"/>
          <w:szCs w:val="24"/>
        </w:rPr>
        <w:t xml:space="preserve"> except </w:t>
      </w:r>
      <w:r w:rsidR="00B62497" w:rsidRPr="00917A94">
        <w:rPr>
          <w:rFonts w:ascii="Times New Roman" w:hAnsi="Times New Roman" w:cs="Times New Roman"/>
          <w:kern w:val="28"/>
          <w:sz w:val="24"/>
          <w:szCs w:val="24"/>
        </w:rPr>
        <w:t>when</w:t>
      </w:r>
      <w:r w:rsidRPr="00917A94">
        <w:rPr>
          <w:rFonts w:ascii="Times New Roman" w:hAnsi="Times New Roman" w:cs="Times New Roman"/>
          <w:kern w:val="28"/>
          <w:sz w:val="24"/>
          <w:szCs w:val="24"/>
        </w:rPr>
        <w:t xml:space="preserve"> it began the clause, </w:t>
      </w:r>
      <w:r w:rsidR="0005033D" w:rsidRPr="00917A94">
        <w:rPr>
          <w:rFonts w:ascii="Times New Roman" w:hAnsi="Times New Roman" w:cs="Times New Roman"/>
          <w:kern w:val="28"/>
          <w:sz w:val="24"/>
          <w:szCs w:val="24"/>
        </w:rPr>
        <w:t xml:space="preserve">which is </w:t>
      </w:r>
      <w:r w:rsidRPr="00917A94">
        <w:rPr>
          <w:rFonts w:ascii="Times New Roman" w:hAnsi="Times New Roman" w:cs="Times New Roman"/>
          <w:kern w:val="28"/>
          <w:sz w:val="24"/>
          <w:szCs w:val="24"/>
        </w:rPr>
        <w:t xml:space="preserve">often recognized as having special </w:t>
      </w:r>
      <w:r w:rsidR="00D146FD" w:rsidRPr="00917A94">
        <w:rPr>
          <w:rFonts w:ascii="Times New Roman" w:hAnsi="Times New Roman" w:cs="Times New Roman"/>
          <w:kern w:val="28"/>
          <w:sz w:val="24"/>
          <w:szCs w:val="24"/>
        </w:rPr>
        <w:t>p</w:t>
      </w:r>
      <w:r w:rsidRPr="00917A94">
        <w:rPr>
          <w:rFonts w:ascii="Times New Roman" w:hAnsi="Times New Roman" w:cs="Times New Roman"/>
          <w:kern w:val="28"/>
          <w:sz w:val="24"/>
          <w:szCs w:val="24"/>
        </w:rPr>
        <w:t xml:space="preserve">rominence. </w:t>
      </w:r>
      <w:r w:rsidR="00675416" w:rsidRPr="00917A94">
        <w:rPr>
          <w:rFonts w:ascii="Times New Roman" w:hAnsi="Times New Roman" w:cs="Times New Roman"/>
          <w:kern w:val="28"/>
          <w:sz w:val="24"/>
          <w:szCs w:val="24"/>
        </w:rPr>
        <w:t>Thus</w:t>
      </w:r>
      <w:r w:rsidRPr="00917A94">
        <w:rPr>
          <w:rFonts w:ascii="Times New Roman" w:hAnsi="Times New Roman" w:cs="Times New Roman"/>
          <w:kern w:val="28"/>
          <w:sz w:val="24"/>
          <w:szCs w:val="24"/>
        </w:rPr>
        <w:t xml:space="preserve"> Klein:</w:t>
      </w:r>
    </w:p>
    <w:p w14:paraId="592340EA" w14:textId="77777777" w:rsidR="008226B1" w:rsidRPr="00BA1BF2" w:rsidRDefault="008226B1" w:rsidP="00C542B1">
      <w:pPr>
        <w:pStyle w:val="FootnoteText"/>
        <w:widowControl w:val="0"/>
        <w:spacing w:line="360" w:lineRule="auto"/>
        <w:ind w:left="568"/>
        <w:rPr>
          <w:rFonts w:ascii="Times New Roman" w:hAnsi="Times New Roman" w:cs="Times New Roman"/>
          <w:sz w:val="24"/>
          <w:szCs w:val="24"/>
          <w:highlight w:val="yellow"/>
        </w:rPr>
      </w:pPr>
    </w:p>
    <w:p w14:paraId="592340EB" w14:textId="6CCBD56D" w:rsidR="00775857" w:rsidRDefault="001549D0" w:rsidP="00C542B1">
      <w:pPr>
        <w:tabs>
          <w:tab w:val="left" w:pos="567"/>
        </w:tabs>
        <w:spacing w:after="0" w:line="360" w:lineRule="auto"/>
        <w:ind w:left="567" w:hanging="567"/>
        <w:rPr>
          <w:rFonts w:ascii="Times New Roman" w:hAnsi="Times New Roman" w:cs="Times New Roman"/>
          <w:kern w:val="28"/>
          <w:sz w:val="24"/>
          <w:szCs w:val="24"/>
        </w:rPr>
      </w:pPr>
      <w:r w:rsidRPr="00A15685">
        <w:rPr>
          <w:rFonts w:ascii="Times New Roman" w:hAnsi="Times New Roman" w:cs="Times New Roman"/>
          <w:kern w:val="28"/>
          <w:sz w:val="24"/>
          <w:szCs w:val="24"/>
        </w:rPr>
        <w:tab/>
      </w:r>
      <w:r w:rsidR="00775857" w:rsidRPr="00A15685">
        <w:rPr>
          <w:rFonts w:ascii="Times New Roman" w:hAnsi="Times New Roman" w:cs="Times New Roman"/>
          <w:kern w:val="28"/>
          <w:sz w:val="24"/>
          <w:szCs w:val="24"/>
        </w:rPr>
        <w:t>Accentuation in this position seems to have possessed a demarcative value, signalling a new start-up and serving iconically and pragmatically as an attention-getting device.</w:t>
      </w:r>
      <w:r w:rsidR="00775857" w:rsidRPr="00A15685">
        <w:rPr>
          <w:rStyle w:val="FootnoteReference"/>
          <w:rFonts w:ascii="Times New Roman" w:hAnsi="Times New Roman" w:cs="Times New Roman"/>
          <w:kern w:val="28"/>
          <w:sz w:val="24"/>
          <w:szCs w:val="24"/>
          <w:highlight w:val="cyan"/>
        </w:rPr>
        <w:footnoteReference w:id="26"/>
      </w:r>
      <w:r w:rsidR="00775857" w:rsidRPr="00A15685">
        <w:rPr>
          <w:rFonts w:ascii="Times New Roman" w:hAnsi="Times New Roman" w:cs="Times New Roman"/>
          <w:kern w:val="28"/>
          <w:sz w:val="24"/>
          <w:szCs w:val="24"/>
        </w:rPr>
        <w:t xml:space="preserve"> </w:t>
      </w:r>
    </w:p>
    <w:p w14:paraId="62C7BA52" w14:textId="77777777" w:rsidR="00FD6332" w:rsidRPr="00A15685" w:rsidRDefault="00FD6332" w:rsidP="00C542B1">
      <w:pPr>
        <w:tabs>
          <w:tab w:val="left" w:pos="567"/>
        </w:tabs>
        <w:spacing w:after="0" w:line="360" w:lineRule="auto"/>
        <w:ind w:left="567" w:hanging="567"/>
        <w:rPr>
          <w:rFonts w:ascii="Times New Roman" w:hAnsi="Times New Roman" w:cs="Times New Roman"/>
          <w:kern w:val="28"/>
          <w:sz w:val="24"/>
          <w:szCs w:val="24"/>
        </w:rPr>
      </w:pPr>
    </w:p>
    <w:p w14:paraId="592340EC" w14:textId="7808E80F" w:rsidR="008226B1" w:rsidRPr="00A15685" w:rsidRDefault="00A15685" w:rsidP="00C542B1">
      <w:pPr>
        <w:tabs>
          <w:tab w:val="left" w:pos="567"/>
          <w:tab w:val="left" w:pos="851"/>
        </w:tabs>
        <w:spacing w:after="0" w:line="360" w:lineRule="auto"/>
        <w:ind w:left="567" w:hanging="567"/>
        <w:rPr>
          <w:rFonts w:ascii="Times New Roman" w:hAnsi="Times New Roman" w:cs="Times New Roman"/>
          <w:sz w:val="24"/>
          <w:szCs w:val="24"/>
        </w:rPr>
      </w:pPr>
      <w:r w:rsidRPr="00A15685">
        <w:rPr>
          <w:rFonts w:ascii="Times New Roman" w:hAnsi="Times New Roman" w:cs="Times New Roman"/>
          <w:kern w:val="28"/>
          <w:sz w:val="24"/>
          <w:szCs w:val="24"/>
        </w:rPr>
        <w:tab/>
      </w:r>
      <w:r w:rsidRPr="00A15685">
        <w:rPr>
          <w:rFonts w:ascii="Times New Roman" w:hAnsi="Times New Roman" w:cs="Times New Roman"/>
          <w:kern w:val="28"/>
          <w:sz w:val="24"/>
          <w:szCs w:val="24"/>
        </w:rPr>
        <w:tab/>
      </w:r>
      <w:r w:rsidR="008226B1" w:rsidRPr="00A15685">
        <w:rPr>
          <w:rFonts w:ascii="Times New Roman" w:hAnsi="Times New Roman" w:cs="Times New Roman"/>
          <w:sz w:val="24"/>
          <w:szCs w:val="24"/>
        </w:rPr>
        <w:t>We may infer that, as a rhythmic p</w:t>
      </w:r>
      <w:r w:rsidR="0005033D" w:rsidRPr="00A15685">
        <w:rPr>
          <w:rFonts w:ascii="Times New Roman" w:hAnsi="Times New Roman" w:cs="Times New Roman"/>
          <w:sz w:val="24"/>
          <w:szCs w:val="24"/>
        </w:rPr>
        <w:t>rinciple of Proto-Indo-European</w:t>
      </w:r>
      <w:r w:rsidR="008226B1" w:rsidRPr="00A15685">
        <w:rPr>
          <w:rFonts w:ascii="Times New Roman" w:hAnsi="Times New Roman" w:cs="Times New Roman"/>
          <w:sz w:val="24"/>
          <w:szCs w:val="24"/>
        </w:rPr>
        <w:t xml:space="preserve">, the sentence-initial word, whatever its grammatical category, was strongly accented, and from this fact follows, by a general rhythmic principle of language (viz. the tendency for accents to alternate rather </w:t>
      </w:r>
      <w:r w:rsidR="008226B1" w:rsidRPr="00A15685">
        <w:rPr>
          <w:rFonts w:ascii="Times New Roman" w:hAnsi="Times New Roman" w:cs="Times New Roman"/>
          <w:sz w:val="24"/>
          <w:szCs w:val="24"/>
        </w:rPr>
        <w:lastRenderedPageBreak/>
        <w:t>than occur successively), Wackernagel’s Law: the placement of unaccented enclitics in second position within the sentence.</w:t>
      </w:r>
      <w:r w:rsidR="008226B1" w:rsidRPr="00A15685">
        <w:rPr>
          <w:rStyle w:val="FootnoteReference"/>
          <w:rFonts w:ascii="Times New Roman" w:hAnsi="Times New Roman" w:cs="Times New Roman"/>
          <w:kern w:val="28"/>
          <w:sz w:val="24"/>
          <w:szCs w:val="24"/>
          <w:highlight w:val="cyan"/>
        </w:rPr>
        <w:footnoteReference w:id="27"/>
      </w:r>
    </w:p>
    <w:p w14:paraId="592340ED" w14:textId="77777777" w:rsidR="005538BC" w:rsidRPr="00BA1BF2" w:rsidRDefault="005538BC" w:rsidP="00C542B1">
      <w:pPr>
        <w:widowControl w:val="0"/>
        <w:spacing w:after="0" w:line="360" w:lineRule="auto"/>
        <w:rPr>
          <w:rFonts w:ascii="Times New Roman" w:hAnsi="Times New Roman" w:cs="Times New Roman"/>
          <w:kern w:val="28"/>
          <w:sz w:val="24"/>
          <w:szCs w:val="24"/>
          <w:highlight w:val="yellow"/>
        </w:rPr>
      </w:pPr>
    </w:p>
    <w:p w14:paraId="592340EE" w14:textId="7D6F1D49" w:rsidR="008226B1" w:rsidRDefault="003E02C6" w:rsidP="00C542B1">
      <w:pPr>
        <w:tabs>
          <w:tab w:val="left" w:pos="284"/>
        </w:tabs>
        <w:spacing w:after="0" w:line="360" w:lineRule="auto"/>
        <w:rPr>
          <w:rFonts w:ascii="Times New Roman" w:hAnsi="Times New Roman" w:cs="Times New Roman"/>
          <w:kern w:val="28"/>
          <w:sz w:val="24"/>
          <w:szCs w:val="24"/>
        </w:rPr>
      </w:pPr>
      <w:r w:rsidRPr="00287D49">
        <w:rPr>
          <w:rFonts w:ascii="Times New Roman" w:hAnsi="Times New Roman" w:cs="Times New Roman"/>
          <w:kern w:val="28"/>
          <w:sz w:val="24"/>
          <w:szCs w:val="24"/>
        </w:rPr>
        <w:t>The Neo-Celtic</w:t>
      </w:r>
      <w:r w:rsidR="00356FF7" w:rsidRPr="005A4942">
        <w:rPr>
          <w:rStyle w:val="FootnoteReference"/>
          <w:rFonts w:ascii="Times New Roman" w:hAnsi="Times New Roman" w:cs="Times New Roman"/>
          <w:kern w:val="28"/>
          <w:sz w:val="24"/>
          <w:szCs w:val="24"/>
          <w:highlight w:val="cyan"/>
        </w:rPr>
        <w:footnoteReference w:id="28"/>
      </w:r>
      <w:r w:rsidRPr="00287D49">
        <w:rPr>
          <w:rFonts w:ascii="Times New Roman" w:hAnsi="Times New Roman" w:cs="Times New Roman"/>
          <w:kern w:val="28"/>
          <w:sz w:val="24"/>
          <w:szCs w:val="24"/>
        </w:rPr>
        <w:t xml:space="preserve"> phenomena </w:t>
      </w:r>
      <w:r w:rsidR="00A235AC" w:rsidRPr="00287D49">
        <w:rPr>
          <w:rFonts w:ascii="Times New Roman" w:hAnsi="Times New Roman" w:cs="Times New Roman"/>
          <w:kern w:val="28"/>
          <w:sz w:val="24"/>
          <w:szCs w:val="24"/>
        </w:rPr>
        <w:t xml:space="preserve">that </w:t>
      </w:r>
      <w:r w:rsidR="006601DA" w:rsidRPr="00287D49">
        <w:rPr>
          <w:rFonts w:ascii="Times New Roman" w:hAnsi="Times New Roman" w:cs="Times New Roman"/>
          <w:kern w:val="28"/>
          <w:sz w:val="24"/>
          <w:szCs w:val="24"/>
        </w:rPr>
        <w:t>this article</w:t>
      </w:r>
      <w:r w:rsidR="00A235AC" w:rsidRPr="00287D49">
        <w:rPr>
          <w:rFonts w:ascii="Times New Roman" w:hAnsi="Times New Roman" w:cs="Times New Roman"/>
          <w:kern w:val="28"/>
          <w:sz w:val="24"/>
          <w:szCs w:val="24"/>
        </w:rPr>
        <w:t xml:space="preserve"> </w:t>
      </w:r>
      <w:r w:rsidR="006601DA" w:rsidRPr="00287D49">
        <w:rPr>
          <w:rFonts w:ascii="Times New Roman" w:hAnsi="Times New Roman" w:cs="Times New Roman"/>
          <w:kern w:val="28"/>
          <w:sz w:val="24"/>
          <w:szCs w:val="24"/>
        </w:rPr>
        <w:t>seeks</w:t>
      </w:r>
      <w:r w:rsidR="00A235AC" w:rsidRPr="00287D49">
        <w:rPr>
          <w:rFonts w:ascii="Times New Roman" w:hAnsi="Times New Roman" w:cs="Times New Roman"/>
          <w:kern w:val="28"/>
          <w:sz w:val="24"/>
          <w:szCs w:val="24"/>
        </w:rPr>
        <w:t xml:space="preserve"> to explain</w:t>
      </w:r>
      <w:r w:rsidRPr="00287D49">
        <w:rPr>
          <w:rFonts w:ascii="Times New Roman" w:hAnsi="Times New Roman" w:cs="Times New Roman"/>
          <w:kern w:val="28"/>
          <w:sz w:val="24"/>
          <w:szCs w:val="24"/>
        </w:rPr>
        <w:t xml:space="preserve"> (§1.</w:t>
      </w:r>
      <w:r w:rsidR="00D51ECA" w:rsidRPr="00287D49">
        <w:rPr>
          <w:rFonts w:ascii="Times New Roman" w:hAnsi="Times New Roman" w:cs="Times New Roman"/>
          <w:kern w:val="28"/>
          <w:sz w:val="24"/>
          <w:szCs w:val="24"/>
        </w:rPr>
        <w:t>a</w:t>
      </w:r>
      <w:r w:rsidRPr="00287D49">
        <w:rPr>
          <w:rFonts w:ascii="Times New Roman" w:hAnsi="Times New Roman" w:cs="Times New Roman"/>
          <w:kern w:val="28"/>
          <w:sz w:val="24"/>
          <w:szCs w:val="24"/>
        </w:rPr>
        <w:t>–</w:t>
      </w:r>
      <w:r w:rsidR="00D51ECA" w:rsidRPr="00287D49">
        <w:rPr>
          <w:rFonts w:ascii="Times New Roman" w:hAnsi="Times New Roman" w:cs="Times New Roman"/>
          <w:kern w:val="28"/>
          <w:sz w:val="24"/>
          <w:szCs w:val="24"/>
        </w:rPr>
        <w:t>c</w:t>
      </w:r>
      <w:r w:rsidRPr="00287D49">
        <w:rPr>
          <w:rFonts w:ascii="Times New Roman" w:hAnsi="Times New Roman" w:cs="Times New Roman"/>
          <w:kern w:val="28"/>
          <w:sz w:val="24"/>
          <w:szCs w:val="24"/>
        </w:rPr>
        <w:t>) all amount to special phonological strength of the verb or preverb as the first wor</w:t>
      </w:r>
      <w:r w:rsidR="00A235AC" w:rsidRPr="00287D49">
        <w:rPr>
          <w:rFonts w:ascii="Times New Roman" w:hAnsi="Times New Roman" w:cs="Times New Roman"/>
          <w:kern w:val="28"/>
          <w:sz w:val="24"/>
          <w:szCs w:val="24"/>
        </w:rPr>
        <w:t>d in the sentence.</w:t>
      </w:r>
      <w:r w:rsidRPr="00287D49">
        <w:rPr>
          <w:rFonts w:ascii="Times New Roman" w:hAnsi="Times New Roman" w:cs="Times New Roman"/>
          <w:kern w:val="28"/>
          <w:sz w:val="24"/>
          <w:szCs w:val="24"/>
        </w:rPr>
        <w:t xml:space="preserve"> Therefore, let us </w:t>
      </w:r>
      <w:r w:rsidR="00BC1AC6" w:rsidRPr="00287D49">
        <w:rPr>
          <w:rFonts w:ascii="Times New Roman" w:hAnsi="Times New Roman" w:cs="Times New Roman"/>
          <w:kern w:val="28"/>
          <w:sz w:val="24"/>
          <w:szCs w:val="24"/>
        </w:rPr>
        <w:t>weigh</w:t>
      </w:r>
      <w:r w:rsidRPr="00287D49">
        <w:rPr>
          <w:rFonts w:ascii="Times New Roman" w:hAnsi="Times New Roman" w:cs="Times New Roman"/>
          <w:kern w:val="28"/>
          <w:sz w:val="24"/>
          <w:szCs w:val="24"/>
        </w:rPr>
        <w:t xml:space="preserve"> what </w:t>
      </w:r>
      <w:r w:rsidR="005538BC" w:rsidRPr="00287D49">
        <w:rPr>
          <w:rFonts w:ascii="Times New Roman" w:hAnsi="Times New Roman" w:cs="Times New Roman"/>
          <w:kern w:val="28"/>
          <w:sz w:val="24"/>
          <w:szCs w:val="24"/>
        </w:rPr>
        <w:t xml:space="preserve">‘strongly accented’ </w:t>
      </w:r>
      <w:r w:rsidRPr="00287D49">
        <w:rPr>
          <w:rFonts w:ascii="Times New Roman" w:hAnsi="Times New Roman" w:cs="Times New Roman"/>
          <w:kern w:val="28"/>
          <w:sz w:val="24"/>
          <w:szCs w:val="24"/>
        </w:rPr>
        <w:t>means in the passage above</w:t>
      </w:r>
      <w:r w:rsidR="005538BC" w:rsidRPr="00287D49">
        <w:rPr>
          <w:rFonts w:ascii="Times New Roman" w:hAnsi="Times New Roman" w:cs="Times New Roman"/>
          <w:kern w:val="28"/>
          <w:sz w:val="24"/>
          <w:szCs w:val="24"/>
        </w:rPr>
        <w:t xml:space="preserve">. </w:t>
      </w:r>
      <w:r w:rsidR="00386A15" w:rsidRPr="00287D49">
        <w:rPr>
          <w:rFonts w:ascii="Times New Roman" w:hAnsi="Times New Roman" w:cs="Times New Roman"/>
          <w:kern w:val="28"/>
          <w:sz w:val="24"/>
          <w:szCs w:val="24"/>
        </w:rPr>
        <w:t xml:space="preserve">Was there then effectively a three-tier system: strongly accented, </w:t>
      </w:r>
      <w:proofErr w:type="spellStart"/>
      <w:r w:rsidR="00386A15" w:rsidRPr="00287D49">
        <w:rPr>
          <w:rFonts w:ascii="Times New Roman" w:hAnsi="Times New Roman" w:cs="Times New Roman"/>
          <w:kern w:val="28"/>
          <w:sz w:val="24"/>
          <w:szCs w:val="24"/>
        </w:rPr>
        <w:t>mid level</w:t>
      </w:r>
      <w:proofErr w:type="spellEnd"/>
      <w:r w:rsidR="00386A15" w:rsidRPr="00287D49">
        <w:rPr>
          <w:rFonts w:ascii="Times New Roman" w:hAnsi="Times New Roman" w:cs="Times New Roman"/>
          <w:kern w:val="28"/>
          <w:sz w:val="24"/>
          <w:szCs w:val="24"/>
        </w:rPr>
        <w:t xml:space="preserve">, and unaccented? </w:t>
      </w:r>
      <w:r w:rsidRPr="00287D49">
        <w:rPr>
          <w:rFonts w:ascii="Times New Roman" w:hAnsi="Times New Roman" w:cs="Times New Roman"/>
          <w:kern w:val="28"/>
          <w:sz w:val="24"/>
          <w:szCs w:val="24"/>
        </w:rPr>
        <w:t>Do</w:t>
      </w:r>
      <w:r w:rsidR="005538BC" w:rsidRPr="00287D49">
        <w:rPr>
          <w:rFonts w:ascii="Times New Roman" w:hAnsi="Times New Roman" w:cs="Times New Roman"/>
          <w:kern w:val="28"/>
          <w:sz w:val="24"/>
          <w:szCs w:val="24"/>
        </w:rPr>
        <w:t xml:space="preserve"> we imagine </w:t>
      </w:r>
      <w:r w:rsidRPr="00287D49">
        <w:rPr>
          <w:rFonts w:ascii="Times New Roman" w:hAnsi="Times New Roman" w:cs="Times New Roman"/>
          <w:kern w:val="28"/>
          <w:sz w:val="24"/>
          <w:szCs w:val="24"/>
        </w:rPr>
        <w:t xml:space="preserve">an </w:t>
      </w:r>
      <w:r w:rsidR="00973102" w:rsidRPr="00287D49">
        <w:rPr>
          <w:rFonts w:ascii="Times New Roman" w:hAnsi="Times New Roman" w:cs="Times New Roman"/>
          <w:kern w:val="28"/>
          <w:sz w:val="24"/>
          <w:szCs w:val="24"/>
        </w:rPr>
        <w:t xml:space="preserve">acoustically </w:t>
      </w:r>
      <w:r w:rsidR="005538BC" w:rsidRPr="00287D49">
        <w:rPr>
          <w:rFonts w:ascii="Times New Roman" w:hAnsi="Times New Roman" w:cs="Times New Roman"/>
          <w:kern w:val="28"/>
          <w:sz w:val="24"/>
          <w:szCs w:val="24"/>
        </w:rPr>
        <w:t xml:space="preserve">measurable </w:t>
      </w:r>
      <w:r w:rsidR="00206D21" w:rsidRPr="00287D49">
        <w:rPr>
          <w:rFonts w:ascii="Times New Roman" w:hAnsi="Times New Roman" w:cs="Times New Roman"/>
          <w:kern w:val="28"/>
          <w:sz w:val="24"/>
          <w:szCs w:val="24"/>
        </w:rPr>
        <w:t xml:space="preserve">special </w:t>
      </w:r>
      <w:r w:rsidR="00A235AC" w:rsidRPr="00287D49">
        <w:rPr>
          <w:rFonts w:ascii="Times New Roman" w:hAnsi="Times New Roman" w:cs="Times New Roman"/>
          <w:kern w:val="28"/>
          <w:sz w:val="24"/>
          <w:szCs w:val="24"/>
        </w:rPr>
        <w:t>prominence</w:t>
      </w:r>
      <w:r w:rsidRPr="00287D49">
        <w:rPr>
          <w:rFonts w:ascii="Times New Roman" w:hAnsi="Times New Roman" w:cs="Times New Roman"/>
          <w:kern w:val="28"/>
          <w:sz w:val="24"/>
          <w:szCs w:val="24"/>
        </w:rPr>
        <w:t xml:space="preserve"> </w:t>
      </w:r>
      <w:r w:rsidR="006601DA" w:rsidRPr="00287D49">
        <w:rPr>
          <w:rFonts w:ascii="Times New Roman" w:hAnsi="Times New Roman" w:cs="Times New Roman"/>
          <w:kern w:val="28"/>
          <w:sz w:val="24"/>
          <w:szCs w:val="24"/>
        </w:rPr>
        <w:t xml:space="preserve">conditioned by sentence intonation </w:t>
      </w:r>
      <w:r w:rsidR="00EB4985" w:rsidRPr="00287D49">
        <w:rPr>
          <w:rFonts w:ascii="Times New Roman" w:hAnsi="Times New Roman" w:cs="Times New Roman"/>
          <w:kern w:val="28"/>
          <w:sz w:val="24"/>
          <w:szCs w:val="24"/>
        </w:rPr>
        <w:t>eclipsing</w:t>
      </w:r>
      <w:r w:rsidRPr="00287D49">
        <w:rPr>
          <w:rFonts w:ascii="Times New Roman" w:hAnsi="Times New Roman" w:cs="Times New Roman"/>
          <w:kern w:val="28"/>
          <w:sz w:val="24"/>
          <w:szCs w:val="24"/>
        </w:rPr>
        <w:t xml:space="preserve"> the word accent</w:t>
      </w:r>
      <w:r w:rsidR="00206D21" w:rsidRPr="00287D49">
        <w:rPr>
          <w:rFonts w:ascii="Times New Roman" w:hAnsi="Times New Roman" w:cs="Times New Roman"/>
          <w:kern w:val="28"/>
          <w:sz w:val="24"/>
          <w:szCs w:val="24"/>
        </w:rPr>
        <w:t xml:space="preserve">? </w:t>
      </w:r>
      <w:r w:rsidRPr="00287D49">
        <w:rPr>
          <w:rFonts w:ascii="Times New Roman" w:hAnsi="Times New Roman" w:cs="Times New Roman"/>
          <w:kern w:val="28"/>
          <w:sz w:val="24"/>
          <w:szCs w:val="24"/>
        </w:rPr>
        <w:t>Alternatively</w:t>
      </w:r>
      <w:r w:rsidR="005538BC" w:rsidRPr="00287D49">
        <w:rPr>
          <w:rFonts w:ascii="Times New Roman" w:hAnsi="Times New Roman" w:cs="Times New Roman"/>
          <w:kern w:val="28"/>
          <w:sz w:val="24"/>
          <w:szCs w:val="24"/>
        </w:rPr>
        <w:t>, the sentence-initial accent</w:t>
      </w:r>
      <w:r w:rsidR="00A235AC" w:rsidRPr="00287D49">
        <w:rPr>
          <w:rFonts w:ascii="Times New Roman" w:hAnsi="Times New Roman" w:cs="Times New Roman"/>
          <w:kern w:val="28"/>
          <w:sz w:val="24"/>
          <w:szCs w:val="24"/>
        </w:rPr>
        <w:t>’s invariability</w:t>
      </w:r>
      <w:r w:rsidR="005538BC" w:rsidRPr="00287D49">
        <w:rPr>
          <w:rFonts w:ascii="Times New Roman" w:hAnsi="Times New Roman" w:cs="Times New Roman"/>
          <w:kern w:val="28"/>
          <w:sz w:val="24"/>
          <w:szCs w:val="24"/>
        </w:rPr>
        <w:t xml:space="preserve"> may </w:t>
      </w:r>
      <w:r w:rsidR="00973102" w:rsidRPr="00287D49">
        <w:rPr>
          <w:rFonts w:ascii="Times New Roman" w:hAnsi="Times New Roman" w:cs="Times New Roman"/>
          <w:kern w:val="28"/>
          <w:sz w:val="24"/>
          <w:szCs w:val="24"/>
        </w:rPr>
        <w:t>have</w:t>
      </w:r>
      <w:r w:rsidR="00BC1AC6" w:rsidRPr="00287D49">
        <w:rPr>
          <w:rFonts w:ascii="Times New Roman" w:hAnsi="Times New Roman" w:cs="Times New Roman"/>
          <w:kern w:val="28"/>
          <w:sz w:val="24"/>
          <w:szCs w:val="24"/>
        </w:rPr>
        <w:t xml:space="preserve"> registered</w:t>
      </w:r>
      <w:r w:rsidR="00973102" w:rsidRPr="00287D49">
        <w:rPr>
          <w:rFonts w:ascii="Times New Roman" w:hAnsi="Times New Roman" w:cs="Times New Roman"/>
          <w:kern w:val="28"/>
          <w:sz w:val="24"/>
          <w:szCs w:val="24"/>
        </w:rPr>
        <w:t xml:space="preserve"> </w:t>
      </w:r>
      <w:r w:rsidR="00BC1AC6" w:rsidRPr="00287D49">
        <w:rPr>
          <w:rFonts w:ascii="Times New Roman" w:hAnsi="Times New Roman" w:cs="Times New Roman"/>
          <w:kern w:val="28"/>
          <w:sz w:val="24"/>
          <w:szCs w:val="24"/>
        </w:rPr>
        <w:t xml:space="preserve">as </w:t>
      </w:r>
      <w:r w:rsidR="00973102" w:rsidRPr="00287D49">
        <w:rPr>
          <w:rFonts w:ascii="Times New Roman" w:hAnsi="Times New Roman" w:cs="Times New Roman"/>
          <w:kern w:val="28"/>
          <w:sz w:val="24"/>
          <w:szCs w:val="24"/>
        </w:rPr>
        <w:t>perceptible strength</w:t>
      </w:r>
      <w:r w:rsidR="005538BC" w:rsidRPr="00287D49">
        <w:rPr>
          <w:rFonts w:ascii="Times New Roman" w:hAnsi="Times New Roman" w:cs="Times New Roman"/>
          <w:kern w:val="28"/>
          <w:sz w:val="24"/>
          <w:szCs w:val="24"/>
        </w:rPr>
        <w:t xml:space="preserve">, </w:t>
      </w:r>
      <w:r w:rsidR="00206D21" w:rsidRPr="00287D49">
        <w:rPr>
          <w:rFonts w:ascii="Times New Roman" w:hAnsi="Times New Roman" w:cs="Times New Roman"/>
          <w:kern w:val="28"/>
          <w:sz w:val="24"/>
          <w:szCs w:val="24"/>
        </w:rPr>
        <w:t xml:space="preserve">especially </w:t>
      </w:r>
      <w:r w:rsidR="005538BC" w:rsidRPr="00287D49">
        <w:rPr>
          <w:rFonts w:ascii="Times New Roman" w:hAnsi="Times New Roman" w:cs="Times New Roman"/>
          <w:kern w:val="28"/>
          <w:sz w:val="24"/>
          <w:szCs w:val="24"/>
        </w:rPr>
        <w:t xml:space="preserve">in combination with </w:t>
      </w:r>
      <w:r w:rsidR="00973102" w:rsidRPr="00287D49">
        <w:rPr>
          <w:rFonts w:ascii="Times New Roman" w:hAnsi="Times New Roman" w:cs="Times New Roman"/>
          <w:kern w:val="28"/>
          <w:sz w:val="24"/>
          <w:szCs w:val="24"/>
        </w:rPr>
        <w:t>the</w:t>
      </w:r>
      <w:r w:rsidR="005538BC" w:rsidRPr="00287D49">
        <w:rPr>
          <w:rFonts w:ascii="Times New Roman" w:hAnsi="Times New Roman" w:cs="Times New Roman"/>
          <w:kern w:val="28"/>
          <w:sz w:val="24"/>
          <w:szCs w:val="24"/>
        </w:rPr>
        <w:t xml:space="preserve"> frequent </w:t>
      </w:r>
      <w:r w:rsidR="00973102" w:rsidRPr="00287D49">
        <w:rPr>
          <w:rFonts w:ascii="Times New Roman" w:hAnsi="Times New Roman" w:cs="Times New Roman"/>
          <w:kern w:val="28"/>
          <w:sz w:val="24"/>
          <w:szCs w:val="24"/>
        </w:rPr>
        <w:t xml:space="preserve">contrast </w:t>
      </w:r>
      <w:r w:rsidR="00AF1881" w:rsidRPr="00287D49">
        <w:rPr>
          <w:rFonts w:ascii="Times New Roman" w:hAnsi="Times New Roman" w:cs="Times New Roman"/>
          <w:kern w:val="28"/>
          <w:sz w:val="24"/>
          <w:szCs w:val="24"/>
        </w:rPr>
        <w:t>of</w:t>
      </w:r>
      <w:r w:rsidR="005538BC" w:rsidRPr="00287D49">
        <w:rPr>
          <w:rFonts w:ascii="Times New Roman" w:hAnsi="Times New Roman" w:cs="Times New Roman"/>
          <w:kern w:val="28"/>
          <w:sz w:val="24"/>
          <w:szCs w:val="24"/>
        </w:rPr>
        <w:t xml:space="preserve"> </w:t>
      </w:r>
      <w:r w:rsidR="00973102" w:rsidRPr="00287D49">
        <w:rPr>
          <w:rFonts w:ascii="Times New Roman" w:hAnsi="Times New Roman" w:cs="Times New Roman"/>
          <w:kern w:val="28"/>
          <w:sz w:val="24"/>
          <w:szCs w:val="24"/>
        </w:rPr>
        <w:t>a</w:t>
      </w:r>
      <w:r w:rsidR="005538BC" w:rsidRPr="00287D49">
        <w:rPr>
          <w:rFonts w:ascii="Times New Roman" w:hAnsi="Times New Roman" w:cs="Times New Roman"/>
          <w:kern w:val="28"/>
          <w:sz w:val="24"/>
          <w:szCs w:val="24"/>
        </w:rPr>
        <w:t xml:space="preserve"> following W</w:t>
      </w:r>
      <w:r w:rsidR="00973102" w:rsidRPr="00287D49">
        <w:rPr>
          <w:rFonts w:ascii="Times New Roman" w:hAnsi="Times New Roman" w:cs="Times New Roman"/>
          <w:kern w:val="28"/>
          <w:sz w:val="24"/>
          <w:szCs w:val="24"/>
        </w:rPr>
        <w:t>ack</w:t>
      </w:r>
      <w:r w:rsidR="005538BC" w:rsidRPr="00287D49">
        <w:rPr>
          <w:rFonts w:ascii="Times New Roman" w:hAnsi="Times New Roman" w:cs="Times New Roman"/>
          <w:kern w:val="28"/>
          <w:sz w:val="24"/>
          <w:szCs w:val="24"/>
        </w:rPr>
        <w:t xml:space="preserve">ernagel’s enclitic. </w:t>
      </w:r>
      <w:r w:rsidR="00973102" w:rsidRPr="00287D49">
        <w:rPr>
          <w:rFonts w:ascii="Times New Roman" w:hAnsi="Times New Roman" w:cs="Times New Roman"/>
          <w:kern w:val="28"/>
          <w:sz w:val="24"/>
          <w:szCs w:val="24"/>
        </w:rPr>
        <w:t>In the evolution towards the</w:t>
      </w:r>
      <w:r w:rsidR="005538BC" w:rsidRPr="00287D49">
        <w:rPr>
          <w:rFonts w:ascii="Times New Roman" w:hAnsi="Times New Roman" w:cs="Times New Roman"/>
          <w:kern w:val="28"/>
          <w:sz w:val="24"/>
          <w:szCs w:val="24"/>
        </w:rPr>
        <w:t xml:space="preserve"> </w:t>
      </w:r>
      <w:r w:rsidR="0038206D" w:rsidRPr="00287D49">
        <w:rPr>
          <w:rFonts w:ascii="Times New Roman" w:hAnsi="Times New Roman" w:cs="Times New Roman"/>
          <w:kern w:val="28"/>
          <w:sz w:val="24"/>
          <w:szCs w:val="24"/>
        </w:rPr>
        <w:t>attested Neo-</w:t>
      </w:r>
      <w:r w:rsidR="005538BC" w:rsidRPr="00287D49">
        <w:rPr>
          <w:rFonts w:ascii="Times New Roman" w:hAnsi="Times New Roman" w:cs="Times New Roman"/>
          <w:kern w:val="28"/>
          <w:sz w:val="24"/>
          <w:szCs w:val="24"/>
        </w:rPr>
        <w:t xml:space="preserve">Celtic </w:t>
      </w:r>
      <w:r w:rsidR="00973102" w:rsidRPr="00287D49">
        <w:rPr>
          <w:rFonts w:ascii="Times New Roman" w:hAnsi="Times New Roman" w:cs="Times New Roman"/>
          <w:kern w:val="28"/>
          <w:sz w:val="24"/>
          <w:szCs w:val="24"/>
        </w:rPr>
        <w:t xml:space="preserve">languages, </w:t>
      </w:r>
      <w:r w:rsidR="005538BC" w:rsidRPr="00287D49">
        <w:rPr>
          <w:rFonts w:ascii="Times New Roman" w:hAnsi="Times New Roman" w:cs="Times New Roman"/>
          <w:kern w:val="28"/>
          <w:sz w:val="24"/>
          <w:szCs w:val="24"/>
        </w:rPr>
        <w:t>a second contrastive factor came into play</w:t>
      </w:r>
      <w:r w:rsidR="00973102" w:rsidRPr="00287D49">
        <w:rPr>
          <w:rFonts w:ascii="Times New Roman" w:hAnsi="Times New Roman" w:cs="Times New Roman"/>
          <w:kern w:val="28"/>
          <w:sz w:val="24"/>
          <w:szCs w:val="24"/>
        </w:rPr>
        <w:t xml:space="preserve">: the first word was usually a preverb or simplex verb, and these same words </w:t>
      </w:r>
      <w:r w:rsidR="00A9549A" w:rsidRPr="00287D49">
        <w:rPr>
          <w:rFonts w:ascii="Times New Roman" w:hAnsi="Times New Roman" w:cs="Times New Roman"/>
          <w:kern w:val="28"/>
          <w:sz w:val="24"/>
          <w:szCs w:val="24"/>
        </w:rPr>
        <w:t>had</w:t>
      </w:r>
      <w:r w:rsidR="00973102" w:rsidRPr="00287D49">
        <w:rPr>
          <w:rFonts w:ascii="Times New Roman" w:hAnsi="Times New Roman" w:cs="Times New Roman"/>
          <w:kern w:val="28"/>
          <w:sz w:val="24"/>
          <w:szCs w:val="24"/>
        </w:rPr>
        <w:t xml:space="preserve"> regularly </w:t>
      </w:r>
      <w:r w:rsidR="0038206D" w:rsidRPr="00287D49">
        <w:rPr>
          <w:rFonts w:ascii="Times New Roman" w:hAnsi="Times New Roman" w:cs="Times New Roman"/>
          <w:kern w:val="28"/>
          <w:sz w:val="24"/>
          <w:szCs w:val="24"/>
        </w:rPr>
        <w:t xml:space="preserve">been </w:t>
      </w:r>
      <w:r w:rsidR="00973102" w:rsidRPr="00287D49">
        <w:rPr>
          <w:rFonts w:ascii="Times New Roman" w:hAnsi="Times New Roman" w:cs="Times New Roman"/>
          <w:kern w:val="28"/>
          <w:sz w:val="24"/>
          <w:szCs w:val="24"/>
        </w:rPr>
        <w:t xml:space="preserve">unaccented in other positions in the sentence. </w:t>
      </w:r>
      <w:r w:rsidR="005538BC" w:rsidRPr="00287D49">
        <w:rPr>
          <w:rFonts w:ascii="Times New Roman" w:hAnsi="Times New Roman" w:cs="Times New Roman"/>
          <w:kern w:val="28"/>
          <w:sz w:val="24"/>
          <w:szCs w:val="24"/>
        </w:rPr>
        <w:t xml:space="preserve">  </w:t>
      </w:r>
      <w:r w:rsidR="008226B1" w:rsidRPr="00287D49">
        <w:rPr>
          <w:rFonts w:ascii="Times New Roman" w:hAnsi="Times New Roman" w:cs="Times New Roman"/>
          <w:kern w:val="28"/>
          <w:sz w:val="24"/>
          <w:szCs w:val="24"/>
        </w:rPr>
        <w:t xml:space="preserve"> </w:t>
      </w:r>
    </w:p>
    <w:p w14:paraId="2AC365A5" w14:textId="77777777" w:rsidR="005A4942" w:rsidRPr="00287D49" w:rsidRDefault="005A4942" w:rsidP="00C542B1">
      <w:pPr>
        <w:tabs>
          <w:tab w:val="left" w:pos="284"/>
        </w:tabs>
        <w:spacing w:after="0" w:line="360" w:lineRule="auto"/>
        <w:rPr>
          <w:rFonts w:ascii="Times New Roman" w:hAnsi="Times New Roman" w:cs="Times New Roman"/>
          <w:kern w:val="28"/>
          <w:sz w:val="24"/>
          <w:szCs w:val="24"/>
        </w:rPr>
      </w:pPr>
    </w:p>
    <w:p w14:paraId="592340EF" w14:textId="7CD4EBE5" w:rsidR="008226B1" w:rsidRPr="00287D49" w:rsidRDefault="005A4942" w:rsidP="00C542B1">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007E63" w:rsidRPr="00287D49">
        <w:rPr>
          <w:rFonts w:ascii="Times New Roman" w:hAnsi="Times New Roman" w:cs="Times New Roman"/>
          <w:kern w:val="28"/>
          <w:sz w:val="24"/>
          <w:szCs w:val="24"/>
        </w:rPr>
        <w:t>For illustration, t</w:t>
      </w:r>
      <w:r w:rsidR="00DA79CA" w:rsidRPr="00287D49">
        <w:rPr>
          <w:rFonts w:ascii="Times New Roman" w:hAnsi="Times New Roman" w:cs="Times New Roman"/>
          <w:kern w:val="28"/>
          <w:sz w:val="24"/>
          <w:szCs w:val="24"/>
        </w:rPr>
        <w:t>h</w:t>
      </w:r>
      <w:r w:rsidR="008226B1" w:rsidRPr="00287D49">
        <w:rPr>
          <w:rFonts w:ascii="Times New Roman" w:hAnsi="Times New Roman" w:cs="Times New Roman"/>
          <w:kern w:val="28"/>
          <w:sz w:val="24"/>
          <w:szCs w:val="24"/>
        </w:rPr>
        <w:t xml:space="preserve">e following proportions use the example most common for this subject: Vedic accented </w:t>
      </w:r>
      <w:proofErr w:type="spellStart"/>
      <w:r w:rsidR="008226B1" w:rsidRPr="00287D49">
        <w:rPr>
          <w:rFonts w:ascii="Times New Roman" w:hAnsi="Times New Roman" w:cs="Times New Roman"/>
          <w:i/>
          <w:kern w:val="28"/>
          <w:sz w:val="24"/>
          <w:szCs w:val="24"/>
        </w:rPr>
        <w:t>bh</w:t>
      </w:r>
      <w:r w:rsidR="00730B66" w:rsidRPr="00730B66">
        <w:rPr>
          <w:rFonts w:ascii="Times New Roman" w:hAnsi="Times New Roman" w:cs="Times New Roman"/>
          <w:i/>
          <w:kern w:val="28"/>
          <w:sz w:val="24"/>
          <w:szCs w:val="24"/>
          <w:highlight w:val="yellow"/>
        </w:rPr>
        <w:t>á</w:t>
      </w:r>
      <w:r w:rsidR="008226B1" w:rsidRPr="00287D49">
        <w:rPr>
          <w:rFonts w:ascii="Times New Roman" w:hAnsi="Times New Roman" w:cs="Times New Roman"/>
          <w:i/>
          <w:kern w:val="28"/>
          <w:sz w:val="24"/>
          <w:szCs w:val="24"/>
        </w:rPr>
        <w:t>rati</w:t>
      </w:r>
      <w:proofErr w:type="spellEnd"/>
      <w:r w:rsidR="008226B1" w:rsidRPr="00287D49">
        <w:rPr>
          <w:rFonts w:ascii="Times New Roman" w:hAnsi="Times New Roman" w:cs="Times New Roman"/>
          <w:i/>
          <w:kern w:val="28"/>
          <w:sz w:val="24"/>
          <w:szCs w:val="24"/>
        </w:rPr>
        <w:t xml:space="preserve"> </w:t>
      </w:r>
      <w:r w:rsidR="008226B1" w:rsidRPr="00287D49">
        <w:rPr>
          <w:rFonts w:ascii="Times New Roman" w:hAnsi="Times New Roman" w:cs="Times New Roman"/>
          <w:kern w:val="28"/>
          <w:sz w:val="24"/>
          <w:szCs w:val="24"/>
        </w:rPr>
        <w:t>and unaccented</w:t>
      </w:r>
      <w:r w:rsidR="008226B1" w:rsidRPr="00287D49">
        <w:rPr>
          <w:rFonts w:ascii="Times New Roman" w:hAnsi="Times New Roman" w:cs="Times New Roman"/>
          <w:i/>
          <w:kern w:val="28"/>
          <w:sz w:val="24"/>
          <w:szCs w:val="24"/>
        </w:rPr>
        <w:t xml:space="preserve"> </w:t>
      </w:r>
      <w:proofErr w:type="spellStart"/>
      <w:r w:rsidR="008226B1" w:rsidRPr="00287D49">
        <w:rPr>
          <w:rFonts w:ascii="Times New Roman" w:hAnsi="Times New Roman" w:cs="Times New Roman"/>
          <w:i/>
          <w:kern w:val="28"/>
          <w:sz w:val="24"/>
          <w:szCs w:val="24"/>
        </w:rPr>
        <w:t>bharati</w:t>
      </w:r>
      <w:proofErr w:type="spellEnd"/>
      <w:r w:rsidR="008226B1" w:rsidRPr="00287D49">
        <w:rPr>
          <w:rFonts w:ascii="Times New Roman" w:hAnsi="Times New Roman" w:cs="Times New Roman"/>
          <w:i/>
          <w:kern w:val="28"/>
          <w:sz w:val="24"/>
          <w:szCs w:val="24"/>
        </w:rPr>
        <w:t xml:space="preserve"> </w:t>
      </w:r>
      <w:r w:rsidR="008226B1" w:rsidRPr="00287D49">
        <w:rPr>
          <w:rFonts w:ascii="Times New Roman" w:hAnsi="Times New Roman" w:cs="Times New Roman"/>
          <w:kern w:val="28"/>
          <w:sz w:val="24"/>
          <w:szCs w:val="24"/>
        </w:rPr>
        <w:t xml:space="preserve">‘carries’ ~ Old Irish absolute </w:t>
      </w:r>
      <w:r w:rsidR="008226B1" w:rsidRPr="00287D49">
        <w:rPr>
          <w:rFonts w:ascii="Times New Roman" w:hAnsi="Times New Roman" w:cs="Times New Roman"/>
          <w:i/>
          <w:kern w:val="28"/>
          <w:sz w:val="24"/>
          <w:szCs w:val="24"/>
        </w:rPr>
        <w:t>beirid</w:t>
      </w:r>
      <w:r w:rsidR="008226B1" w:rsidRPr="00287D49">
        <w:rPr>
          <w:rFonts w:ascii="Times New Roman" w:hAnsi="Times New Roman" w:cs="Times New Roman"/>
          <w:kern w:val="28"/>
          <w:sz w:val="24"/>
          <w:szCs w:val="24"/>
        </w:rPr>
        <w:t xml:space="preserve">, conjunct </w:t>
      </w:r>
      <w:r w:rsidR="008226B1" w:rsidRPr="00287D49">
        <w:rPr>
          <w:rFonts w:ascii="Times New Roman" w:hAnsi="Times New Roman" w:cs="Times New Roman"/>
          <w:i/>
          <w:kern w:val="28"/>
          <w:sz w:val="24"/>
          <w:szCs w:val="24"/>
        </w:rPr>
        <w:t xml:space="preserve">·beir </w:t>
      </w:r>
      <w:r w:rsidR="008226B1" w:rsidRPr="00287D49">
        <w:rPr>
          <w:rFonts w:ascii="Times New Roman" w:hAnsi="Times New Roman" w:cs="Times New Roman"/>
          <w:kern w:val="28"/>
          <w:sz w:val="24"/>
          <w:szCs w:val="24"/>
        </w:rPr>
        <w:t>‘carries’.</w:t>
      </w:r>
    </w:p>
    <w:p w14:paraId="592340F0" w14:textId="77777777" w:rsidR="008226B1" w:rsidRPr="00287D49" w:rsidRDefault="008226B1" w:rsidP="00B04043">
      <w:pPr>
        <w:widowControl w:val="0"/>
        <w:spacing w:after="0" w:line="360" w:lineRule="auto"/>
        <w:rPr>
          <w:rFonts w:ascii="Times New Roman" w:hAnsi="Times New Roman" w:cs="Times New Roman"/>
          <w:kern w:val="28"/>
          <w:sz w:val="24"/>
          <w:szCs w:val="24"/>
        </w:rPr>
      </w:pPr>
    </w:p>
    <w:p w14:paraId="592340F1" w14:textId="7CCE0654" w:rsidR="008226B1" w:rsidRPr="00033FF8" w:rsidRDefault="00033FF8" w:rsidP="00033FF8">
      <w:pPr>
        <w:pStyle w:val="ListParagraph"/>
        <w:widowControl w:val="0"/>
        <w:tabs>
          <w:tab w:val="left" w:pos="567"/>
        </w:tabs>
        <w:spacing w:after="0" w:line="360" w:lineRule="auto"/>
        <w:ind w:left="0"/>
        <w:rPr>
          <w:rFonts w:ascii="Times New Roman" w:hAnsi="Times New Roman" w:cs="Times New Roman"/>
          <w:smallCaps/>
          <w:spacing w:val="20"/>
          <w:kern w:val="28"/>
          <w:sz w:val="24"/>
          <w:szCs w:val="24"/>
        </w:rPr>
      </w:pPr>
      <w:r>
        <w:rPr>
          <w:rFonts w:ascii="Times New Roman" w:hAnsi="Times New Roman" w:cs="Times New Roman"/>
          <w:smallCaps/>
          <w:spacing w:val="20"/>
          <w:kern w:val="28"/>
          <w:sz w:val="24"/>
          <w:szCs w:val="24"/>
        </w:rPr>
        <w:tab/>
      </w:r>
      <w:r w:rsidR="008226B1" w:rsidRPr="00033FF8">
        <w:rPr>
          <w:rFonts w:ascii="Times New Roman" w:hAnsi="Times New Roman" w:cs="Times New Roman"/>
          <w:smallCaps/>
          <w:spacing w:val="20"/>
          <w:kern w:val="28"/>
          <w:sz w:val="24"/>
          <w:szCs w:val="24"/>
        </w:rPr>
        <w:t xml:space="preserve">comparison: </w:t>
      </w:r>
    </w:p>
    <w:p w14:paraId="592340F2" w14:textId="09BBF2ED" w:rsidR="008226B1" w:rsidRPr="00287D49" w:rsidRDefault="00033FF8" w:rsidP="00033FF8">
      <w:pPr>
        <w:pStyle w:val="ListParagraph"/>
        <w:widowControl w:val="0"/>
        <w:tabs>
          <w:tab w:val="left" w:pos="567"/>
        </w:tabs>
        <w:spacing w:after="0" w:line="360" w:lineRule="auto"/>
        <w:ind w:left="0"/>
        <w:rPr>
          <w:rFonts w:ascii="Times New Roman" w:hAnsi="Times New Roman" w:cs="Times New Roman"/>
          <w:i/>
          <w:kern w:val="28"/>
          <w:sz w:val="24"/>
          <w:szCs w:val="24"/>
        </w:rPr>
      </w:pPr>
      <w:r>
        <w:rPr>
          <w:rFonts w:ascii="Times New Roman" w:hAnsi="Times New Roman" w:cs="Times New Roman"/>
          <w:kern w:val="28"/>
          <w:sz w:val="24"/>
          <w:szCs w:val="24"/>
        </w:rPr>
        <w:tab/>
      </w:r>
      <w:r w:rsidR="008226B1" w:rsidRPr="00287D49">
        <w:rPr>
          <w:rFonts w:ascii="Times New Roman" w:hAnsi="Times New Roman" w:cs="Times New Roman"/>
          <w:kern w:val="28"/>
          <w:sz w:val="24"/>
          <w:szCs w:val="24"/>
        </w:rPr>
        <w:t xml:space="preserve">Vedic # </w:t>
      </w:r>
      <w:proofErr w:type="spellStart"/>
      <w:r w:rsidR="008226B1" w:rsidRPr="00287D49">
        <w:rPr>
          <w:rFonts w:ascii="Times New Roman" w:hAnsi="Times New Roman" w:cs="Times New Roman"/>
          <w:i/>
          <w:kern w:val="28"/>
          <w:sz w:val="24"/>
          <w:szCs w:val="24"/>
        </w:rPr>
        <w:t>bh</w:t>
      </w:r>
      <w:r w:rsidR="00730B66" w:rsidRPr="00730B66">
        <w:rPr>
          <w:rFonts w:ascii="Times New Roman" w:hAnsi="Times New Roman" w:cs="Times New Roman"/>
          <w:i/>
          <w:kern w:val="28"/>
          <w:sz w:val="24"/>
          <w:szCs w:val="24"/>
          <w:highlight w:val="yellow"/>
        </w:rPr>
        <w:t>á</w:t>
      </w:r>
      <w:r w:rsidR="008226B1" w:rsidRPr="00287D49">
        <w:rPr>
          <w:rFonts w:ascii="Times New Roman" w:hAnsi="Times New Roman" w:cs="Times New Roman"/>
          <w:i/>
          <w:kern w:val="28"/>
          <w:sz w:val="24"/>
          <w:szCs w:val="24"/>
        </w:rPr>
        <w:t>rati</w:t>
      </w:r>
      <w:proofErr w:type="spellEnd"/>
      <w:r w:rsidR="008226B1" w:rsidRPr="00287D49">
        <w:rPr>
          <w:rFonts w:ascii="Times New Roman" w:hAnsi="Times New Roman" w:cs="Times New Roman"/>
          <w:i/>
          <w:kern w:val="28"/>
          <w:sz w:val="24"/>
          <w:szCs w:val="24"/>
        </w:rPr>
        <w:t xml:space="preserve"> … </w:t>
      </w:r>
      <w:r w:rsidR="008226B1" w:rsidRPr="00287D49">
        <w:rPr>
          <w:rFonts w:ascii="Times New Roman" w:hAnsi="Times New Roman" w:cs="Times New Roman"/>
          <w:kern w:val="28"/>
          <w:sz w:val="24"/>
          <w:szCs w:val="24"/>
        </w:rPr>
        <w:t>#</w:t>
      </w:r>
      <w:r w:rsidR="008226B1" w:rsidRPr="00287D49">
        <w:rPr>
          <w:rFonts w:ascii="Times New Roman" w:hAnsi="Times New Roman" w:cs="Times New Roman"/>
          <w:i/>
          <w:kern w:val="28"/>
          <w:sz w:val="24"/>
          <w:szCs w:val="24"/>
        </w:rPr>
        <w:t xml:space="preserve">  </w:t>
      </w:r>
      <w:r w:rsidR="008226B1" w:rsidRPr="00287D49">
        <w:rPr>
          <w:rFonts w:ascii="Times New Roman" w:hAnsi="Times New Roman" w:cs="Times New Roman"/>
          <w:kern w:val="28"/>
          <w:sz w:val="24"/>
          <w:szCs w:val="24"/>
        </w:rPr>
        <w:t xml:space="preserve"> #</w:t>
      </w:r>
      <w:r w:rsidR="008226B1" w:rsidRPr="00287D49">
        <w:rPr>
          <w:rFonts w:ascii="Times New Roman" w:hAnsi="Times New Roman" w:cs="Times New Roman"/>
          <w:i/>
          <w:kern w:val="28"/>
          <w:sz w:val="24"/>
          <w:szCs w:val="24"/>
        </w:rPr>
        <w:t xml:space="preserve"> ... </w:t>
      </w:r>
      <w:proofErr w:type="spellStart"/>
      <w:r w:rsidR="008226B1" w:rsidRPr="00287D49">
        <w:rPr>
          <w:rFonts w:ascii="Times New Roman" w:hAnsi="Times New Roman" w:cs="Times New Roman"/>
          <w:i/>
          <w:kern w:val="28"/>
          <w:sz w:val="24"/>
          <w:szCs w:val="24"/>
        </w:rPr>
        <w:t>bharati</w:t>
      </w:r>
      <w:proofErr w:type="spellEnd"/>
      <w:r w:rsidR="008226B1" w:rsidRPr="00287D49">
        <w:rPr>
          <w:rFonts w:ascii="Times New Roman" w:hAnsi="Times New Roman" w:cs="Times New Roman"/>
          <w:i/>
          <w:kern w:val="28"/>
          <w:sz w:val="24"/>
          <w:szCs w:val="24"/>
        </w:rPr>
        <w:t xml:space="preserve"> (…)</w:t>
      </w:r>
      <w:r w:rsidR="008226B1" w:rsidRPr="00287D49">
        <w:rPr>
          <w:rFonts w:ascii="Times New Roman" w:hAnsi="Times New Roman" w:cs="Times New Roman"/>
          <w:kern w:val="28"/>
          <w:sz w:val="24"/>
          <w:szCs w:val="24"/>
        </w:rPr>
        <w:t xml:space="preserve"> #</w:t>
      </w:r>
      <w:r w:rsidR="008226B1" w:rsidRPr="00287D49">
        <w:rPr>
          <w:rFonts w:ascii="Times New Roman" w:hAnsi="Times New Roman" w:cs="Times New Roman"/>
          <w:i/>
          <w:kern w:val="28"/>
          <w:sz w:val="24"/>
          <w:szCs w:val="24"/>
        </w:rPr>
        <w:t xml:space="preserve">  </w:t>
      </w:r>
    </w:p>
    <w:p w14:paraId="592340F3" w14:textId="167E34FC" w:rsidR="008226B1" w:rsidRPr="00287D49" w:rsidRDefault="00033FF8" w:rsidP="00033FF8">
      <w:pPr>
        <w:pStyle w:val="ListParagraph"/>
        <w:widowControl w:val="0"/>
        <w:tabs>
          <w:tab w:val="left" w:pos="567"/>
        </w:tabs>
        <w:spacing w:after="0" w:line="360" w:lineRule="auto"/>
        <w:ind w:left="0"/>
        <w:rPr>
          <w:rFonts w:ascii="Times New Roman" w:hAnsi="Times New Roman" w:cs="Times New Roman"/>
          <w:kern w:val="28"/>
          <w:sz w:val="24"/>
          <w:szCs w:val="24"/>
        </w:rPr>
      </w:pPr>
      <w:r>
        <w:rPr>
          <w:rFonts w:ascii="Times New Roman" w:hAnsi="Times New Roman" w:cs="Times New Roman"/>
          <w:kern w:val="28"/>
          <w:sz w:val="24"/>
          <w:szCs w:val="24"/>
        </w:rPr>
        <w:tab/>
      </w:r>
      <w:r w:rsidR="008226B1" w:rsidRPr="00287D49">
        <w:rPr>
          <w:rFonts w:ascii="Times New Roman" w:hAnsi="Times New Roman" w:cs="Times New Roman"/>
          <w:kern w:val="28"/>
          <w:sz w:val="24"/>
          <w:szCs w:val="24"/>
        </w:rPr>
        <w:t>~</w:t>
      </w:r>
      <w:r w:rsidR="008226B1" w:rsidRPr="00287D49">
        <w:rPr>
          <w:rFonts w:ascii="Times New Roman" w:hAnsi="Times New Roman" w:cs="Times New Roman"/>
          <w:i/>
          <w:kern w:val="28"/>
          <w:sz w:val="24"/>
          <w:szCs w:val="24"/>
        </w:rPr>
        <w:t xml:space="preserve"> </w:t>
      </w:r>
      <w:r w:rsidR="008226B1" w:rsidRPr="00287D49">
        <w:rPr>
          <w:rFonts w:ascii="Times New Roman" w:hAnsi="Times New Roman" w:cs="Times New Roman"/>
          <w:kern w:val="28"/>
          <w:sz w:val="24"/>
          <w:szCs w:val="24"/>
        </w:rPr>
        <w:t xml:space="preserve">Old Irish # </w:t>
      </w:r>
      <w:r w:rsidR="008226B1" w:rsidRPr="00287D49">
        <w:rPr>
          <w:rFonts w:ascii="Times New Roman" w:hAnsi="Times New Roman" w:cs="Times New Roman"/>
          <w:i/>
          <w:kern w:val="28"/>
          <w:sz w:val="24"/>
          <w:szCs w:val="24"/>
        </w:rPr>
        <w:t>beirid …</w:t>
      </w:r>
      <w:r w:rsidR="008226B1" w:rsidRPr="00287D49">
        <w:rPr>
          <w:rFonts w:ascii="Times New Roman" w:hAnsi="Times New Roman" w:cs="Times New Roman"/>
          <w:kern w:val="28"/>
          <w:sz w:val="24"/>
          <w:szCs w:val="24"/>
        </w:rPr>
        <w:t xml:space="preserve"> #</w:t>
      </w:r>
      <w:r w:rsidR="008226B1" w:rsidRPr="00287D49">
        <w:rPr>
          <w:rFonts w:ascii="Times New Roman" w:hAnsi="Times New Roman" w:cs="Times New Roman"/>
          <w:i/>
          <w:kern w:val="28"/>
          <w:sz w:val="24"/>
          <w:szCs w:val="24"/>
        </w:rPr>
        <w:t xml:space="preserve">   </w:t>
      </w:r>
      <w:r w:rsidR="008226B1" w:rsidRPr="00287D49">
        <w:rPr>
          <w:rFonts w:ascii="Times New Roman" w:hAnsi="Times New Roman" w:cs="Times New Roman"/>
          <w:kern w:val="28"/>
          <w:sz w:val="24"/>
          <w:szCs w:val="24"/>
        </w:rPr>
        <w:t>#</w:t>
      </w:r>
      <w:r w:rsidR="008226B1" w:rsidRPr="00287D49">
        <w:rPr>
          <w:rFonts w:ascii="Times New Roman" w:hAnsi="Times New Roman" w:cs="Times New Roman"/>
          <w:i/>
          <w:kern w:val="28"/>
          <w:sz w:val="24"/>
          <w:szCs w:val="24"/>
        </w:rPr>
        <w:t xml:space="preserve"> … ·beir (…) </w:t>
      </w:r>
      <w:r w:rsidR="008226B1" w:rsidRPr="00287D49">
        <w:rPr>
          <w:rFonts w:ascii="Times New Roman" w:hAnsi="Times New Roman" w:cs="Times New Roman"/>
          <w:kern w:val="28"/>
          <w:sz w:val="24"/>
          <w:szCs w:val="24"/>
        </w:rPr>
        <w:t>#</w:t>
      </w:r>
    </w:p>
    <w:p w14:paraId="592340F4" w14:textId="77777777" w:rsidR="008226B1" w:rsidRPr="00287D49" w:rsidRDefault="008226B1" w:rsidP="003A2A3B">
      <w:pPr>
        <w:widowControl w:val="0"/>
        <w:spacing w:after="0" w:line="360" w:lineRule="auto"/>
        <w:rPr>
          <w:rFonts w:ascii="Times New Roman" w:hAnsi="Times New Roman" w:cs="Times New Roman"/>
          <w:kern w:val="28"/>
          <w:sz w:val="24"/>
          <w:szCs w:val="24"/>
        </w:rPr>
      </w:pPr>
    </w:p>
    <w:p w14:paraId="592340F5" w14:textId="42CC894E" w:rsidR="008226B1" w:rsidRPr="00287D49" w:rsidRDefault="00C542B1" w:rsidP="00C542B1">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8226B1" w:rsidRPr="00287D49">
        <w:rPr>
          <w:rFonts w:ascii="Times New Roman" w:hAnsi="Times New Roman" w:cs="Times New Roman"/>
          <w:kern w:val="28"/>
          <w:sz w:val="24"/>
          <w:szCs w:val="24"/>
        </w:rPr>
        <w:t xml:space="preserve">It is not uncommon or </w:t>
      </w:r>
      <w:r w:rsidR="00007E63" w:rsidRPr="00287D49">
        <w:rPr>
          <w:rFonts w:ascii="Times New Roman" w:hAnsi="Times New Roman" w:cs="Times New Roman"/>
          <w:kern w:val="28"/>
          <w:sz w:val="24"/>
          <w:szCs w:val="24"/>
        </w:rPr>
        <w:t>especially</w:t>
      </w:r>
      <w:r w:rsidR="008226B1" w:rsidRPr="00287D49">
        <w:rPr>
          <w:rFonts w:ascii="Times New Roman" w:hAnsi="Times New Roman" w:cs="Times New Roman"/>
          <w:kern w:val="28"/>
          <w:sz w:val="24"/>
          <w:szCs w:val="24"/>
        </w:rPr>
        <w:t xml:space="preserve"> controversial to accept that Vedic preserves the position </w:t>
      </w:r>
      <w:r w:rsidR="00675416" w:rsidRPr="00287D49">
        <w:rPr>
          <w:rFonts w:ascii="Times New Roman" w:hAnsi="Times New Roman" w:cs="Times New Roman"/>
          <w:kern w:val="28"/>
          <w:sz w:val="24"/>
          <w:szCs w:val="24"/>
        </w:rPr>
        <w:t>and</w:t>
      </w:r>
      <w:r w:rsidR="008226B1" w:rsidRPr="00287D49">
        <w:rPr>
          <w:rFonts w:ascii="Times New Roman" w:hAnsi="Times New Roman" w:cs="Times New Roman"/>
          <w:kern w:val="28"/>
          <w:sz w:val="24"/>
          <w:szCs w:val="24"/>
        </w:rPr>
        <w:t xml:space="preserve"> nature (i.e. elevated pitch) of the Proto-Indo-European accent,</w:t>
      </w:r>
      <w:r w:rsidR="008226B1" w:rsidRPr="005A4942">
        <w:rPr>
          <w:rStyle w:val="FootnoteReference"/>
          <w:rFonts w:ascii="Times New Roman" w:hAnsi="Times New Roman" w:cs="Times New Roman"/>
          <w:sz w:val="24"/>
          <w:szCs w:val="24"/>
          <w:highlight w:val="cyan"/>
        </w:rPr>
        <w:footnoteReference w:id="29"/>
      </w:r>
      <w:r w:rsidR="008226B1" w:rsidRPr="00287D49">
        <w:rPr>
          <w:rFonts w:ascii="Times New Roman" w:hAnsi="Times New Roman" w:cs="Times New Roman"/>
          <w:kern w:val="28"/>
          <w:sz w:val="24"/>
          <w:szCs w:val="24"/>
        </w:rPr>
        <w:t xml:space="preserve"> which implies the following. </w:t>
      </w:r>
    </w:p>
    <w:p w14:paraId="592340F6" w14:textId="77777777" w:rsidR="008226B1" w:rsidRPr="00287D49" w:rsidRDefault="008226B1" w:rsidP="003A2A3B">
      <w:pPr>
        <w:widowControl w:val="0"/>
        <w:spacing w:after="0" w:line="360" w:lineRule="auto"/>
        <w:rPr>
          <w:rFonts w:ascii="Times New Roman" w:hAnsi="Times New Roman" w:cs="Times New Roman"/>
          <w:kern w:val="28"/>
          <w:sz w:val="24"/>
          <w:szCs w:val="24"/>
        </w:rPr>
      </w:pPr>
    </w:p>
    <w:p w14:paraId="592340F7" w14:textId="42AF8BCB" w:rsidR="008226B1" w:rsidRPr="00287D49" w:rsidRDefault="00033FF8" w:rsidP="00033FF8">
      <w:pPr>
        <w:pStyle w:val="ListParagraph"/>
        <w:widowControl w:val="0"/>
        <w:tabs>
          <w:tab w:val="left" w:pos="567"/>
        </w:tabs>
        <w:spacing w:after="0" w:line="360" w:lineRule="auto"/>
        <w:ind w:left="0"/>
        <w:rPr>
          <w:rFonts w:ascii="Times New Roman" w:hAnsi="Times New Roman" w:cs="Times New Roman"/>
          <w:smallCaps/>
          <w:spacing w:val="20"/>
          <w:kern w:val="28"/>
          <w:sz w:val="24"/>
          <w:szCs w:val="24"/>
        </w:rPr>
      </w:pPr>
      <w:r>
        <w:rPr>
          <w:rFonts w:ascii="Times New Roman" w:hAnsi="Times New Roman" w:cs="Times New Roman"/>
          <w:smallCaps/>
          <w:spacing w:val="20"/>
          <w:kern w:val="28"/>
          <w:sz w:val="24"/>
          <w:szCs w:val="24"/>
        </w:rPr>
        <w:tab/>
      </w:r>
      <w:r w:rsidR="008226B1" w:rsidRPr="00287D49">
        <w:rPr>
          <w:rFonts w:ascii="Times New Roman" w:hAnsi="Times New Roman" w:cs="Times New Roman"/>
          <w:smallCaps/>
          <w:spacing w:val="20"/>
          <w:kern w:val="28"/>
          <w:sz w:val="24"/>
          <w:szCs w:val="24"/>
        </w:rPr>
        <w:t>historical inference:</w:t>
      </w:r>
    </w:p>
    <w:p w14:paraId="592340F8" w14:textId="70F57103" w:rsidR="008226B1" w:rsidRPr="00287D49" w:rsidRDefault="00033FF8" w:rsidP="00033FF8">
      <w:pPr>
        <w:pStyle w:val="ListParagraph"/>
        <w:widowControl w:val="0"/>
        <w:tabs>
          <w:tab w:val="left" w:pos="567"/>
        </w:tabs>
        <w:spacing w:after="0" w:line="360" w:lineRule="auto"/>
        <w:ind w:left="0"/>
        <w:rPr>
          <w:rFonts w:ascii="Times New Roman" w:hAnsi="Times New Roman" w:cs="Times New Roman"/>
          <w:i/>
          <w:kern w:val="28"/>
          <w:sz w:val="24"/>
          <w:szCs w:val="24"/>
        </w:rPr>
      </w:pPr>
      <w:r>
        <w:rPr>
          <w:rFonts w:ascii="Times New Roman" w:hAnsi="Times New Roman" w:cs="Times New Roman"/>
          <w:kern w:val="28"/>
          <w:sz w:val="24"/>
          <w:szCs w:val="24"/>
        </w:rPr>
        <w:tab/>
      </w:r>
      <w:r w:rsidR="008226B1" w:rsidRPr="00287D49">
        <w:rPr>
          <w:rFonts w:ascii="Times New Roman" w:hAnsi="Times New Roman" w:cs="Times New Roman"/>
          <w:kern w:val="28"/>
          <w:sz w:val="24"/>
          <w:szCs w:val="24"/>
        </w:rPr>
        <w:t>(</w:t>
      </w:r>
      <w:r w:rsidR="00007E63" w:rsidRPr="00287D49">
        <w:rPr>
          <w:rFonts w:ascii="Times New Roman" w:hAnsi="Times New Roman" w:cs="Times New Roman"/>
          <w:kern w:val="28"/>
          <w:sz w:val="24"/>
          <w:szCs w:val="24"/>
        </w:rPr>
        <w:t>L</w:t>
      </w:r>
      <w:r w:rsidR="008226B1" w:rsidRPr="00287D49">
        <w:rPr>
          <w:rFonts w:ascii="Times New Roman" w:hAnsi="Times New Roman" w:cs="Times New Roman"/>
          <w:kern w:val="28"/>
          <w:sz w:val="24"/>
          <w:szCs w:val="24"/>
        </w:rPr>
        <w:t xml:space="preserve">ater) Proto-Indo-European # </w:t>
      </w:r>
      <w:r w:rsidR="008226B1" w:rsidRPr="00287D49">
        <w:rPr>
          <w:rFonts w:ascii="Times New Roman" w:hAnsi="Times New Roman" w:cs="Times New Roman"/>
          <w:i/>
          <w:kern w:val="28"/>
          <w:sz w:val="24"/>
          <w:szCs w:val="24"/>
        </w:rPr>
        <w:t>bh</w:t>
      </w:r>
      <w:r w:rsidR="003653F8" w:rsidRPr="003653F8">
        <w:rPr>
          <w:rFonts w:ascii="Times New Roman" w:hAnsi="Times New Roman" w:cs="Times New Roman"/>
          <w:i/>
          <w:kern w:val="28"/>
          <w:sz w:val="24"/>
          <w:szCs w:val="24"/>
          <w:highlight w:val="yellow"/>
        </w:rPr>
        <w:t>é</w:t>
      </w:r>
      <w:r w:rsidR="008226B1" w:rsidRPr="00287D49">
        <w:rPr>
          <w:rFonts w:ascii="Times New Roman" w:hAnsi="Times New Roman" w:cs="Times New Roman"/>
          <w:i/>
          <w:kern w:val="28"/>
          <w:sz w:val="24"/>
          <w:szCs w:val="24"/>
        </w:rPr>
        <w:t xml:space="preserve">reti </w:t>
      </w:r>
      <w:r w:rsidR="008226B1" w:rsidRPr="00287D49">
        <w:rPr>
          <w:rFonts w:ascii="Times New Roman" w:hAnsi="Times New Roman" w:cs="Times New Roman"/>
          <w:kern w:val="28"/>
          <w:sz w:val="24"/>
          <w:szCs w:val="24"/>
        </w:rPr>
        <w:t>… #   # ...</w:t>
      </w:r>
      <w:r w:rsidR="008226B1" w:rsidRPr="00287D49">
        <w:rPr>
          <w:rFonts w:ascii="Times New Roman" w:hAnsi="Times New Roman" w:cs="Times New Roman"/>
          <w:i/>
          <w:kern w:val="28"/>
          <w:sz w:val="24"/>
          <w:szCs w:val="24"/>
        </w:rPr>
        <w:t xml:space="preserve"> bhereti </w:t>
      </w:r>
      <w:r w:rsidR="008226B1" w:rsidRPr="00287D49">
        <w:rPr>
          <w:rFonts w:ascii="Times New Roman" w:hAnsi="Times New Roman" w:cs="Times New Roman"/>
          <w:kern w:val="28"/>
          <w:sz w:val="24"/>
          <w:szCs w:val="24"/>
        </w:rPr>
        <w:t xml:space="preserve">(…) # </w:t>
      </w:r>
    </w:p>
    <w:p w14:paraId="592340F9" w14:textId="593863C7" w:rsidR="008226B1" w:rsidRPr="00287D49" w:rsidRDefault="00033FF8" w:rsidP="00033FF8">
      <w:pPr>
        <w:pStyle w:val="ListParagraph"/>
        <w:widowControl w:val="0"/>
        <w:tabs>
          <w:tab w:val="left" w:pos="567"/>
        </w:tabs>
        <w:spacing w:after="0" w:line="360" w:lineRule="auto"/>
        <w:ind w:left="0"/>
        <w:rPr>
          <w:rFonts w:ascii="Times New Roman" w:hAnsi="Times New Roman" w:cs="Times New Roman"/>
          <w:kern w:val="28"/>
          <w:sz w:val="24"/>
          <w:szCs w:val="24"/>
        </w:rPr>
      </w:pPr>
      <w:r>
        <w:rPr>
          <w:rFonts w:ascii="Times New Roman" w:hAnsi="Times New Roman" w:cs="Times New Roman"/>
          <w:kern w:val="28"/>
          <w:sz w:val="24"/>
          <w:szCs w:val="24"/>
        </w:rPr>
        <w:tab/>
      </w:r>
      <w:r w:rsidR="008226B1" w:rsidRPr="00287D49">
        <w:rPr>
          <w:rFonts w:ascii="Times New Roman" w:hAnsi="Times New Roman" w:cs="Times New Roman"/>
          <w:kern w:val="28"/>
          <w:sz w:val="24"/>
          <w:szCs w:val="24"/>
        </w:rPr>
        <w:t>&gt;</w:t>
      </w:r>
      <w:r w:rsidR="008226B1" w:rsidRPr="00287D49">
        <w:rPr>
          <w:rFonts w:ascii="Times New Roman" w:hAnsi="Times New Roman" w:cs="Times New Roman"/>
          <w:i/>
          <w:kern w:val="28"/>
          <w:sz w:val="24"/>
          <w:szCs w:val="24"/>
        </w:rPr>
        <w:t xml:space="preserve"> </w:t>
      </w:r>
      <w:r w:rsidR="008226B1" w:rsidRPr="00287D49">
        <w:rPr>
          <w:rFonts w:ascii="Times New Roman" w:hAnsi="Times New Roman" w:cs="Times New Roman"/>
          <w:kern w:val="28"/>
          <w:sz w:val="24"/>
          <w:szCs w:val="24"/>
        </w:rPr>
        <w:t xml:space="preserve">Old Irish # </w:t>
      </w:r>
      <w:r w:rsidR="008226B1" w:rsidRPr="00287D49">
        <w:rPr>
          <w:rFonts w:ascii="Times New Roman" w:hAnsi="Times New Roman" w:cs="Times New Roman"/>
          <w:i/>
          <w:kern w:val="28"/>
          <w:sz w:val="24"/>
          <w:szCs w:val="24"/>
        </w:rPr>
        <w:t>beirid …</w:t>
      </w:r>
      <w:r w:rsidR="008226B1" w:rsidRPr="00287D49">
        <w:rPr>
          <w:rFonts w:ascii="Times New Roman" w:hAnsi="Times New Roman" w:cs="Times New Roman"/>
          <w:kern w:val="28"/>
          <w:sz w:val="24"/>
          <w:szCs w:val="24"/>
        </w:rPr>
        <w:t xml:space="preserve"> #</w:t>
      </w:r>
      <w:r w:rsidR="008226B1" w:rsidRPr="00287D49">
        <w:rPr>
          <w:rFonts w:ascii="Times New Roman" w:hAnsi="Times New Roman" w:cs="Times New Roman"/>
          <w:i/>
          <w:kern w:val="28"/>
          <w:sz w:val="24"/>
          <w:szCs w:val="24"/>
        </w:rPr>
        <w:t xml:space="preserve">   </w:t>
      </w:r>
      <w:r w:rsidR="008226B1" w:rsidRPr="00287D49">
        <w:rPr>
          <w:rFonts w:ascii="Times New Roman" w:hAnsi="Times New Roman" w:cs="Times New Roman"/>
          <w:kern w:val="28"/>
          <w:sz w:val="24"/>
          <w:szCs w:val="24"/>
        </w:rPr>
        <w:t>#</w:t>
      </w:r>
      <w:r w:rsidR="008226B1" w:rsidRPr="00287D49">
        <w:rPr>
          <w:rFonts w:ascii="Times New Roman" w:hAnsi="Times New Roman" w:cs="Times New Roman"/>
          <w:i/>
          <w:kern w:val="28"/>
          <w:sz w:val="24"/>
          <w:szCs w:val="24"/>
        </w:rPr>
        <w:t xml:space="preserve"> … beir </w:t>
      </w:r>
      <w:r w:rsidR="008226B1" w:rsidRPr="00287D49">
        <w:rPr>
          <w:rFonts w:ascii="Times New Roman" w:hAnsi="Times New Roman" w:cs="Times New Roman"/>
          <w:kern w:val="28"/>
          <w:sz w:val="24"/>
          <w:szCs w:val="24"/>
        </w:rPr>
        <w:t>(…)</w:t>
      </w:r>
      <w:r w:rsidR="008226B1" w:rsidRPr="00287D49">
        <w:rPr>
          <w:rFonts w:ascii="Times New Roman" w:hAnsi="Times New Roman" w:cs="Times New Roman"/>
          <w:i/>
          <w:kern w:val="28"/>
          <w:sz w:val="24"/>
          <w:szCs w:val="24"/>
        </w:rPr>
        <w:t xml:space="preserve"> </w:t>
      </w:r>
      <w:r w:rsidR="008226B1" w:rsidRPr="00287D49">
        <w:rPr>
          <w:rFonts w:ascii="Times New Roman" w:hAnsi="Times New Roman" w:cs="Times New Roman"/>
          <w:kern w:val="28"/>
          <w:sz w:val="24"/>
          <w:szCs w:val="24"/>
        </w:rPr>
        <w:t xml:space="preserve"># </w:t>
      </w:r>
    </w:p>
    <w:p w14:paraId="592340FA" w14:textId="77777777" w:rsidR="008226B1" w:rsidRPr="00287D49" w:rsidRDefault="008226B1" w:rsidP="00C542B1">
      <w:pPr>
        <w:widowControl w:val="0"/>
        <w:spacing w:after="0" w:line="360" w:lineRule="auto"/>
        <w:ind w:firstLine="284"/>
        <w:rPr>
          <w:rFonts w:ascii="Times New Roman" w:hAnsi="Times New Roman" w:cs="Times New Roman"/>
          <w:kern w:val="28"/>
          <w:sz w:val="24"/>
          <w:szCs w:val="24"/>
        </w:rPr>
      </w:pPr>
    </w:p>
    <w:p w14:paraId="592340FB" w14:textId="6035005B" w:rsidR="0021569F" w:rsidRDefault="00ED5493" w:rsidP="00ED5493">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DA7F8B" w:rsidRPr="00287D49">
        <w:rPr>
          <w:rFonts w:ascii="Times New Roman" w:hAnsi="Times New Roman" w:cs="Times New Roman"/>
          <w:kern w:val="28"/>
          <w:sz w:val="24"/>
          <w:szCs w:val="24"/>
        </w:rPr>
        <w:t xml:space="preserve">Vedic evidence also implies an inherited basis for stronger and weaker </w:t>
      </w:r>
      <w:r w:rsidR="00456365" w:rsidRPr="00287D49">
        <w:rPr>
          <w:rFonts w:ascii="Times New Roman" w:hAnsi="Times New Roman" w:cs="Times New Roman"/>
          <w:kern w:val="28"/>
          <w:sz w:val="24"/>
          <w:szCs w:val="24"/>
        </w:rPr>
        <w:t>positional variants of preverbs</w:t>
      </w:r>
      <w:r w:rsidR="00DA7F8B" w:rsidRPr="00287D49">
        <w:rPr>
          <w:rFonts w:ascii="Times New Roman" w:hAnsi="Times New Roman" w:cs="Times New Roman"/>
          <w:kern w:val="28"/>
          <w:sz w:val="24"/>
          <w:szCs w:val="24"/>
        </w:rPr>
        <w:t xml:space="preserve"> as well as verbs. </w:t>
      </w:r>
      <w:r w:rsidR="00495A5B" w:rsidRPr="00287D49">
        <w:rPr>
          <w:rFonts w:ascii="Times New Roman" w:hAnsi="Times New Roman" w:cs="Times New Roman"/>
          <w:kern w:val="28"/>
          <w:sz w:val="24"/>
          <w:szCs w:val="24"/>
        </w:rPr>
        <w:t>P</w:t>
      </w:r>
      <w:r w:rsidR="00DA79CA" w:rsidRPr="00287D49">
        <w:rPr>
          <w:rFonts w:ascii="Times New Roman" w:hAnsi="Times New Roman" w:cs="Times New Roman"/>
          <w:kern w:val="28"/>
          <w:sz w:val="24"/>
          <w:szCs w:val="24"/>
        </w:rPr>
        <w:t xml:space="preserve">reverbs in main clauses </w:t>
      </w:r>
      <w:r w:rsidR="00495A5B" w:rsidRPr="00287D49">
        <w:rPr>
          <w:rFonts w:ascii="Times New Roman" w:hAnsi="Times New Roman" w:cs="Times New Roman"/>
          <w:kern w:val="28"/>
          <w:sz w:val="24"/>
          <w:szCs w:val="24"/>
        </w:rPr>
        <w:t>behave</w:t>
      </w:r>
      <w:r w:rsidR="00DA79CA" w:rsidRPr="00287D49">
        <w:rPr>
          <w:rFonts w:ascii="Times New Roman" w:hAnsi="Times New Roman" w:cs="Times New Roman"/>
          <w:kern w:val="28"/>
          <w:sz w:val="24"/>
          <w:szCs w:val="24"/>
        </w:rPr>
        <w:t xml:space="preserve"> as separate words and </w:t>
      </w:r>
      <w:r w:rsidR="00BC1AC6" w:rsidRPr="00287D49">
        <w:rPr>
          <w:rFonts w:ascii="Times New Roman" w:hAnsi="Times New Roman" w:cs="Times New Roman"/>
          <w:kern w:val="28"/>
          <w:sz w:val="24"/>
          <w:szCs w:val="24"/>
        </w:rPr>
        <w:t xml:space="preserve">are </w:t>
      </w:r>
      <w:r w:rsidR="00DA79CA" w:rsidRPr="00287D49">
        <w:rPr>
          <w:rFonts w:ascii="Times New Roman" w:hAnsi="Times New Roman" w:cs="Times New Roman"/>
          <w:kern w:val="28"/>
          <w:sz w:val="24"/>
          <w:szCs w:val="24"/>
        </w:rPr>
        <w:t xml:space="preserve">accented. In subordinate clauses the pattern is reversed: i.e. verbs are accented, preverbs are unaccented and fully compounded with the verb, for example: </w:t>
      </w:r>
      <w:proofErr w:type="spellStart"/>
      <w:r w:rsidR="00DA79CA" w:rsidRPr="00287D49">
        <w:rPr>
          <w:rFonts w:ascii="Times New Roman" w:hAnsi="Times New Roman" w:cs="Times New Roman"/>
          <w:i/>
          <w:kern w:val="28"/>
          <w:sz w:val="24"/>
          <w:szCs w:val="24"/>
        </w:rPr>
        <w:t>pr</w:t>
      </w:r>
      <w:r w:rsidR="00730B66" w:rsidRPr="00730B66">
        <w:rPr>
          <w:rFonts w:ascii="Times New Roman" w:hAnsi="Times New Roman" w:cs="Times New Roman"/>
          <w:i/>
          <w:kern w:val="28"/>
          <w:sz w:val="24"/>
          <w:szCs w:val="24"/>
          <w:highlight w:val="yellow"/>
        </w:rPr>
        <w:t>á</w:t>
      </w:r>
      <w:proofErr w:type="spellEnd"/>
      <w:r w:rsidR="00DA79CA" w:rsidRPr="00287D49">
        <w:rPr>
          <w:rFonts w:ascii="Times New Roman" w:hAnsi="Times New Roman" w:cs="Times New Roman"/>
          <w:i/>
          <w:kern w:val="28"/>
          <w:sz w:val="24"/>
          <w:szCs w:val="24"/>
        </w:rPr>
        <w:t xml:space="preserve"> </w:t>
      </w:r>
      <w:proofErr w:type="spellStart"/>
      <w:r w:rsidR="00DA79CA" w:rsidRPr="00287D49">
        <w:rPr>
          <w:rFonts w:ascii="Times New Roman" w:hAnsi="Times New Roman" w:cs="Times New Roman"/>
          <w:b/>
          <w:i/>
          <w:kern w:val="28"/>
          <w:sz w:val="24"/>
          <w:szCs w:val="24"/>
        </w:rPr>
        <w:t>gacchati</w:t>
      </w:r>
      <w:proofErr w:type="spellEnd"/>
      <w:r w:rsidR="00DA79CA" w:rsidRPr="00287D49">
        <w:rPr>
          <w:rFonts w:ascii="Times New Roman" w:hAnsi="Times New Roman" w:cs="Times New Roman"/>
          <w:i/>
          <w:kern w:val="28"/>
          <w:sz w:val="24"/>
          <w:szCs w:val="24"/>
        </w:rPr>
        <w:t xml:space="preserve"> </w:t>
      </w:r>
      <w:r w:rsidR="00DA79CA" w:rsidRPr="00287D49">
        <w:rPr>
          <w:rFonts w:ascii="Times New Roman" w:hAnsi="Times New Roman" w:cs="Times New Roman"/>
          <w:kern w:val="28"/>
          <w:sz w:val="24"/>
          <w:szCs w:val="24"/>
        </w:rPr>
        <w:t xml:space="preserve">‘he goes forward’ versus </w:t>
      </w:r>
      <w:proofErr w:type="spellStart"/>
      <w:r w:rsidR="00DA79CA" w:rsidRPr="00287D49">
        <w:rPr>
          <w:rFonts w:ascii="Times New Roman" w:hAnsi="Times New Roman" w:cs="Times New Roman"/>
          <w:i/>
          <w:kern w:val="28"/>
          <w:sz w:val="24"/>
          <w:szCs w:val="24"/>
        </w:rPr>
        <w:t>yadi</w:t>
      </w:r>
      <w:proofErr w:type="spellEnd"/>
      <w:r w:rsidR="00DA79CA" w:rsidRPr="00287D49">
        <w:rPr>
          <w:rFonts w:ascii="Times New Roman" w:hAnsi="Times New Roman" w:cs="Times New Roman"/>
          <w:i/>
          <w:kern w:val="28"/>
          <w:sz w:val="24"/>
          <w:szCs w:val="24"/>
        </w:rPr>
        <w:t xml:space="preserve"> </w:t>
      </w:r>
      <w:proofErr w:type="spellStart"/>
      <w:r w:rsidR="00DA79CA" w:rsidRPr="00287D49">
        <w:rPr>
          <w:rFonts w:ascii="Times New Roman" w:hAnsi="Times New Roman" w:cs="Times New Roman"/>
          <w:b/>
          <w:i/>
          <w:kern w:val="28"/>
          <w:sz w:val="24"/>
          <w:szCs w:val="24"/>
        </w:rPr>
        <w:t>prag</w:t>
      </w:r>
      <w:r w:rsidR="00730B66" w:rsidRPr="00730B66">
        <w:rPr>
          <w:rFonts w:ascii="Times New Roman" w:hAnsi="Times New Roman" w:cs="Times New Roman"/>
          <w:b/>
          <w:i/>
          <w:kern w:val="28"/>
          <w:sz w:val="24"/>
          <w:szCs w:val="24"/>
          <w:highlight w:val="yellow"/>
        </w:rPr>
        <w:t>á</w:t>
      </w:r>
      <w:r w:rsidR="00DA79CA" w:rsidRPr="00287D49">
        <w:rPr>
          <w:rFonts w:ascii="Times New Roman" w:hAnsi="Times New Roman" w:cs="Times New Roman"/>
          <w:b/>
          <w:i/>
          <w:kern w:val="28"/>
          <w:sz w:val="24"/>
          <w:szCs w:val="24"/>
        </w:rPr>
        <w:t>cchati</w:t>
      </w:r>
      <w:proofErr w:type="spellEnd"/>
      <w:r w:rsidR="00DA79CA" w:rsidRPr="00287D49">
        <w:rPr>
          <w:rFonts w:ascii="Times New Roman" w:hAnsi="Times New Roman" w:cs="Times New Roman"/>
          <w:i/>
          <w:kern w:val="28"/>
          <w:sz w:val="24"/>
          <w:szCs w:val="24"/>
        </w:rPr>
        <w:t xml:space="preserve"> </w:t>
      </w:r>
      <w:r w:rsidR="00DA79CA" w:rsidRPr="00287D49">
        <w:rPr>
          <w:rFonts w:ascii="Times New Roman" w:hAnsi="Times New Roman" w:cs="Times New Roman"/>
          <w:kern w:val="28"/>
          <w:sz w:val="24"/>
          <w:szCs w:val="24"/>
        </w:rPr>
        <w:t>‘if he goes forward’.</w:t>
      </w:r>
      <w:r w:rsidR="008F18B7" w:rsidRPr="005A4942">
        <w:rPr>
          <w:rStyle w:val="FootnoteReference"/>
          <w:rFonts w:ascii="Times New Roman" w:hAnsi="Times New Roman" w:cs="Times New Roman"/>
          <w:kern w:val="28"/>
          <w:sz w:val="24"/>
          <w:szCs w:val="24"/>
          <w:highlight w:val="cyan"/>
        </w:rPr>
        <w:footnoteReference w:id="30"/>
      </w:r>
      <w:r w:rsidR="00DA79CA" w:rsidRPr="00287D49">
        <w:rPr>
          <w:rFonts w:ascii="Times New Roman" w:hAnsi="Times New Roman" w:cs="Times New Roman"/>
          <w:kern w:val="28"/>
          <w:sz w:val="24"/>
          <w:szCs w:val="24"/>
        </w:rPr>
        <w:t xml:space="preserve"> These patterns can also be explained as outcomes of falling intonation at the end of the sentence combined with SOV basic order. It is the verb of the main clause that completes the sentence on a lowered tone; therefore, the verb of the subordinate clause does not complete the sentence and can retain its accent without conflicting with the intonation of the sentence.</w:t>
      </w:r>
      <w:r w:rsidR="008F18B7" w:rsidRPr="00287D49">
        <w:rPr>
          <w:rStyle w:val="FootnoteReference"/>
          <w:rFonts w:ascii="Times New Roman" w:hAnsi="Times New Roman" w:cs="Times New Roman"/>
          <w:kern w:val="28"/>
          <w:sz w:val="24"/>
          <w:szCs w:val="24"/>
        </w:rPr>
        <w:footnoteReference w:id="31"/>
      </w:r>
      <w:r w:rsidR="00DA79CA" w:rsidRPr="00287D49">
        <w:rPr>
          <w:rFonts w:ascii="Times New Roman" w:hAnsi="Times New Roman" w:cs="Times New Roman"/>
          <w:kern w:val="28"/>
          <w:sz w:val="24"/>
          <w:szCs w:val="24"/>
        </w:rPr>
        <w:t xml:space="preserve"> </w:t>
      </w:r>
    </w:p>
    <w:p w14:paraId="1391B127" w14:textId="77777777" w:rsidR="00C542B1" w:rsidRPr="00287D49" w:rsidRDefault="00C542B1" w:rsidP="00C542B1">
      <w:pPr>
        <w:autoSpaceDE w:val="0"/>
        <w:autoSpaceDN w:val="0"/>
        <w:adjustRightInd w:val="0"/>
        <w:spacing w:after="0" w:line="360" w:lineRule="auto"/>
        <w:ind w:firstLine="284"/>
        <w:rPr>
          <w:rFonts w:ascii="Times New Roman" w:hAnsi="Times New Roman" w:cs="Times New Roman"/>
          <w:kern w:val="28"/>
          <w:sz w:val="24"/>
          <w:szCs w:val="24"/>
        </w:rPr>
      </w:pPr>
    </w:p>
    <w:p w14:paraId="592340FC" w14:textId="1C6BACB2" w:rsidR="00AC47FF" w:rsidRDefault="004163FD" w:rsidP="004163FD">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775857" w:rsidRPr="00287D49">
        <w:rPr>
          <w:rFonts w:ascii="Times New Roman" w:hAnsi="Times New Roman" w:cs="Times New Roman"/>
          <w:kern w:val="28"/>
          <w:sz w:val="24"/>
          <w:szCs w:val="24"/>
        </w:rPr>
        <w:t xml:space="preserve">With the possible exception of Celtiberian, it is unlikely that Celtic </w:t>
      </w:r>
      <w:r w:rsidR="00456365" w:rsidRPr="00287D49">
        <w:rPr>
          <w:rFonts w:ascii="Times New Roman" w:hAnsi="Times New Roman" w:cs="Times New Roman"/>
          <w:kern w:val="28"/>
          <w:sz w:val="24"/>
          <w:szCs w:val="24"/>
        </w:rPr>
        <w:t>continue</w:t>
      </w:r>
      <w:r w:rsidR="00877906" w:rsidRPr="00287D49">
        <w:rPr>
          <w:rFonts w:ascii="Times New Roman" w:hAnsi="Times New Roman" w:cs="Times New Roman"/>
          <w:kern w:val="28"/>
          <w:sz w:val="24"/>
          <w:szCs w:val="24"/>
        </w:rPr>
        <w:t>d</w:t>
      </w:r>
      <w:r w:rsidR="00775857" w:rsidRPr="00287D49">
        <w:rPr>
          <w:rFonts w:ascii="Times New Roman" w:hAnsi="Times New Roman" w:cs="Times New Roman"/>
          <w:kern w:val="28"/>
          <w:sz w:val="24"/>
          <w:szCs w:val="24"/>
        </w:rPr>
        <w:t xml:space="preserve"> a subordinate clause structure like that seen in Vedic.</w:t>
      </w:r>
      <w:r w:rsidR="004C0772" w:rsidRPr="004163FD">
        <w:rPr>
          <w:rStyle w:val="FootnoteReference"/>
          <w:rFonts w:ascii="Times New Roman" w:hAnsi="Times New Roman" w:cs="Times New Roman"/>
          <w:kern w:val="28"/>
          <w:sz w:val="24"/>
          <w:szCs w:val="24"/>
          <w:highlight w:val="cyan"/>
        </w:rPr>
        <w:footnoteReference w:id="32"/>
      </w:r>
      <w:r w:rsidR="00775857" w:rsidRPr="00287D49">
        <w:rPr>
          <w:rFonts w:ascii="Times New Roman" w:hAnsi="Times New Roman" w:cs="Times New Roman"/>
          <w:kern w:val="28"/>
          <w:sz w:val="24"/>
          <w:szCs w:val="24"/>
        </w:rPr>
        <w:t xml:space="preserve"> The relevant point </w:t>
      </w:r>
      <w:r w:rsidR="00F44D4B" w:rsidRPr="00287D49">
        <w:rPr>
          <w:rFonts w:ascii="Times New Roman" w:hAnsi="Times New Roman" w:cs="Times New Roman"/>
          <w:kern w:val="28"/>
          <w:sz w:val="24"/>
          <w:szCs w:val="24"/>
        </w:rPr>
        <w:t xml:space="preserve">here </w:t>
      </w:r>
      <w:r w:rsidR="00715268" w:rsidRPr="00287D49">
        <w:rPr>
          <w:rFonts w:ascii="Times New Roman" w:hAnsi="Times New Roman" w:cs="Times New Roman"/>
          <w:kern w:val="28"/>
          <w:sz w:val="24"/>
          <w:szCs w:val="24"/>
        </w:rPr>
        <w:t>is that</w:t>
      </w:r>
      <w:r w:rsidR="00775857" w:rsidRPr="00287D49">
        <w:rPr>
          <w:rFonts w:ascii="Times New Roman" w:hAnsi="Times New Roman" w:cs="Times New Roman"/>
          <w:kern w:val="28"/>
          <w:sz w:val="24"/>
          <w:szCs w:val="24"/>
        </w:rPr>
        <w:t xml:space="preserve"> accented and unaccented </w:t>
      </w:r>
      <w:r w:rsidR="00775857" w:rsidRPr="00287D49">
        <w:rPr>
          <w:rFonts w:ascii="Times New Roman" w:hAnsi="Times New Roman" w:cs="Times New Roman"/>
          <w:kern w:val="28"/>
          <w:sz w:val="24"/>
          <w:szCs w:val="24"/>
        </w:rPr>
        <w:lastRenderedPageBreak/>
        <w:t>verbs and preverbs alternated to show the sha</w:t>
      </w:r>
      <w:r w:rsidR="001D5D7A" w:rsidRPr="00287D49">
        <w:rPr>
          <w:rFonts w:ascii="Times New Roman" w:hAnsi="Times New Roman" w:cs="Times New Roman"/>
          <w:kern w:val="28"/>
          <w:sz w:val="24"/>
          <w:szCs w:val="24"/>
        </w:rPr>
        <w:t>pe of a clause, the clause type</w:t>
      </w:r>
      <w:r w:rsidR="00775857" w:rsidRPr="00287D49">
        <w:rPr>
          <w:rFonts w:ascii="Times New Roman" w:hAnsi="Times New Roman" w:cs="Times New Roman"/>
          <w:kern w:val="28"/>
          <w:sz w:val="24"/>
          <w:szCs w:val="24"/>
        </w:rPr>
        <w:t xml:space="preserve"> and variations in </w:t>
      </w:r>
      <w:r w:rsidR="0021569F" w:rsidRPr="00287D49">
        <w:rPr>
          <w:rFonts w:ascii="Times New Roman" w:hAnsi="Times New Roman" w:cs="Times New Roman"/>
          <w:kern w:val="28"/>
          <w:sz w:val="24"/>
          <w:szCs w:val="24"/>
        </w:rPr>
        <w:t>prominence</w:t>
      </w:r>
      <w:r w:rsidR="00775857" w:rsidRPr="00287D49">
        <w:rPr>
          <w:rFonts w:ascii="Times New Roman" w:hAnsi="Times New Roman" w:cs="Times New Roman"/>
          <w:kern w:val="28"/>
          <w:sz w:val="24"/>
          <w:szCs w:val="24"/>
        </w:rPr>
        <w:t xml:space="preserve">. </w:t>
      </w:r>
    </w:p>
    <w:p w14:paraId="4B0A70ED" w14:textId="77777777" w:rsidR="00C542B1" w:rsidRPr="00287D49" w:rsidRDefault="00C542B1" w:rsidP="00C542B1">
      <w:pPr>
        <w:autoSpaceDE w:val="0"/>
        <w:autoSpaceDN w:val="0"/>
        <w:adjustRightInd w:val="0"/>
        <w:spacing w:after="0" w:line="360" w:lineRule="auto"/>
        <w:ind w:firstLine="284"/>
        <w:rPr>
          <w:rFonts w:ascii="Times New Roman" w:hAnsi="Times New Roman" w:cs="Times New Roman"/>
          <w:sz w:val="24"/>
          <w:szCs w:val="24"/>
          <w:lang w:val="en-US"/>
        </w:rPr>
      </w:pPr>
    </w:p>
    <w:p w14:paraId="592340FD" w14:textId="1C93BE38" w:rsidR="00F41E46" w:rsidRPr="00287D49" w:rsidRDefault="001C3717" w:rsidP="001C3717">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AF4178" w:rsidRPr="00287D49">
        <w:rPr>
          <w:rFonts w:ascii="Times New Roman" w:hAnsi="Times New Roman" w:cs="Times New Roman"/>
          <w:kern w:val="28"/>
          <w:sz w:val="24"/>
          <w:szCs w:val="24"/>
        </w:rPr>
        <w:t>The proposed evolution of the system is summarized as A–</w:t>
      </w:r>
      <w:r w:rsidR="00AF4178" w:rsidRPr="00131349">
        <w:rPr>
          <w:rFonts w:ascii="Times New Roman" w:hAnsi="Times New Roman" w:cs="Times New Roman"/>
          <w:kern w:val="28"/>
          <w:sz w:val="24"/>
          <w:szCs w:val="24"/>
        </w:rPr>
        <w:t xml:space="preserve">H </w:t>
      </w:r>
      <w:r w:rsidR="00D7605E" w:rsidRPr="00131349">
        <w:rPr>
          <w:rFonts w:ascii="Times New Roman" w:hAnsi="Times New Roman" w:cs="Times New Roman"/>
          <w:kern w:val="28"/>
          <w:sz w:val="24"/>
          <w:szCs w:val="24"/>
        </w:rPr>
        <w:t xml:space="preserve">and I–N </w:t>
      </w:r>
      <w:r w:rsidR="00AF4178" w:rsidRPr="00131349">
        <w:rPr>
          <w:rFonts w:ascii="Times New Roman" w:hAnsi="Times New Roman" w:cs="Times New Roman"/>
          <w:kern w:val="28"/>
          <w:sz w:val="24"/>
          <w:szCs w:val="24"/>
        </w:rPr>
        <w:t xml:space="preserve">below. </w:t>
      </w:r>
      <w:r w:rsidR="00D7605E" w:rsidRPr="00131349">
        <w:rPr>
          <w:rFonts w:ascii="Times New Roman" w:hAnsi="Times New Roman" w:cs="Times New Roman"/>
          <w:kern w:val="28"/>
          <w:sz w:val="24"/>
          <w:szCs w:val="24"/>
        </w:rPr>
        <w:t>The remainder</w:t>
      </w:r>
      <w:r w:rsidR="00D7605E" w:rsidRPr="00287D49">
        <w:rPr>
          <w:rFonts w:ascii="Times New Roman" w:hAnsi="Times New Roman" w:cs="Times New Roman"/>
          <w:kern w:val="28"/>
          <w:sz w:val="24"/>
          <w:szCs w:val="24"/>
        </w:rPr>
        <w:t xml:space="preserve"> of this paper discuss</w:t>
      </w:r>
      <w:r w:rsidR="00495A5B" w:rsidRPr="00287D49">
        <w:rPr>
          <w:rFonts w:ascii="Times New Roman" w:hAnsi="Times New Roman" w:cs="Times New Roman"/>
          <w:kern w:val="28"/>
          <w:sz w:val="24"/>
          <w:szCs w:val="24"/>
        </w:rPr>
        <w:t>es</w:t>
      </w:r>
      <w:r w:rsidR="00D7605E" w:rsidRPr="00287D49">
        <w:rPr>
          <w:rFonts w:ascii="Times New Roman" w:hAnsi="Times New Roman" w:cs="Times New Roman"/>
          <w:kern w:val="28"/>
          <w:sz w:val="24"/>
          <w:szCs w:val="24"/>
        </w:rPr>
        <w:t xml:space="preserve"> </w:t>
      </w:r>
      <w:r w:rsidR="005C285B" w:rsidRPr="00287D49">
        <w:rPr>
          <w:rFonts w:ascii="Times New Roman" w:hAnsi="Times New Roman" w:cs="Times New Roman"/>
          <w:kern w:val="28"/>
          <w:sz w:val="24"/>
          <w:szCs w:val="24"/>
        </w:rPr>
        <w:t>in more detail</w:t>
      </w:r>
      <w:r w:rsidR="00F73767" w:rsidRPr="00287D49">
        <w:rPr>
          <w:rFonts w:ascii="Times New Roman" w:hAnsi="Times New Roman" w:cs="Times New Roman"/>
          <w:kern w:val="28"/>
          <w:sz w:val="24"/>
          <w:szCs w:val="24"/>
        </w:rPr>
        <w:t xml:space="preserve"> s</w:t>
      </w:r>
      <w:r w:rsidR="00AF4178" w:rsidRPr="00287D49">
        <w:rPr>
          <w:rFonts w:ascii="Times New Roman" w:hAnsi="Times New Roman" w:cs="Times New Roman"/>
          <w:kern w:val="28"/>
          <w:sz w:val="24"/>
          <w:szCs w:val="24"/>
        </w:rPr>
        <w:t>everal of these stage</w:t>
      </w:r>
      <w:r w:rsidR="00DA7F8B" w:rsidRPr="00287D49">
        <w:rPr>
          <w:rFonts w:ascii="Times New Roman" w:hAnsi="Times New Roman" w:cs="Times New Roman"/>
          <w:kern w:val="28"/>
          <w:sz w:val="24"/>
          <w:szCs w:val="24"/>
        </w:rPr>
        <w:t>s.</w:t>
      </w:r>
      <w:r w:rsidR="00AF4178" w:rsidRPr="00287D49">
        <w:rPr>
          <w:rFonts w:ascii="Times New Roman" w:hAnsi="Times New Roman" w:cs="Times New Roman"/>
          <w:kern w:val="28"/>
          <w:sz w:val="24"/>
          <w:szCs w:val="24"/>
        </w:rPr>
        <w:t xml:space="preserve"> </w:t>
      </w:r>
    </w:p>
    <w:p w14:paraId="592340FE" w14:textId="77777777" w:rsidR="004F4034" w:rsidRPr="00287D49" w:rsidRDefault="004F4034" w:rsidP="00C542B1">
      <w:pPr>
        <w:widowControl w:val="0"/>
        <w:spacing w:after="0" w:line="360" w:lineRule="auto"/>
        <w:ind w:firstLine="284"/>
        <w:rPr>
          <w:rFonts w:ascii="Times New Roman" w:hAnsi="Times New Roman" w:cs="Times New Roman"/>
          <w:kern w:val="28"/>
          <w:sz w:val="24"/>
          <w:szCs w:val="24"/>
        </w:rPr>
      </w:pPr>
    </w:p>
    <w:p w14:paraId="592340FF" w14:textId="45DF0E57" w:rsidR="00B75E24" w:rsidRPr="00287D49" w:rsidRDefault="00982959" w:rsidP="00982959">
      <w:pPr>
        <w:tabs>
          <w:tab w:val="right" w:pos="425"/>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tab/>
      </w:r>
      <w:r w:rsidR="00E2574B">
        <w:rPr>
          <w:rFonts w:ascii="Times New Roman" w:hAnsi="Times New Roman" w:cs="Times New Roman"/>
          <w:kern w:val="28"/>
          <w:sz w:val="24"/>
          <w:szCs w:val="24"/>
        </w:rPr>
        <w:t>A.</w:t>
      </w:r>
      <w:r w:rsidR="00E2574B">
        <w:rPr>
          <w:rFonts w:ascii="Times New Roman" w:hAnsi="Times New Roman" w:cs="Times New Roman"/>
          <w:kern w:val="28"/>
          <w:sz w:val="24"/>
          <w:szCs w:val="24"/>
        </w:rPr>
        <w:tab/>
      </w:r>
      <w:r w:rsidR="0070702A" w:rsidRPr="00287D49">
        <w:rPr>
          <w:rFonts w:ascii="Times New Roman" w:hAnsi="Times New Roman" w:cs="Times New Roman"/>
          <w:kern w:val="28"/>
          <w:sz w:val="24"/>
          <w:szCs w:val="24"/>
        </w:rPr>
        <w:t xml:space="preserve">The </w:t>
      </w:r>
      <w:r w:rsidR="00AF6327" w:rsidRPr="00287D49">
        <w:rPr>
          <w:rFonts w:ascii="Times New Roman" w:hAnsi="Times New Roman" w:cs="Times New Roman"/>
          <w:kern w:val="28"/>
          <w:sz w:val="24"/>
          <w:szCs w:val="24"/>
        </w:rPr>
        <w:t>initial</w:t>
      </w:r>
      <w:r w:rsidR="0070702A" w:rsidRPr="00287D49">
        <w:rPr>
          <w:rFonts w:ascii="Times New Roman" w:hAnsi="Times New Roman" w:cs="Times New Roman"/>
          <w:kern w:val="28"/>
          <w:sz w:val="24"/>
          <w:szCs w:val="24"/>
        </w:rPr>
        <w:t xml:space="preserve"> state is an SOV language, the basic order most often </w:t>
      </w:r>
      <w:r w:rsidR="001D20D8" w:rsidRPr="00287D49">
        <w:rPr>
          <w:rFonts w:ascii="Times New Roman" w:hAnsi="Times New Roman" w:cs="Times New Roman"/>
          <w:kern w:val="28"/>
          <w:sz w:val="24"/>
          <w:szCs w:val="24"/>
        </w:rPr>
        <w:t>reconstructed for</w:t>
      </w:r>
      <w:r w:rsidR="0070702A" w:rsidRPr="00287D49">
        <w:rPr>
          <w:rFonts w:ascii="Times New Roman" w:hAnsi="Times New Roman" w:cs="Times New Roman"/>
          <w:kern w:val="28"/>
          <w:sz w:val="24"/>
          <w:szCs w:val="24"/>
        </w:rPr>
        <w:t xml:space="preserve"> Proto-Indo-European.</w:t>
      </w:r>
      <w:r w:rsidR="001D20D8" w:rsidRPr="00E2574B">
        <w:rPr>
          <w:rStyle w:val="FootnoteReference"/>
          <w:rFonts w:ascii="Times New Roman" w:hAnsi="Times New Roman" w:cs="Times New Roman"/>
          <w:kern w:val="28"/>
          <w:sz w:val="24"/>
          <w:szCs w:val="24"/>
          <w:highlight w:val="cyan"/>
        </w:rPr>
        <w:footnoteReference w:id="33"/>
      </w:r>
      <w:r w:rsidR="007F2F73" w:rsidRPr="00287D49">
        <w:rPr>
          <w:rFonts w:ascii="Times New Roman" w:hAnsi="Times New Roman" w:cs="Times New Roman"/>
          <w:kern w:val="28"/>
          <w:sz w:val="24"/>
          <w:szCs w:val="24"/>
        </w:rPr>
        <w:t xml:space="preserve"> </w:t>
      </w:r>
      <w:r w:rsidR="00AB4D9F" w:rsidRPr="00287D49">
        <w:rPr>
          <w:rFonts w:ascii="Times New Roman" w:hAnsi="Times New Roman" w:cs="Times New Roman"/>
          <w:kern w:val="28"/>
          <w:sz w:val="24"/>
          <w:szCs w:val="24"/>
        </w:rPr>
        <w:t>(§</w:t>
      </w:r>
      <w:r w:rsidR="00B435EC" w:rsidRPr="00287D49">
        <w:rPr>
          <w:rFonts w:ascii="Times New Roman" w:hAnsi="Times New Roman" w:cs="Times New Roman"/>
          <w:kern w:val="28"/>
          <w:sz w:val="24"/>
          <w:szCs w:val="24"/>
        </w:rPr>
        <w:t>4</w:t>
      </w:r>
      <w:r w:rsidR="000318EA" w:rsidRPr="00287D49">
        <w:rPr>
          <w:rFonts w:ascii="Times New Roman" w:hAnsi="Times New Roman" w:cs="Times New Roman"/>
          <w:kern w:val="28"/>
          <w:sz w:val="24"/>
          <w:szCs w:val="24"/>
        </w:rPr>
        <w:t xml:space="preserve"> below</w:t>
      </w:r>
      <w:r w:rsidR="00AB4D9F" w:rsidRPr="00287D49">
        <w:rPr>
          <w:rFonts w:ascii="Times New Roman" w:hAnsi="Times New Roman" w:cs="Times New Roman"/>
          <w:kern w:val="28"/>
          <w:sz w:val="24"/>
          <w:szCs w:val="24"/>
        </w:rPr>
        <w:t>)</w:t>
      </w:r>
    </w:p>
    <w:p w14:paraId="59234100" w14:textId="7927147D" w:rsidR="00B75E24" w:rsidRPr="00287D49" w:rsidRDefault="00E2574B" w:rsidP="00E2574B">
      <w:pPr>
        <w:tabs>
          <w:tab w:val="right" w:pos="425"/>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tab/>
        <w:t>B.</w:t>
      </w:r>
      <w:r>
        <w:rPr>
          <w:rFonts w:ascii="Times New Roman" w:hAnsi="Times New Roman" w:cs="Times New Roman"/>
          <w:kern w:val="28"/>
          <w:sz w:val="24"/>
          <w:szCs w:val="24"/>
        </w:rPr>
        <w:tab/>
      </w:r>
      <w:r w:rsidR="00B75E24" w:rsidRPr="00287D49">
        <w:rPr>
          <w:rFonts w:ascii="Times New Roman" w:hAnsi="Times New Roman" w:cs="Times New Roman"/>
          <w:kern w:val="28"/>
          <w:sz w:val="24"/>
          <w:szCs w:val="24"/>
        </w:rPr>
        <w:t>As also widely accepted, the nature of the accent in Proto-Indo-European was elevated pitch, as retained in Vedic and Ancient Greek in early historical times and described by native grammarians.</w:t>
      </w:r>
      <w:r w:rsidR="00B75E24" w:rsidRPr="00E2574B">
        <w:rPr>
          <w:rStyle w:val="FootnoteReference"/>
          <w:rFonts w:ascii="Times New Roman" w:hAnsi="Times New Roman" w:cs="Times New Roman"/>
          <w:kern w:val="28"/>
          <w:sz w:val="24"/>
          <w:szCs w:val="24"/>
          <w:highlight w:val="cyan"/>
        </w:rPr>
        <w:footnoteReference w:id="34"/>
      </w:r>
      <w:r w:rsidR="00B75E24" w:rsidRPr="00287D49">
        <w:rPr>
          <w:rFonts w:ascii="Times New Roman" w:hAnsi="Times New Roman" w:cs="Times New Roman"/>
          <w:kern w:val="28"/>
          <w:sz w:val="24"/>
          <w:szCs w:val="24"/>
        </w:rPr>
        <w:t xml:space="preserve"> </w:t>
      </w:r>
    </w:p>
    <w:p w14:paraId="59234101" w14:textId="4239507D" w:rsidR="00FE3E67" w:rsidRPr="00287D49" w:rsidRDefault="00E2574B" w:rsidP="00E2574B">
      <w:pPr>
        <w:tabs>
          <w:tab w:val="right" w:pos="425"/>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tab/>
        <w:t>C.</w:t>
      </w:r>
      <w:r>
        <w:rPr>
          <w:rFonts w:ascii="Times New Roman" w:hAnsi="Times New Roman" w:cs="Times New Roman"/>
          <w:kern w:val="28"/>
          <w:sz w:val="24"/>
          <w:szCs w:val="24"/>
        </w:rPr>
        <w:tab/>
      </w:r>
      <w:r w:rsidR="007F2F73" w:rsidRPr="00287D49">
        <w:rPr>
          <w:rFonts w:ascii="Times New Roman" w:hAnsi="Times New Roman" w:cs="Times New Roman"/>
          <w:kern w:val="28"/>
          <w:sz w:val="24"/>
          <w:szCs w:val="24"/>
        </w:rPr>
        <w:t>As a cross</w:t>
      </w:r>
      <w:r w:rsidR="005C285B" w:rsidRPr="00287D49">
        <w:rPr>
          <w:rFonts w:ascii="Times New Roman" w:hAnsi="Times New Roman" w:cs="Times New Roman"/>
          <w:kern w:val="28"/>
          <w:sz w:val="24"/>
          <w:szCs w:val="24"/>
        </w:rPr>
        <w:t>-</w:t>
      </w:r>
      <w:r w:rsidR="007F2F73" w:rsidRPr="00287D49">
        <w:rPr>
          <w:rFonts w:ascii="Times New Roman" w:hAnsi="Times New Roman" w:cs="Times New Roman"/>
          <w:kern w:val="28"/>
          <w:sz w:val="24"/>
          <w:szCs w:val="24"/>
        </w:rPr>
        <w:t>linguistic feature found in many of the world’s languages, Proto-Indo-European marked the end of the sentence with falling intonation.</w:t>
      </w:r>
      <w:r w:rsidR="00802739" w:rsidRPr="00BC6B43">
        <w:rPr>
          <w:rStyle w:val="FootnoteReference"/>
          <w:rFonts w:ascii="Times New Roman" w:hAnsi="Times New Roman" w:cs="Times New Roman"/>
          <w:kern w:val="28"/>
          <w:sz w:val="24"/>
          <w:szCs w:val="24"/>
          <w:highlight w:val="cyan"/>
        </w:rPr>
        <w:footnoteReference w:id="35"/>
      </w:r>
      <w:r w:rsidR="007F2F73" w:rsidRPr="00287D49">
        <w:rPr>
          <w:rFonts w:ascii="Times New Roman" w:hAnsi="Times New Roman" w:cs="Times New Roman"/>
          <w:kern w:val="28"/>
          <w:sz w:val="24"/>
          <w:szCs w:val="24"/>
        </w:rPr>
        <w:t xml:space="preserve"> </w:t>
      </w:r>
    </w:p>
    <w:p w14:paraId="59234102" w14:textId="2DF43D30" w:rsidR="00802739" w:rsidRPr="00287D49" w:rsidRDefault="00E2574B" w:rsidP="00E2574B">
      <w:pPr>
        <w:tabs>
          <w:tab w:val="right" w:pos="425"/>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lastRenderedPageBreak/>
        <w:tab/>
        <w:t>D.</w:t>
      </w:r>
      <w:r>
        <w:rPr>
          <w:rFonts w:ascii="Times New Roman" w:hAnsi="Times New Roman" w:cs="Times New Roman"/>
          <w:kern w:val="28"/>
          <w:sz w:val="24"/>
          <w:szCs w:val="24"/>
        </w:rPr>
        <w:tab/>
      </w:r>
      <w:r w:rsidR="00802739" w:rsidRPr="00287D49">
        <w:rPr>
          <w:rFonts w:ascii="Times New Roman" w:hAnsi="Times New Roman" w:cs="Times New Roman"/>
          <w:kern w:val="28"/>
          <w:sz w:val="24"/>
          <w:szCs w:val="24"/>
        </w:rPr>
        <w:t xml:space="preserve">Because the verb was an accentable word in Proto-Indo-European, </w:t>
      </w:r>
      <w:r w:rsidR="005A5F59" w:rsidRPr="00287D49">
        <w:rPr>
          <w:rFonts w:ascii="Times New Roman" w:hAnsi="Times New Roman" w:cs="Times New Roman"/>
          <w:kern w:val="28"/>
          <w:sz w:val="24"/>
          <w:szCs w:val="24"/>
        </w:rPr>
        <w:t>its inherent</w:t>
      </w:r>
      <w:r w:rsidR="00802739" w:rsidRPr="00287D49">
        <w:rPr>
          <w:rFonts w:ascii="Times New Roman" w:hAnsi="Times New Roman" w:cs="Times New Roman"/>
          <w:kern w:val="28"/>
          <w:sz w:val="24"/>
          <w:szCs w:val="24"/>
        </w:rPr>
        <w:t xml:space="preserve"> word accent conflicted with the intonation of the sentence when the verb was in its usual sentence-final position.</w:t>
      </w:r>
      <w:r w:rsidR="0021569F" w:rsidRPr="00BC6B43">
        <w:rPr>
          <w:rStyle w:val="FootnoteReference"/>
          <w:rFonts w:ascii="Times New Roman" w:hAnsi="Times New Roman" w:cs="Times New Roman"/>
          <w:kern w:val="28"/>
          <w:sz w:val="24"/>
          <w:szCs w:val="24"/>
          <w:highlight w:val="cyan"/>
        </w:rPr>
        <w:footnoteReference w:id="36"/>
      </w:r>
      <w:r w:rsidR="00802739" w:rsidRPr="00287D49">
        <w:rPr>
          <w:rFonts w:ascii="Times New Roman" w:hAnsi="Times New Roman" w:cs="Times New Roman"/>
          <w:kern w:val="28"/>
          <w:sz w:val="24"/>
          <w:szCs w:val="24"/>
        </w:rPr>
        <w:t xml:space="preserve"> This conflict was resolved in favour of the sentence, so that the </w:t>
      </w:r>
      <w:r w:rsidR="00BA5DF1" w:rsidRPr="00287D49">
        <w:rPr>
          <w:rFonts w:ascii="Times New Roman" w:hAnsi="Times New Roman" w:cs="Times New Roman"/>
          <w:kern w:val="28"/>
          <w:sz w:val="24"/>
          <w:szCs w:val="24"/>
        </w:rPr>
        <w:t xml:space="preserve">sentence-final </w:t>
      </w:r>
      <w:r w:rsidR="00802739" w:rsidRPr="00287D49">
        <w:rPr>
          <w:rFonts w:ascii="Times New Roman" w:hAnsi="Times New Roman" w:cs="Times New Roman"/>
          <w:kern w:val="28"/>
          <w:sz w:val="24"/>
          <w:szCs w:val="24"/>
        </w:rPr>
        <w:t>verb lost its accent.</w:t>
      </w:r>
      <w:r w:rsidR="00802739" w:rsidRPr="00BC6B43">
        <w:rPr>
          <w:rStyle w:val="FootnoteReference"/>
          <w:rFonts w:ascii="Times New Roman" w:hAnsi="Times New Roman" w:cs="Times New Roman"/>
          <w:kern w:val="28"/>
          <w:sz w:val="24"/>
          <w:szCs w:val="24"/>
          <w:highlight w:val="cyan"/>
        </w:rPr>
        <w:footnoteReference w:id="37"/>
      </w:r>
      <w:r w:rsidR="00802739" w:rsidRPr="00287D49">
        <w:rPr>
          <w:rFonts w:ascii="Times New Roman" w:hAnsi="Times New Roman" w:cs="Times New Roman"/>
          <w:kern w:val="28"/>
          <w:sz w:val="24"/>
          <w:szCs w:val="24"/>
        </w:rPr>
        <w:t xml:space="preserve"> </w:t>
      </w:r>
    </w:p>
    <w:p w14:paraId="59234103" w14:textId="105CA66C" w:rsidR="00802739" w:rsidRPr="00287D49" w:rsidRDefault="00E2574B" w:rsidP="00E2574B">
      <w:pPr>
        <w:tabs>
          <w:tab w:val="right" w:pos="425"/>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tab/>
        <w:t>E.</w:t>
      </w:r>
      <w:r>
        <w:rPr>
          <w:rFonts w:ascii="Times New Roman" w:hAnsi="Times New Roman" w:cs="Times New Roman"/>
          <w:kern w:val="28"/>
          <w:sz w:val="24"/>
          <w:szCs w:val="24"/>
        </w:rPr>
        <w:tab/>
      </w:r>
      <w:r w:rsidR="00293FD3" w:rsidRPr="00287D49">
        <w:rPr>
          <w:rFonts w:ascii="Times New Roman" w:hAnsi="Times New Roman" w:cs="Times New Roman"/>
          <w:kern w:val="28"/>
          <w:sz w:val="24"/>
          <w:szCs w:val="24"/>
        </w:rPr>
        <w:t xml:space="preserve">The verb retained its accent in the minority of instances where it was the first word in the sentence. </w:t>
      </w:r>
    </w:p>
    <w:p w14:paraId="59234104" w14:textId="24CDCE25" w:rsidR="00293FD3" w:rsidRPr="00287D49" w:rsidRDefault="00E2574B" w:rsidP="00E2574B">
      <w:pPr>
        <w:tabs>
          <w:tab w:val="right" w:pos="425"/>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tab/>
        <w:t>F.</w:t>
      </w:r>
      <w:r>
        <w:rPr>
          <w:rFonts w:ascii="Times New Roman" w:hAnsi="Times New Roman" w:cs="Times New Roman"/>
          <w:kern w:val="28"/>
          <w:sz w:val="24"/>
          <w:szCs w:val="24"/>
        </w:rPr>
        <w:tab/>
      </w:r>
      <w:r w:rsidR="00293FD3" w:rsidRPr="00287D49">
        <w:rPr>
          <w:rFonts w:ascii="Times New Roman" w:hAnsi="Times New Roman" w:cs="Times New Roman"/>
          <w:kern w:val="28"/>
          <w:sz w:val="24"/>
          <w:szCs w:val="24"/>
        </w:rPr>
        <w:t xml:space="preserve">In a common ancestor of Vedic and Old Irish (possibly Proto-Indo-European itself, but in theory as late as the Post-Anatolian or Post-Tocharian stages), the </w:t>
      </w:r>
      <w:r w:rsidR="004E011C" w:rsidRPr="00287D49">
        <w:rPr>
          <w:rFonts w:ascii="Times New Roman" w:hAnsi="Times New Roman" w:cs="Times New Roman"/>
          <w:kern w:val="28"/>
          <w:sz w:val="24"/>
          <w:szCs w:val="24"/>
        </w:rPr>
        <w:t xml:space="preserve">contrast of the accented or </w:t>
      </w:r>
      <w:r w:rsidR="00293FD3" w:rsidRPr="00287D49">
        <w:rPr>
          <w:rFonts w:ascii="Times New Roman" w:hAnsi="Times New Roman" w:cs="Times New Roman"/>
          <w:kern w:val="28"/>
          <w:sz w:val="24"/>
          <w:szCs w:val="24"/>
        </w:rPr>
        <w:t>unaccented verb became morphophonemic, rather than an automatic effect of sentential intonation.</w:t>
      </w:r>
      <w:r w:rsidR="00293FD3" w:rsidRPr="00BC6B43">
        <w:rPr>
          <w:rStyle w:val="FootnoteReference"/>
          <w:rFonts w:ascii="Times New Roman" w:hAnsi="Times New Roman" w:cs="Times New Roman"/>
          <w:kern w:val="28"/>
          <w:sz w:val="24"/>
          <w:szCs w:val="24"/>
          <w:highlight w:val="cyan"/>
        </w:rPr>
        <w:footnoteReference w:id="38"/>
      </w:r>
      <w:r w:rsidR="00293FD3" w:rsidRPr="00287D49">
        <w:rPr>
          <w:rFonts w:ascii="Times New Roman" w:hAnsi="Times New Roman" w:cs="Times New Roman"/>
          <w:kern w:val="28"/>
          <w:sz w:val="24"/>
          <w:szCs w:val="24"/>
        </w:rPr>
        <w:t xml:space="preserve"> </w:t>
      </w:r>
    </w:p>
    <w:p w14:paraId="59234105" w14:textId="626E2F2A" w:rsidR="005B338A" w:rsidRPr="00287D49" w:rsidRDefault="00E2574B" w:rsidP="00E2574B">
      <w:pPr>
        <w:tabs>
          <w:tab w:val="right" w:pos="425"/>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tab/>
        <w:t>G.</w:t>
      </w:r>
      <w:r>
        <w:rPr>
          <w:rFonts w:ascii="Times New Roman" w:hAnsi="Times New Roman" w:cs="Times New Roman"/>
          <w:kern w:val="28"/>
          <w:sz w:val="24"/>
          <w:szCs w:val="24"/>
        </w:rPr>
        <w:tab/>
      </w:r>
      <w:r w:rsidR="00293FD3" w:rsidRPr="00287D49">
        <w:rPr>
          <w:rFonts w:ascii="Times New Roman" w:hAnsi="Times New Roman" w:cs="Times New Roman"/>
          <w:kern w:val="28"/>
          <w:sz w:val="24"/>
          <w:szCs w:val="24"/>
        </w:rPr>
        <w:t xml:space="preserve">Step </w:t>
      </w:r>
      <w:r w:rsidR="00AB4D9F" w:rsidRPr="00287D49">
        <w:rPr>
          <w:rFonts w:ascii="Times New Roman" w:hAnsi="Times New Roman" w:cs="Times New Roman"/>
          <w:kern w:val="28"/>
          <w:sz w:val="24"/>
          <w:szCs w:val="24"/>
        </w:rPr>
        <w:t>F</w:t>
      </w:r>
      <w:r w:rsidR="00293FD3" w:rsidRPr="00287D49">
        <w:rPr>
          <w:rFonts w:ascii="Times New Roman" w:hAnsi="Times New Roman" w:cs="Times New Roman"/>
          <w:kern w:val="28"/>
          <w:sz w:val="24"/>
          <w:szCs w:val="24"/>
        </w:rPr>
        <w:t xml:space="preserve"> gave rise to a system in which the </w:t>
      </w:r>
      <w:proofErr w:type="gramStart"/>
      <w:r w:rsidR="005C285B" w:rsidRPr="00287D49">
        <w:rPr>
          <w:rFonts w:ascii="Times New Roman" w:hAnsi="Times New Roman" w:cs="Times New Roman"/>
          <w:kern w:val="28"/>
          <w:sz w:val="24"/>
          <w:szCs w:val="24"/>
        </w:rPr>
        <w:t>limits,</w:t>
      </w:r>
      <w:proofErr w:type="gramEnd"/>
      <w:r w:rsidR="005C285B" w:rsidRPr="00287D49">
        <w:rPr>
          <w:rFonts w:ascii="Times New Roman" w:hAnsi="Times New Roman" w:cs="Times New Roman"/>
          <w:kern w:val="28"/>
          <w:sz w:val="24"/>
          <w:szCs w:val="24"/>
        </w:rPr>
        <w:t xml:space="preserve"> function</w:t>
      </w:r>
      <w:r w:rsidR="00DB0007" w:rsidRPr="00287D49">
        <w:rPr>
          <w:rFonts w:ascii="Times New Roman" w:hAnsi="Times New Roman" w:cs="Times New Roman"/>
          <w:kern w:val="28"/>
          <w:sz w:val="24"/>
          <w:szCs w:val="24"/>
        </w:rPr>
        <w:t xml:space="preserve"> and structure of the clause and </w:t>
      </w:r>
      <w:r w:rsidR="004E011C" w:rsidRPr="00287D49">
        <w:rPr>
          <w:rFonts w:ascii="Times New Roman" w:hAnsi="Times New Roman" w:cs="Times New Roman"/>
          <w:kern w:val="28"/>
          <w:sz w:val="24"/>
          <w:szCs w:val="24"/>
        </w:rPr>
        <w:t xml:space="preserve">position and </w:t>
      </w:r>
      <w:r w:rsidR="00DB0007" w:rsidRPr="00287D49">
        <w:rPr>
          <w:rFonts w:ascii="Times New Roman" w:hAnsi="Times New Roman" w:cs="Times New Roman"/>
          <w:kern w:val="28"/>
          <w:sz w:val="24"/>
          <w:szCs w:val="24"/>
        </w:rPr>
        <w:t>meaning of the verb (simplex or compounded) was conveyed by</w:t>
      </w:r>
      <w:r w:rsidR="005B338A" w:rsidRPr="00287D49">
        <w:rPr>
          <w:rFonts w:ascii="Times New Roman" w:hAnsi="Times New Roman" w:cs="Times New Roman"/>
          <w:kern w:val="28"/>
          <w:sz w:val="24"/>
          <w:szCs w:val="24"/>
        </w:rPr>
        <w:t xml:space="preserve"> contrasting</w:t>
      </w:r>
      <w:r w:rsidR="00DB0007" w:rsidRPr="00287D49">
        <w:rPr>
          <w:rFonts w:ascii="Times New Roman" w:hAnsi="Times New Roman" w:cs="Times New Roman"/>
          <w:kern w:val="28"/>
          <w:sz w:val="24"/>
          <w:szCs w:val="24"/>
        </w:rPr>
        <w:t xml:space="preserve"> </w:t>
      </w:r>
      <w:r w:rsidR="005B338A" w:rsidRPr="00287D49">
        <w:rPr>
          <w:rFonts w:ascii="Times New Roman" w:hAnsi="Times New Roman" w:cs="Times New Roman"/>
          <w:kern w:val="28"/>
          <w:sz w:val="24"/>
          <w:szCs w:val="24"/>
        </w:rPr>
        <w:t>strongly articulated (</w:t>
      </w:r>
      <w:r w:rsidR="00DB0007" w:rsidRPr="00287D49">
        <w:rPr>
          <w:rFonts w:ascii="Times New Roman" w:hAnsi="Times New Roman" w:cs="Times New Roman"/>
          <w:kern w:val="28"/>
          <w:sz w:val="24"/>
          <w:szCs w:val="24"/>
        </w:rPr>
        <w:t>accented</w:t>
      </w:r>
      <w:r w:rsidR="005B338A" w:rsidRPr="00287D49">
        <w:rPr>
          <w:rFonts w:ascii="Times New Roman" w:hAnsi="Times New Roman" w:cs="Times New Roman"/>
          <w:kern w:val="28"/>
          <w:sz w:val="24"/>
          <w:szCs w:val="24"/>
        </w:rPr>
        <w:t>)</w:t>
      </w:r>
      <w:r w:rsidR="00DB0007" w:rsidRPr="00287D49">
        <w:rPr>
          <w:rFonts w:ascii="Times New Roman" w:hAnsi="Times New Roman" w:cs="Times New Roman"/>
          <w:kern w:val="28"/>
          <w:sz w:val="24"/>
          <w:szCs w:val="24"/>
        </w:rPr>
        <w:t xml:space="preserve"> and </w:t>
      </w:r>
      <w:r w:rsidR="005B338A" w:rsidRPr="00287D49">
        <w:rPr>
          <w:rFonts w:ascii="Times New Roman" w:hAnsi="Times New Roman" w:cs="Times New Roman"/>
          <w:kern w:val="28"/>
          <w:sz w:val="24"/>
          <w:szCs w:val="24"/>
        </w:rPr>
        <w:t>weakly articulated (</w:t>
      </w:r>
      <w:r w:rsidR="00DB0007" w:rsidRPr="00287D49">
        <w:rPr>
          <w:rFonts w:ascii="Times New Roman" w:hAnsi="Times New Roman" w:cs="Times New Roman"/>
          <w:kern w:val="28"/>
          <w:sz w:val="24"/>
          <w:szCs w:val="24"/>
        </w:rPr>
        <w:t>unaccented</w:t>
      </w:r>
      <w:r w:rsidR="005B338A" w:rsidRPr="00287D49">
        <w:rPr>
          <w:rFonts w:ascii="Times New Roman" w:hAnsi="Times New Roman" w:cs="Times New Roman"/>
          <w:kern w:val="28"/>
          <w:sz w:val="24"/>
          <w:szCs w:val="24"/>
        </w:rPr>
        <w:t>)</w:t>
      </w:r>
      <w:r w:rsidR="00DB0007" w:rsidRPr="00287D49">
        <w:rPr>
          <w:rFonts w:ascii="Times New Roman" w:hAnsi="Times New Roman" w:cs="Times New Roman"/>
          <w:kern w:val="28"/>
          <w:sz w:val="24"/>
          <w:szCs w:val="24"/>
        </w:rPr>
        <w:t xml:space="preserve"> </w:t>
      </w:r>
      <w:r w:rsidR="005B338A" w:rsidRPr="00287D49">
        <w:rPr>
          <w:rFonts w:ascii="Times New Roman" w:hAnsi="Times New Roman" w:cs="Times New Roman"/>
          <w:kern w:val="28"/>
          <w:sz w:val="24"/>
          <w:szCs w:val="24"/>
        </w:rPr>
        <w:t>positional variants</w:t>
      </w:r>
      <w:r w:rsidR="00DB0007" w:rsidRPr="00287D49">
        <w:rPr>
          <w:rFonts w:ascii="Times New Roman" w:hAnsi="Times New Roman" w:cs="Times New Roman"/>
          <w:kern w:val="28"/>
          <w:sz w:val="24"/>
          <w:szCs w:val="24"/>
        </w:rPr>
        <w:t xml:space="preserve"> of the verb and preverb(s). </w:t>
      </w:r>
    </w:p>
    <w:p w14:paraId="59234106" w14:textId="4B099DEA" w:rsidR="00293FD3" w:rsidRPr="00287D49" w:rsidRDefault="00E2574B" w:rsidP="00E2574B">
      <w:pPr>
        <w:tabs>
          <w:tab w:val="right" w:pos="425"/>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tab/>
        <w:t>H.</w:t>
      </w:r>
      <w:r>
        <w:rPr>
          <w:rFonts w:ascii="Times New Roman" w:hAnsi="Times New Roman" w:cs="Times New Roman"/>
          <w:kern w:val="28"/>
          <w:sz w:val="24"/>
          <w:szCs w:val="24"/>
        </w:rPr>
        <w:tab/>
      </w:r>
      <w:r w:rsidR="00DB0007" w:rsidRPr="00287D49">
        <w:rPr>
          <w:rFonts w:ascii="Times New Roman" w:hAnsi="Times New Roman" w:cs="Times New Roman"/>
          <w:kern w:val="28"/>
          <w:sz w:val="24"/>
          <w:szCs w:val="24"/>
        </w:rPr>
        <w:t>A</w:t>
      </w:r>
      <w:r w:rsidR="00E01D5D" w:rsidRPr="00287D49">
        <w:rPr>
          <w:rFonts w:ascii="Times New Roman" w:hAnsi="Times New Roman" w:cs="Times New Roman"/>
          <w:kern w:val="28"/>
          <w:sz w:val="24"/>
          <w:szCs w:val="24"/>
        </w:rPr>
        <w:t>nother</w:t>
      </w:r>
      <w:r w:rsidR="00DB0007" w:rsidRPr="00287D49">
        <w:rPr>
          <w:rFonts w:ascii="Times New Roman" w:hAnsi="Times New Roman" w:cs="Times New Roman"/>
          <w:kern w:val="28"/>
          <w:sz w:val="24"/>
          <w:szCs w:val="24"/>
        </w:rPr>
        <w:t xml:space="preserve"> feature of this system, which </w:t>
      </w:r>
      <w:r w:rsidR="004E011C" w:rsidRPr="00287D49">
        <w:rPr>
          <w:rFonts w:ascii="Times New Roman" w:hAnsi="Times New Roman" w:cs="Times New Roman"/>
          <w:kern w:val="28"/>
          <w:sz w:val="24"/>
          <w:szCs w:val="24"/>
        </w:rPr>
        <w:t xml:space="preserve">also </w:t>
      </w:r>
      <w:r w:rsidR="00DB0007" w:rsidRPr="00287D49">
        <w:rPr>
          <w:rFonts w:ascii="Times New Roman" w:hAnsi="Times New Roman" w:cs="Times New Roman"/>
          <w:kern w:val="28"/>
          <w:sz w:val="24"/>
          <w:szCs w:val="24"/>
        </w:rPr>
        <w:t>arose in a common ancestor of Vedic and Old Irish,</w:t>
      </w:r>
      <w:r w:rsidR="005B338A" w:rsidRPr="00287D49">
        <w:rPr>
          <w:rFonts w:ascii="Times New Roman" w:hAnsi="Times New Roman" w:cs="Times New Roman"/>
          <w:kern w:val="28"/>
          <w:sz w:val="24"/>
          <w:szCs w:val="24"/>
        </w:rPr>
        <w:t xml:space="preserve"> was to extend </w:t>
      </w:r>
      <w:r w:rsidR="005A5F59" w:rsidRPr="00287D49">
        <w:rPr>
          <w:rFonts w:ascii="Times New Roman" w:hAnsi="Times New Roman" w:cs="Times New Roman"/>
          <w:kern w:val="28"/>
          <w:sz w:val="24"/>
          <w:szCs w:val="24"/>
        </w:rPr>
        <w:t xml:space="preserve">the </w:t>
      </w:r>
      <w:r w:rsidR="005B338A" w:rsidRPr="00287D49">
        <w:rPr>
          <w:rFonts w:ascii="Times New Roman" w:hAnsi="Times New Roman" w:cs="Times New Roman"/>
          <w:kern w:val="28"/>
          <w:sz w:val="24"/>
          <w:szCs w:val="24"/>
        </w:rPr>
        <w:t>neutral form of the verb (i.e. unaccented) to the minority of cases where it occurred in the middle of a main clause</w:t>
      </w:r>
      <w:r w:rsidR="00AF6327" w:rsidRPr="00287D49">
        <w:rPr>
          <w:rFonts w:ascii="Times New Roman" w:hAnsi="Times New Roman" w:cs="Times New Roman"/>
          <w:kern w:val="28"/>
          <w:sz w:val="24"/>
          <w:szCs w:val="24"/>
        </w:rPr>
        <w:t>.</w:t>
      </w:r>
      <w:r w:rsidR="005B338A" w:rsidRPr="00287D49">
        <w:rPr>
          <w:rFonts w:ascii="Times New Roman" w:hAnsi="Times New Roman" w:cs="Times New Roman"/>
          <w:kern w:val="28"/>
          <w:sz w:val="24"/>
          <w:szCs w:val="24"/>
        </w:rPr>
        <w:t xml:space="preserve"> </w:t>
      </w:r>
      <w:proofErr w:type="gramStart"/>
      <w:r w:rsidR="00AB4D9F" w:rsidRPr="00287D49">
        <w:rPr>
          <w:rFonts w:ascii="Times New Roman" w:hAnsi="Times New Roman" w:cs="Times New Roman"/>
          <w:kern w:val="28"/>
          <w:sz w:val="24"/>
          <w:szCs w:val="24"/>
        </w:rPr>
        <w:t>(</w:t>
      </w:r>
      <w:r w:rsidR="005A5F59" w:rsidRPr="00287D49">
        <w:rPr>
          <w:rFonts w:ascii="Times New Roman" w:hAnsi="Times New Roman" w:cs="Times New Roman"/>
          <w:kern w:val="28"/>
          <w:sz w:val="24"/>
          <w:szCs w:val="24"/>
        </w:rPr>
        <w:t xml:space="preserve">See section </w:t>
      </w:r>
      <w:r w:rsidR="00AB4D9F" w:rsidRPr="00287D49">
        <w:rPr>
          <w:rFonts w:ascii="Times New Roman" w:hAnsi="Times New Roman" w:cs="Times New Roman"/>
          <w:kern w:val="28"/>
          <w:sz w:val="24"/>
          <w:szCs w:val="24"/>
        </w:rPr>
        <w:t>§</w:t>
      </w:r>
      <w:r w:rsidR="005B4F72" w:rsidRPr="00287D49">
        <w:rPr>
          <w:rFonts w:ascii="Times New Roman" w:hAnsi="Times New Roman" w:cs="Times New Roman"/>
          <w:kern w:val="28"/>
          <w:sz w:val="24"/>
          <w:szCs w:val="24"/>
        </w:rPr>
        <w:t>5</w:t>
      </w:r>
      <w:r w:rsidR="005A5F59" w:rsidRPr="00287D49">
        <w:rPr>
          <w:rFonts w:ascii="Times New Roman" w:hAnsi="Times New Roman" w:cs="Times New Roman"/>
          <w:kern w:val="28"/>
          <w:sz w:val="24"/>
          <w:szCs w:val="24"/>
        </w:rPr>
        <w:t>.</w:t>
      </w:r>
      <w:r w:rsidR="00AB4D9F" w:rsidRPr="00287D49">
        <w:rPr>
          <w:rFonts w:ascii="Times New Roman" w:hAnsi="Times New Roman" w:cs="Times New Roman"/>
          <w:kern w:val="28"/>
          <w:sz w:val="24"/>
          <w:szCs w:val="24"/>
        </w:rPr>
        <w:t>)</w:t>
      </w:r>
      <w:proofErr w:type="gramEnd"/>
    </w:p>
    <w:p w14:paraId="59234107" w14:textId="77777777" w:rsidR="00FE3E67" w:rsidRPr="00287D49" w:rsidRDefault="00FE3E67" w:rsidP="00C542B1">
      <w:pPr>
        <w:widowControl w:val="0"/>
        <w:spacing w:after="0" w:line="360" w:lineRule="auto"/>
        <w:rPr>
          <w:rFonts w:ascii="Times New Roman" w:hAnsi="Times New Roman" w:cs="Times New Roman"/>
          <w:kern w:val="28"/>
          <w:sz w:val="24"/>
          <w:szCs w:val="24"/>
        </w:rPr>
      </w:pPr>
    </w:p>
    <w:p w14:paraId="59234108" w14:textId="77777777" w:rsidR="00CB5378" w:rsidRPr="00287D49" w:rsidRDefault="00CB5378" w:rsidP="00BC6B43">
      <w:pPr>
        <w:tabs>
          <w:tab w:val="left" w:pos="284"/>
        </w:tabs>
        <w:spacing w:after="0" w:line="360" w:lineRule="auto"/>
        <w:rPr>
          <w:rFonts w:ascii="Times New Roman" w:hAnsi="Times New Roman" w:cs="Times New Roman"/>
          <w:kern w:val="28"/>
          <w:sz w:val="24"/>
          <w:szCs w:val="24"/>
        </w:rPr>
      </w:pPr>
      <w:r w:rsidRPr="00287D49">
        <w:rPr>
          <w:rFonts w:ascii="Times New Roman" w:hAnsi="Times New Roman" w:cs="Times New Roman"/>
          <w:kern w:val="28"/>
          <w:sz w:val="24"/>
          <w:szCs w:val="24"/>
        </w:rPr>
        <w:t xml:space="preserve">This system of contrasting +prominence and –prominence positional </w:t>
      </w:r>
      <w:r w:rsidR="001377ED" w:rsidRPr="00287D49">
        <w:rPr>
          <w:rFonts w:ascii="Times New Roman" w:hAnsi="Times New Roman" w:cs="Times New Roman"/>
          <w:kern w:val="28"/>
          <w:sz w:val="24"/>
          <w:szCs w:val="24"/>
        </w:rPr>
        <w:t xml:space="preserve">variant </w:t>
      </w:r>
      <w:r w:rsidRPr="00287D49">
        <w:rPr>
          <w:rFonts w:ascii="Times New Roman" w:hAnsi="Times New Roman" w:cs="Times New Roman"/>
          <w:kern w:val="28"/>
          <w:sz w:val="24"/>
          <w:szCs w:val="24"/>
        </w:rPr>
        <w:t xml:space="preserve">forms of verbs and preverbs is fully observable and well understood for Vedic. </w:t>
      </w:r>
    </w:p>
    <w:p w14:paraId="59234109" w14:textId="77777777" w:rsidR="00B25618" w:rsidRPr="00287D49" w:rsidRDefault="00B25618" w:rsidP="00972686">
      <w:pPr>
        <w:widowControl w:val="0"/>
        <w:spacing w:after="0" w:line="360" w:lineRule="auto"/>
        <w:ind w:firstLine="284"/>
        <w:rPr>
          <w:rFonts w:ascii="Times New Roman" w:hAnsi="Times New Roman" w:cs="Times New Roman"/>
          <w:kern w:val="28"/>
          <w:sz w:val="24"/>
          <w:szCs w:val="24"/>
        </w:rPr>
      </w:pPr>
      <w:r w:rsidRPr="00287D49">
        <w:rPr>
          <w:rFonts w:ascii="Times New Roman" w:hAnsi="Times New Roman" w:cs="Times New Roman"/>
          <w:kern w:val="28"/>
          <w:sz w:val="24"/>
          <w:szCs w:val="24"/>
        </w:rPr>
        <w:t xml:space="preserve">We can now capture a core principle holding constant from the cross-linguistic characteristics of SOV languages, through Proto-Indo-European, and down to the patterns attested in Old Irish. </w:t>
      </w:r>
    </w:p>
    <w:p w14:paraId="5923410A" w14:textId="77777777" w:rsidR="001377ED" w:rsidRPr="00287D49" w:rsidRDefault="001377ED" w:rsidP="00C542B1">
      <w:pPr>
        <w:widowControl w:val="0"/>
        <w:spacing w:after="0" w:line="360" w:lineRule="auto"/>
        <w:rPr>
          <w:rFonts w:ascii="Times New Roman" w:hAnsi="Times New Roman" w:cs="Times New Roman"/>
          <w:kern w:val="28"/>
          <w:sz w:val="24"/>
          <w:szCs w:val="24"/>
        </w:rPr>
      </w:pPr>
    </w:p>
    <w:p w14:paraId="5923410B" w14:textId="20E8B6E8" w:rsidR="00B25618" w:rsidRPr="00287D49" w:rsidRDefault="00BC6B43" w:rsidP="00BC6B43">
      <w:pPr>
        <w:tabs>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tab/>
      </w:r>
      <w:r w:rsidR="00B25618" w:rsidRPr="00287D49">
        <w:rPr>
          <w:rFonts w:ascii="Times New Roman" w:hAnsi="Times New Roman" w:cs="Times New Roman"/>
          <w:kern w:val="28"/>
          <w:sz w:val="24"/>
          <w:szCs w:val="24"/>
        </w:rPr>
        <w:t xml:space="preserve"># </w:t>
      </w:r>
      <w:proofErr w:type="spellStart"/>
      <w:r w:rsidR="00B25618" w:rsidRPr="00287D49">
        <w:rPr>
          <w:rFonts w:ascii="Times New Roman" w:hAnsi="Times New Roman" w:cs="Times New Roman"/>
          <w:kern w:val="28"/>
          <w:sz w:val="24"/>
          <w:szCs w:val="24"/>
        </w:rPr>
        <w:t>V</w:t>
      </w:r>
      <w:r w:rsidR="00B25618" w:rsidRPr="00287D49">
        <w:rPr>
          <w:rFonts w:ascii="Times New Roman" w:hAnsi="Times New Roman" w:cs="Times New Roman"/>
          <w:kern w:val="28"/>
          <w:sz w:val="24"/>
          <w:szCs w:val="24"/>
          <w:vertAlign w:val="superscript"/>
        </w:rPr>
        <w:t>+prominence</w:t>
      </w:r>
      <w:proofErr w:type="spellEnd"/>
      <w:r w:rsidR="00B25618" w:rsidRPr="00287D49">
        <w:rPr>
          <w:rFonts w:ascii="Times New Roman" w:hAnsi="Times New Roman" w:cs="Times New Roman"/>
          <w:kern w:val="28"/>
          <w:sz w:val="24"/>
          <w:szCs w:val="24"/>
        </w:rPr>
        <w:t xml:space="preserve"> … #   </w:t>
      </w:r>
      <w:proofErr w:type="gramStart"/>
      <w:r w:rsidR="00B25618" w:rsidRPr="00287D49">
        <w:rPr>
          <w:rFonts w:ascii="Times New Roman" w:hAnsi="Times New Roman" w:cs="Times New Roman"/>
          <w:kern w:val="28"/>
          <w:sz w:val="24"/>
          <w:szCs w:val="24"/>
        </w:rPr>
        <w:t>#(</w:t>
      </w:r>
      <w:proofErr w:type="spellStart"/>
      <w:proofErr w:type="gramEnd"/>
      <w:r w:rsidR="00B25618" w:rsidRPr="00287D49">
        <w:rPr>
          <w:rFonts w:ascii="Times New Roman" w:hAnsi="Times New Roman" w:cs="Times New Roman"/>
          <w:kern w:val="28"/>
          <w:sz w:val="24"/>
          <w:szCs w:val="24"/>
        </w:rPr>
        <w:t>P</w:t>
      </w:r>
      <w:r w:rsidR="00B25618" w:rsidRPr="00287D49">
        <w:rPr>
          <w:rFonts w:ascii="Times New Roman" w:hAnsi="Times New Roman" w:cs="Times New Roman"/>
          <w:kern w:val="28"/>
          <w:sz w:val="24"/>
          <w:szCs w:val="24"/>
          <w:vertAlign w:val="superscript"/>
        </w:rPr>
        <w:t>+prominence</w:t>
      </w:r>
      <w:proofErr w:type="spellEnd"/>
      <w:r w:rsidR="00B25618" w:rsidRPr="00287D49">
        <w:rPr>
          <w:rFonts w:ascii="Times New Roman" w:hAnsi="Times New Roman" w:cs="Times New Roman"/>
          <w:kern w:val="28"/>
          <w:sz w:val="24"/>
          <w:szCs w:val="24"/>
        </w:rPr>
        <w:t>) (…) V</w:t>
      </w:r>
      <w:r w:rsidR="00B25618" w:rsidRPr="00287D49">
        <w:rPr>
          <w:rFonts w:ascii="Times New Roman" w:hAnsi="Times New Roman" w:cs="Times New Roman"/>
          <w:kern w:val="28"/>
          <w:sz w:val="24"/>
          <w:szCs w:val="24"/>
          <w:vertAlign w:val="superscript"/>
        </w:rPr>
        <w:t>-prominence</w:t>
      </w:r>
      <w:r w:rsidR="00B25618" w:rsidRPr="00287D49">
        <w:rPr>
          <w:rFonts w:ascii="Times New Roman" w:hAnsi="Times New Roman" w:cs="Times New Roman"/>
          <w:kern w:val="28"/>
          <w:sz w:val="24"/>
          <w:szCs w:val="24"/>
        </w:rPr>
        <w:t xml:space="preserve"> (…) #</w:t>
      </w:r>
    </w:p>
    <w:p w14:paraId="5923410C" w14:textId="77777777" w:rsidR="00B25618" w:rsidRPr="00287D49" w:rsidRDefault="00B25618" w:rsidP="00C542B1">
      <w:pPr>
        <w:widowControl w:val="0"/>
        <w:spacing w:after="0" w:line="360" w:lineRule="auto"/>
        <w:ind w:firstLine="284"/>
        <w:rPr>
          <w:rFonts w:ascii="Times New Roman" w:hAnsi="Times New Roman" w:cs="Times New Roman"/>
          <w:kern w:val="28"/>
          <w:sz w:val="24"/>
          <w:szCs w:val="24"/>
        </w:rPr>
      </w:pPr>
    </w:p>
    <w:p w14:paraId="5923410D" w14:textId="77777777" w:rsidR="004834A8" w:rsidRPr="001E26A8" w:rsidRDefault="00B25618" w:rsidP="00BC6B43">
      <w:pPr>
        <w:tabs>
          <w:tab w:val="left" w:pos="284"/>
        </w:tabs>
        <w:spacing w:after="0" w:line="360" w:lineRule="auto"/>
        <w:rPr>
          <w:rFonts w:ascii="Times New Roman" w:hAnsi="Times New Roman" w:cs="Times New Roman"/>
          <w:kern w:val="28"/>
          <w:sz w:val="24"/>
          <w:szCs w:val="24"/>
        </w:rPr>
      </w:pPr>
      <w:r w:rsidRPr="00287D49">
        <w:rPr>
          <w:rFonts w:ascii="Times New Roman" w:hAnsi="Times New Roman" w:cs="Times New Roman"/>
          <w:kern w:val="28"/>
          <w:sz w:val="24"/>
          <w:szCs w:val="24"/>
        </w:rPr>
        <w:lastRenderedPageBreak/>
        <w:t>At all stages the +</w:t>
      </w:r>
      <w:r w:rsidRPr="001E26A8">
        <w:rPr>
          <w:rFonts w:ascii="Times New Roman" w:hAnsi="Times New Roman" w:cs="Times New Roman"/>
          <w:kern w:val="28"/>
          <w:sz w:val="24"/>
          <w:szCs w:val="24"/>
        </w:rPr>
        <w:t>prominence forms are one way or another of stronger articulation and the –prominence forms are contrastingly weaker.</w:t>
      </w:r>
      <w:r w:rsidR="00E01D5D" w:rsidRPr="001E26A8">
        <w:rPr>
          <w:rStyle w:val="FootnoteReference"/>
          <w:rFonts w:ascii="Times New Roman" w:hAnsi="Times New Roman" w:cs="Times New Roman"/>
          <w:kern w:val="28"/>
          <w:sz w:val="24"/>
          <w:szCs w:val="24"/>
          <w:highlight w:val="cyan"/>
        </w:rPr>
        <w:footnoteReference w:id="39"/>
      </w:r>
      <w:r w:rsidRPr="001E26A8">
        <w:rPr>
          <w:rFonts w:ascii="Times New Roman" w:hAnsi="Times New Roman" w:cs="Times New Roman"/>
          <w:kern w:val="28"/>
          <w:sz w:val="24"/>
          <w:szCs w:val="24"/>
        </w:rPr>
        <w:t xml:space="preserve"> </w:t>
      </w:r>
      <w:r w:rsidR="004834A8" w:rsidRPr="001E26A8">
        <w:rPr>
          <w:rFonts w:ascii="Times New Roman" w:hAnsi="Times New Roman" w:cs="Times New Roman"/>
          <w:kern w:val="28"/>
          <w:sz w:val="24"/>
          <w:szCs w:val="24"/>
        </w:rPr>
        <w:t xml:space="preserve">What </w:t>
      </w:r>
      <w:proofErr w:type="gramStart"/>
      <w:r w:rsidR="004834A8" w:rsidRPr="001E26A8">
        <w:rPr>
          <w:rFonts w:ascii="Times New Roman" w:hAnsi="Times New Roman" w:cs="Times New Roman"/>
          <w:kern w:val="28"/>
          <w:sz w:val="24"/>
          <w:szCs w:val="24"/>
        </w:rPr>
        <w:t>has</w:t>
      </w:r>
      <w:proofErr w:type="gramEnd"/>
      <w:r w:rsidR="004834A8" w:rsidRPr="001E26A8">
        <w:rPr>
          <w:rFonts w:ascii="Times New Roman" w:hAnsi="Times New Roman" w:cs="Times New Roman"/>
          <w:kern w:val="28"/>
          <w:sz w:val="24"/>
          <w:szCs w:val="24"/>
        </w:rPr>
        <w:t xml:space="preserve"> obscured the continuity of this core principle for modern linguistics are the following transformations operating on other domains of the grammar:</w:t>
      </w:r>
    </w:p>
    <w:p w14:paraId="5923410E" w14:textId="77777777" w:rsidR="004F4034" w:rsidRPr="001E26A8" w:rsidRDefault="004F4034" w:rsidP="00C542B1">
      <w:pPr>
        <w:widowControl w:val="0"/>
        <w:spacing w:after="0" w:line="360" w:lineRule="auto"/>
        <w:rPr>
          <w:rFonts w:ascii="Times New Roman" w:hAnsi="Times New Roman" w:cs="Times New Roman"/>
          <w:kern w:val="28"/>
          <w:sz w:val="24"/>
          <w:szCs w:val="24"/>
        </w:rPr>
      </w:pPr>
    </w:p>
    <w:p w14:paraId="5923410F" w14:textId="086F3A77" w:rsidR="003A76BD" w:rsidRPr="001E26A8" w:rsidRDefault="00BC6B43" w:rsidP="00BC6B43">
      <w:pPr>
        <w:tabs>
          <w:tab w:val="right" w:pos="425"/>
          <w:tab w:val="left" w:pos="567"/>
        </w:tabs>
        <w:spacing w:after="0" w:line="360" w:lineRule="auto"/>
        <w:ind w:left="567" w:hanging="567"/>
        <w:rPr>
          <w:rFonts w:ascii="Times New Roman" w:hAnsi="Times New Roman" w:cs="Times New Roman"/>
          <w:kern w:val="28"/>
          <w:sz w:val="24"/>
          <w:szCs w:val="24"/>
        </w:rPr>
      </w:pPr>
      <w:r w:rsidRPr="001E26A8">
        <w:rPr>
          <w:rFonts w:ascii="Times New Roman" w:hAnsi="Times New Roman" w:cs="Times New Roman"/>
          <w:kern w:val="28"/>
          <w:sz w:val="24"/>
          <w:szCs w:val="24"/>
        </w:rPr>
        <w:tab/>
      </w:r>
      <w:r w:rsidR="00972686" w:rsidRPr="001E26A8">
        <w:rPr>
          <w:rFonts w:ascii="Times New Roman" w:hAnsi="Times New Roman" w:cs="Times New Roman"/>
          <w:kern w:val="28"/>
          <w:sz w:val="24"/>
          <w:szCs w:val="24"/>
        </w:rPr>
        <w:t>I</w:t>
      </w:r>
      <w:r w:rsidRPr="001E26A8">
        <w:rPr>
          <w:rFonts w:ascii="Times New Roman" w:hAnsi="Times New Roman" w:cs="Times New Roman"/>
          <w:kern w:val="28"/>
          <w:sz w:val="24"/>
          <w:szCs w:val="24"/>
        </w:rPr>
        <w:t>.</w:t>
      </w:r>
      <w:r w:rsidRPr="001E26A8">
        <w:rPr>
          <w:rFonts w:ascii="Times New Roman" w:hAnsi="Times New Roman" w:cs="Times New Roman"/>
          <w:kern w:val="28"/>
          <w:sz w:val="24"/>
          <w:szCs w:val="24"/>
        </w:rPr>
        <w:tab/>
      </w:r>
      <w:r w:rsidR="001E26A8" w:rsidRPr="001E26A8">
        <w:rPr>
          <w:rFonts w:ascii="Times New Roman" w:hAnsi="Times New Roman" w:cs="Times New Roman"/>
          <w:kern w:val="28"/>
          <w:sz w:val="24"/>
          <w:szCs w:val="24"/>
        </w:rPr>
        <w:t>T</w:t>
      </w:r>
      <w:r w:rsidR="00AD5B66" w:rsidRPr="001E26A8">
        <w:rPr>
          <w:rFonts w:ascii="Times New Roman" w:hAnsi="Times New Roman" w:cs="Times New Roman"/>
          <w:kern w:val="28"/>
          <w:sz w:val="24"/>
          <w:szCs w:val="24"/>
        </w:rPr>
        <w:t>he nature of the accent change</w:t>
      </w:r>
      <w:r w:rsidR="001377ED" w:rsidRPr="001E26A8">
        <w:rPr>
          <w:rFonts w:ascii="Times New Roman" w:hAnsi="Times New Roman" w:cs="Times New Roman"/>
          <w:kern w:val="28"/>
          <w:sz w:val="24"/>
          <w:szCs w:val="24"/>
        </w:rPr>
        <w:t>d</w:t>
      </w:r>
      <w:r w:rsidR="00AD5B66" w:rsidRPr="001E26A8">
        <w:rPr>
          <w:rFonts w:ascii="Times New Roman" w:hAnsi="Times New Roman" w:cs="Times New Roman"/>
          <w:kern w:val="28"/>
          <w:sz w:val="24"/>
          <w:szCs w:val="24"/>
        </w:rPr>
        <w:t xml:space="preserve"> from</w:t>
      </w:r>
      <w:r w:rsidR="003A76BD" w:rsidRPr="001E26A8">
        <w:rPr>
          <w:rFonts w:ascii="Times New Roman" w:hAnsi="Times New Roman" w:cs="Times New Roman"/>
          <w:kern w:val="28"/>
          <w:sz w:val="24"/>
          <w:szCs w:val="24"/>
        </w:rPr>
        <w:t xml:space="preserve"> pitch to stress</w:t>
      </w:r>
      <w:r w:rsidR="000B14AE" w:rsidRPr="001E26A8">
        <w:rPr>
          <w:rFonts w:ascii="Times New Roman" w:hAnsi="Times New Roman" w:cs="Times New Roman"/>
          <w:kern w:val="28"/>
          <w:sz w:val="24"/>
          <w:szCs w:val="24"/>
        </w:rPr>
        <w:t xml:space="preserve">, </w:t>
      </w:r>
      <w:r w:rsidR="00AD5B66" w:rsidRPr="001E26A8">
        <w:rPr>
          <w:rFonts w:ascii="Times New Roman" w:hAnsi="Times New Roman" w:cs="Times New Roman"/>
          <w:kern w:val="28"/>
          <w:sz w:val="24"/>
          <w:szCs w:val="24"/>
        </w:rPr>
        <w:t xml:space="preserve">but </w:t>
      </w:r>
      <w:r w:rsidR="005C285B" w:rsidRPr="001E26A8">
        <w:rPr>
          <w:rFonts w:ascii="Times New Roman" w:hAnsi="Times New Roman" w:cs="Times New Roman"/>
          <w:kern w:val="28"/>
          <w:sz w:val="24"/>
          <w:szCs w:val="24"/>
        </w:rPr>
        <w:t xml:space="preserve">at first </w:t>
      </w:r>
      <w:r w:rsidR="000B14AE" w:rsidRPr="001E26A8">
        <w:rPr>
          <w:rFonts w:ascii="Times New Roman" w:hAnsi="Times New Roman" w:cs="Times New Roman"/>
          <w:kern w:val="28"/>
          <w:sz w:val="24"/>
          <w:szCs w:val="24"/>
        </w:rPr>
        <w:t>retain</w:t>
      </w:r>
      <w:r w:rsidR="001377ED" w:rsidRPr="001E26A8">
        <w:rPr>
          <w:rFonts w:ascii="Times New Roman" w:hAnsi="Times New Roman" w:cs="Times New Roman"/>
          <w:kern w:val="28"/>
          <w:sz w:val="24"/>
          <w:szCs w:val="24"/>
        </w:rPr>
        <w:t>ing</w:t>
      </w:r>
      <w:r w:rsidR="000B14AE" w:rsidRPr="001E26A8">
        <w:rPr>
          <w:rFonts w:ascii="Times New Roman" w:hAnsi="Times New Roman" w:cs="Times New Roman"/>
          <w:kern w:val="28"/>
          <w:sz w:val="24"/>
          <w:szCs w:val="24"/>
        </w:rPr>
        <w:t xml:space="preserve"> its Indo-European position</w:t>
      </w:r>
      <w:r w:rsidR="00E95655" w:rsidRPr="001E26A8">
        <w:rPr>
          <w:rFonts w:ascii="Times New Roman" w:hAnsi="Times New Roman" w:cs="Times New Roman"/>
          <w:kern w:val="28"/>
          <w:sz w:val="24"/>
          <w:szCs w:val="24"/>
        </w:rPr>
        <w:t xml:space="preserve">: +prominence becomes stressed and </w:t>
      </w:r>
      <w:r w:rsidR="00AD5B66" w:rsidRPr="001E26A8">
        <w:rPr>
          <w:rFonts w:ascii="Times New Roman" w:hAnsi="Times New Roman" w:cs="Times New Roman"/>
          <w:spacing w:val="-20"/>
          <w:kern w:val="28"/>
          <w:sz w:val="24"/>
          <w:szCs w:val="24"/>
        </w:rPr>
        <w:noBreakHyphen/>
      </w:r>
      <w:r w:rsidR="00AD5B66" w:rsidRPr="001E26A8">
        <w:rPr>
          <w:rFonts w:ascii="Times New Roman" w:hAnsi="Times New Roman" w:cs="Times New Roman"/>
          <w:kern w:val="28"/>
          <w:sz w:val="24"/>
          <w:szCs w:val="24"/>
        </w:rPr>
        <w:noBreakHyphen/>
      </w:r>
      <w:r w:rsidR="00E95655" w:rsidRPr="001E26A8">
        <w:rPr>
          <w:rFonts w:ascii="Times New Roman" w:hAnsi="Times New Roman" w:cs="Times New Roman"/>
          <w:kern w:val="28"/>
          <w:sz w:val="24"/>
          <w:szCs w:val="24"/>
        </w:rPr>
        <w:t>prominence becomes unstressed</w:t>
      </w:r>
      <w:r w:rsidR="00AD5B66" w:rsidRPr="001E26A8">
        <w:rPr>
          <w:rFonts w:ascii="Times New Roman" w:hAnsi="Times New Roman" w:cs="Times New Roman"/>
          <w:kern w:val="28"/>
          <w:sz w:val="24"/>
          <w:szCs w:val="24"/>
        </w:rPr>
        <w:t xml:space="preserve"> (</w:t>
      </w:r>
      <w:r w:rsidR="001377ED" w:rsidRPr="001E26A8">
        <w:rPr>
          <w:rFonts w:ascii="Times New Roman" w:hAnsi="Times New Roman" w:cs="Times New Roman"/>
          <w:kern w:val="28"/>
          <w:sz w:val="24"/>
          <w:szCs w:val="24"/>
        </w:rPr>
        <w:t xml:space="preserve">section </w:t>
      </w:r>
      <w:r w:rsidR="00AD5B66" w:rsidRPr="001E26A8">
        <w:rPr>
          <w:rFonts w:ascii="Times New Roman" w:hAnsi="Times New Roman" w:cs="Times New Roman"/>
          <w:kern w:val="28"/>
          <w:sz w:val="24"/>
          <w:szCs w:val="24"/>
        </w:rPr>
        <w:t>§</w:t>
      </w:r>
      <w:r w:rsidR="00B435EC" w:rsidRPr="001E26A8">
        <w:rPr>
          <w:rFonts w:ascii="Times New Roman" w:hAnsi="Times New Roman" w:cs="Times New Roman"/>
          <w:kern w:val="28"/>
          <w:sz w:val="24"/>
          <w:szCs w:val="24"/>
        </w:rPr>
        <w:t>6</w:t>
      </w:r>
      <w:r w:rsidR="00AD5B66" w:rsidRPr="001E26A8">
        <w:rPr>
          <w:rFonts w:ascii="Times New Roman" w:hAnsi="Times New Roman" w:cs="Times New Roman"/>
          <w:kern w:val="28"/>
          <w:sz w:val="24"/>
          <w:szCs w:val="24"/>
        </w:rPr>
        <w:t xml:space="preserve"> below)</w:t>
      </w:r>
      <w:r w:rsidR="001E26A8" w:rsidRPr="001E26A8">
        <w:rPr>
          <w:rFonts w:ascii="Times New Roman" w:hAnsi="Times New Roman" w:cs="Times New Roman"/>
          <w:kern w:val="28"/>
          <w:sz w:val="24"/>
          <w:szCs w:val="24"/>
        </w:rPr>
        <w:t>.</w:t>
      </w:r>
      <w:r w:rsidR="003A76BD" w:rsidRPr="001E26A8">
        <w:rPr>
          <w:rFonts w:ascii="Times New Roman" w:hAnsi="Times New Roman" w:cs="Times New Roman"/>
          <w:kern w:val="28"/>
          <w:sz w:val="24"/>
          <w:szCs w:val="24"/>
        </w:rPr>
        <w:t xml:space="preserve"> </w:t>
      </w:r>
    </w:p>
    <w:p w14:paraId="59234110" w14:textId="78B87AB6" w:rsidR="003A76BD" w:rsidRPr="001E26A8" w:rsidRDefault="00BC6B43" w:rsidP="00BC6B43">
      <w:pPr>
        <w:tabs>
          <w:tab w:val="right" w:pos="425"/>
          <w:tab w:val="left" w:pos="567"/>
        </w:tabs>
        <w:spacing w:after="0" w:line="360" w:lineRule="auto"/>
        <w:ind w:left="567" w:hanging="567"/>
        <w:rPr>
          <w:rFonts w:ascii="Times New Roman" w:hAnsi="Times New Roman" w:cs="Times New Roman"/>
          <w:kern w:val="28"/>
          <w:sz w:val="24"/>
          <w:szCs w:val="24"/>
        </w:rPr>
      </w:pPr>
      <w:r w:rsidRPr="001E26A8">
        <w:rPr>
          <w:rFonts w:ascii="Times New Roman" w:hAnsi="Times New Roman" w:cs="Times New Roman"/>
          <w:kern w:val="28"/>
          <w:sz w:val="24"/>
          <w:szCs w:val="24"/>
        </w:rPr>
        <w:tab/>
      </w:r>
      <w:r w:rsidR="00972686" w:rsidRPr="001E26A8">
        <w:rPr>
          <w:rFonts w:ascii="Times New Roman" w:hAnsi="Times New Roman" w:cs="Times New Roman"/>
          <w:kern w:val="28"/>
          <w:sz w:val="24"/>
          <w:szCs w:val="24"/>
        </w:rPr>
        <w:t>J</w:t>
      </w:r>
      <w:r w:rsidRPr="001E26A8">
        <w:rPr>
          <w:rFonts w:ascii="Times New Roman" w:hAnsi="Times New Roman" w:cs="Times New Roman"/>
          <w:kern w:val="28"/>
          <w:sz w:val="24"/>
          <w:szCs w:val="24"/>
        </w:rPr>
        <w:t>.</w:t>
      </w:r>
      <w:r w:rsidRPr="001E26A8">
        <w:rPr>
          <w:rFonts w:ascii="Times New Roman" w:hAnsi="Times New Roman" w:cs="Times New Roman"/>
          <w:kern w:val="28"/>
          <w:sz w:val="24"/>
          <w:szCs w:val="24"/>
        </w:rPr>
        <w:tab/>
      </w:r>
      <w:r w:rsidR="001E26A8" w:rsidRPr="001E26A8">
        <w:rPr>
          <w:rFonts w:ascii="Times New Roman" w:hAnsi="Times New Roman" w:cs="Times New Roman"/>
          <w:kern w:val="28"/>
          <w:sz w:val="24"/>
          <w:szCs w:val="24"/>
        </w:rPr>
        <w:t>T</w:t>
      </w:r>
      <w:r w:rsidR="003F7036" w:rsidRPr="001E26A8">
        <w:rPr>
          <w:rFonts w:ascii="Times New Roman" w:hAnsi="Times New Roman" w:cs="Times New Roman"/>
          <w:kern w:val="28"/>
          <w:sz w:val="24"/>
          <w:szCs w:val="24"/>
        </w:rPr>
        <w:t>he stress accent affect</w:t>
      </w:r>
      <w:r w:rsidR="001377ED" w:rsidRPr="001E26A8">
        <w:rPr>
          <w:rFonts w:ascii="Times New Roman" w:hAnsi="Times New Roman" w:cs="Times New Roman"/>
          <w:kern w:val="28"/>
          <w:sz w:val="24"/>
          <w:szCs w:val="24"/>
        </w:rPr>
        <w:t>ed</w:t>
      </w:r>
      <w:r w:rsidR="003F7036" w:rsidRPr="001E26A8">
        <w:rPr>
          <w:rFonts w:ascii="Times New Roman" w:hAnsi="Times New Roman" w:cs="Times New Roman"/>
          <w:kern w:val="28"/>
          <w:sz w:val="24"/>
          <w:szCs w:val="24"/>
        </w:rPr>
        <w:t xml:space="preserve"> segmental phon</w:t>
      </w:r>
      <w:r w:rsidR="005C285B" w:rsidRPr="001E26A8">
        <w:rPr>
          <w:rFonts w:ascii="Times New Roman" w:hAnsi="Times New Roman" w:cs="Times New Roman"/>
          <w:kern w:val="28"/>
          <w:sz w:val="24"/>
          <w:szCs w:val="24"/>
        </w:rPr>
        <w:t>etics</w:t>
      </w:r>
      <w:r w:rsidR="003F7036" w:rsidRPr="001E26A8">
        <w:rPr>
          <w:rFonts w:ascii="Times New Roman" w:hAnsi="Times New Roman" w:cs="Times New Roman"/>
          <w:kern w:val="28"/>
          <w:sz w:val="24"/>
          <w:szCs w:val="24"/>
        </w:rPr>
        <w:t>: +prominence develop</w:t>
      </w:r>
      <w:r w:rsidR="001377ED" w:rsidRPr="001E26A8">
        <w:rPr>
          <w:rFonts w:ascii="Times New Roman" w:hAnsi="Times New Roman" w:cs="Times New Roman"/>
          <w:kern w:val="28"/>
          <w:sz w:val="24"/>
          <w:szCs w:val="24"/>
        </w:rPr>
        <w:t xml:space="preserve">ed </w:t>
      </w:r>
      <w:r w:rsidR="003F7036" w:rsidRPr="001E26A8">
        <w:rPr>
          <w:rFonts w:ascii="Times New Roman" w:hAnsi="Times New Roman" w:cs="Times New Roman"/>
          <w:kern w:val="28"/>
          <w:sz w:val="24"/>
          <w:szCs w:val="24"/>
        </w:rPr>
        <w:t>stronger segmental phon</w:t>
      </w:r>
      <w:r w:rsidR="009023D3" w:rsidRPr="001E26A8">
        <w:rPr>
          <w:rFonts w:ascii="Times New Roman" w:hAnsi="Times New Roman" w:cs="Times New Roman"/>
          <w:kern w:val="28"/>
          <w:sz w:val="24"/>
          <w:szCs w:val="24"/>
        </w:rPr>
        <w:t>etics</w:t>
      </w:r>
      <w:r w:rsidR="003F7036" w:rsidRPr="001E26A8">
        <w:rPr>
          <w:rFonts w:ascii="Times New Roman" w:hAnsi="Times New Roman" w:cs="Times New Roman"/>
          <w:kern w:val="28"/>
          <w:sz w:val="24"/>
          <w:szCs w:val="24"/>
        </w:rPr>
        <w:t xml:space="preserve"> and </w:t>
      </w:r>
      <w:r w:rsidR="003F7036" w:rsidRPr="001E26A8">
        <w:rPr>
          <w:rFonts w:ascii="Times New Roman" w:hAnsi="Times New Roman" w:cs="Times New Roman"/>
          <w:sz w:val="24"/>
          <w:szCs w:val="24"/>
        </w:rPr>
        <w:t>–</w:t>
      </w:r>
      <w:r w:rsidR="003F7036" w:rsidRPr="001E26A8">
        <w:rPr>
          <w:rFonts w:ascii="Times New Roman" w:hAnsi="Times New Roman" w:cs="Times New Roman"/>
          <w:kern w:val="28"/>
          <w:sz w:val="24"/>
          <w:szCs w:val="24"/>
        </w:rPr>
        <w:t>prominence weaker (syllable losses and consonant weakening)</w:t>
      </w:r>
      <w:r w:rsidR="005C285B" w:rsidRPr="001E26A8">
        <w:rPr>
          <w:rFonts w:ascii="Times New Roman" w:hAnsi="Times New Roman" w:cs="Times New Roman"/>
          <w:kern w:val="28"/>
          <w:sz w:val="24"/>
          <w:szCs w:val="24"/>
        </w:rPr>
        <w:t>; these segmental changes must have become phonemic when the accent moved</w:t>
      </w:r>
      <w:r w:rsidR="00AD5B66" w:rsidRPr="001E26A8">
        <w:rPr>
          <w:rFonts w:ascii="Times New Roman" w:hAnsi="Times New Roman" w:cs="Times New Roman"/>
          <w:kern w:val="28"/>
          <w:sz w:val="24"/>
          <w:szCs w:val="24"/>
        </w:rPr>
        <w:t xml:space="preserve"> (</w:t>
      </w:r>
      <w:r w:rsidR="005C285B" w:rsidRPr="001E26A8">
        <w:rPr>
          <w:rFonts w:ascii="Times New Roman" w:hAnsi="Times New Roman" w:cs="Times New Roman"/>
          <w:kern w:val="28"/>
          <w:sz w:val="24"/>
          <w:szCs w:val="24"/>
        </w:rPr>
        <w:t>= L) (</w:t>
      </w:r>
      <w:r w:rsidR="001377ED" w:rsidRPr="001E26A8">
        <w:rPr>
          <w:rFonts w:ascii="Times New Roman" w:hAnsi="Times New Roman" w:cs="Times New Roman"/>
          <w:kern w:val="28"/>
          <w:sz w:val="24"/>
          <w:szCs w:val="24"/>
        </w:rPr>
        <w:t xml:space="preserve">section </w:t>
      </w:r>
      <w:r w:rsidR="00AD5B66" w:rsidRPr="001E26A8">
        <w:rPr>
          <w:rFonts w:ascii="Times New Roman" w:hAnsi="Times New Roman" w:cs="Times New Roman"/>
          <w:kern w:val="28"/>
          <w:sz w:val="24"/>
          <w:szCs w:val="24"/>
        </w:rPr>
        <w:t>§</w:t>
      </w:r>
      <w:r w:rsidR="00B435EC" w:rsidRPr="001E26A8">
        <w:rPr>
          <w:rFonts w:ascii="Times New Roman" w:hAnsi="Times New Roman" w:cs="Times New Roman"/>
          <w:kern w:val="28"/>
          <w:sz w:val="24"/>
          <w:szCs w:val="24"/>
        </w:rPr>
        <w:t>7</w:t>
      </w:r>
      <w:r w:rsidR="00AD5B66" w:rsidRPr="001E26A8">
        <w:rPr>
          <w:rFonts w:ascii="Times New Roman" w:hAnsi="Times New Roman" w:cs="Times New Roman"/>
          <w:kern w:val="28"/>
          <w:sz w:val="24"/>
          <w:szCs w:val="24"/>
        </w:rPr>
        <w:t xml:space="preserve"> below)</w:t>
      </w:r>
      <w:r w:rsidR="001E26A8" w:rsidRPr="001E26A8">
        <w:rPr>
          <w:rFonts w:ascii="Times New Roman" w:hAnsi="Times New Roman" w:cs="Times New Roman"/>
          <w:kern w:val="28"/>
          <w:sz w:val="24"/>
          <w:szCs w:val="24"/>
        </w:rPr>
        <w:t>.</w:t>
      </w:r>
    </w:p>
    <w:p w14:paraId="59234111" w14:textId="6682923C" w:rsidR="003A76BD" w:rsidRPr="001E26A8" w:rsidRDefault="00BC6B43" w:rsidP="00BC6B43">
      <w:pPr>
        <w:tabs>
          <w:tab w:val="right" w:pos="425"/>
          <w:tab w:val="left" w:pos="567"/>
        </w:tabs>
        <w:spacing w:after="0" w:line="360" w:lineRule="auto"/>
        <w:ind w:left="567" w:hanging="567"/>
        <w:rPr>
          <w:rFonts w:ascii="Times New Roman" w:hAnsi="Times New Roman" w:cs="Times New Roman"/>
          <w:kern w:val="28"/>
          <w:sz w:val="24"/>
          <w:szCs w:val="24"/>
        </w:rPr>
      </w:pPr>
      <w:r w:rsidRPr="001E26A8">
        <w:rPr>
          <w:rFonts w:ascii="Times New Roman" w:hAnsi="Times New Roman" w:cs="Times New Roman"/>
          <w:kern w:val="28"/>
          <w:sz w:val="24"/>
          <w:szCs w:val="24"/>
        </w:rPr>
        <w:tab/>
      </w:r>
      <w:r w:rsidR="00972686" w:rsidRPr="001E26A8">
        <w:rPr>
          <w:rFonts w:ascii="Times New Roman" w:hAnsi="Times New Roman" w:cs="Times New Roman"/>
          <w:kern w:val="28"/>
          <w:sz w:val="24"/>
          <w:szCs w:val="24"/>
        </w:rPr>
        <w:t>K</w:t>
      </w:r>
      <w:r w:rsidRPr="001E26A8">
        <w:rPr>
          <w:rFonts w:ascii="Times New Roman" w:hAnsi="Times New Roman" w:cs="Times New Roman"/>
          <w:kern w:val="28"/>
          <w:sz w:val="24"/>
          <w:szCs w:val="24"/>
        </w:rPr>
        <w:t>.</w:t>
      </w:r>
      <w:r w:rsidRPr="001E26A8">
        <w:rPr>
          <w:rFonts w:ascii="Times New Roman" w:hAnsi="Times New Roman" w:cs="Times New Roman"/>
          <w:kern w:val="28"/>
          <w:sz w:val="24"/>
          <w:szCs w:val="24"/>
        </w:rPr>
        <w:tab/>
      </w:r>
      <w:r w:rsidR="001E26A8" w:rsidRPr="001E26A8">
        <w:rPr>
          <w:rFonts w:ascii="Times New Roman" w:hAnsi="Times New Roman" w:cs="Times New Roman"/>
          <w:kern w:val="28"/>
          <w:sz w:val="24"/>
          <w:szCs w:val="24"/>
        </w:rPr>
        <w:t>T</w:t>
      </w:r>
      <w:r w:rsidR="003A76BD" w:rsidRPr="001E26A8">
        <w:rPr>
          <w:rFonts w:ascii="Times New Roman" w:hAnsi="Times New Roman" w:cs="Times New Roman"/>
          <w:kern w:val="28"/>
          <w:sz w:val="24"/>
          <w:szCs w:val="24"/>
        </w:rPr>
        <w:t>he shift from SOV to VSO basic order</w:t>
      </w:r>
      <w:r w:rsidR="001E26A8" w:rsidRPr="001E26A8">
        <w:rPr>
          <w:rFonts w:ascii="Times New Roman" w:hAnsi="Times New Roman" w:cs="Times New Roman"/>
          <w:kern w:val="28"/>
          <w:sz w:val="24"/>
          <w:szCs w:val="24"/>
        </w:rPr>
        <w:t>.</w:t>
      </w:r>
      <w:r w:rsidR="003A76BD" w:rsidRPr="001E26A8">
        <w:rPr>
          <w:rFonts w:ascii="Times New Roman" w:hAnsi="Times New Roman" w:cs="Times New Roman"/>
          <w:kern w:val="28"/>
          <w:sz w:val="24"/>
          <w:szCs w:val="24"/>
        </w:rPr>
        <w:t xml:space="preserve"> </w:t>
      </w:r>
    </w:p>
    <w:p w14:paraId="59234112" w14:textId="49E31353" w:rsidR="003A76BD" w:rsidRPr="001E26A8" w:rsidRDefault="00BC6B43" w:rsidP="00BC6B43">
      <w:pPr>
        <w:tabs>
          <w:tab w:val="right" w:pos="425"/>
          <w:tab w:val="left" w:pos="567"/>
        </w:tabs>
        <w:spacing w:after="0" w:line="360" w:lineRule="auto"/>
        <w:ind w:left="567" w:hanging="567"/>
        <w:rPr>
          <w:rFonts w:ascii="Times New Roman" w:hAnsi="Times New Roman" w:cs="Times New Roman"/>
          <w:kern w:val="28"/>
          <w:sz w:val="24"/>
          <w:szCs w:val="24"/>
        </w:rPr>
      </w:pPr>
      <w:r w:rsidRPr="001E26A8">
        <w:rPr>
          <w:rFonts w:ascii="Times New Roman" w:hAnsi="Times New Roman" w:cs="Times New Roman"/>
          <w:kern w:val="28"/>
          <w:sz w:val="24"/>
          <w:szCs w:val="24"/>
        </w:rPr>
        <w:tab/>
      </w:r>
      <w:r w:rsidR="00972686" w:rsidRPr="001E26A8">
        <w:rPr>
          <w:rFonts w:ascii="Times New Roman" w:hAnsi="Times New Roman" w:cs="Times New Roman"/>
          <w:kern w:val="28"/>
          <w:sz w:val="24"/>
          <w:szCs w:val="24"/>
        </w:rPr>
        <w:t>L</w:t>
      </w:r>
      <w:r w:rsidRPr="001E26A8">
        <w:rPr>
          <w:rFonts w:ascii="Times New Roman" w:hAnsi="Times New Roman" w:cs="Times New Roman"/>
          <w:kern w:val="28"/>
          <w:sz w:val="24"/>
          <w:szCs w:val="24"/>
        </w:rPr>
        <w:t>.</w:t>
      </w:r>
      <w:r w:rsidRPr="001E26A8">
        <w:rPr>
          <w:rFonts w:ascii="Times New Roman" w:hAnsi="Times New Roman" w:cs="Times New Roman"/>
          <w:kern w:val="28"/>
          <w:sz w:val="24"/>
          <w:szCs w:val="24"/>
        </w:rPr>
        <w:tab/>
      </w:r>
      <w:r w:rsidR="001E26A8" w:rsidRPr="001E26A8">
        <w:rPr>
          <w:rFonts w:ascii="Times New Roman" w:hAnsi="Times New Roman" w:cs="Times New Roman"/>
          <w:kern w:val="28"/>
          <w:sz w:val="24"/>
          <w:szCs w:val="24"/>
        </w:rPr>
        <w:t>T</w:t>
      </w:r>
      <w:r w:rsidR="00AF6327" w:rsidRPr="001E26A8">
        <w:rPr>
          <w:rFonts w:ascii="Times New Roman" w:hAnsi="Times New Roman" w:cs="Times New Roman"/>
          <w:kern w:val="28"/>
          <w:sz w:val="24"/>
          <w:szCs w:val="24"/>
        </w:rPr>
        <w:t>he stress accent</w:t>
      </w:r>
      <w:r w:rsidR="00F96951" w:rsidRPr="001E26A8">
        <w:rPr>
          <w:rFonts w:ascii="Times New Roman" w:hAnsi="Times New Roman" w:cs="Times New Roman"/>
          <w:kern w:val="28"/>
          <w:sz w:val="24"/>
          <w:szCs w:val="24"/>
        </w:rPr>
        <w:t xml:space="preserve"> </w:t>
      </w:r>
      <w:r w:rsidR="00AF6327" w:rsidRPr="001E26A8">
        <w:rPr>
          <w:rFonts w:ascii="Times New Roman" w:hAnsi="Times New Roman" w:cs="Times New Roman"/>
          <w:kern w:val="28"/>
          <w:sz w:val="24"/>
          <w:szCs w:val="24"/>
        </w:rPr>
        <w:t>move</w:t>
      </w:r>
      <w:r w:rsidR="001377ED" w:rsidRPr="001E26A8">
        <w:rPr>
          <w:rFonts w:ascii="Times New Roman" w:hAnsi="Times New Roman" w:cs="Times New Roman"/>
          <w:kern w:val="28"/>
          <w:sz w:val="24"/>
          <w:szCs w:val="24"/>
        </w:rPr>
        <w:t>d</w:t>
      </w:r>
      <w:r w:rsidR="00AF6327" w:rsidRPr="001E26A8">
        <w:rPr>
          <w:rFonts w:ascii="Times New Roman" w:hAnsi="Times New Roman" w:cs="Times New Roman"/>
          <w:kern w:val="28"/>
          <w:sz w:val="24"/>
          <w:szCs w:val="24"/>
        </w:rPr>
        <w:t xml:space="preserve"> from its Proto-Indo-European position according to new d</w:t>
      </w:r>
      <w:r w:rsidR="009023D3" w:rsidRPr="001E26A8">
        <w:rPr>
          <w:rFonts w:ascii="Times New Roman" w:hAnsi="Times New Roman" w:cs="Times New Roman"/>
          <w:kern w:val="28"/>
          <w:sz w:val="24"/>
          <w:szCs w:val="24"/>
        </w:rPr>
        <w:t>ivergent</w:t>
      </w:r>
      <w:r w:rsidR="00AF6327" w:rsidRPr="001E26A8">
        <w:rPr>
          <w:rFonts w:ascii="Times New Roman" w:hAnsi="Times New Roman" w:cs="Times New Roman"/>
          <w:kern w:val="28"/>
          <w:sz w:val="24"/>
          <w:szCs w:val="24"/>
        </w:rPr>
        <w:t xml:space="preserve"> principles in Goidelic and Brythonic</w:t>
      </w:r>
      <w:r w:rsidR="00F96951" w:rsidRPr="001E26A8">
        <w:rPr>
          <w:rFonts w:ascii="Times New Roman" w:hAnsi="Times New Roman" w:cs="Times New Roman"/>
          <w:kern w:val="28"/>
          <w:sz w:val="24"/>
          <w:szCs w:val="24"/>
        </w:rPr>
        <w:t xml:space="preserve"> and so </w:t>
      </w:r>
      <w:proofErr w:type="gramStart"/>
      <w:r w:rsidR="00F96951" w:rsidRPr="001E26A8">
        <w:rPr>
          <w:rFonts w:ascii="Times New Roman" w:hAnsi="Times New Roman" w:cs="Times New Roman"/>
          <w:kern w:val="28"/>
          <w:sz w:val="24"/>
          <w:szCs w:val="24"/>
        </w:rPr>
        <w:t>was</w:t>
      </w:r>
      <w:proofErr w:type="gramEnd"/>
      <w:r w:rsidR="00F96951" w:rsidRPr="001E26A8">
        <w:rPr>
          <w:rFonts w:ascii="Times New Roman" w:hAnsi="Times New Roman" w:cs="Times New Roman"/>
          <w:kern w:val="28"/>
          <w:sz w:val="24"/>
          <w:szCs w:val="24"/>
        </w:rPr>
        <w:t xml:space="preserve"> no longer the principal marker of +prominence in the sentence</w:t>
      </w:r>
      <w:r w:rsidR="001E26A8" w:rsidRPr="001E26A8">
        <w:rPr>
          <w:rFonts w:ascii="Times New Roman" w:hAnsi="Times New Roman" w:cs="Times New Roman"/>
          <w:kern w:val="28"/>
          <w:sz w:val="24"/>
          <w:szCs w:val="24"/>
        </w:rPr>
        <w:t>.</w:t>
      </w:r>
      <w:r w:rsidR="003A76BD" w:rsidRPr="001E26A8">
        <w:rPr>
          <w:rFonts w:ascii="Times New Roman" w:hAnsi="Times New Roman" w:cs="Times New Roman"/>
          <w:kern w:val="28"/>
          <w:sz w:val="24"/>
          <w:szCs w:val="24"/>
        </w:rPr>
        <w:t xml:space="preserve"> </w:t>
      </w:r>
    </w:p>
    <w:p w14:paraId="59234113" w14:textId="4388E308" w:rsidR="003A76BD" w:rsidRPr="001E26A8" w:rsidRDefault="00BC6B43" w:rsidP="00BC6B43">
      <w:pPr>
        <w:tabs>
          <w:tab w:val="right" w:pos="425"/>
          <w:tab w:val="left" w:pos="567"/>
        </w:tabs>
        <w:spacing w:after="0" w:line="360" w:lineRule="auto"/>
        <w:ind w:left="567" w:hanging="567"/>
        <w:rPr>
          <w:rFonts w:ascii="Times New Roman" w:hAnsi="Times New Roman" w:cs="Times New Roman"/>
          <w:kern w:val="28"/>
          <w:sz w:val="24"/>
          <w:szCs w:val="24"/>
        </w:rPr>
      </w:pPr>
      <w:r w:rsidRPr="001E26A8">
        <w:rPr>
          <w:rFonts w:ascii="Times New Roman" w:hAnsi="Times New Roman" w:cs="Times New Roman"/>
          <w:kern w:val="28"/>
          <w:sz w:val="24"/>
          <w:szCs w:val="24"/>
        </w:rPr>
        <w:tab/>
      </w:r>
      <w:r w:rsidR="00972686" w:rsidRPr="001E26A8">
        <w:rPr>
          <w:rFonts w:ascii="Times New Roman" w:hAnsi="Times New Roman" w:cs="Times New Roman"/>
          <w:kern w:val="28"/>
          <w:sz w:val="24"/>
          <w:szCs w:val="24"/>
        </w:rPr>
        <w:t>M</w:t>
      </w:r>
      <w:r w:rsidRPr="001E26A8">
        <w:rPr>
          <w:rFonts w:ascii="Times New Roman" w:hAnsi="Times New Roman" w:cs="Times New Roman"/>
          <w:kern w:val="28"/>
          <w:sz w:val="24"/>
          <w:szCs w:val="24"/>
        </w:rPr>
        <w:t>.</w:t>
      </w:r>
      <w:r w:rsidRPr="001E26A8">
        <w:rPr>
          <w:rFonts w:ascii="Times New Roman" w:hAnsi="Times New Roman" w:cs="Times New Roman"/>
          <w:kern w:val="28"/>
          <w:sz w:val="24"/>
          <w:szCs w:val="24"/>
        </w:rPr>
        <w:tab/>
      </w:r>
      <w:r w:rsidR="001E26A8" w:rsidRPr="001E26A8">
        <w:rPr>
          <w:rFonts w:ascii="Times New Roman" w:hAnsi="Times New Roman" w:cs="Times New Roman"/>
          <w:kern w:val="28"/>
          <w:sz w:val="24"/>
          <w:szCs w:val="24"/>
        </w:rPr>
        <w:t>A</w:t>
      </w:r>
      <w:r w:rsidR="003A76BD" w:rsidRPr="001E26A8">
        <w:rPr>
          <w:rFonts w:ascii="Times New Roman" w:hAnsi="Times New Roman" w:cs="Times New Roman"/>
          <w:kern w:val="28"/>
          <w:sz w:val="24"/>
          <w:szCs w:val="24"/>
        </w:rPr>
        <w:t xml:space="preserve">pocope and syncope in Primitive and Archaic Irish (and </w:t>
      </w:r>
      <w:r w:rsidR="006327EC" w:rsidRPr="001E26A8">
        <w:rPr>
          <w:rFonts w:ascii="Times New Roman" w:hAnsi="Times New Roman" w:cs="Times New Roman"/>
          <w:kern w:val="28"/>
          <w:sz w:val="24"/>
          <w:szCs w:val="24"/>
        </w:rPr>
        <w:t xml:space="preserve">similarly </w:t>
      </w:r>
      <w:r w:rsidR="003A76BD" w:rsidRPr="001E26A8">
        <w:rPr>
          <w:rFonts w:ascii="Times New Roman" w:hAnsi="Times New Roman" w:cs="Times New Roman"/>
          <w:kern w:val="28"/>
          <w:sz w:val="24"/>
          <w:szCs w:val="24"/>
        </w:rPr>
        <w:t>Ancient to Early Medieval Brythonic) determined by the new accent position</w:t>
      </w:r>
      <w:r w:rsidR="001E26A8" w:rsidRPr="001E26A8">
        <w:rPr>
          <w:rFonts w:ascii="Times New Roman" w:hAnsi="Times New Roman" w:cs="Times New Roman"/>
          <w:kern w:val="28"/>
          <w:sz w:val="24"/>
          <w:szCs w:val="24"/>
        </w:rPr>
        <w:t>.</w:t>
      </w:r>
    </w:p>
    <w:p w14:paraId="59234115" w14:textId="7845463F" w:rsidR="00D7605E" w:rsidRPr="001E26A8" w:rsidRDefault="00BC6B43" w:rsidP="00BC6B43">
      <w:pPr>
        <w:tabs>
          <w:tab w:val="right" w:pos="425"/>
          <w:tab w:val="left" w:pos="567"/>
        </w:tabs>
        <w:spacing w:after="0" w:line="360" w:lineRule="auto"/>
        <w:ind w:left="567" w:hanging="567"/>
        <w:rPr>
          <w:rFonts w:ascii="Times New Roman" w:hAnsi="Times New Roman" w:cs="Times New Roman"/>
          <w:kern w:val="28"/>
          <w:sz w:val="24"/>
          <w:szCs w:val="24"/>
        </w:rPr>
      </w:pPr>
      <w:r w:rsidRPr="001E26A8">
        <w:rPr>
          <w:rFonts w:ascii="Times New Roman" w:hAnsi="Times New Roman" w:cs="Times New Roman"/>
          <w:kern w:val="28"/>
          <w:sz w:val="24"/>
          <w:szCs w:val="24"/>
        </w:rPr>
        <w:tab/>
      </w:r>
      <w:r w:rsidR="00972686" w:rsidRPr="001E26A8">
        <w:rPr>
          <w:rFonts w:ascii="Times New Roman" w:hAnsi="Times New Roman" w:cs="Times New Roman"/>
          <w:kern w:val="28"/>
          <w:sz w:val="24"/>
          <w:szCs w:val="24"/>
        </w:rPr>
        <w:t>N</w:t>
      </w:r>
      <w:r w:rsidRPr="001E26A8">
        <w:rPr>
          <w:rFonts w:ascii="Times New Roman" w:hAnsi="Times New Roman" w:cs="Times New Roman"/>
          <w:kern w:val="28"/>
          <w:sz w:val="24"/>
          <w:szCs w:val="24"/>
        </w:rPr>
        <w:t>.</w:t>
      </w:r>
      <w:r w:rsidRPr="001E26A8">
        <w:rPr>
          <w:rFonts w:ascii="Times New Roman" w:hAnsi="Times New Roman" w:cs="Times New Roman"/>
          <w:kern w:val="28"/>
          <w:sz w:val="24"/>
          <w:szCs w:val="24"/>
        </w:rPr>
        <w:tab/>
      </w:r>
      <w:r w:rsidR="001E26A8" w:rsidRPr="001E26A8">
        <w:rPr>
          <w:rFonts w:ascii="Times New Roman" w:hAnsi="Times New Roman" w:cs="Times New Roman"/>
          <w:kern w:val="28"/>
          <w:sz w:val="24"/>
          <w:szCs w:val="24"/>
        </w:rPr>
        <w:t>F</w:t>
      </w:r>
      <w:r w:rsidR="005B045C" w:rsidRPr="001E26A8">
        <w:rPr>
          <w:rFonts w:ascii="Times New Roman" w:hAnsi="Times New Roman" w:cs="Times New Roman"/>
          <w:kern w:val="28"/>
          <w:sz w:val="24"/>
          <w:szCs w:val="24"/>
        </w:rPr>
        <w:t>urther</w:t>
      </w:r>
      <w:r w:rsidR="006327EC" w:rsidRPr="001E26A8">
        <w:rPr>
          <w:rFonts w:ascii="Times New Roman" w:hAnsi="Times New Roman" w:cs="Times New Roman"/>
          <w:kern w:val="28"/>
          <w:sz w:val="24"/>
          <w:szCs w:val="24"/>
        </w:rPr>
        <w:t xml:space="preserve"> reductions in unaccented words according to the new accent position</w:t>
      </w:r>
      <w:r w:rsidR="003A76BD" w:rsidRPr="001E26A8">
        <w:rPr>
          <w:rFonts w:ascii="Times New Roman" w:hAnsi="Times New Roman" w:cs="Times New Roman"/>
          <w:kern w:val="28"/>
          <w:sz w:val="24"/>
          <w:szCs w:val="24"/>
        </w:rPr>
        <w:t>.</w:t>
      </w:r>
    </w:p>
    <w:p w14:paraId="59234116" w14:textId="77777777" w:rsidR="00245F49" w:rsidRPr="00287D49" w:rsidRDefault="00245F49" w:rsidP="00C542B1">
      <w:pPr>
        <w:widowControl w:val="0"/>
        <w:spacing w:after="0" w:line="360" w:lineRule="auto"/>
        <w:rPr>
          <w:rFonts w:ascii="Times New Roman" w:hAnsi="Times New Roman" w:cs="Times New Roman"/>
          <w:kern w:val="28"/>
          <w:sz w:val="24"/>
          <w:szCs w:val="24"/>
        </w:rPr>
      </w:pPr>
    </w:p>
    <w:p w14:paraId="17A1DCE5" w14:textId="32DA8BD5" w:rsidR="00C44FA6" w:rsidRDefault="00C44FA6" w:rsidP="00AD7197">
      <w:pPr>
        <w:widowControl w:val="0"/>
        <w:spacing w:after="0" w:line="360" w:lineRule="auto"/>
        <w:jc w:val="center"/>
        <w:rPr>
          <w:rFonts w:ascii="Times New Roman" w:hAnsi="Times New Roman" w:cs="Times New Roman"/>
          <w:i/>
          <w:kern w:val="28"/>
          <w:sz w:val="24"/>
          <w:szCs w:val="24"/>
        </w:rPr>
      </w:pPr>
      <w:proofErr w:type="gramStart"/>
      <w:r w:rsidRPr="00C44FA6">
        <w:rPr>
          <w:rFonts w:ascii="Times New Roman" w:hAnsi="Times New Roman" w:cs="Times New Roman"/>
          <w:iCs/>
          <w:color w:val="FF0000"/>
          <w:kern w:val="28"/>
          <w:sz w:val="24"/>
          <w:szCs w:val="24"/>
        </w:rPr>
        <w:t>&lt;a&gt;</w:t>
      </w:r>
      <w:r w:rsidR="00845652" w:rsidRPr="00C44FA6">
        <w:rPr>
          <w:rFonts w:ascii="Times New Roman" w:hAnsi="Times New Roman" w:cs="Times New Roman"/>
          <w:iCs/>
          <w:kern w:val="28"/>
          <w:sz w:val="24"/>
          <w:szCs w:val="24"/>
        </w:rPr>
        <w:t>§</w:t>
      </w:r>
      <w:r w:rsidR="00DA1D83" w:rsidRPr="00C44FA6">
        <w:rPr>
          <w:rFonts w:ascii="Times New Roman" w:hAnsi="Times New Roman" w:cs="Times New Roman"/>
          <w:iCs/>
          <w:kern w:val="28"/>
          <w:sz w:val="24"/>
          <w:szCs w:val="24"/>
        </w:rPr>
        <w:t>4</w:t>
      </w:r>
      <w:r w:rsidR="00845652" w:rsidRPr="00C44FA6">
        <w:rPr>
          <w:rFonts w:ascii="Times New Roman" w:hAnsi="Times New Roman" w:cs="Times New Roman"/>
          <w:iCs/>
          <w:kern w:val="28"/>
          <w:sz w:val="24"/>
          <w:szCs w:val="24"/>
        </w:rPr>
        <w:t>.</w:t>
      </w:r>
      <w:proofErr w:type="gramEnd"/>
      <w:r w:rsidR="00845652" w:rsidRPr="00C44FA6">
        <w:rPr>
          <w:rFonts w:ascii="Times New Roman" w:hAnsi="Times New Roman" w:cs="Times New Roman"/>
          <w:iCs/>
          <w:kern w:val="28"/>
          <w:sz w:val="24"/>
          <w:szCs w:val="24"/>
        </w:rPr>
        <w:t xml:space="preserve"> </w:t>
      </w:r>
      <w:r w:rsidR="00AF6327" w:rsidRPr="00FD123A">
        <w:rPr>
          <w:rFonts w:ascii="Times New Roman" w:hAnsi="Times New Roman" w:cs="Times New Roman"/>
          <w:iCs/>
          <w:kern w:val="28"/>
          <w:sz w:val="24"/>
          <w:szCs w:val="24"/>
        </w:rPr>
        <w:t>The initial state: cross-linguistic prosodic weakness of the verb in SOV languages</w:t>
      </w:r>
    </w:p>
    <w:p w14:paraId="5E196102" w14:textId="06DD9888" w:rsidR="00AD7197" w:rsidRDefault="00D7605E" w:rsidP="00BE036D">
      <w:pPr>
        <w:widowControl w:val="0"/>
        <w:spacing w:after="0" w:line="360" w:lineRule="auto"/>
        <w:jc w:val="center"/>
        <w:rPr>
          <w:rFonts w:ascii="Times New Roman" w:hAnsi="Times New Roman" w:cs="Times New Roman"/>
          <w:b/>
          <w:kern w:val="28"/>
          <w:sz w:val="24"/>
          <w:szCs w:val="24"/>
        </w:rPr>
      </w:pPr>
      <w:r w:rsidRPr="00287D49">
        <w:rPr>
          <w:rFonts w:ascii="Times New Roman" w:hAnsi="Times New Roman" w:cs="Times New Roman"/>
          <w:i/>
          <w:kern w:val="28"/>
          <w:sz w:val="24"/>
          <w:szCs w:val="24"/>
        </w:rPr>
        <w:t xml:space="preserve"> </w:t>
      </w:r>
      <w:r w:rsidR="00AF6327" w:rsidRPr="00A61A55">
        <w:rPr>
          <w:rFonts w:ascii="Times New Roman" w:hAnsi="Times New Roman" w:cs="Times New Roman"/>
          <w:b/>
          <w:kern w:val="28"/>
          <w:sz w:val="24"/>
          <w:szCs w:val="24"/>
          <w:highlight w:val="red"/>
        </w:rPr>
        <w:t>#</w:t>
      </w:r>
      <w:r w:rsidR="006C24C2" w:rsidRPr="00A61A55">
        <w:rPr>
          <w:rFonts w:ascii="Times New Roman" w:hAnsi="Times New Roman" w:cs="Times New Roman"/>
          <w:b/>
          <w:kern w:val="28"/>
          <w:sz w:val="24"/>
          <w:szCs w:val="24"/>
          <w:highlight w:val="red"/>
        </w:rPr>
        <w:t xml:space="preserve"> </w:t>
      </w:r>
      <w:r w:rsidR="00F86CEA" w:rsidRPr="00A61A55">
        <w:rPr>
          <w:rFonts w:ascii="Times New Roman" w:hAnsi="Times New Roman" w:cs="Times New Roman"/>
          <w:b/>
          <w:bCs/>
          <w:position w:val="6"/>
          <w:sz w:val="24"/>
          <w:szCs w:val="24"/>
          <w:highlight w:val="red"/>
        </w:rPr>
        <w:t>X́</w:t>
      </w:r>
      <w:r w:rsidR="00AF6327" w:rsidRPr="00A61A55">
        <w:rPr>
          <w:rFonts w:ascii="Times New Roman" w:hAnsi="Times New Roman" w:cs="Times New Roman"/>
          <w:b/>
          <w:kern w:val="28"/>
          <w:position w:val="6"/>
          <w:sz w:val="24"/>
          <w:szCs w:val="24"/>
          <w:highlight w:val="red"/>
        </w:rPr>
        <w:t xml:space="preserve"> (…) </w:t>
      </w:r>
      <w:r w:rsidR="00AF6327" w:rsidRPr="00A61A55">
        <w:rPr>
          <w:rFonts w:ascii="Times New Roman" w:hAnsi="Times New Roman" w:cs="Times New Roman"/>
          <w:b/>
          <w:kern w:val="28"/>
          <w:position w:val="-6"/>
          <w:sz w:val="24"/>
          <w:szCs w:val="24"/>
          <w:highlight w:val="red"/>
        </w:rPr>
        <w:t>V</w:t>
      </w:r>
      <w:r w:rsidR="00AF6327" w:rsidRPr="00A61A55">
        <w:rPr>
          <w:rFonts w:ascii="Times New Roman" w:hAnsi="Times New Roman" w:cs="Times New Roman"/>
          <w:b/>
          <w:kern w:val="28"/>
          <w:sz w:val="24"/>
          <w:szCs w:val="24"/>
          <w:highlight w:val="red"/>
        </w:rPr>
        <w:t xml:space="preserve"> #</w:t>
      </w:r>
    </w:p>
    <w:p w14:paraId="13B74C5B" w14:textId="77777777" w:rsidR="00BE036D" w:rsidRPr="00BE036D" w:rsidRDefault="00BE036D" w:rsidP="00BE036D">
      <w:pPr>
        <w:widowControl w:val="0"/>
        <w:spacing w:after="0" w:line="360" w:lineRule="auto"/>
        <w:jc w:val="center"/>
        <w:rPr>
          <w:rFonts w:ascii="Times New Roman" w:hAnsi="Times New Roman" w:cs="Times New Roman"/>
          <w:b/>
          <w:kern w:val="28"/>
          <w:sz w:val="24"/>
          <w:szCs w:val="24"/>
        </w:rPr>
      </w:pPr>
    </w:p>
    <w:p w14:paraId="59234119" w14:textId="77777777" w:rsidR="00AF6327" w:rsidRPr="00287D49" w:rsidRDefault="00AF6327" w:rsidP="00AD7197">
      <w:pPr>
        <w:widowControl w:val="0"/>
        <w:tabs>
          <w:tab w:val="left" w:pos="284"/>
        </w:tabs>
        <w:spacing w:after="0" w:line="360" w:lineRule="auto"/>
        <w:rPr>
          <w:rFonts w:ascii="Times New Roman" w:hAnsi="Times New Roman" w:cs="Times New Roman"/>
          <w:kern w:val="28"/>
          <w:sz w:val="24"/>
          <w:szCs w:val="24"/>
        </w:rPr>
      </w:pPr>
      <w:r w:rsidRPr="00287D49">
        <w:rPr>
          <w:rFonts w:ascii="Times New Roman" w:hAnsi="Times New Roman" w:cs="Times New Roman"/>
          <w:kern w:val="28"/>
          <w:sz w:val="24"/>
          <w:szCs w:val="24"/>
        </w:rPr>
        <w:t>Following Hock,</w:t>
      </w:r>
      <w:r w:rsidR="00D516BB" w:rsidRPr="00C44FA6">
        <w:rPr>
          <w:rStyle w:val="FootnoteReference"/>
          <w:rFonts w:ascii="Times New Roman" w:hAnsi="Times New Roman" w:cs="Times New Roman"/>
          <w:kern w:val="28"/>
          <w:sz w:val="24"/>
          <w:szCs w:val="24"/>
          <w:highlight w:val="cyan"/>
        </w:rPr>
        <w:footnoteReference w:id="40"/>
      </w:r>
      <w:r w:rsidRPr="00287D49">
        <w:rPr>
          <w:rFonts w:ascii="Times New Roman" w:hAnsi="Times New Roman" w:cs="Times New Roman"/>
          <w:kern w:val="28"/>
          <w:sz w:val="24"/>
          <w:szCs w:val="24"/>
        </w:rPr>
        <w:t xml:space="preserve"> </w:t>
      </w:r>
      <w:r w:rsidR="00826E31" w:rsidRPr="00287D49">
        <w:rPr>
          <w:rFonts w:ascii="Times New Roman" w:hAnsi="Times New Roman" w:cs="Times New Roman"/>
          <w:kern w:val="28"/>
          <w:sz w:val="24"/>
          <w:szCs w:val="24"/>
        </w:rPr>
        <w:t xml:space="preserve">I posit </w:t>
      </w:r>
      <w:r w:rsidRPr="00287D49">
        <w:rPr>
          <w:rFonts w:ascii="Times New Roman" w:hAnsi="Times New Roman" w:cs="Times New Roman"/>
          <w:kern w:val="28"/>
          <w:sz w:val="24"/>
          <w:szCs w:val="24"/>
        </w:rPr>
        <w:t xml:space="preserve">a starting state with features widely found in SOV languages, so not limited to Indo-European: </w:t>
      </w:r>
    </w:p>
    <w:p w14:paraId="5923411A" w14:textId="77777777" w:rsidR="00AB4D9F" w:rsidRPr="00287D49" w:rsidRDefault="00AB4D9F" w:rsidP="00C542B1">
      <w:pPr>
        <w:widowControl w:val="0"/>
        <w:spacing w:after="0" w:line="360" w:lineRule="auto"/>
        <w:rPr>
          <w:rFonts w:ascii="Times New Roman" w:hAnsi="Times New Roman" w:cs="Times New Roman"/>
          <w:kern w:val="28"/>
          <w:sz w:val="24"/>
          <w:szCs w:val="24"/>
        </w:rPr>
      </w:pPr>
    </w:p>
    <w:p w14:paraId="5923411B" w14:textId="7166EC73" w:rsidR="00AF6327" w:rsidRPr="00287D49" w:rsidRDefault="00C44FA6" w:rsidP="00C44FA6">
      <w:pPr>
        <w:tabs>
          <w:tab w:val="right" w:pos="425"/>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tab/>
        <w:t>a.</w:t>
      </w:r>
      <w:r>
        <w:rPr>
          <w:rFonts w:ascii="Times New Roman" w:hAnsi="Times New Roman" w:cs="Times New Roman"/>
          <w:kern w:val="28"/>
          <w:sz w:val="24"/>
          <w:szCs w:val="24"/>
        </w:rPr>
        <w:tab/>
      </w:r>
      <w:r w:rsidR="000318EA" w:rsidRPr="00287D49">
        <w:rPr>
          <w:rFonts w:ascii="Times New Roman" w:hAnsi="Times New Roman" w:cs="Times New Roman"/>
          <w:kern w:val="28"/>
          <w:sz w:val="24"/>
          <w:szCs w:val="24"/>
        </w:rPr>
        <w:t>T</w:t>
      </w:r>
      <w:r w:rsidR="00AF6327" w:rsidRPr="00287D49">
        <w:rPr>
          <w:rFonts w:ascii="Times New Roman" w:hAnsi="Times New Roman" w:cs="Times New Roman"/>
          <w:kern w:val="28"/>
          <w:sz w:val="24"/>
          <w:szCs w:val="24"/>
        </w:rPr>
        <w:t xml:space="preserve">he </w:t>
      </w:r>
      <w:r w:rsidR="006C473D" w:rsidRPr="00287D49">
        <w:rPr>
          <w:rFonts w:ascii="Times New Roman" w:hAnsi="Times New Roman" w:cs="Times New Roman"/>
          <w:kern w:val="28"/>
          <w:sz w:val="24"/>
          <w:szCs w:val="24"/>
        </w:rPr>
        <w:t>end</w:t>
      </w:r>
      <w:r w:rsidR="00AF6327" w:rsidRPr="00287D49">
        <w:rPr>
          <w:rFonts w:ascii="Times New Roman" w:hAnsi="Times New Roman" w:cs="Times New Roman"/>
          <w:kern w:val="28"/>
          <w:sz w:val="24"/>
          <w:szCs w:val="24"/>
        </w:rPr>
        <w:t xml:space="preserve"> of an utterance tends to be marked with falling intonation.</w:t>
      </w:r>
    </w:p>
    <w:p w14:paraId="5923411C" w14:textId="642ADDAA" w:rsidR="00AF6327" w:rsidRPr="00287D49" w:rsidRDefault="00C44FA6" w:rsidP="00C44FA6">
      <w:pPr>
        <w:tabs>
          <w:tab w:val="right" w:pos="425"/>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lastRenderedPageBreak/>
        <w:tab/>
        <w:t>b.</w:t>
      </w:r>
      <w:r>
        <w:rPr>
          <w:rFonts w:ascii="Times New Roman" w:hAnsi="Times New Roman" w:cs="Times New Roman"/>
          <w:kern w:val="28"/>
          <w:sz w:val="24"/>
          <w:szCs w:val="24"/>
        </w:rPr>
        <w:tab/>
      </w:r>
      <w:r w:rsidR="00AF6327" w:rsidRPr="00287D49">
        <w:rPr>
          <w:rFonts w:ascii="Times New Roman" w:hAnsi="Times New Roman" w:cs="Times New Roman"/>
          <w:kern w:val="28"/>
          <w:sz w:val="24"/>
          <w:szCs w:val="24"/>
        </w:rPr>
        <w:t>This intonation fall can take precedence over the word accent, so that an accentable word becomes unaccented when utterance</w:t>
      </w:r>
      <w:r w:rsidR="00AB4D9F" w:rsidRPr="00287D49">
        <w:rPr>
          <w:rFonts w:ascii="Times New Roman" w:hAnsi="Times New Roman" w:cs="Times New Roman"/>
          <w:kern w:val="28"/>
          <w:sz w:val="24"/>
          <w:szCs w:val="24"/>
        </w:rPr>
        <w:t xml:space="preserve"> </w:t>
      </w:r>
      <w:r w:rsidR="00AF6327" w:rsidRPr="00287D49">
        <w:rPr>
          <w:rFonts w:ascii="Times New Roman" w:hAnsi="Times New Roman" w:cs="Times New Roman"/>
          <w:kern w:val="28"/>
          <w:sz w:val="24"/>
          <w:szCs w:val="24"/>
        </w:rPr>
        <w:t xml:space="preserve">final. </w:t>
      </w:r>
    </w:p>
    <w:p w14:paraId="5923411D" w14:textId="4F38D5E8" w:rsidR="00AF6327" w:rsidRPr="00287D49" w:rsidRDefault="00C44FA6" w:rsidP="00C44FA6">
      <w:pPr>
        <w:tabs>
          <w:tab w:val="right" w:pos="425"/>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tab/>
      </w:r>
      <w:proofErr w:type="gramStart"/>
      <w:r>
        <w:rPr>
          <w:rFonts w:ascii="Times New Roman" w:hAnsi="Times New Roman" w:cs="Times New Roman"/>
          <w:kern w:val="28"/>
          <w:sz w:val="24"/>
          <w:szCs w:val="24"/>
        </w:rPr>
        <w:t>c</w:t>
      </w:r>
      <w:proofErr w:type="gramEnd"/>
      <w:r>
        <w:rPr>
          <w:rFonts w:ascii="Times New Roman" w:hAnsi="Times New Roman" w:cs="Times New Roman"/>
          <w:kern w:val="28"/>
          <w:sz w:val="24"/>
          <w:szCs w:val="24"/>
        </w:rPr>
        <w:t>.</w:t>
      </w:r>
      <w:r>
        <w:rPr>
          <w:rFonts w:ascii="Times New Roman" w:hAnsi="Times New Roman" w:cs="Times New Roman"/>
          <w:kern w:val="28"/>
          <w:sz w:val="24"/>
          <w:szCs w:val="24"/>
        </w:rPr>
        <w:tab/>
      </w:r>
      <w:r w:rsidR="00AF6327" w:rsidRPr="00287D49">
        <w:rPr>
          <w:rFonts w:ascii="Times New Roman" w:hAnsi="Times New Roman" w:cs="Times New Roman"/>
          <w:kern w:val="28"/>
          <w:sz w:val="24"/>
          <w:szCs w:val="24"/>
        </w:rPr>
        <w:t xml:space="preserve">Consistent with these patterns, the verb in SOV languages often shows special prosodic weakness. </w:t>
      </w:r>
    </w:p>
    <w:p w14:paraId="5923411E" w14:textId="423750AA" w:rsidR="00AF6327" w:rsidRPr="00287D49" w:rsidRDefault="00974E2D" w:rsidP="00C44FA6">
      <w:pPr>
        <w:tabs>
          <w:tab w:val="right" w:pos="425"/>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tab/>
        <w:t>d.</w:t>
      </w:r>
      <w:r>
        <w:rPr>
          <w:rFonts w:ascii="Times New Roman" w:hAnsi="Times New Roman" w:cs="Times New Roman"/>
          <w:kern w:val="28"/>
          <w:sz w:val="24"/>
          <w:szCs w:val="24"/>
        </w:rPr>
        <w:tab/>
      </w:r>
      <w:r w:rsidR="00AF6327" w:rsidRPr="00287D49">
        <w:rPr>
          <w:rFonts w:ascii="Times New Roman" w:hAnsi="Times New Roman" w:cs="Times New Roman"/>
          <w:kern w:val="28"/>
          <w:sz w:val="24"/>
          <w:szCs w:val="24"/>
        </w:rPr>
        <w:t>In various languages and language families, this weakness results in retraction of accent, loss of accent and/or loss of final syllable.</w:t>
      </w:r>
    </w:p>
    <w:p w14:paraId="5923411F" w14:textId="7726D946" w:rsidR="00AF6327" w:rsidRPr="00287D49" w:rsidRDefault="00974E2D" w:rsidP="00C44FA6">
      <w:pPr>
        <w:tabs>
          <w:tab w:val="right" w:pos="425"/>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tab/>
        <w:t>e.</w:t>
      </w:r>
      <w:r>
        <w:rPr>
          <w:rFonts w:ascii="Times New Roman" w:hAnsi="Times New Roman" w:cs="Times New Roman"/>
          <w:kern w:val="28"/>
          <w:sz w:val="24"/>
          <w:szCs w:val="24"/>
        </w:rPr>
        <w:tab/>
      </w:r>
      <w:r w:rsidR="00AF6327" w:rsidRPr="00287D49">
        <w:rPr>
          <w:rFonts w:ascii="Times New Roman" w:hAnsi="Times New Roman" w:cs="Times New Roman"/>
          <w:kern w:val="28"/>
          <w:sz w:val="24"/>
          <w:szCs w:val="24"/>
        </w:rPr>
        <w:t xml:space="preserve">Thus, both the Vedic and Old Irish patterns can be explained as parallel outcomes of verb-final </w:t>
      </w:r>
      <w:r w:rsidR="00D821C0" w:rsidRPr="00287D49">
        <w:rPr>
          <w:rFonts w:ascii="Times New Roman" w:hAnsi="Times New Roman" w:cs="Times New Roman"/>
          <w:kern w:val="28"/>
          <w:sz w:val="24"/>
          <w:szCs w:val="24"/>
        </w:rPr>
        <w:t xml:space="preserve">basic </w:t>
      </w:r>
      <w:r w:rsidR="00AF6327" w:rsidRPr="00287D49">
        <w:rPr>
          <w:rFonts w:ascii="Times New Roman" w:hAnsi="Times New Roman" w:cs="Times New Roman"/>
          <w:kern w:val="28"/>
          <w:sz w:val="24"/>
          <w:szCs w:val="24"/>
        </w:rPr>
        <w:t>order.</w:t>
      </w:r>
    </w:p>
    <w:p w14:paraId="59234120" w14:textId="77777777" w:rsidR="00AF6327" w:rsidRPr="00287D49" w:rsidRDefault="00AF6327" w:rsidP="00C542B1">
      <w:pPr>
        <w:widowControl w:val="0"/>
        <w:spacing w:after="0" w:line="360" w:lineRule="auto"/>
        <w:rPr>
          <w:rFonts w:ascii="Times New Roman" w:hAnsi="Times New Roman" w:cs="Times New Roman"/>
          <w:kern w:val="28"/>
          <w:sz w:val="24"/>
          <w:szCs w:val="24"/>
        </w:rPr>
      </w:pPr>
    </w:p>
    <w:p w14:paraId="59234121" w14:textId="70CB34A8" w:rsidR="00AF6327" w:rsidRPr="00287D49" w:rsidRDefault="00503D1C" w:rsidP="00503D1C">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AF6327" w:rsidRPr="00287D49">
        <w:rPr>
          <w:rFonts w:ascii="Times New Roman" w:hAnsi="Times New Roman" w:cs="Times New Roman"/>
          <w:kern w:val="28"/>
          <w:sz w:val="24"/>
          <w:szCs w:val="24"/>
        </w:rPr>
        <w:t xml:space="preserve">As </w:t>
      </w:r>
      <w:r w:rsidR="004C1AFB" w:rsidRPr="00287D49">
        <w:rPr>
          <w:rFonts w:ascii="Times New Roman" w:hAnsi="Times New Roman" w:cs="Times New Roman"/>
          <w:kern w:val="28"/>
          <w:sz w:val="24"/>
          <w:szCs w:val="24"/>
        </w:rPr>
        <w:t>confirmed</w:t>
      </w:r>
      <w:r w:rsidR="00AF6327" w:rsidRPr="00287D49">
        <w:rPr>
          <w:rFonts w:ascii="Times New Roman" w:hAnsi="Times New Roman" w:cs="Times New Roman"/>
          <w:kern w:val="28"/>
          <w:sz w:val="24"/>
          <w:szCs w:val="24"/>
        </w:rPr>
        <w:t xml:space="preserve"> by patterns found in Hittite, Vedic</w:t>
      </w:r>
      <w:r w:rsidR="000318EA" w:rsidRPr="00287D49">
        <w:rPr>
          <w:rFonts w:ascii="Times New Roman" w:hAnsi="Times New Roman" w:cs="Times New Roman"/>
          <w:kern w:val="28"/>
          <w:sz w:val="24"/>
          <w:szCs w:val="24"/>
        </w:rPr>
        <w:t>, Avestan, Homeric Greek</w:t>
      </w:r>
      <w:r w:rsidR="00AF6327" w:rsidRPr="00287D49">
        <w:rPr>
          <w:rFonts w:ascii="Times New Roman" w:hAnsi="Times New Roman" w:cs="Times New Roman"/>
          <w:kern w:val="28"/>
          <w:sz w:val="24"/>
          <w:szCs w:val="24"/>
        </w:rPr>
        <w:t xml:space="preserve"> and Old Latin, it is most likely that Proto-Indo-European had SOV as its basic word order. On the other hand, the combined evidence of the early Indo-European languages </w:t>
      </w:r>
      <w:r w:rsidR="00F81D6D" w:rsidRPr="00287D49">
        <w:rPr>
          <w:rFonts w:ascii="Times New Roman" w:hAnsi="Times New Roman" w:cs="Times New Roman"/>
          <w:kern w:val="28"/>
          <w:sz w:val="24"/>
          <w:szCs w:val="24"/>
        </w:rPr>
        <w:t xml:space="preserve">also </w:t>
      </w:r>
      <w:r w:rsidR="00AF6327" w:rsidRPr="00287D49">
        <w:rPr>
          <w:rFonts w:ascii="Times New Roman" w:hAnsi="Times New Roman" w:cs="Times New Roman"/>
          <w:kern w:val="28"/>
          <w:sz w:val="24"/>
          <w:szCs w:val="24"/>
        </w:rPr>
        <w:t xml:space="preserve">implies that verb might less frequently occur at the beginning of the sentence, in which case the same cross-linguistic and comparative evidence implies that it was </w:t>
      </w:r>
      <w:r w:rsidR="000318EA" w:rsidRPr="00287D49">
        <w:rPr>
          <w:rFonts w:ascii="Times New Roman" w:hAnsi="Times New Roman" w:cs="Times New Roman"/>
          <w:kern w:val="28"/>
          <w:sz w:val="24"/>
          <w:szCs w:val="24"/>
        </w:rPr>
        <w:t>accented</w:t>
      </w:r>
      <w:r w:rsidR="00AF6327" w:rsidRPr="00287D49">
        <w:rPr>
          <w:rFonts w:ascii="Times New Roman" w:hAnsi="Times New Roman" w:cs="Times New Roman"/>
          <w:kern w:val="28"/>
          <w:sz w:val="24"/>
          <w:szCs w:val="24"/>
        </w:rPr>
        <w:t>.</w:t>
      </w:r>
    </w:p>
    <w:p w14:paraId="59234122" w14:textId="77777777" w:rsidR="0081410C" w:rsidRPr="00287D49" w:rsidRDefault="0081410C" w:rsidP="00C542B1">
      <w:pPr>
        <w:widowControl w:val="0"/>
        <w:spacing w:after="0" w:line="360" w:lineRule="auto"/>
        <w:ind w:firstLine="284"/>
        <w:rPr>
          <w:rFonts w:ascii="Times New Roman" w:hAnsi="Times New Roman" w:cs="Times New Roman"/>
          <w:kern w:val="28"/>
          <w:sz w:val="24"/>
          <w:szCs w:val="24"/>
        </w:rPr>
      </w:pPr>
    </w:p>
    <w:p w14:paraId="1DECEE8C" w14:textId="25883D23" w:rsidR="00B06C97" w:rsidRDefault="00503D1C" w:rsidP="00C542B1">
      <w:pPr>
        <w:keepNext/>
        <w:keepLines/>
        <w:spacing w:after="0" w:line="360" w:lineRule="auto"/>
        <w:jc w:val="center"/>
        <w:rPr>
          <w:rFonts w:ascii="Times New Roman" w:hAnsi="Times New Roman" w:cs="Times New Roman"/>
          <w:i/>
          <w:kern w:val="28"/>
          <w:sz w:val="24"/>
          <w:szCs w:val="24"/>
        </w:rPr>
      </w:pPr>
      <w:proofErr w:type="gramStart"/>
      <w:r w:rsidRPr="00C44FA6">
        <w:rPr>
          <w:rFonts w:ascii="Times New Roman" w:hAnsi="Times New Roman" w:cs="Times New Roman"/>
          <w:iCs/>
          <w:color w:val="FF0000"/>
          <w:kern w:val="28"/>
          <w:sz w:val="24"/>
          <w:szCs w:val="24"/>
        </w:rPr>
        <w:t>&lt;a&gt;</w:t>
      </w:r>
      <w:r w:rsidR="00B351D1" w:rsidRPr="00503D1C">
        <w:rPr>
          <w:rFonts w:ascii="Times New Roman" w:hAnsi="Times New Roman" w:cs="Times New Roman"/>
          <w:iCs/>
          <w:kern w:val="28"/>
          <w:sz w:val="24"/>
          <w:szCs w:val="24"/>
        </w:rPr>
        <w:t>§</w:t>
      </w:r>
      <w:r w:rsidR="00DA1D83" w:rsidRPr="00503D1C">
        <w:rPr>
          <w:rFonts w:ascii="Times New Roman" w:hAnsi="Times New Roman" w:cs="Times New Roman"/>
          <w:iCs/>
          <w:kern w:val="28"/>
          <w:sz w:val="24"/>
          <w:szCs w:val="24"/>
        </w:rPr>
        <w:t>5</w:t>
      </w:r>
      <w:r w:rsidR="00B351D1" w:rsidRPr="00503D1C">
        <w:rPr>
          <w:rFonts w:ascii="Times New Roman" w:hAnsi="Times New Roman" w:cs="Times New Roman"/>
          <w:iCs/>
          <w:kern w:val="28"/>
          <w:sz w:val="24"/>
          <w:szCs w:val="24"/>
        </w:rPr>
        <w:t>.</w:t>
      </w:r>
      <w:proofErr w:type="gramEnd"/>
      <w:r w:rsidR="00B351D1" w:rsidRPr="00287D49">
        <w:rPr>
          <w:rFonts w:ascii="Times New Roman" w:hAnsi="Times New Roman" w:cs="Times New Roman"/>
          <w:i/>
          <w:kern w:val="28"/>
          <w:sz w:val="24"/>
          <w:szCs w:val="24"/>
        </w:rPr>
        <w:t xml:space="preserve"> </w:t>
      </w:r>
      <w:r w:rsidR="00AF6327" w:rsidRPr="00FD123A">
        <w:rPr>
          <w:rFonts w:ascii="Times New Roman" w:hAnsi="Times New Roman" w:cs="Times New Roman"/>
          <w:iCs/>
          <w:kern w:val="28"/>
          <w:sz w:val="24"/>
          <w:szCs w:val="24"/>
        </w:rPr>
        <w:t>The unaccented verb spreads from sentence-final position to sentence-medial in a common ancestor of Indo-Iranian and Celtic</w:t>
      </w:r>
      <w:r w:rsidR="00AB4D9F" w:rsidRPr="00FD123A">
        <w:rPr>
          <w:rFonts w:ascii="Times New Roman" w:hAnsi="Times New Roman" w:cs="Times New Roman"/>
          <w:iCs/>
          <w:kern w:val="28"/>
          <w:sz w:val="24"/>
          <w:szCs w:val="24"/>
        </w:rPr>
        <w:t xml:space="preserve">  </w:t>
      </w:r>
    </w:p>
    <w:p w14:paraId="59234123" w14:textId="1D97E3F7" w:rsidR="00425268" w:rsidRPr="00287D49" w:rsidRDefault="0066181A" w:rsidP="00C542B1">
      <w:pPr>
        <w:keepNext/>
        <w:keepLines/>
        <w:spacing w:after="0" w:line="360" w:lineRule="auto"/>
        <w:jc w:val="center"/>
        <w:rPr>
          <w:rFonts w:ascii="Times New Roman" w:hAnsi="Times New Roman" w:cs="Times New Roman"/>
          <w:b/>
          <w:kern w:val="28"/>
          <w:sz w:val="24"/>
          <w:szCs w:val="24"/>
        </w:rPr>
      </w:pPr>
      <w:r w:rsidRPr="00287D49">
        <w:rPr>
          <w:rFonts w:ascii="Times New Roman" w:hAnsi="Times New Roman" w:cs="Times New Roman"/>
          <w:b/>
          <w:kern w:val="28"/>
          <w:sz w:val="24"/>
          <w:szCs w:val="24"/>
        </w:rPr>
        <w:t>#</w:t>
      </w:r>
      <w:r w:rsidR="00AB4D9F" w:rsidRPr="00287D49">
        <w:rPr>
          <w:rFonts w:ascii="Times New Roman" w:hAnsi="Times New Roman" w:cs="Times New Roman"/>
          <w:b/>
          <w:kern w:val="28"/>
          <w:sz w:val="24"/>
          <w:szCs w:val="24"/>
        </w:rPr>
        <w:t> </w:t>
      </w:r>
      <w:r w:rsidRPr="00287D49">
        <w:rPr>
          <w:rFonts w:ascii="Times New Roman" w:hAnsi="Times New Roman" w:cs="Times New Roman"/>
          <w:b/>
          <w:kern w:val="28"/>
          <w:sz w:val="24"/>
          <w:szCs w:val="24"/>
        </w:rPr>
        <w:t>*bh</w:t>
      </w:r>
      <w:r w:rsidR="003653F8" w:rsidRPr="003653F8">
        <w:rPr>
          <w:rFonts w:ascii="Times New Roman" w:hAnsi="Times New Roman" w:cs="Times New Roman"/>
          <w:b/>
          <w:kern w:val="28"/>
          <w:sz w:val="24"/>
          <w:szCs w:val="24"/>
          <w:highlight w:val="yellow"/>
        </w:rPr>
        <w:t>é</w:t>
      </w:r>
      <w:r w:rsidRPr="00287D49">
        <w:rPr>
          <w:rFonts w:ascii="Times New Roman" w:hAnsi="Times New Roman" w:cs="Times New Roman"/>
          <w:b/>
          <w:kern w:val="28"/>
          <w:sz w:val="24"/>
          <w:szCs w:val="24"/>
        </w:rPr>
        <w:t>reti … #</w:t>
      </w:r>
      <w:r w:rsidR="00924AB2" w:rsidRPr="00287D49">
        <w:rPr>
          <w:rFonts w:ascii="Times New Roman" w:hAnsi="Times New Roman" w:cs="Times New Roman"/>
          <w:b/>
          <w:kern w:val="28"/>
          <w:sz w:val="24"/>
          <w:szCs w:val="24"/>
        </w:rPr>
        <w:t xml:space="preserve">   # </w:t>
      </w:r>
      <w:r w:rsidR="00800C7F" w:rsidRPr="00800C7F">
        <w:rPr>
          <w:rFonts w:ascii="Times New Roman" w:hAnsi="Times New Roman" w:cs="Times New Roman"/>
          <w:b/>
          <w:bCs/>
          <w:sz w:val="24"/>
          <w:szCs w:val="24"/>
        </w:rPr>
        <w:t>X́</w:t>
      </w:r>
      <w:r w:rsidR="00924AB2" w:rsidRPr="00287D49">
        <w:rPr>
          <w:rFonts w:ascii="Times New Roman" w:hAnsi="Times New Roman" w:cs="Times New Roman"/>
          <w:b/>
          <w:kern w:val="28"/>
          <w:sz w:val="24"/>
          <w:szCs w:val="24"/>
        </w:rPr>
        <w:t xml:space="preserve"> … *bhereti (…) #</w:t>
      </w:r>
    </w:p>
    <w:p w14:paraId="59234124" w14:textId="77777777" w:rsidR="00AF6327" w:rsidRPr="00287D49" w:rsidRDefault="00AF6327" w:rsidP="005C62E0">
      <w:pPr>
        <w:tabs>
          <w:tab w:val="left" w:pos="284"/>
        </w:tabs>
        <w:spacing w:after="0" w:line="360" w:lineRule="auto"/>
        <w:rPr>
          <w:rFonts w:ascii="Times New Roman" w:hAnsi="Times New Roman" w:cs="Times New Roman"/>
          <w:kern w:val="28"/>
          <w:sz w:val="24"/>
          <w:szCs w:val="24"/>
        </w:rPr>
      </w:pPr>
    </w:p>
    <w:p w14:paraId="59234125" w14:textId="77777777" w:rsidR="00CF5C6A" w:rsidRPr="00287D49" w:rsidRDefault="00AE28F9" w:rsidP="005C62E0">
      <w:pPr>
        <w:tabs>
          <w:tab w:val="left" w:pos="284"/>
        </w:tabs>
        <w:spacing w:after="0" w:line="360" w:lineRule="auto"/>
        <w:rPr>
          <w:rFonts w:ascii="Times New Roman" w:hAnsi="Times New Roman" w:cs="Times New Roman"/>
          <w:kern w:val="28"/>
          <w:sz w:val="24"/>
          <w:szCs w:val="24"/>
        </w:rPr>
      </w:pPr>
      <w:r w:rsidRPr="00287D49">
        <w:rPr>
          <w:rFonts w:ascii="Times New Roman" w:hAnsi="Times New Roman" w:cs="Times New Roman"/>
          <w:kern w:val="28"/>
          <w:sz w:val="24"/>
          <w:szCs w:val="24"/>
        </w:rPr>
        <w:t xml:space="preserve">The principle that Vedic accented and unaccented verbs in main clauses correspond to Old Irish absolute and conjunct </w:t>
      </w:r>
      <w:r w:rsidR="004C1AFB" w:rsidRPr="00287D49">
        <w:rPr>
          <w:rFonts w:ascii="Times New Roman" w:hAnsi="Times New Roman" w:cs="Times New Roman"/>
          <w:kern w:val="28"/>
          <w:sz w:val="24"/>
          <w:szCs w:val="24"/>
        </w:rPr>
        <w:t>implies</w:t>
      </w:r>
      <w:r w:rsidRPr="00287D49">
        <w:rPr>
          <w:rFonts w:ascii="Times New Roman" w:hAnsi="Times New Roman" w:cs="Times New Roman"/>
          <w:kern w:val="28"/>
          <w:sz w:val="24"/>
          <w:szCs w:val="24"/>
        </w:rPr>
        <w:t xml:space="preserve"> </w:t>
      </w:r>
      <w:r w:rsidR="00E34BF3" w:rsidRPr="00287D49">
        <w:rPr>
          <w:rFonts w:ascii="Times New Roman" w:hAnsi="Times New Roman" w:cs="Times New Roman"/>
          <w:kern w:val="28"/>
          <w:sz w:val="24"/>
          <w:szCs w:val="24"/>
        </w:rPr>
        <w:t>a</w:t>
      </w:r>
      <w:r w:rsidR="000F0AB3" w:rsidRPr="00287D49">
        <w:rPr>
          <w:rFonts w:ascii="Times New Roman" w:hAnsi="Times New Roman" w:cs="Times New Roman"/>
          <w:kern w:val="28"/>
          <w:sz w:val="24"/>
          <w:szCs w:val="24"/>
        </w:rPr>
        <w:t xml:space="preserve"> </w:t>
      </w:r>
      <w:r w:rsidR="00FA6591" w:rsidRPr="00287D49">
        <w:rPr>
          <w:rFonts w:ascii="Times New Roman" w:hAnsi="Times New Roman" w:cs="Times New Roman"/>
          <w:kern w:val="28"/>
          <w:sz w:val="24"/>
          <w:szCs w:val="24"/>
        </w:rPr>
        <w:t>shared innovation</w:t>
      </w:r>
      <w:r w:rsidR="009546AF" w:rsidRPr="00287D49">
        <w:rPr>
          <w:rFonts w:ascii="Times New Roman" w:hAnsi="Times New Roman" w:cs="Times New Roman"/>
          <w:kern w:val="28"/>
          <w:sz w:val="24"/>
          <w:szCs w:val="24"/>
        </w:rPr>
        <w:t xml:space="preserve">. </w:t>
      </w:r>
      <w:r w:rsidR="00122C6A" w:rsidRPr="00287D49">
        <w:rPr>
          <w:rFonts w:ascii="Times New Roman" w:hAnsi="Times New Roman" w:cs="Times New Roman"/>
          <w:kern w:val="28"/>
          <w:sz w:val="24"/>
          <w:szCs w:val="24"/>
        </w:rPr>
        <w:t>T</w:t>
      </w:r>
      <w:r w:rsidR="00FA6591" w:rsidRPr="00287D49">
        <w:rPr>
          <w:rFonts w:ascii="Times New Roman" w:hAnsi="Times New Roman" w:cs="Times New Roman"/>
          <w:kern w:val="28"/>
          <w:sz w:val="24"/>
          <w:szCs w:val="24"/>
        </w:rPr>
        <w:t>he unaccented verb of Vedic main clauses occurs not just in sentence-final position, but also sentence medially</w:t>
      </w:r>
      <w:r w:rsidR="00122C6A" w:rsidRPr="00287D49">
        <w:rPr>
          <w:rFonts w:ascii="Times New Roman" w:hAnsi="Times New Roman" w:cs="Times New Roman"/>
          <w:kern w:val="28"/>
          <w:sz w:val="24"/>
          <w:szCs w:val="24"/>
        </w:rPr>
        <w:t xml:space="preserve">: for example, </w:t>
      </w:r>
    </w:p>
    <w:p w14:paraId="59234126" w14:textId="77777777" w:rsidR="00CF5C6A" w:rsidRPr="00287D49" w:rsidRDefault="00CF5C6A" w:rsidP="00C542B1">
      <w:pPr>
        <w:pStyle w:val="ListParagraph"/>
        <w:widowControl w:val="0"/>
        <w:spacing w:after="0" w:line="360" w:lineRule="auto"/>
        <w:ind w:left="0"/>
        <w:rPr>
          <w:rFonts w:ascii="Times New Roman" w:hAnsi="Times New Roman" w:cs="Times New Roman"/>
          <w:kern w:val="28"/>
          <w:sz w:val="24"/>
          <w:szCs w:val="24"/>
        </w:rPr>
      </w:pPr>
    </w:p>
    <w:p w14:paraId="59234127" w14:textId="337429BC" w:rsidR="00CF5C6A" w:rsidRPr="00287D49" w:rsidRDefault="00381390" w:rsidP="00F41F5E">
      <w:pPr>
        <w:pStyle w:val="ListParagraph"/>
        <w:keepNext/>
        <w:keepLines/>
        <w:tabs>
          <w:tab w:val="left" w:pos="567"/>
        </w:tabs>
        <w:spacing w:after="0" w:line="360" w:lineRule="auto"/>
        <w:ind w:left="0"/>
        <w:rPr>
          <w:rFonts w:ascii="Times New Roman" w:hAnsi="Times New Roman" w:cs="Times New Roman"/>
          <w:i/>
          <w:kern w:val="28"/>
          <w:sz w:val="24"/>
          <w:szCs w:val="24"/>
        </w:rPr>
      </w:pPr>
      <w:r w:rsidRPr="00287D49">
        <w:rPr>
          <w:rFonts w:ascii="Times New Roman" w:hAnsi="Times New Roman" w:cs="Times New Roman"/>
          <w:kern w:val="28"/>
          <w:sz w:val="24"/>
          <w:szCs w:val="24"/>
        </w:rPr>
        <w:t>5.</w:t>
      </w:r>
      <w:r w:rsidRPr="00287D49">
        <w:rPr>
          <w:rFonts w:ascii="Times New Roman" w:hAnsi="Times New Roman" w:cs="Times New Roman"/>
          <w:i/>
          <w:kern w:val="28"/>
          <w:sz w:val="24"/>
          <w:szCs w:val="24"/>
        </w:rPr>
        <w:tab/>
      </w:r>
      <w:proofErr w:type="spellStart"/>
      <w:proofErr w:type="gramStart"/>
      <w:r w:rsidR="00122C6A" w:rsidRPr="00287D49">
        <w:rPr>
          <w:rFonts w:ascii="Times New Roman" w:hAnsi="Times New Roman" w:cs="Times New Roman"/>
          <w:i/>
          <w:kern w:val="28"/>
          <w:sz w:val="24"/>
          <w:szCs w:val="24"/>
        </w:rPr>
        <w:t>t</w:t>
      </w:r>
      <w:r w:rsidR="00730B66" w:rsidRPr="00730B66">
        <w:rPr>
          <w:rFonts w:ascii="Times New Roman" w:hAnsi="Times New Roman" w:cs="Times New Roman"/>
          <w:i/>
          <w:kern w:val="28"/>
          <w:sz w:val="24"/>
          <w:szCs w:val="24"/>
          <w:highlight w:val="yellow"/>
        </w:rPr>
        <w:t>á</w:t>
      </w:r>
      <w:r w:rsidR="00122C6A" w:rsidRPr="00287D49">
        <w:rPr>
          <w:rFonts w:ascii="Times New Roman" w:hAnsi="Times New Roman" w:cs="Times New Roman"/>
          <w:i/>
          <w:kern w:val="28"/>
          <w:sz w:val="24"/>
          <w:szCs w:val="24"/>
        </w:rPr>
        <w:t>m</w:t>
      </w:r>
      <w:proofErr w:type="spellEnd"/>
      <w:proofErr w:type="gramEnd"/>
      <w:r w:rsidR="00122C6A" w:rsidRPr="00287D49">
        <w:rPr>
          <w:rFonts w:ascii="Times New Roman" w:hAnsi="Times New Roman" w:cs="Times New Roman"/>
          <w:i/>
          <w:kern w:val="28"/>
          <w:sz w:val="24"/>
          <w:szCs w:val="24"/>
        </w:rPr>
        <w:t>̣</w:t>
      </w:r>
      <w:r w:rsidR="002A2C2C">
        <w:rPr>
          <w:rFonts w:ascii="Times New Roman" w:hAnsi="Times New Roman" w:cs="Times New Roman"/>
          <w:i/>
          <w:kern w:val="28"/>
          <w:sz w:val="24"/>
          <w:szCs w:val="24"/>
        </w:rPr>
        <w:t xml:space="preserve">           </w:t>
      </w:r>
      <w:r w:rsidR="00E871F0">
        <w:rPr>
          <w:rFonts w:ascii="Times New Roman" w:hAnsi="Times New Roman" w:cs="Times New Roman"/>
          <w:i/>
          <w:kern w:val="28"/>
          <w:sz w:val="24"/>
          <w:szCs w:val="24"/>
        </w:rPr>
        <w:t xml:space="preserve">      </w:t>
      </w:r>
      <w:proofErr w:type="spellStart"/>
      <w:r w:rsidR="00122C6A" w:rsidRPr="00287D49">
        <w:rPr>
          <w:rFonts w:ascii="Times New Roman" w:hAnsi="Times New Roman" w:cs="Times New Roman"/>
          <w:i/>
          <w:kern w:val="28"/>
          <w:sz w:val="24"/>
          <w:szCs w:val="24"/>
        </w:rPr>
        <w:t>dya</w:t>
      </w:r>
      <w:r w:rsidR="00730B66" w:rsidRPr="00730B66">
        <w:rPr>
          <w:rFonts w:ascii="Times New Roman" w:hAnsi="Times New Roman" w:cs="Times New Roman"/>
          <w:i/>
          <w:kern w:val="28"/>
          <w:sz w:val="24"/>
          <w:szCs w:val="24"/>
          <w:highlight w:val="yellow"/>
        </w:rPr>
        <w:t>ú</w:t>
      </w:r>
      <w:r w:rsidR="00122C6A" w:rsidRPr="00287D49">
        <w:rPr>
          <w:rFonts w:ascii="Times New Roman" w:hAnsi="Times New Roman" w:cs="Times New Roman"/>
          <w:i/>
          <w:kern w:val="28"/>
          <w:sz w:val="24"/>
          <w:szCs w:val="24"/>
        </w:rPr>
        <w:t>r</w:t>
      </w:r>
      <w:proofErr w:type="spellEnd"/>
      <w:r w:rsidR="00122C6A" w:rsidRPr="00287D49">
        <w:rPr>
          <w:rFonts w:ascii="Times New Roman" w:hAnsi="Times New Roman" w:cs="Times New Roman"/>
          <w:i/>
          <w:kern w:val="28"/>
          <w:sz w:val="24"/>
          <w:szCs w:val="24"/>
        </w:rPr>
        <w:t xml:space="preserve"> </w:t>
      </w:r>
      <w:r w:rsidR="00CF5C6A" w:rsidRPr="00287D49">
        <w:rPr>
          <w:rFonts w:ascii="Times New Roman" w:hAnsi="Times New Roman" w:cs="Times New Roman"/>
          <w:i/>
          <w:kern w:val="28"/>
          <w:sz w:val="24"/>
          <w:szCs w:val="24"/>
        </w:rPr>
        <w:t xml:space="preserve">  </w:t>
      </w:r>
      <w:r w:rsidR="00E871F0">
        <w:rPr>
          <w:rFonts w:ascii="Times New Roman" w:hAnsi="Times New Roman" w:cs="Times New Roman"/>
          <w:i/>
          <w:kern w:val="28"/>
          <w:sz w:val="24"/>
          <w:szCs w:val="24"/>
        </w:rPr>
        <w:t xml:space="preserve">  </w:t>
      </w:r>
      <w:proofErr w:type="spellStart"/>
      <w:r w:rsidR="00122C6A" w:rsidRPr="00287D49">
        <w:rPr>
          <w:rFonts w:ascii="Times New Roman" w:hAnsi="Times New Roman" w:cs="Times New Roman"/>
          <w:b/>
          <w:i/>
          <w:kern w:val="28"/>
          <w:sz w:val="24"/>
          <w:szCs w:val="24"/>
        </w:rPr>
        <w:t>veda</w:t>
      </w:r>
      <w:proofErr w:type="spellEnd"/>
      <w:r w:rsidR="00122C6A" w:rsidRPr="00287D49">
        <w:rPr>
          <w:rFonts w:ascii="Times New Roman" w:hAnsi="Times New Roman" w:cs="Times New Roman"/>
          <w:i/>
          <w:kern w:val="28"/>
          <w:sz w:val="24"/>
          <w:szCs w:val="24"/>
        </w:rPr>
        <w:t xml:space="preserve"> </w:t>
      </w:r>
      <w:r w:rsidR="00CF5C6A" w:rsidRPr="00287D49">
        <w:rPr>
          <w:rFonts w:ascii="Times New Roman" w:hAnsi="Times New Roman" w:cs="Times New Roman"/>
          <w:i/>
          <w:kern w:val="28"/>
          <w:sz w:val="24"/>
          <w:szCs w:val="24"/>
        </w:rPr>
        <w:t xml:space="preserve"> </w:t>
      </w:r>
      <w:r w:rsidR="0039604F" w:rsidRPr="00287D49">
        <w:rPr>
          <w:rFonts w:ascii="Times New Roman" w:hAnsi="Times New Roman" w:cs="Times New Roman"/>
          <w:i/>
          <w:kern w:val="28"/>
          <w:sz w:val="24"/>
          <w:szCs w:val="24"/>
        </w:rPr>
        <w:t xml:space="preserve">   </w:t>
      </w:r>
      <w:r w:rsidR="00CF5C6A" w:rsidRPr="00287D49">
        <w:rPr>
          <w:rFonts w:ascii="Times New Roman" w:hAnsi="Times New Roman" w:cs="Times New Roman"/>
          <w:i/>
          <w:kern w:val="28"/>
          <w:sz w:val="24"/>
          <w:szCs w:val="24"/>
        </w:rPr>
        <w:t xml:space="preserve"> </w:t>
      </w:r>
      <w:r w:rsidR="003D75A7">
        <w:rPr>
          <w:rFonts w:ascii="Times New Roman" w:hAnsi="Times New Roman" w:cs="Times New Roman"/>
          <w:i/>
          <w:kern w:val="28"/>
          <w:sz w:val="24"/>
          <w:szCs w:val="24"/>
        </w:rPr>
        <w:t xml:space="preserve"> </w:t>
      </w:r>
      <w:r w:rsidR="00E871F0">
        <w:rPr>
          <w:rFonts w:ascii="Times New Roman" w:hAnsi="Times New Roman" w:cs="Times New Roman"/>
          <w:i/>
          <w:kern w:val="28"/>
          <w:sz w:val="24"/>
          <w:szCs w:val="24"/>
        </w:rPr>
        <w:t xml:space="preserve"> </w:t>
      </w:r>
      <w:proofErr w:type="spellStart"/>
      <w:r w:rsidR="00122C6A" w:rsidRPr="00287D49">
        <w:rPr>
          <w:rFonts w:ascii="Times New Roman" w:hAnsi="Times New Roman" w:cs="Times New Roman"/>
          <w:i/>
          <w:kern w:val="28"/>
          <w:sz w:val="24"/>
          <w:szCs w:val="24"/>
        </w:rPr>
        <w:t>t</w:t>
      </w:r>
      <w:r w:rsidR="00730B66" w:rsidRPr="00730B66">
        <w:rPr>
          <w:rFonts w:ascii="Times New Roman" w:hAnsi="Times New Roman" w:cs="Times New Roman"/>
          <w:i/>
          <w:kern w:val="28"/>
          <w:sz w:val="24"/>
          <w:szCs w:val="24"/>
          <w:highlight w:val="yellow"/>
        </w:rPr>
        <w:t>á</w:t>
      </w:r>
      <w:r w:rsidR="00122C6A" w:rsidRPr="00287D49">
        <w:rPr>
          <w:rFonts w:ascii="Times New Roman" w:hAnsi="Times New Roman" w:cs="Times New Roman"/>
          <w:i/>
          <w:kern w:val="28"/>
          <w:sz w:val="24"/>
          <w:szCs w:val="24"/>
        </w:rPr>
        <w:t>m</w:t>
      </w:r>
      <w:proofErr w:type="spellEnd"/>
      <w:r w:rsidR="00122C6A" w:rsidRPr="00287D49">
        <w:rPr>
          <w:rFonts w:ascii="Times New Roman" w:hAnsi="Times New Roman" w:cs="Times New Roman"/>
          <w:i/>
          <w:kern w:val="28"/>
          <w:sz w:val="24"/>
          <w:szCs w:val="24"/>
        </w:rPr>
        <w:t xml:space="preserve"> </w:t>
      </w:r>
      <w:r w:rsidR="00CF5C6A" w:rsidRPr="00287D49">
        <w:rPr>
          <w:rFonts w:ascii="Times New Roman" w:hAnsi="Times New Roman" w:cs="Times New Roman"/>
          <w:i/>
          <w:kern w:val="28"/>
          <w:sz w:val="24"/>
          <w:szCs w:val="24"/>
        </w:rPr>
        <w:t xml:space="preserve">        </w:t>
      </w:r>
      <w:proofErr w:type="spellStart"/>
      <w:r w:rsidR="00122C6A" w:rsidRPr="00287D49">
        <w:rPr>
          <w:rFonts w:ascii="Times New Roman" w:hAnsi="Times New Roman" w:cs="Times New Roman"/>
          <w:i/>
          <w:kern w:val="28"/>
          <w:sz w:val="24"/>
          <w:szCs w:val="24"/>
        </w:rPr>
        <w:t>p</w:t>
      </w:r>
      <w:r w:rsidR="00122C6A" w:rsidRPr="008A3089">
        <w:rPr>
          <w:rFonts w:ascii="Times New Roman" w:hAnsi="Times New Roman" w:cs="Times New Roman"/>
          <w:i/>
          <w:kern w:val="28"/>
          <w:sz w:val="24"/>
          <w:szCs w:val="24"/>
          <w:highlight w:val="yellow"/>
        </w:rPr>
        <w:t>ṛ</w:t>
      </w:r>
      <w:r w:rsidR="00122C6A" w:rsidRPr="00287D49">
        <w:rPr>
          <w:rFonts w:ascii="Times New Roman" w:hAnsi="Times New Roman" w:cs="Times New Roman"/>
          <w:i/>
          <w:kern w:val="28"/>
          <w:sz w:val="24"/>
          <w:szCs w:val="24"/>
        </w:rPr>
        <w:t>thiv</w:t>
      </w:r>
      <w:r w:rsidR="00122C6A" w:rsidRPr="008A3089">
        <w:rPr>
          <w:rFonts w:ascii="Times New Roman" w:hAnsi="Times New Roman" w:cs="Times New Roman"/>
          <w:i/>
          <w:kern w:val="28"/>
          <w:sz w:val="24"/>
          <w:szCs w:val="24"/>
          <w:highlight w:val="yellow"/>
        </w:rPr>
        <w:t>ī</w:t>
      </w:r>
      <w:proofErr w:type="spellEnd"/>
      <w:r w:rsidR="00122C6A" w:rsidRPr="008A3089">
        <w:rPr>
          <w:rFonts w:ascii="Times New Roman" w:hAnsi="Times New Roman" w:cs="Times New Roman"/>
          <w:i/>
          <w:kern w:val="28"/>
          <w:sz w:val="24"/>
          <w:szCs w:val="24"/>
          <w:highlight w:val="yellow"/>
        </w:rPr>
        <w:t>̒</w:t>
      </w:r>
      <w:r w:rsidR="00122C6A" w:rsidRPr="00287D49">
        <w:rPr>
          <w:rFonts w:ascii="Times New Roman" w:hAnsi="Times New Roman" w:cs="Times New Roman"/>
          <w:i/>
          <w:kern w:val="28"/>
          <w:sz w:val="24"/>
          <w:szCs w:val="24"/>
        </w:rPr>
        <w:t xml:space="preserve"> </w:t>
      </w:r>
      <w:proofErr w:type="spellStart"/>
      <w:r w:rsidR="00122C6A" w:rsidRPr="00287D49">
        <w:rPr>
          <w:rFonts w:ascii="Times New Roman" w:hAnsi="Times New Roman" w:cs="Times New Roman"/>
          <w:i/>
          <w:kern w:val="28"/>
          <w:sz w:val="24"/>
          <w:szCs w:val="24"/>
        </w:rPr>
        <w:t>t</w:t>
      </w:r>
      <w:r w:rsidR="00730B66" w:rsidRPr="00730B66">
        <w:rPr>
          <w:rFonts w:ascii="Times New Roman" w:hAnsi="Times New Roman" w:cs="Times New Roman"/>
          <w:i/>
          <w:kern w:val="28"/>
          <w:sz w:val="24"/>
          <w:szCs w:val="24"/>
          <w:highlight w:val="yellow"/>
        </w:rPr>
        <w:t>á</w:t>
      </w:r>
      <w:r w:rsidR="00122C6A" w:rsidRPr="00287D49">
        <w:rPr>
          <w:rFonts w:ascii="Times New Roman" w:hAnsi="Times New Roman" w:cs="Times New Roman"/>
          <w:i/>
          <w:kern w:val="28"/>
          <w:sz w:val="24"/>
          <w:szCs w:val="24"/>
        </w:rPr>
        <w:t>m</w:t>
      </w:r>
      <w:proofErr w:type="spellEnd"/>
      <w:r w:rsidR="00122C6A" w:rsidRPr="00287D49">
        <w:rPr>
          <w:rFonts w:ascii="Times New Roman" w:hAnsi="Times New Roman" w:cs="Times New Roman"/>
          <w:i/>
          <w:kern w:val="28"/>
          <w:sz w:val="24"/>
          <w:szCs w:val="24"/>
        </w:rPr>
        <w:t xml:space="preserve"> </w:t>
      </w:r>
      <w:r w:rsidR="00427A94">
        <w:rPr>
          <w:rFonts w:ascii="Times New Roman" w:hAnsi="Times New Roman" w:cs="Times New Roman"/>
          <w:i/>
          <w:kern w:val="28"/>
          <w:sz w:val="24"/>
          <w:szCs w:val="24"/>
        </w:rPr>
        <w:t xml:space="preserve">   </w:t>
      </w:r>
      <w:r w:rsidR="00CF5C6A" w:rsidRPr="00287D49">
        <w:rPr>
          <w:rFonts w:ascii="Times New Roman" w:hAnsi="Times New Roman" w:cs="Times New Roman"/>
          <w:i/>
          <w:kern w:val="28"/>
          <w:sz w:val="24"/>
          <w:szCs w:val="24"/>
        </w:rPr>
        <w:t xml:space="preserve">    </w:t>
      </w:r>
      <w:proofErr w:type="spellStart"/>
      <w:r w:rsidR="00730B66" w:rsidRPr="00730B66">
        <w:rPr>
          <w:rFonts w:ascii="Times New Roman" w:hAnsi="Times New Roman" w:cs="Times New Roman"/>
          <w:i/>
          <w:kern w:val="28"/>
          <w:sz w:val="24"/>
          <w:szCs w:val="24"/>
          <w:highlight w:val="yellow"/>
        </w:rPr>
        <w:t>ā</w:t>
      </w:r>
      <w:r w:rsidR="00122C6A" w:rsidRPr="00287D49">
        <w:rPr>
          <w:rFonts w:ascii="Times New Roman" w:hAnsi="Times New Roman" w:cs="Times New Roman"/>
          <w:i/>
          <w:kern w:val="28"/>
          <w:sz w:val="24"/>
          <w:szCs w:val="24"/>
        </w:rPr>
        <w:t>pa</w:t>
      </w:r>
      <w:r w:rsidR="00122C6A" w:rsidRPr="008A3089">
        <w:rPr>
          <w:rFonts w:ascii="Times New Roman" w:hAnsi="Times New Roman" w:cs="Times New Roman"/>
          <w:i/>
          <w:kern w:val="28"/>
          <w:sz w:val="24"/>
          <w:szCs w:val="24"/>
          <w:highlight w:val="yellow"/>
        </w:rPr>
        <w:t>h</w:t>
      </w:r>
      <w:proofErr w:type="spellEnd"/>
      <w:r w:rsidR="00122C6A" w:rsidRPr="008A3089">
        <w:rPr>
          <w:rFonts w:ascii="Times New Roman" w:hAnsi="Times New Roman" w:cs="Times New Roman"/>
          <w:i/>
          <w:kern w:val="28"/>
          <w:sz w:val="24"/>
          <w:szCs w:val="24"/>
          <w:highlight w:val="yellow"/>
        </w:rPr>
        <w:t>̣</w:t>
      </w:r>
    </w:p>
    <w:p w14:paraId="59234128" w14:textId="0C9C056C" w:rsidR="00CF5C6A" w:rsidRPr="004607ED" w:rsidRDefault="004607ED" w:rsidP="004607ED">
      <w:pPr>
        <w:pStyle w:val="ListParagraph"/>
        <w:widowControl w:val="0"/>
        <w:tabs>
          <w:tab w:val="left" w:pos="567"/>
        </w:tabs>
        <w:spacing w:after="0" w:line="360" w:lineRule="auto"/>
        <w:ind w:left="0"/>
        <w:rPr>
          <w:rFonts w:ascii="Times New Roman" w:hAnsi="Times New Roman" w:cs="Times New Roman"/>
          <w:kern w:val="28"/>
          <w:sz w:val="24"/>
          <w:szCs w:val="24"/>
        </w:rPr>
      </w:pPr>
      <w:r>
        <w:rPr>
          <w:rFonts w:ascii="Times New Roman" w:hAnsi="Times New Roman" w:cs="Times New Roman"/>
          <w:kern w:val="28"/>
          <w:sz w:val="24"/>
          <w:szCs w:val="24"/>
        </w:rPr>
        <w:tab/>
      </w:r>
      <w:proofErr w:type="gramStart"/>
      <w:r w:rsidR="00CF5C6A" w:rsidRPr="004607ED">
        <w:rPr>
          <w:rFonts w:ascii="Times New Roman" w:hAnsi="Times New Roman" w:cs="Times New Roman"/>
          <w:kern w:val="28"/>
          <w:sz w:val="24"/>
          <w:szCs w:val="24"/>
        </w:rPr>
        <w:t>him/that</w:t>
      </w:r>
      <w:proofErr w:type="gramEnd"/>
      <w:r w:rsidR="00CF5C6A" w:rsidRPr="004607ED">
        <w:rPr>
          <w:rFonts w:ascii="Times New Roman" w:hAnsi="Times New Roman" w:cs="Times New Roman"/>
          <w:kern w:val="28"/>
          <w:sz w:val="24"/>
          <w:szCs w:val="24"/>
        </w:rPr>
        <w:t xml:space="preserve"> one </w:t>
      </w:r>
      <w:r w:rsidR="002A2C2C">
        <w:rPr>
          <w:rFonts w:ascii="Times New Roman" w:hAnsi="Times New Roman" w:cs="Times New Roman"/>
          <w:kern w:val="28"/>
          <w:sz w:val="24"/>
          <w:szCs w:val="24"/>
        </w:rPr>
        <w:t xml:space="preserve">  </w:t>
      </w:r>
      <w:r w:rsidR="00CF5C6A" w:rsidRPr="004607ED">
        <w:rPr>
          <w:rFonts w:ascii="Times New Roman" w:hAnsi="Times New Roman" w:cs="Times New Roman"/>
          <w:kern w:val="28"/>
          <w:sz w:val="24"/>
          <w:szCs w:val="24"/>
        </w:rPr>
        <w:t xml:space="preserve">heaven </w:t>
      </w:r>
      <w:r w:rsidR="00E871F0">
        <w:rPr>
          <w:rFonts w:ascii="Times New Roman" w:hAnsi="Times New Roman" w:cs="Times New Roman"/>
          <w:kern w:val="28"/>
          <w:sz w:val="24"/>
          <w:szCs w:val="24"/>
        </w:rPr>
        <w:t xml:space="preserve">  </w:t>
      </w:r>
      <w:r w:rsidR="0039604F" w:rsidRPr="004607ED">
        <w:rPr>
          <w:rFonts w:ascii="Times New Roman" w:hAnsi="Times New Roman" w:cs="Times New Roman"/>
          <w:kern w:val="28"/>
          <w:sz w:val="24"/>
          <w:szCs w:val="24"/>
        </w:rPr>
        <w:t>has seen</w:t>
      </w:r>
      <w:r w:rsidR="00CF5C6A" w:rsidRPr="004607ED">
        <w:rPr>
          <w:rFonts w:ascii="Times New Roman" w:hAnsi="Times New Roman" w:cs="Times New Roman"/>
          <w:kern w:val="28"/>
          <w:sz w:val="24"/>
          <w:szCs w:val="24"/>
        </w:rPr>
        <w:t xml:space="preserve"> </w:t>
      </w:r>
      <w:r w:rsidR="00E871F0">
        <w:rPr>
          <w:rFonts w:ascii="Times New Roman" w:hAnsi="Times New Roman" w:cs="Times New Roman"/>
          <w:kern w:val="28"/>
          <w:sz w:val="24"/>
          <w:szCs w:val="24"/>
        </w:rPr>
        <w:t xml:space="preserve"> </w:t>
      </w:r>
      <w:r w:rsidR="00CF5C6A" w:rsidRPr="004607ED">
        <w:rPr>
          <w:rFonts w:ascii="Times New Roman" w:hAnsi="Times New Roman" w:cs="Times New Roman"/>
          <w:kern w:val="28"/>
          <w:sz w:val="24"/>
          <w:szCs w:val="24"/>
        </w:rPr>
        <w:t xml:space="preserve">that one earth   </w:t>
      </w:r>
      <w:r w:rsidR="00E871F0">
        <w:rPr>
          <w:rFonts w:ascii="Times New Roman" w:hAnsi="Times New Roman" w:cs="Times New Roman"/>
          <w:kern w:val="28"/>
          <w:sz w:val="24"/>
          <w:szCs w:val="24"/>
        </w:rPr>
        <w:t xml:space="preserve">  </w:t>
      </w:r>
      <w:r w:rsidR="00CF5C6A" w:rsidRPr="004607ED">
        <w:rPr>
          <w:rFonts w:ascii="Times New Roman" w:hAnsi="Times New Roman" w:cs="Times New Roman"/>
          <w:kern w:val="28"/>
          <w:sz w:val="24"/>
          <w:szCs w:val="24"/>
        </w:rPr>
        <w:t>that one</w:t>
      </w:r>
      <w:r w:rsidR="002470AF" w:rsidRPr="004607ED">
        <w:rPr>
          <w:rFonts w:ascii="Times New Roman" w:hAnsi="Times New Roman" w:cs="Times New Roman"/>
          <w:kern w:val="28"/>
          <w:sz w:val="24"/>
          <w:szCs w:val="24"/>
        </w:rPr>
        <w:t xml:space="preserve"> waters</w:t>
      </w:r>
    </w:p>
    <w:p w14:paraId="59234129" w14:textId="02162E1F" w:rsidR="00CF5C6A" w:rsidRPr="00287D49" w:rsidRDefault="004607ED" w:rsidP="004607ED">
      <w:pPr>
        <w:pStyle w:val="ListParagraph"/>
        <w:widowControl w:val="0"/>
        <w:tabs>
          <w:tab w:val="left" w:pos="567"/>
        </w:tabs>
        <w:spacing w:after="0" w:line="360" w:lineRule="auto"/>
        <w:ind w:left="0"/>
        <w:rPr>
          <w:rFonts w:ascii="Times New Roman" w:hAnsi="Times New Roman" w:cs="Times New Roman"/>
          <w:kern w:val="28"/>
          <w:sz w:val="24"/>
          <w:szCs w:val="24"/>
        </w:rPr>
      </w:pPr>
      <w:r>
        <w:rPr>
          <w:rFonts w:ascii="Times New Roman" w:hAnsi="Times New Roman" w:cs="Times New Roman"/>
          <w:kern w:val="28"/>
          <w:sz w:val="24"/>
          <w:szCs w:val="24"/>
        </w:rPr>
        <w:tab/>
      </w:r>
      <w:r w:rsidR="00122C6A" w:rsidRPr="00287D49">
        <w:rPr>
          <w:rFonts w:ascii="Times New Roman" w:hAnsi="Times New Roman" w:cs="Times New Roman"/>
          <w:kern w:val="28"/>
          <w:sz w:val="24"/>
          <w:szCs w:val="24"/>
        </w:rPr>
        <w:t>‘</w:t>
      </w:r>
      <w:proofErr w:type="gramStart"/>
      <w:r w:rsidR="00122C6A" w:rsidRPr="00287D49">
        <w:rPr>
          <w:rFonts w:ascii="Times New Roman" w:hAnsi="Times New Roman" w:cs="Times New Roman"/>
          <w:kern w:val="28"/>
          <w:sz w:val="24"/>
          <w:szCs w:val="24"/>
        </w:rPr>
        <w:t>that</w:t>
      </w:r>
      <w:proofErr w:type="gramEnd"/>
      <w:r w:rsidR="00122C6A" w:rsidRPr="00287D49">
        <w:rPr>
          <w:rFonts w:ascii="Times New Roman" w:hAnsi="Times New Roman" w:cs="Times New Roman"/>
          <w:kern w:val="28"/>
          <w:sz w:val="24"/>
          <w:szCs w:val="24"/>
        </w:rPr>
        <w:t xml:space="preserve"> does heaven know, that </w:t>
      </w:r>
      <w:r w:rsidR="00224FE5" w:rsidRPr="00287D49">
        <w:rPr>
          <w:rFonts w:ascii="Times New Roman" w:hAnsi="Times New Roman" w:cs="Times New Roman"/>
          <w:kern w:val="28"/>
          <w:sz w:val="24"/>
          <w:szCs w:val="24"/>
        </w:rPr>
        <w:t>does earth, that the waters</w:t>
      </w:r>
      <w:r w:rsidR="00122C6A" w:rsidRPr="00287D49">
        <w:rPr>
          <w:rFonts w:ascii="Times New Roman" w:hAnsi="Times New Roman" w:cs="Times New Roman"/>
          <w:kern w:val="28"/>
          <w:sz w:val="24"/>
          <w:szCs w:val="24"/>
        </w:rPr>
        <w:t>’</w:t>
      </w:r>
      <w:r w:rsidR="00122C6A" w:rsidRPr="004607ED">
        <w:rPr>
          <w:rStyle w:val="FootnoteReference"/>
          <w:rFonts w:ascii="Times New Roman" w:hAnsi="Times New Roman" w:cs="Times New Roman"/>
          <w:kern w:val="28"/>
          <w:sz w:val="24"/>
          <w:szCs w:val="24"/>
          <w:highlight w:val="cyan"/>
          <w:lang w:val="en-US"/>
        </w:rPr>
        <w:footnoteReference w:id="41"/>
      </w:r>
      <w:r w:rsidR="00224FE5" w:rsidRPr="00287D49">
        <w:rPr>
          <w:rFonts w:ascii="Times New Roman" w:hAnsi="Times New Roman" w:cs="Times New Roman"/>
          <w:kern w:val="28"/>
          <w:sz w:val="24"/>
          <w:szCs w:val="24"/>
        </w:rPr>
        <w:t xml:space="preserve"> </w:t>
      </w:r>
    </w:p>
    <w:p w14:paraId="5923412A" w14:textId="77777777" w:rsidR="00CF5C6A" w:rsidRPr="00287D49" w:rsidRDefault="00CF5C6A" w:rsidP="00C542B1">
      <w:pPr>
        <w:pStyle w:val="ListParagraph"/>
        <w:widowControl w:val="0"/>
        <w:spacing w:after="0" w:line="360" w:lineRule="auto"/>
        <w:ind w:left="0"/>
        <w:rPr>
          <w:rFonts w:ascii="Times New Roman" w:hAnsi="Times New Roman" w:cs="Times New Roman"/>
          <w:kern w:val="28"/>
          <w:sz w:val="24"/>
          <w:szCs w:val="24"/>
        </w:rPr>
      </w:pPr>
    </w:p>
    <w:p w14:paraId="5923412B" w14:textId="3237BCAC" w:rsidR="002470AF" w:rsidRPr="002A306B" w:rsidRDefault="00381390" w:rsidP="00F41F5E">
      <w:pPr>
        <w:pStyle w:val="ListParagraph"/>
        <w:keepNext/>
        <w:keepLines/>
        <w:tabs>
          <w:tab w:val="left" w:pos="567"/>
        </w:tabs>
        <w:spacing w:after="0" w:line="360" w:lineRule="auto"/>
        <w:ind w:left="0"/>
        <w:rPr>
          <w:rFonts w:ascii="Times New Roman" w:hAnsi="Times New Roman" w:cs="Times New Roman"/>
          <w:kern w:val="28"/>
          <w:sz w:val="24"/>
          <w:szCs w:val="24"/>
        </w:rPr>
      </w:pPr>
      <w:r w:rsidRPr="00287D49">
        <w:rPr>
          <w:rFonts w:ascii="Times New Roman" w:hAnsi="Times New Roman" w:cs="Times New Roman"/>
          <w:kern w:val="28"/>
          <w:sz w:val="24"/>
          <w:szCs w:val="24"/>
        </w:rPr>
        <w:t>6.</w:t>
      </w:r>
      <w:r w:rsidR="00BF0448">
        <w:rPr>
          <w:rFonts w:ascii="Times New Roman" w:hAnsi="Times New Roman" w:cs="Times New Roman"/>
          <w:kern w:val="28"/>
          <w:sz w:val="24"/>
          <w:szCs w:val="24"/>
        </w:rPr>
        <w:tab/>
      </w:r>
      <w:proofErr w:type="spellStart"/>
      <w:proofErr w:type="gramStart"/>
      <w:r w:rsidR="00224FE5" w:rsidRPr="00BF0448">
        <w:rPr>
          <w:rFonts w:ascii="Times New Roman" w:hAnsi="Times New Roman" w:cs="Times New Roman"/>
          <w:i/>
          <w:iCs/>
          <w:kern w:val="28"/>
          <w:sz w:val="24"/>
          <w:szCs w:val="24"/>
        </w:rPr>
        <w:t>s</w:t>
      </w:r>
      <w:r w:rsidR="00730B66" w:rsidRPr="00730B66">
        <w:rPr>
          <w:rFonts w:ascii="Times New Roman" w:hAnsi="Times New Roman" w:cs="Times New Roman"/>
          <w:i/>
          <w:iCs/>
          <w:kern w:val="28"/>
          <w:sz w:val="24"/>
          <w:szCs w:val="24"/>
          <w:highlight w:val="yellow"/>
        </w:rPr>
        <w:t>á</w:t>
      </w:r>
      <w:proofErr w:type="spellEnd"/>
      <w:proofErr w:type="gramEnd"/>
      <w:r w:rsidR="00224FE5" w:rsidRPr="00BF0448">
        <w:rPr>
          <w:rFonts w:ascii="Times New Roman" w:hAnsi="Times New Roman" w:cs="Times New Roman"/>
          <w:i/>
          <w:iCs/>
          <w:kern w:val="28"/>
          <w:sz w:val="24"/>
          <w:szCs w:val="24"/>
        </w:rPr>
        <w:t xml:space="preserve"> </w:t>
      </w:r>
      <w:r w:rsidR="002470AF" w:rsidRPr="00BF0448">
        <w:rPr>
          <w:rFonts w:ascii="Times New Roman" w:hAnsi="Times New Roman" w:cs="Times New Roman"/>
          <w:i/>
          <w:iCs/>
          <w:kern w:val="28"/>
          <w:sz w:val="24"/>
          <w:szCs w:val="24"/>
        </w:rPr>
        <w:tab/>
      </w:r>
      <w:r w:rsidR="00E871F0">
        <w:rPr>
          <w:rFonts w:ascii="Times New Roman" w:hAnsi="Times New Roman" w:cs="Times New Roman"/>
          <w:i/>
          <w:iCs/>
          <w:kern w:val="28"/>
          <w:sz w:val="24"/>
          <w:szCs w:val="24"/>
        </w:rPr>
        <w:t xml:space="preserve">            </w:t>
      </w:r>
      <w:r w:rsidR="002470AF" w:rsidRPr="00BF0448">
        <w:rPr>
          <w:rFonts w:ascii="Times New Roman" w:hAnsi="Times New Roman" w:cs="Times New Roman"/>
          <w:i/>
          <w:iCs/>
          <w:kern w:val="28"/>
          <w:sz w:val="24"/>
          <w:szCs w:val="24"/>
        </w:rPr>
        <w:t xml:space="preserve">  </w:t>
      </w:r>
      <w:r w:rsidR="00B4098B" w:rsidRPr="00BF0448">
        <w:rPr>
          <w:rFonts w:ascii="Times New Roman" w:hAnsi="Times New Roman" w:cs="Times New Roman"/>
          <w:i/>
          <w:iCs/>
          <w:kern w:val="28"/>
          <w:sz w:val="24"/>
          <w:szCs w:val="24"/>
        </w:rPr>
        <w:t xml:space="preserve"> </w:t>
      </w:r>
      <w:proofErr w:type="spellStart"/>
      <w:r w:rsidR="00224FE5" w:rsidRPr="00BF0448">
        <w:rPr>
          <w:rFonts w:ascii="Times New Roman" w:hAnsi="Times New Roman" w:cs="Times New Roman"/>
          <w:i/>
          <w:iCs/>
          <w:kern w:val="28"/>
          <w:sz w:val="24"/>
          <w:szCs w:val="24"/>
        </w:rPr>
        <w:t>putra</w:t>
      </w:r>
      <w:r w:rsidR="008A3089" w:rsidRPr="008A3089">
        <w:rPr>
          <w:rFonts w:ascii="Times New Roman" w:hAnsi="Times New Roman" w:cs="Times New Roman"/>
          <w:i/>
          <w:iCs/>
          <w:kern w:val="28"/>
          <w:sz w:val="24"/>
          <w:szCs w:val="24"/>
          <w:highlight w:val="yellow"/>
        </w:rPr>
        <w:t>í</w:t>
      </w:r>
      <w:r w:rsidR="00224FE5" w:rsidRPr="00BF0448">
        <w:rPr>
          <w:rFonts w:ascii="Times New Roman" w:hAnsi="Times New Roman" w:cs="Times New Roman"/>
          <w:i/>
          <w:iCs/>
          <w:kern w:val="28"/>
          <w:sz w:val="24"/>
          <w:szCs w:val="24"/>
        </w:rPr>
        <w:t>r</w:t>
      </w:r>
      <w:proofErr w:type="spellEnd"/>
      <w:r w:rsidR="00224FE5" w:rsidRPr="00BF0448">
        <w:rPr>
          <w:rFonts w:ascii="Times New Roman" w:hAnsi="Times New Roman" w:cs="Times New Roman"/>
          <w:i/>
          <w:iCs/>
          <w:kern w:val="28"/>
          <w:sz w:val="24"/>
          <w:szCs w:val="24"/>
        </w:rPr>
        <w:t xml:space="preserve"> </w:t>
      </w:r>
      <w:r w:rsidR="00E871F0">
        <w:rPr>
          <w:rFonts w:ascii="Times New Roman" w:hAnsi="Times New Roman" w:cs="Times New Roman"/>
          <w:i/>
          <w:iCs/>
          <w:kern w:val="28"/>
          <w:sz w:val="24"/>
          <w:szCs w:val="24"/>
        </w:rPr>
        <w:t xml:space="preserve">  </w:t>
      </w:r>
      <w:r w:rsidR="002470AF" w:rsidRPr="00BF0448">
        <w:rPr>
          <w:rFonts w:ascii="Times New Roman" w:hAnsi="Times New Roman" w:cs="Times New Roman"/>
          <w:i/>
          <w:iCs/>
          <w:kern w:val="28"/>
          <w:sz w:val="24"/>
          <w:szCs w:val="24"/>
        </w:rPr>
        <w:t xml:space="preserve"> </w:t>
      </w:r>
      <w:r w:rsidRPr="00BF0448">
        <w:rPr>
          <w:rFonts w:ascii="Times New Roman" w:hAnsi="Times New Roman" w:cs="Times New Roman"/>
          <w:i/>
          <w:iCs/>
          <w:kern w:val="28"/>
          <w:sz w:val="24"/>
          <w:szCs w:val="24"/>
        </w:rPr>
        <w:t xml:space="preserve"> </w:t>
      </w:r>
      <w:proofErr w:type="spellStart"/>
      <w:r w:rsidR="00224FE5" w:rsidRPr="00BF0448">
        <w:rPr>
          <w:rFonts w:ascii="Times New Roman" w:hAnsi="Times New Roman" w:cs="Times New Roman"/>
          <w:i/>
          <w:iCs/>
          <w:kern w:val="28"/>
          <w:sz w:val="24"/>
          <w:szCs w:val="24"/>
        </w:rPr>
        <w:t>v</w:t>
      </w:r>
      <w:r w:rsidR="00224FE5" w:rsidRPr="008460FE">
        <w:rPr>
          <w:rFonts w:ascii="Times New Roman" w:hAnsi="Times New Roman" w:cs="Times New Roman"/>
          <w:i/>
          <w:iCs/>
          <w:kern w:val="28"/>
          <w:sz w:val="24"/>
          <w:szCs w:val="24"/>
          <w:highlight w:val="yellow"/>
        </w:rPr>
        <w:t>ā̒</w:t>
      </w:r>
      <w:r w:rsidR="00224FE5" w:rsidRPr="00BF0448">
        <w:rPr>
          <w:rFonts w:ascii="Times New Roman" w:hAnsi="Times New Roman" w:cs="Times New Roman"/>
          <w:i/>
          <w:iCs/>
          <w:kern w:val="28"/>
          <w:sz w:val="24"/>
          <w:szCs w:val="24"/>
        </w:rPr>
        <w:t>jam</w:t>
      </w:r>
      <w:proofErr w:type="spellEnd"/>
      <w:r w:rsidR="00224FE5" w:rsidRPr="00BF0448">
        <w:rPr>
          <w:rFonts w:ascii="Times New Roman" w:hAnsi="Times New Roman" w:cs="Times New Roman"/>
          <w:i/>
          <w:iCs/>
          <w:kern w:val="28"/>
          <w:sz w:val="24"/>
          <w:szCs w:val="24"/>
        </w:rPr>
        <w:t xml:space="preserve"> </w:t>
      </w:r>
      <w:proofErr w:type="spellStart"/>
      <w:r w:rsidR="00224FE5" w:rsidRPr="0011081C">
        <w:rPr>
          <w:rFonts w:ascii="Times New Roman" w:hAnsi="Times New Roman" w:cs="Times New Roman"/>
          <w:b/>
          <w:i/>
          <w:iCs/>
          <w:kern w:val="28"/>
          <w:sz w:val="24"/>
          <w:szCs w:val="24"/>
        </w:rPr>
        <w:t>bharate</w:t>
      </w:r>
      <w:proofErr w:type="spellEnd"/>
      <w:r w:rsidR="00224FE5" w:rsidRPr="00BF0448">
        <w:rPr>
          <w:rFonts w:ascii="Times New Roman" w:hAnsi="Times New Roman" w:cs="Times New Roman"/>
          <w:i/>
          <w:iCs/>
          <w:kern w:val="28"/>
          <w:sz w:val="24"/>
          <w:szCs w:val="24"/>
        </w:rPr>
        <w:t xml:space="preserve"> </w:t>
      </w:r>
      <w:r w:rsidR="00B4098B" w:rsidRPr="00BF0448">
        <w:rPr>
          <w:rFonts w:ascii="Times New Roman" w:hAnsi="Times New Roman" w:cs="Times New Roman"/>
          <w:i/>
          <w:iCs/>
          <w:kern w:val="28"/>
          <w:sz w:val="24"/>
          <w:szCs w:val="24"/>
        </w:rPr>
        <w:t xml:space="preserve">   </w:t>
      </w:r>
      <w:r w:rsidR="00274F86" w:rsidRPr="00BF0448">
        <w:rPr>
          <w:rFonts w:ascii="Times New Roman" w:hAnsi="Times New Roman" w:cs="Times New Roman"/>
          <w:i/>
          <w:iCs/>
          <w:kern w:val="28"/>
          <w:sz w:val="24"/>
          <w:szCs w:val="24"/>
        </w:rPr>
        <w:t xml:space="preserve"> </w:t>
      </w:r>
      <w:proofErr w:type="spellStart"/>
      <w:r w:rsidR="00224FE5" w:rsidRPr="00BF0448">
        <w:rPr>
          <w:rFonts w:ascii="Times New Roman" w:hAnsi="Times New Roman" w:cs="Times New Roman"/>
          <w:i/>
          <w:iCs/>
          <w:kern w:val="28"/>
          <w:sz w:val="24"/>
          <w:szCs w:val="24"/>
        </w:rPr>
        <w:t>dh</w:t>
      </w:r>
      <w:r w:rsidR="00730B66" w:rsidRPr="00730B66">
        <w:rPr>
          <w:rFonts w:ascii="Times New Roman" w:hAnsi="Times New Roman" w:cs="Times New Roman"/>
          <w:i/>
          <w:iCs/>
          <w:kern w:val="28"/>
          <w:sz w:val="24"/>
          <w:szCs w:val="24"/>
          <w:highlight w:val="yellow"/>
        </w:rPr>
        <w:t>á</w:t>
      </w:r>
      <w:r w:rsidR="00224FE5" w:rsidRPr="00BF0448">
        <w:rPr>
          <w:rFonts w:ascii="Times New Roman" w:hAnsi="Times New Roman" w:cs="Times New Roman"/>
          <w:i/>
          <w:iCs/>
          <w:kern w:val="28"/>
          <w:sz w:val="24"/>
          <w:szCs w:val="24"/>
        </w:rPr>
        <w:t>n</w:t>
      </w:r>
      <w:r w:rsidR="00730B66" w:rsidRPr="00730B66">
        <w:rPr>
          <w:rFonts w:ascii="Times New Roman" w:hAnsi="Times New Roman" w:cs="Times New Roman"/>
          <w:i/>
          <w:iCs/>
          <w:kern w:val="28"/>
          <w:sz w:val="24"/>
          <w:szCs w:val="24"/>
          <w:highlight w:val="yellow"/>
        </w:rPr>
        <w:t>ā</w:t>
      </w:r>
      <w:proofErr w:type="spellEnd"/>
      <w:r w:rsidR="00224FE5" w:rsidRPr="00BF0448">
        <w:rPr>
          <w:rFonts w:ascii="Times New Roman" w:hAnsi="Times New Roman" w:cs="Times New Roman"/>
          <w:i/>
          <w:iCs/>
          <w:kern w:val="28"/>
          <w:sz w:val="24"/>
          <w:szCs w:val="24"/>
        </w:rPr>
        <w:t xml:space="preserve"> </w:t>
      </w:r>
      <w:r w:rsidR="00274F86" w:rsidRPr="00BF0448">
        <w:rPr>
          <w:rFonts w:ascii="Times New Roman" w:hAnsi="Times New Roman" w:cs="Times New Roman"/>
          <w:i/>
          <w:iCs/>
          <w:kern w:val="28"/>
          <w:sz w:val="24"/>
          <w:szCs w:val="24"/>
        </w:rPr>
        <w:t xml:space="preserve">  </w:t>
      </w:r>
      <w:proofErr w:type="spellStart"/>
      <w:r w:rsidR="009546AF" w:rsidRPr="00BF0448">
        <w:rPr>
          <w:rFonts w:ascii="Times New Roman" w:hAnsi="Times New Roman" w:cs="Times New Roman"/>
          <w:i/>
          <w:iCs/>
          <w:kern w:val="28"/>
          <w:sz w:val="24"/>
          <w:szCs w:val="24"/>
        </w:rPr>
        <w:t>n</w:t>
      </w:r>
      <w:r w:rsidR="009546AF" w:rsidRPr="008460FE">
        <w:rPr>
          <w:rFonts w:ascii="Times New Roman" w:hAnsi="Times New Roman" w:cs="Times New Roman"/>
          <w:i/>
          <w:iCs/>
          <w:kern w:val="28"/>
          <w:sz w:val="24"/>
          <w:szCs w:val="24"/>
          <w:highlight w:val="yellow"/>
        </w:rPr>
        <w:t>r</w:t>
      </w:r>
      <w:proofErr w:type="spellEnd"/>
      <w:r w:rsidR="009546AF" w:rsidRPr="008460FE">
        <w:rPr>
          <w:rFonts w:ascii="Times New Roman" w:hAnsi="Times New Roman" w:cs="Times New Roman"/>
          <w:i/>
          <w:iCs/>
          <w:kern w:val="28"/>
          <w:sz w:val="24"/>
          <w:szCs w:val="24"/>
          <w:highlight w:val="yellow"/>
        </w:rPr>
        <w:t>̣̒</w:t>
      </w:r>
      <w:proofErr w:type="spellStart"/>
      <w:r w:rsidR="009546AF" w:rsidRPr="00BF0448">
        <w:rPr>
          <w:rFonts w:ascii="Times New Roman" w:hAnsi="Times New Roman" w:cs="Times New Roman"/>
          <w:i/>
          <w:iCs/>
          <w:kern w:val="28"/>
          <w:sz w:val="24"/>
          <w:szCs w:val="24"/>
        </w:rPr>
        <w:t>bhi</w:t>
      </w:r>
      <w:r w:rsidR="009546AF" w:rsidRPr="008460FE">
        <w:rPr>
          <w:rFonts w:ascii="Times New Roman" w:hAnsi="Times New Roman" w:cs="Times New Roman"/>
          <w:i/>
          <w:iCs/>
          <w:kern w:val="28"/>
          <w:sz w:val="24"/>
          <w:szCs w:val="24"/>
          <w:highlight w:val="yellow"/>
        </w:rPr>
        <w:t>h</w:t>
      </w:r>
      <w:proofErr w:type="spellEnd"/>
      <w:r w:rsidR="009546AF" w:rsidRPr="008460FE">
        <w:rPr>
          <w:rFonts w:ascii="Times New Roman" w:hAnsi="Times New Roman" w:cs="Times New Roman"/>
          <w:i/>
          <w:iCs/>
          <w:kern w:val="28"/>
          <w:sz w:val="24"/>
          <w:szCs w:val="24"/>
          <w:highlight w:val="yellow"/>
        </w:rPr>
        <w:t>̣</w:t>
      </w:r>
      <w:r w:rsidR="009546AF" w:rsidRPr="00BF0448">
        <w:rPr>
          <w:rFonts w:ascii="Times New Roman" w:hAnsi="Times New Roman" w:cs="Times New Roman"/>
          <w:i/>
          <w:iCs/>
          <w:kern w:val="28"/>
          <w:sz w:val="24"/>
          <w:szCs w:val="24"/>
        </w:rPr>
        <w:t xml:space="preserve"> </w:t>
      </w:r>
    </w:p>
    <w:p w14:paraId="5923412C" w14:textId="6EB26C3A" w:rsidR="002470AF" w:rsidRPr="00287D49" w:rsidRDefault="004607ED" w:rsidP="004607ED">
      <w:pPr>
        <w:pStyle w:val="ListParagraph"/>
        <w:widowControl w:val="0"/>
        <w:tabs>
          <w:tab w:val="left" w:pos="567"/>
        </w:tabs>
        <w:spacing w:after="0" w:line="360" w:lineRule="auto"/>
        <w:ind w:left="0"/>
        <w:rPr>
          <w:rFonts w:ascii="Times New Roman" w:hAnsi="Times New Roman" w:cs="Times New Roman"/>
          <w:kern w:val="28"/>
          <w:sz w:val="24"/>
          <w:szCs w:val="24"/>
        </w:rPr>
      </w:pPr>
      <w:r>
        <w:rPr>
          <w:rFonts w:ascii="Times New Roman" w:hAnsi="Times New Roman" w:cs="Times New Roman"/>
          <w:kern w:val="28"/>
          <w:sz w:val="24"/>
          <w:szCs w:val="24"/>
        </w:rPr>
        <w:tab/>
      </w:r>
      <w:proofErr w:type="gramStart"/>
      <w:r w:rsidR="002470AF" w:rsidRPr="00287D49">
        <w:rPr>
          <w:rFonts w:ascii="Times New Roman" w:hAnsi="Times New Roman" w:cs="Times New Roman"/>
          <w:kern w:val="28"/>
          <w:sz w:val="24"/>
          <w:szCs w:val="24"/>
        </w:rPr>
        <w:t>he/this</w:t>
      </w:r>
      <w:proofErr w:type="gramEnd"/>
      <w:r w:rsidR="002470AF" w:rsidRPr="00287D49">
        <w:rPr>
          <w:rFonts w:ascii="Times New Roman" w:hAnsi="Times New Roman" w:cs="Times New Roman"/>
          <w:kern w:val="28"/>
          <w:sz w:val="24"/>
          <w:szCs w:val="24"/>
        </w:rPr>
        <w:t xml:space="preserve"> one </w:t>
      </w:r>
      <w:r w:rsidR="00381390" w:rsidRPr="00287D49">
        <w:rPr>
          <w:rFonts w:ascii="Times New Roman" w:hAnsi="Times New Roman" w:cs="Times New Roman"/>
          <w:kern w:val="28"/>
          <w:sz w:val="24"/>
          <w:szCs w:val="24"/>
        </w:rPr>
        <w:t xml:space="preserve"> </w:t>
      </w:r>
      <w:r w:rsidR="002470AF" w:rsidRPr="00287D49">
        <w:rPr>
          <w:rFonts w:ascii="Times New Roman" w:hAnsi="Times New Roman" w:cs="Times New Roman"/>
          <w:kern w:val="28"/>
          <w:sz w:val="24"/>
          <w:szCs w:val="24"/>
        </w:rPr>
        <w:t>with sons</w:t>
      </w:r>
      <w:r w:rsidR="00B4098B" w:rsidRPr="00287D49">
        <w:rPr>
          <w:rFonts w:ascii="Times New Roman" w:hAnsi="Times New Roman" w:cs="Times New Roman"/>
          <w:kern w:val="28"/>
          <w:sz w:val="24"/>
          <w:szCs w:val="24"/>
        </w:rPr>
        <w:t xml:space="preserve"> </w:t>
      </w:r>
      <w:r w:rsidR="00381390" w:rsidRPr="00287D49">
        <w:rPr>
          <w:rFonts w:ascii="Times New Roman" w:hAnsi="Times New Roman" w:cs="Times New Roman"/>
          <w:kern w:val="28"/>
          <w:sz w:val="24"/>
          <w:szCs w:val="24"/>
        </w:rPr>
        <w:t xml:space="preserve"> </w:t>
      </w:r>
      <w:r w:rsidR="00274F86" w:rsidRPr="00287D49">
        <w:rPr>
          <w:rFonts w:ascii="Times New Roman" w:hAnsi="Times New Roman" w:cs="Times New Roman"/>
          <w:kern w:val="28"/>
          <w:sz w:val="24"/>
          <w:szCs w:val="24"/>
        </w:rPr>
        <w:t>prize</w:t>
      </w:r>
      <w:r w:rsidR="00B4098B" w:rsidRPr="00287D49">
        <w:rPr>
          <w:rFonts w:ascii="Times New Roman" w:hAnsi="Times New Roman" w:cs="Times New Roman"/>
          <w:kern w:val="28"/>
          <w:sz w:val="24"/>
          <w:szCs w:val="24"/>
        </w:rPr>
        <w:t xml:space="preserve">  carry/take</w:t>
      </w:r>
      <w:r w:rsidR="00381390" w:rsidRPr="00287D49">
        <w:rPr>
          <w:rFonts w:ascii="Times New Roman" w:hAnsi="Times New Roman" w:cs="Times New Roman"/>
          <w:kern w:val="28"/>
          <w:sz w:val="24"/>
          <w:szCs w:val="24"/>
        </w:rPr>
        <w:t xml:space="preserve">  </w:t>
      </w:r>
      <w:r w:rsidR="00274F86" w:rsidRPr="00287D49">
        <w:rPr>
          <w:rFonts w:ascii="Times New Roman" w:hAnsi="Times New Roman" w:cs="Times New Roman"/>
          <w:kern w:val="28"/>
          <w:sz w:val="24"/>
          <w:szCs w:val="24"/>
        </w:rPr>
        <w:t xml:space="preserve">spoils   with men/heroes </w:t>
      </w:r>
    </w:p>
    <w:p w14:paraId="5923412D" w14:textId="6D8277C9" w:rsidR="00122C6A" w:rsidRPr="00287D49" w:rsidRDefault="004607ED" w:rsidP="004607ED">
      <w:pPr>
        <w:pStyle w:val="ListParagraph"/>
        <w:widowControl w:val="0"/>
        <w:tabs>
          <w:tab w:val="left" w:pos="567"/>
        </w:tabs>
        <w:spacing w:after="0" w:line="360" w:lineRule="auto"/>
        <w:ind w:left="0"/>
        <w:rPr>
          <w:rFonts w:ascii="Times New Roman" w:hAnsi="Times New Roman" w:cs="Times New Roman"/>
          <w:kern w:val="28"/>
          <w:sz w:val="24"/>
          <w:szCs w:val="24"/>
        </w:rPr>
      </w:pPr>
      <w:r>
        <w:rPr>
          <w:rFonts w:ascii="Times New Roman" w:hAnsi="Times New Roman" w:cs="Times New Roman"/>
          <w:kern w:val="28"/>
          <w:sz w:val="24"/>
          <w:szCs w:val="24"/>
        </w:rPr>
        <w:tab/>
      </w:r>
      <w:r w:rsidR="009546AF" w:rsidRPr="00287D49">
        <w:rPr>
          <w:rFonts w:ascii="Times New Roman" w:hAnsi="Times New Roman" w:cs="Times New Roman"/>
          <w:kern w:val="28"/>
          <w:sz w:val="24"/>
          <w:szCs w:val="24"/>
        </w:rPr>
        <w:t>‘</w:t>
      </w:r>
      <w:proofErr w:type="gramStart"/>
      <w:r w:rsidR="009546AF" w:rsidRPr="00287D49">
        <w:rPr>
          <w:rFonts w:ascii="Times New Roman" w:hAnsi="Times New Roman" w:cs="Times New Roman"/>
          <w:kern w:val="28"/>
          <w:sz w:val="24"/>
          <w:szCs w:val="24"/>
        </w:rPr>
        <w:t>he</w:t>
      </w:r>
      <w:proofErr w:type="gramEnd"/>
      <w:r w:rsidR="009546AF" w:rsidRPr="00287D49">
        <w:rPr>
          <w:rFonts w:ascii="Times New Roman" w:hAnsi="Times New Roman" w:cs="Times New Roman"/>
          <w:kern w:val="28"/>
          <w:sz w:val="24"/>
          <w:szCs w:val="24"/>
        </w:rPr>
        <w:t xml:space="preserve"> with his sons bears away the prize of victory, the spoils, with his superior men.’</w:t>
      </w:r>
      <w:r w:rsidR="009546AF" w:rsidRPr="004607ED">
        <w:rPr>
          <w:rStyle w:val="FootnoteReference"/>
          <w:rFonts w:ascii="Times New Roman" w:hAnsi="Times New Roman" w:cs="Times New Roman"/>
          <w:kern w:val="28"/>
          <w:sz w:val="24"/>
          <w:szCs w:val="24"/>
          <w:highlight w:val="cyan"/>
        </w:rPr>
        <w:footnoteReference w:id="42"/>
      </w:r>
      <w:r w:rsidR="00FA6591" w:rsidRPr="00287D49">
        <w:rPr>
          <w:rFonts w:ascii="Times New Roman" w:hAnsi="Times New Roman" w:cs="Times New Roman"/>
          <w:kern w:val="28"/>
          <w:sz w:val="24"/>
          <w:szCs w:val="24"/>
        </w:rPr>
        <w:t xml:space="preserve"> </w:t>
      </w:r>
    </w:p>
    <w:p w14:paraId="5923412E" w14:textId="77777777" w:rsidR="002470AF" w:rsidRPr="00287D49" w:rsidRDefault="002470AF" w:rsidP="00C542B1">
      <w:pPr>
        <w:pStyle w:val="ListParagraph"/>
        <w:widowControl w:val="0"/>
        <w:spacing w:after="0" w:line="360" w:lineRule="auto"/>
        <w:ind w:left="284"/>
        <w:rPr>
          <w:rFonts w:ascii="Times New Roman" w:hAnsi="Times New Roman" w:cs="Times New Roman"/>
          <w:kern w:val="28"/>
          <w:sz w:val="24"/>
          <w:szCs w:val="24"/>
        </w:rPr>
      </w:pPr>
    </w:p>
    <w:p w14:paraId="5923412F" w14:textId="04915789" w:rsidR="00E34BF3" w:rsidRPr="00287D49" w:rsidRDefault="003D75A7" w:rsidP="003D75A7">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122C6A" w:rsidRPr="00287D49">
        <w:rPr>
          <w:rFonts w:ascii="Times New Roman" w:hAnsi="Times New Roman" w:cs="Times New Roman"/>
          <w:kern w:val="28"/>
          <w:sz w:val="24"/>
          <w:szCs w:val="24"/>
        </w:rPr>
        <w:t>S</w:t>
      </w:r>
      <w:r w:rsidR="00FA6591" w:rsidRPr="00287D49">
        <w:rPr>
          <w:rFonts w:ascii="Times New Roman" w:hAnsi="Times New Roman" w:cs="Times New Roman"/>
          <w:kern w:val="28"/>
          <w:sz w:val="24"/>
          <w:szCs w:val="24"/>
        </w:rPr>
        <w:t>imilarly the conjunct verb in Old Irish</w:t>
      </w:r>
      <w:r w:rsidR="00F81D6D" w:rsidRPr="00287D49">
        <w:rPr>
          <w:rFonts w:ascii="Times New Roman" w:hAnsi="Times New Roman" w:cs="Times New Roman"/>
          <w:kern w:val="28"/>
          <w:sz w:val="24"/>
          <w:szCs w:val="24"/>
        </w:rPr>
        <w:t xml:space="preserve"> poetry and the </w:t>
      </w:r>
      <w:r w:rsidR="00F81D6D" w:rsidRPr="00287D49">
        <w:rPr>
          <w:rFonts w:ascii="Times New Roman" w:hAnsi="Times New Roman" w:cs="Times New Roman"/>
          <w:i/>
          <w:kern w:val="28"/>
          <w:sz w:val="24"/>
          <w:szCs w:val="24"/>
        </w:rPr>
        <w:t xml:space="preserve">rosc </w:t>
      </w:r>
      <w:r w:rsidR="00F81D6D" w:rsidRPr="00287D49">
        <w:rPr>
          <w:rFonts w:ascii="Times New Roman" w:hAnsi="Times New Roman" w:cs="Times New Roman"/>
          <w:kern w:val="28"/>
          <w:sz w:val="24"/>
          <w:szCs w:val="24"/>
        </w:rPr>
        <w:t>style of elevated rhythmic prose</w:t>
      </w:r>
      <w:r w:rsidR="00FA6591" w:rsidRPr="00287D49">
        <w:rPr>
          <w:rFonts w:ascii="Times New Roman" w:hAnsi="Times New Roman" w:cs="Times New Roman"/>
          <w:kern w:val="28"/>
          <w:sz w:val="24"/>
          <w:szCs w:val="24"/>
        </w:rPr>
        <w:t xml:space="preserve"> is found in </w:t>
      </w:r>
      <w:r w:rsidR="00E34BF3" w:rsidRPr="00287D49">
        <w:rPr>
          <w:rFonts w:ascii="Times New Roman" w:hAnsi="Times New Roman" w:cs="Times New Roman"/>
          <w:kern w:val="28"/>
          <w:sz w:val="24"/>
          <w:szCs w:val="24"/>
        </w:rPr>
        <w:t xml:space="preserve">both </w:t>
      </w:r>
      <w:r w:rsidR="00FA6591" w:rsidRPr="00287D49">
        <w:rPr>
          <w:rFonts w:ascii="Times New Roman" w:hAnsi="Times New Roman" w:cs="Times New Roman"/>
          <w:kern w:val="28"/>
          <w:sz w:val="24"/>
          <w:szCs w:val="24"/>
        </w:rPr>
        <w:t xml:space="preserve">sentence-medial </w:t>
      </w:r>
      <w:r w:rsidR="00E34BF3" w:rsidRPr="00287D49">
        <w:rPr>
          <w:rFonts w:ascii="Times New Roman" w:hAnsi="Times New Roman" w:cs="Times New Roman"/>
          <w:kern w:val="28"/>
          <w:sz w:val="24"/>
          <w:szCs w:val="24"/>
        </w:rPr>
        <w:t>and</w:t>
      </w:r>
      <w:r w:rsidR="004858A4" w:rsidRPr="00287D49">
        <w:rPr>
          <w:rFonts w:ascii="Times New Roman" w:hAnsi="Times New Roman" w:cs="Times New Roman"/>
          <w:kern w:val="28"/>
          <w:sz w:val="24"/>
          <w:szCs w:val="24"/>
        </w:rPr>
        <w:t xml:space="preserve"> sentence-final position</w:t>
      </w:r>
      <w:r w:rsidR="00122C6A" w:rsidRPr="00287D49">
        <w:rPr>
          <w:rFonts w:ascii="Times New Roman" w:hAnsi="Times New Roman" w:cs="Times New Roman"/>
          <w:kern w:val="28"/>
          <w:sz w:val="24"/>
          <w:szCs w:val="24"/>
        </w:rPr>
        <w:t>. T</w:t>
      </w:r>
      <w:r w:rsidR="00E34BF3" w:rsidRPr="00287D49">
        <w:rPr>
          <w:rFonts w:ascii="Times New Roman" w:hAnsi="Times New Roman" w:cs="Times New Roman"/>
          <w:kern w:val="28"/>
          <w:sz w:val="24"/>
          <w:szCs w:val="24"/>
        </w:rPr>
        <w:t>h</w:t>
      </w:r>
      <w:r w:rsidR="00846EBC" w:rsidRPr="00287D49">
        <w:rPr>
          <w:rFonts w:ascii="Times New Roman" w:hAnsi="Times New Roman" w:cs="Times New Roman"/>
          <w:kern w:val="28"/>
          <w:sz w:val="24"/>
          <w:szCs w:val="24"/>
        </w:rPr>
        <w:t>is</w:t>
      </w:r>
      <w:r w:rsidR="00E34BF3" w:rsidRPr="00287D49">
        <w:rPr>
          <w:rFonts w:ascii="Times New Roman" w:hAnsi="Times New Roman" w:cs="Times New Roman"/>
          <w:kern w:val="28"/>
          <w:sz w:val="24"/>
          <w:szCs w:val="24"/>
        </w:rPr>
        <w:t xml:space="preserve"> sentence type</w:t>
      </w:r>
      <w:r w:rsidR="00FA6591" w:rsidRPr="00287D49">
        <w:rPr>
          <w:rFonts w:ascii="Times New Roman" w:hAnsi="Times New Roman" w:cs="Times New Roman"/>
          <w:kern w:val="28"/>
          <w:sz w:val="24"/>
          <w:szCs w:val="24"/>
        </w:rPr>
        <w:t xml:space="preserve"> </w:t>
      </w:r>
      <w:r w:rsidR="00846EBC" w:rsidRPr="00287D49">
        <w:rPr>
          <w:rFonts w:ascii="Times New Roman" w:hAnsi="Times New Roman" w:cs="Times New Roman"/>
          <w:kern w:val="28"/>
          <w:sz w:val="24"/>
          <w:szCs w:val="24"/>
        </w:rPr>
        <w:t>is known as</w:t>
      </w:r>
      <w:r w:rsidR="00A22B08" w:rsidRPr="00287D49">
        <w:rPr>
          <w:rFonts w:ascii="Times New Roman" w:hAnsi="Times New Roman" w:cs="Times New Roman"/>
          <w:kern w:val="28"/>
          <w:sz w:val="24"/>
          <w:szCs w:val="24"/>
        </w:rPr>
        <w:t xml:space="preserve"> </w:t>
      </w:r>
      <w:r w:rsidR="00846EBC" w:rsidRPr="00287D49">
        <w:rPr>
          <w:rFonts w:ascii="Times New Roman" w:hAnsi="Times New Roman" w:cs="Times New Roman"/>
          <w:kern w:val="28"/>
          <w:sz w:val="24"/>
          <w:szCs w:val="24"/>
        </w:rPr>
        <w:t>‘</w:t>
      </w:r>
      <w:r w:rsidR="004002C9" w:rsidRPr="00287D49">
        <w:rPr>
          <w:rFonts w:ascii="Times New Roman" w:hAnsi="Times New Roman" w:cs="Times New Roman"/>
          <w:kern w:val="28"/>
          <w:sz w:val="24"/>
          <w:szCs w:val="24"/>
        </w:rPr>
        <w:t>Bergin’s</w:t>
      </w:r>
      <w:r w:rsidR="000F0AB3" w:rsidRPr="00287D49">
        <w:rPr>
          <w:rFonts w:ascii="Times New Roman" w:hAnsi="Times New Roman" w:cs="Times New Roman"/>
          <w:kern w:val="28"/>
          <w:sz w:val="24"/>
          <w:szCs w:val="24"/>
        </w:rPr>
        <w:t xml:space="preserve"> construction</w:t>
      </w:r>
      <w:r w:rsidR="00846EBC" w:rsidRPr="00287D49">
        <w:rPr>
          <w:rFonts w:ascii="Times New Roman" w:hAnsi="Times New Roman" w:cs="Times New Roman"/>
          <w:kern w:val="28"/>
          <w:sz w:val="24"/>
          <w:szCs w:val="24"/>
        </w:rPr>
        <w:t>’</w:t>
      </w:r>
      <w:r w:rsidR="00FA6591" w:rsidRPr="00287D49">
        <w:rPr>
          <w:rFonts w:ascii="Times New Roman" w:hAnsi="Times New Roman" w:cs="Times New Roman"/>
          <w:kern w:val="28"/>
          <w:sz w:val="24"/>
          <w:szCs w:val="24"/>
        </w:rPr>
        <w:t>, defined by its discoverer and namesake as follows.</w:t>
      </w:r>
    </w:p>
    <w:p w14:paraId="59234130" w14:textId="77777777" w:rsidR="00F207DD" w:rsidRPr="00287D49" w:rsidRDefault="00F207DD" w:rsidP="00C542B1">
      <w:pPr>
        <w:pStyle w:val="ListParagraph"/>
        <w:widowControl w:val="0"/>
        <w:spacing w:after="0" w:line="360" w:lineRule="auto"/>
        <w:ind w:left="0"/>
        <w:rPr>
          <w:rFonts w:ascii="Times New Roman" w:hAnsi="Times New Roman" w:cs="Times New Roman"/>
          <w:kern w:val="28"/>
          <w:sz w:val="24"/>
          <w:szCs w:val="24"/>
        </w:rPr>
      </w:pPr>
    </w:p>
    <w:p w14:paraId="59234131" w14:textId="63F2BD49" w:rsidR="004002C9" w:rsidRPr="00287D49" w:rsidRDefault="001A6762" w:rsidP="001A6762">
      <w:pPr>
        <w:tabs>
          <w:tab w:val="left" w:pos="567"/>
        </w:tabs>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ab/>
      </w:r>
      <w:r w:rsidR="004002C9" w:rsidRPr="00287D49">
        <w:rPr>
          <w:rFonts w:ascii="Times New Roman" w:hAnsi="Times New Roman" w:cs="Times New Roman"/>
          <w:sz w:val="24"/>
          <w:szCs w:val="24"/>
        </w:rPr>
        <w:t xml:space="preserve">The </w:t>
      </w:r>
      <w:r w:rsidR="004002C9" w:rsidRPr="001A6762">
        <w:rPr>
          <w:rFonts w:ascii="Times New Roman" w:hAnsi="Times New Roman" w:cs="Times New Roman"/>
          <w:kern w:val="28"/>
          <w:sz w:val="24"/>
          <w:szCs w:val="24"/>
        </w:rPr>
        <w:t>rule</w:t>
      </w:r>
      <w:r w:rsidR="004002C9" w:rsidRPr="00287D49">
        <w:rPr>
          <w:rFonts w:ascii="Times New Roman" w:hAnsi="Times New Roman" w:cs="Times New Roman"/>
          <w:sz w:val="24"/>
          <w:szCs w:val="24"/>
        </w:rPr>
        <w:t xml:space="preserve"> may be stated thus: when the verb does not stand at the head of its clause, particularly when it follows its subject or object, it takes the dependent form, that is, a simple verb has the conjunct ending and a compound verb is prototonic.</w:t>
      </w:r>
      <w:r w:rsidR="004002C9" w:rsidRPr="004607ED">
        <w:rPr>
          <w:rStyle w:val="FootnoteReference"/>
          <w:rFonts w:ascii="Times New Roman" w:hAnsi="Times New Roman" w:cs="Times New Roman"/>
          <w:kern w:val="28"/>
          <w:sz w:val="24"/>
          <w:szCs w:val="24"/>
          <w:highlight w:val="cyan"/>
          <w:lang w:val="en-US"/>
        </w:rPr>
        <w:footnoteReference w:id="43"/>
      </w:r>
    </w:p>
    <w:p w14:paraId="59234132" w14:textId="77777777" w:rsidR="004858A4" w:rsidRPr="00287D49" w:rsidRDefault="004858A4" w:rsidP="00C542B1">
      <w:pPr>
        <w:autoSpaceDE w:val="0"/>
        <w:autoSpaceDN w:val="0"/>
        <w:adjustRightInd w:val="0"/>
        <w:spacing w:after="0" w:line="360" w:lineRule="auto"/>
        <w:rPr>
          <w:rFonts w:ascii="Times New Roman" w:hAnsi="Times New Roman" w:cs="Times New Roman"/>
          <w:kern w:val="28"/>
          <w:sz w:val="24"/>
          <w:szCs w:val="24"/>
        </w:rPr>
      </w:pPr>
    </w:p>
    <w:p w14:paraId="59234133" w14:textId="77777777" w:rsidR="00742401" w:rsidRPr="00287D49" w:rsidRDefault="00EF1F13" w:rsidP="001A6762">
      <w:pPr>
        <w:tabs>
          <w:tab w:val="left" w:pos="284"/>
        </w:tabs>
        <w:spacing w:after="0" w:line="360" w:lineRule="auto"/>
        <w:rPr>
          <w:rFonts w:ascii="Times New Roman" w:hAnsi="Times New Roman" w:cs="Times New Roman"/>
          <w:kern w:val="28"/>
          <w:sz w:val="24"/>
          <w:szCs w:val="24"/>
        </w:rPr>
      </w:pPr>
      <w:r w:rsidRPr="00287D49">
        <w:rPr>
          <w:rFonts w:ascii="Times New Roman" w:hAnsi="Times New Roman" w:cs="Times New Roman"/>
          <w:kern w:val="28"/>
          <w:sz w:val="24"/>
          <w:szCs w:val="24"/>
        </w:rPr>
        <w:t>Here are three e</w:t>
      </w:r>
      <w:r w:rsidR="00E34BF3" w:rsidRPr="00287D49">
        <w:rPr>
          <w:rFonts w:ascii="Times New Roman" w:hAnsi="Times New Roman" w:cs="Times New Roman"/>
          <w:kern w:val="28"/>
          <w:sz w:val="24"/>
          <w:szCs w:val="24"/>
        </w:rPr>
        <w:t xml:space="preserve">xamples of </w:t>
      </w:r>
      <w:r w:rsidR="004002C9" w:rsidRPr="00287D49">
        <w:rPr>
          <w:rFonts w:ascii="Times New Roman" w:hAnsi="Times New Roman" w:cs="Times New Roman"/>
          <w:kern w:val="28"/>
          <w:sz w:val="24"/>
          <w:szCs w:val="24"/>
        </w:rPr>
        <w:t>verb-final Bergin’s construction</w:t>
      </w:r>
      <w:r w:rsidR="00610561" w:rsidRPr="00287D49">
        <w:rPr>
          <w:rFonts w:ascii="Times New Roman" w:hAnsi="Times New Roman" w:cs="Times New Roman"/>
          <w:kern w:val="28"/>
          <w:sz w:val="24"/>
          <w:szCs w:val="24"/>
        </w:rPr>
        <w:t xml:space="preserve">: </w:t>
      </w:r>
    </w:p>
    <w:p w14:paraId="59234135" w14:textId="77777777" w:rsidR="00A77358" w:rsidRPr="00287D49" w:rsidRDefault="00A77358" w:rsidP="00C542B1">
      <w:pPr>
        <w:autoSpaceDE w:val="0"/>
        <w:autoSpaceDN w:val="0"/>
        <w:adjustRightInd w:val="0"/>
        <w:spacing w:after="0" w:line="360" w:lineRule="auto"/>
        <w:ind w:firstLine="284"/>
        <w:rPr>
          <w:rFonts w:ascii="Times New Roman" w:hAnsi="Times New Roman" w:cs="Times New Roman"/>
          <w:i/>
          <w:kern w:val="28"/>
          <w:sz w:val="24"/>
          <w:szCs w:val="24"/>
        </w:rPr>
      </w:pPr>
    </w:p>
    <w:p w14:paraId="59234136" w14:textId="38AB5083" w:rsidR="00742401" w:rsidRPr="00287D49" w:rsidRDefault="00CB1003" w:rsidP="00F41F5E">
      <w:pPr>
        <w:pStyle w:val="ListParagraph"/>
        <w:keepNext/>
        <w:keepLines/>
        <w:tabs>
          <w:tab w:val="left" w:pos="567"/>
        </w:tabs>
        <w:spacing w:after="0" w:line="360" w:lineRule="auto"/>
        <w:ind w:left="0"/>
        <w:rPr>
          <w:rFonts w:ascii="Times New Roman" w:hAnsi="Times New Roman" w:cs="Times New Roman"/>
          <w:i/>
          <w:sz w:val="24"/>
          <w:szCs w:val="24"/>
        </w:rPr>
      </w:pPr>
      <w:r w:rsidRPr="00287D49">
        <w:rPr>
          <w:rFonts w:ascii="Times New Roman" w:hAnsi="Times New Roman" w:cs="Times New Roman"/>
          <w:sz w:val="24"/>
          <w:szCs w:val="24"/>
        </w:rPr>
        <w:t>7</w:t>
      </w:r>
      <w:r w:rsidR="0080388F" w:rsidRPr="00287D49">
        <w:rPr>
          <w:rFonts w:ascii="Times New Roman" w:hAnsi="Times New Roman" w:cs="Times New Roman"/>
          <w:sz w:val="24"/>
          <w:szCs w:val="24"/>
        </w:rPr>
        <w:t>.</w:t>
      </w:r>
      <w:r w:rsidR="0080388F" w:rsidRPr="00287D49">
        <w:rPr>
          <w:rFonts w:ascii="Times New Roman" w:hAnsi="Times New Roman" w:cs="Times New Roman"/>
          <w:sz w:val="24"/>
          <w:szCs w:val="24"/>
        </w:rPr>
        <w:tab/>
      </w:r>
      <w:proofErr w:type="spellStart"/>
      <w:proofErr w:type="gramStart"/>
      <w:r w:rsidR="00610561" w:rsidRPr="00287D49">
        <w:rPr>
          <w:rFonts w:ascii="Times New Roman" w:hAnsi="Times New Roman" w:cs="Times New Roman"/>
          <w:i/>
          <w:sz w:val="24"/>
          <w:szCs w:val="24"/>
        </w:rPr>
        <w:t>moladh</w:t>
      </w:r>
      <w:proofErr w:type="spellEnd"/>
      <w:proofErr w:type="gramEnd"/>
      <w:r w:rsidR="00610561" w:rsidRPr="00287D49">
        <w:rPr>
          <w:rFonts w:ascii="Times New Roman" w:hAnsi="Times New Roman" w:cs="Times New Roman"/>
          <w:i/>
          <w:sz w:val="24"/>
          <w:szCs w:val="24"/>
        </w:rPr>
        <w:t xml:space="preserve"> </w:t>
      </w:r>
      <w:r w:rsidR="001A6762">
        <w:rPr>
          <w:rFonts w:ascii="Times New Roman" w:hAnsi="Times New Roman" w:cs="Times New Roman"/>
          <w:i/>
          <w:sz w:val="24"/>
          <w:szCs w:val="24"/>
        </w:rPr>
        <w:t xml:space="preserve">  </w:t>
      </w:r>
      <w:proofErr w:type="spellStart"/>
      <w:r w:rsidR="00610561" w:rsidRPr="00287D49">
        <w:rPr>
          <w:rFonts w:ascii="Times New Roman" w:hAnsi="Times New Roman" w:cs="Times New Roman"/>
          <w:i/>
          <w:sz w:val="24"/>
          <w:szCs w:val="24"/>
        </w:rPr>
        <w:t>c</w:t>
      </w:r>
      <w:r w:rsidR="003653F8" w:rsidRPr="003653F8">
        <w:rPr>
          <w:rFonts w:ascii="Times New Roman" w:hAnsi="Times New Roman" w:cs="Times New Roman"/>
          <w:i/>
          <w:sz w:val="24"/>
          <w:szCs w:val="24"/>
          <w:highlight w:val="yellow"/>
        </w:rPr>
        <w:t>ó</w:t>
      </w:r>
      <w:r w:rsidR="00610561" w:rsidRPr="00287D49">
        <w:rPr>
          <w:rFonts w:ascii="Times New Roman" w:hAnsi="Times New Roman" w:cs="Times New Roman"/>
          <w:i/>
          <w:sz w:val="24"/>
          <w:szCs w:val="24"/>
        </w:rPr>
        <w:t>ir</w:t>
      </w:r>
      <w:proofErr w:type="spellEnd"/>
      <w:r w:rsidR="00610561" w:rsidRPr="00287D49">
        <w:rPr>
          <w:rFonts w:ascii="Times New Roman" w:hAnsi="Times New Roman" w:cs="Times New Roman"/>
          <w:i/>
          <w:sz w:val="24"/>
          <w:szCs w:val="24"/>
        </w:rPr>
        <w:t xml:space="preserve"> </w:t>
      </w:r>
      <w:r w:rsidR="00742401" w:rsidRPr="00287D49">
        <w:rPr>
          <w:rFonts w:ascii="Times New Roman" w:hAnsi="Times New Roman" w:cs="Times New Roman"/>
          <w:i/>
          <w:sz w:val="24"/>
          <w:szCs w:val="24"/>
        </w:rPr>
        <w:t xml:space="preserve">                 </w:t>
      </w:r>
      <w:r w:rsidR="00F41F5E">
        <w:rPr>
          <w:rFonts w:ascii="Times New Roman" w:hAnsi="Times New Roman" w:cs="Times New Roman"/>
          <w:i/>
          <w:sz w:val="24"/>
          <w:szCs w:val="24"/>
        </w:rPr>
        <w:t xml:space="preserve"> </w:t>
      </w:r>
      <w:proofErr w:type="spellStart"/>
      <w:r w:rsidR="00610561" w:rsidRPr="00287D49">
        <w:rPr>
          <w:rFonts w:ascii="Times New Roman" w:hAnsi="Times New Roman" w:cs="Times New Roman"/>
          <w:b/>
          <w:i/>
          <w:sz w:val="24"/>
          <w:szCs w:val="24"/>
        </w:rPr>
        <w:t>cana</w:t>
      </w:r>
      <w:r w:rsidR="00610561" w:rsidRPr="00287D49">
        <w:rPr>
          <w:rFonts w:ascii="Times New Roman" w:hAnsi="Times New Roman" w:cs="Times New Roman"/>
          <w:b/>
          <w:i/>
          <w:spacing w:val="20"/>
          <w:sz w:val="24"/>
          <w:szCs w:val="24"/>
        </w:rPr>
        <w:t>r</w:t>
      </w:r>
      <w:proofErr w:type="spellEnd"/>
      <w:r w:rsidR="00462A21" w:rsidRPr="004607ED">
        <w:rPr>
          <w:rStyle w:val="FootnoteReference"/>
          <w:rFonts w:ascii="Times New Roman" w:hAnsi="Times New Roman" w:cs="Times New Roman"/>
          <w:sz w:val="24"/>
          <w:szCs w:val="24"/>
          <w:highlight w:val="cyan"/>
        </w:rPr>
        <w:footnoteReference w:id="44"/>
      </w:r>
      <w:r w:rsidR="00610561" w:rsidRPr="00287D49">
        <w:rPr>
          <w:rFonts w:ascii="Times New Roman" w:hAnsi="Times New Roman" w:cs="Times New Roman"/>
          <w:i/>
          <w:sz w:val="24"/>
          <w:szCs w:val="24"/>
        </w:rPr>
        <w:t xml:space="preserve"> </w:t>
      </w:r>
    </w:p>
    <w:p w14:paraId="59234137" w14:textId="110CBC19" w:rsidR="00742401" w:rsidRPr="00287D49" w:rsidRDefault="001A6762" w:rsidP="001A6762">
      <w:pPr>
        <w:pStyle w:val="ListParagraph"/>
        <w:widowControl w:val="0"/>
        <w:tabs>
          <w:tab w:val="left" w:pos="567"/>
        </w:tabs>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sidR="00742401" w:rsidRPr="00287D49">
        <w:rPr>
          <w:rFonts w:ascii="Times New Roman" w:hAnsi="Times New Roman" w:cs="Times New Roman"/>
          <w:sz w:val="24"/>
          <w:szCs w:val="24"/>
        </w:rPr>
        <w:t>praise</w:t>
      </w:r>
      <w:proofErr w:type="gramEnd"/>
      <w:r w:rsidR="00742401" w:rsidRPr="00287D49">
        <w:rPr>
          <w:rFonts w:ascii="Times New Roman" w:hAnsi="Times New Roman" w:cs="Times New Roman"/>
          <w:sz w:val="24"/>
          <w:szCs w:val="24"/>
        </w:rPr>
        <w:t xml:space="preserve">    </w:t>
      </w:r>
      <w:r w:rsidR="00F41F5E">
        <w:rPr>
          <w:rFonts w:ascii="Times New Roman" w:hAnsi="Times New Roman" w:cs="Times New Roman"/>
          <w:sz w:val="24"/>
          <w:szCs w:val="24"/>
        </w:rPr>
        <w:t xml:space="preserve"> </w:t>
      </w:r>
      <w:r w:rsidR="00742401" w:rsidRPr="00287D49">
        <w:rPr>
          <w:rFonts w:ascii="Times New Roman" w:hAnsi="Times New Roman" w:cs="Times New Roman"/>
          <w:sz w:val="24"/>
          <w:szCs w:val="24"/>
        </w:rPr>
        <w:t>fitting/</w:t>
      </w:r>
      <w:r w:rsidR="00742401" w:rsidRPr="001A6762">
        <w:rPr>
          <w:rFonts w:ascii="Times New Roman" w:hAnsi="Times New Roman" w:cs="Times New Roman"/>
          <w:kern w:val="28"/>
          <w:sz w:val="24"/>
          <w:szCs w:val="24"/>
        </w:rPr>
        <w:t>correct</w:t>
      </w:r>
      <w:r w:rsidR="00742401" w:rsidRPr="00287D49">
        <w:rPr>
          <w:rFonts w:ascii="Times New Roman" w:hAnsi="Times New Roman" w:cs="Times New Roman"/>
          <w:sz w:val="24"/>
          <w:szCs w:val="24"/>
        </w:rPr>
        <w:t xml:space="preserve"> </w:t>
      </w:r>
      <w:r w:rsidR="00F41F5E">
        <w:rPr>
          <w:rFonts w:ascii="Times New Roman" w:hAnsi="Times New Roman" w:cs="Times New Roman"/>
          <w:sz w:val="24"/>
          <w:szCs w:val="24"/>
        </w:rPr>
        <w:t xml:space="preserve">   </w:t>
      </w:r>
      <w:r w:rsidR="00742401" w:rsidRPr="00287D49">
        <w:rPr>
          <w:rFonts w:ascii="Times New Roman" w:hAnsi="Times New Roman" w:cs="Times New Roman"/>
          <w:sz w:val="24"/>
          <w:szCs w:val="24"/>
        </w:rPr>
        <w:t>is sung</w:t>
      </w:r>
      <w:r w:rsidR="00C37EA1" w:rsidRPr="00287D49">
        <w:rPr>
          <w:rFonts w:ascii="Times New Roman" w:hAnsi="Times New Roman" w:cs="Times New Roman"/>
          <w:sz w:val="24"/>
          <w:szCs w:val="24"/>
        </w:rPr>
        <w:t>(</w:t>
      </w:r>
      <w:proofErr w:type="spellStart"/>
      <w:r w:rsidR="00C37EA1" w:rsidRPr="00287D49">
        <w:rPr>
          <w:rFonts w:ascii="Times New Roman" w:hAnsi="Times New Roman" w:cs="Times New Roman"/>
          <w:sz w:val="24"/>
          <w:szCs w:val="24"/>
        </w:rPr>
        <w:t>cjt</w:t>
      </w:r>
      <w:proofErr w:type="spellEnd"/>
      <w:r w:rsidR="00C37EA1" w:rsidRPr="00287D49">
        <w:rPr>
          <w:rFonts w:ascii="Times New Roman" w:hAnsi="Times New Roman" w:cs="Times New Roman"/>
          <w:sz w:val="24"/>
          <w:szCs w:val="24"/>
        </w:rPr>
        <w:t>)</w:t>
      </w:r>
    </w:p>
    <w:p w14:paraId="59234138" w14:textId="5BCE9F3A" w:rsidR="00742401" w:rsidRPr="00287D49" w:rsidRDefault="001A6762" w:rsidP="001A6762">
      <w:pPr>
        <w:pStyle w:val="ListParagraph"/>
        <w:widowControl w:val="0"/>
        <w:tabs>
          <w:tab w:val="left" w:pos="567"/>
        </w:tabs>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r w:rsidR="00610561" w:rsidRPr="00287D49">
        <w:rPr>
          <w:rFonts w:ascii="Times New Roman" w:hAnsi="Times New Roman" w:cs="Times New Roman"/>
          <w:sz w:val="24"/>
          <w:szCs w:val="24"/>
        </w:rPr>
        <w:t>‘</w:t>
      </w:r>
      <w:proofErr w:type="gramStart"/>
      <w:r w:rsidR="00610561" w:rsidRPr="00287D49">
        <w:rPr>
          <w:rFonts w:ascii="Times New Roman" w:hAnsi="Times New Roman" w:cs="Times New Roman"/>
          <w:sz w:val="24"/>
          <w:szCs w:val="24"/>
        </w:rPr>
        <w:t>fitting</w:t>
      </w:r>
      <w:proofErr w:type="gramEnd"/>
      <w:r w:rsidR="00610561" w:rsidRPr="00287D49">
        <w:rPr>
          <w:rFonts w:ascii="Times New Roman" w:hAnsi="Times New Roman" w:cs="Times New Roman"/>
          <w:sz w:val="24"/>
          <w:szCs w:val="24"/>
        </w:rPr>
        <w:t xml:space="preserve"> </w:t>
      </w:r>
      <w:r w:rsidR="00610561" w:rsidRPr="001A6762">
        <w:rPr>
          <w:rFonts w:ascii="Times New Roman" w:hAnsi="Times New Roman" w:cs="Times New Roman"/>
          <w:kern w:val="28"/>
          <w:sz w:val="24"/>
          <w:szCs w:val="24"/>
        </w:rPr>
        <w:t>praise</w:t>
      </w:r>
      <w:r w:rsidR="00610561" w:rsidRPr="00287D49">
        <w:rPr>
          <w:rFonts w:ascii="Times New Roman" w:hAnsi="Times New Roman" w:cs="Times New Roman"/>
          <w:sz w:val="24"/>
          <w:szCs w:val="24"/>
        </w:rPr>
        <w:t xml:space="preserve"> is sung’</w:t>
      </w:r>
    </w:p>
    <w:p w14:paraId="59234139" w14:textId="77777777" w:rsidR="00742401" w:rsidRPr="00287D49" w:rsidRDefault="00610561" w:rsidP="00C542B1">
      <w:pPr>
        <w:autoSpaceDE w:val="0"/>
        <w:autoSpaceDN w:val="0"/>
        <w:adjustRightInd w:val="0"/>
        <w:spacing w:after="0" w:line="360" w:lineRule="auto"/>
        <w:ind w:firstLine="284"/>
        <w:rPr>
          <w:rFonts w:ascii="Times New Roman" w:hAnsi="Times New Roman" w:cs="Times New Roman"/>
          <w:sz w:val="24"/>
          <w:szCs w:val="24"/>
        </w:rPr>
      </w:pPr>
      <w:r w:rsidRPr="00287D49">
        <w:rPr>
          <w:rFonts w:ascii="Times New Roman" w:hAnsi="Times New Roman" w:cs="Times New Roman"/>
          <w:sz w:val="24"/>
          <w:szCs w:val="24"/>
        </w:rPr>
        <w:t xml:space="preserve"> </w:t>
      </w:r>
    </w:p>
    <w:p w14:paraId="5923413A" w14:textId="3441F93A" w:rsidR="00742401" w:rsidRPr="00287D49" w:rsidRDefault="00CB1003" w:rsidP="00F41F5E">
      <w:pPr>
        <w:pStyle w:val="ListParagraph"/>
        <w:keepNext/>
        <w:keepLines/>
        <w:tabs>
          <w:tab w:val="left" w:pos="567"/>
        </w:tabs>
        <w:spacing w:after="0" w:line="360" w:lineRule="auto"/>
        <w:ind w:left="0"/>
        <w:rPr>
          <w:rFonts w:ascii="Times New Roman" w:hAnsi="Times New Roman" w:cs="Times New Roman"/>
          <w:sz w:val="24"/>
          <w:szCs w:val="24"/>
        </w:rPr>
      </w:pPr>
      <w:r w:rsidRPr="00287D49">
        <w:rPr>
          <w:rFonts w:ascii="Times New Roman" w:hAnsi="Times New Roman" w:cs="Times New Roman"/>
          <w:sz w:val="24"/>
          <w:szCs w:val="24"/>
        </w:rPr>
        <w:t>8</w:t>
      </w:r>
      <w:r w:rsidR="0080388F" w:rsidRPr="00287D49">
        <w:rPr>
          <w:rFonts w:ascii="Times New Roman" w:hAnsi="Times New Roman" w:cs="Times New Roman"/>
          <w:sz w:val="24"/>
          <w:szCs w:val="24"/>
        </w:rPr>
        <w:t>.</w:t>
      </w:r>
      <w:r w:rsidR="0080388F" w:rsidRPr="00287D49">
        <w:rPr>
          <w:rFonts w:ascii="Times New Roman" w:hAnsi="Times New Roman" w:cs="Times New Roman"/>
          <w:sz w:val="24"/>
          <w:szCs w:val="24"/>
        </w:rPr>
        <w:tab/>
      </w:r>
      <w:proofErr w:type="spellStart"/>
      <w:proofErr w:type="gramStart"/>
      <w:r w:rsidR="00610561" w:rsidRPr="00287D49">
        <w:rPr>
          <w:rFonts w:ascii="Times New Roman" w:hAnsi="Times New Roman" w:cs="Times New Roman"/>
          <w:i/>
          <w:sz w:val="24"/>
          <w:szCs w:val="24"/>
        </w:rPr>
        <w:t>demin</w:t>
      </w:r>
      <w:proofErr w:type="spellEnd"/>
      <w:proofErr w:type="gramEnd"/>
      <w:r w:rsidR="00610561" w:rsidRPr="00287D49">
        <w:rPr>
          <w:rFonts w:ascii="Times New Roman" w:hAnsi="Times New Roman" w:cs="Times New Roman"/>
          <w:i/>
          <w:sz w:val="24"/>
          <w:szCs w:val="24"/>
        </w:rPr>
        <w:t xml:space="preserve"> </w:t>
      </w:r>
      <w:r w:rsidR="00742401" w:rsidRPr="00287D49">
        <w:rPr>
          <w:rFonts w:ascii="Times New Roman" w:hAnsi="Times New Roman" w:cs="Times New Roman"/>
          <w:i/>
          <w:sz w:val="24"/>
          <w:szCs w:val="24"/>
        </w:rPr>
        <w:t xml:space="preserve">  </w:t>
      </w:r>
      <w:proofErr w:type="spellStart"/>
      <w:r w:rsidR="00610561" w:rsidRPr="00287D49">
        <w:rPr>
          <w:rFonts w:ascii="Times New Roman" w:hAnsi="Times New Roman" w:cs="Times New Roman"/>
          <w:i/>
          <w:sz w:val="24"/>
          <w:szCs w:val="24"/>
        </w:rPr>
        <w:t>dom</w:t>
      </w:r>
      <w:proofErr w:type="spellEnd"/>
      <w:r w:rsidR="00610561" w:rsidRPr="00287D49">
        <w:rPr>
          <w:rFonts w:ascii="Times New Roman" w:hAnsi="Times New Roman" w:cs="Times New Roman"/>
          <w:i/>
          <w:sz w:val="24"/>
          <w:szCs w:val="24"/>
        </w:rPr>
        <w:t xml:space="preserve"> </w:t>
      </w:r>
      <w:r w:rsidR="00742401" w:rsidRPr="00287D49">
        <w:rPr>
          <w:rFonts w:ascii="Times New Roman" w:hAnsi="Times New Roman" w:cs="Times New Roman"/>
          <w:i/>
          <w:sz w:val="24"/>
          <w:szCs w:val="24"/>
        </w:rPr>
        <w:t xml:space="preserve">  </w:t>
      </w:r>
      <w:r w:rsidR="001529E8">
        <w:rPr>
          <w:rFonts w:ascii="Times New Roman" w:hAnsi="Times New Roman" w:cs="Times New Roman"/>
          <w:i/>
          <w:sz w:val="24"/>
          <w:szCs w:val="24"/>
        </w:rPr>
        <w:t xml:space="preserve">  </w:t>
      </w:r>
      <w:r w:rsidR="00610561" w:rsidRPr="00287D49">
        <w:rPr>
          <w:rFonts w:ascii="Times New Roman" w:hAnsi="Times New Roman" w:cs="Times New Roman"/>
          <w:i/>
          <w:sz w:val="24"/>
          <w:szCs w:val="24"/>
        </w:rPr>
        <w:t>t[h]</w:t>
      </w:r>
      <w:proofErr w:type="spellStart"/>
      <w:r w:rsidR="00610561" w:rsidRPr="00287D49">
        <w:rPr>
          <w:rFonts w:ascii="Times New Roman" w:hAnsi="Times New Roman" w:cs="Times New Roman"/>
          <w:i/>
          <w:sz w:val="24"/>
          <w:szCs w:val="24"/>
        </w:rPr>
        <w:t>riathaib</w:t>
      </w:r>
      <w:proofErr w:type="spellEnd"/>
      <w:r w:rsidR="00610561" w:rsidRPr="00287D49">
        <w:rPr>
          <w:rFonts w:ascii="Times New Roman" w:hAnsi="Times New Roman" w:cs="Times New Roman"/>
          <w:i/>
          <w:sz w:val="24"/>
          <w:szCs w:val="24"/>
        </w:rPr>
        <w:t xml:space="preserve"> </w:t>
      </w:r>
      <w:r w:rsidR="001529E8">
        <w:rPr>
          <w:rFonts w:ascii="Times New Roman" w:hAnsi="Times New Roman" w:cs="Times New Roman"/>
          <w:i/>
          <w:sz w:val="24"/>
          <w:szCs w:val="24"/>
        </w:rPr>
        <w:t xml:space="preserve">  </w:t>
      </w:r>
      <w:proofErr w:type="spellStart"/>
      <w:r w:rsidR="00610561" w:rsidRPr="00287D49">
        <w:rPr>
          <w:rFonts w:ascii="Times New Roman" w:hAnsi="Times New Roman" w:cs="Times New Roman"/>
          <w:b/>
          <w:i/>
          <w:sz w:val="24"/>
          <w:szCs w:val="24"/>
        </w:rPr>
        <w:t>tun</w:t>
      </w:r>
      <w:r w:rsidR="00610561" w:rsidRPr="00287D49">
        <w:rPr>
          <w:rFonts w:ascii="Times New Roman" w:hAnsi="Times New Roman" w:cs="Times New Roman"/>
          <w:b/>
          <w:i/>
          <w:spacing w:val="20"/>
          <w:sz w:val="24"/>
          <w:szCs w:val="24"/>
        </w:rPr>
        <w:t>g</w:t>
      </w:r>
      <w:proofErr w:type="spellEnd"/>
      <w:r w:rsidR="00610561" w:rsidRPr="001529E8">
        <w:rPr>
          <w:rStyle w:val="FootnoteReference"/>
          <w:rFonts w:ascii="Times New Roman" w:hAnsi="Times New Roman" w:cs="Times New Roman"/>
          <w:sz w:val="24"/>
          <w:szCs w:val="24"/>
          <w:highlight w:val="cyan"/>
        </w:rPr>
        <w:footnoteReference w:id="45"/>
      </w:r>
      <w:r w:rsidR="00610561" w:rsidRPr="00287D49">
        <w:rPr>
          <w:rFonts w:ascii="Times New Roman" w:hAnsi="Times New Roman" w:cs="Times New Roman"/>
          <w:sz w:val="24"/>
          <w:szCs w:val="24"/>
        </w:rPr>
        <w:t xml:space="preserve"> </w:t>
      </w:r>
    </w:p>
    <w:p w14:paraId="5923413B" w14:textId="3098BA5D" w:rsidR="00742401" w:rsidRPr="00287D49" w:rsidRDefault="001529E8" w:rsidP="00F41F5E">
      <w:pPr>
        <w:pStyle w:val="ListParagraph"/>
        <w:widowControl w:val="0"/>
        <w:tabs>
          <w:tab w:val="left" w:pos="567"/>
        </w:tabs>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sidR="00742401" w:rsidRPr="00287D49">
        <w:rPr>
          <w:rFonts w:ascii="Times New Roman" w:hAnsi="Times New Roman" w:cs="Times New Roman"/>
          <w:sz w:val="24"/>
          <w:szCs w:val="24"/>
        </w:rPr>
        <w:t>surely</w:t>
      </w:r>
      <w:proofErr w:type="gramEnd"/>
      <w:r w:rsidR="00742401" w:rsidRPr="00287D49">
        <w:rPr>
          <w:rFonts w:ascii="Times New Roman" w:hAnsi="Times New Roman" w:cs="Times New Roman"/>
          <w:sz w:val="24"/>
          <w:szCs w:val="24"/>
        </w:rPr>
        <w:t xml:space="preserve">   to my  (to) lords</w:t>
      </w:r>
      <w:r>
        <w:rPr>
          <w:rFonts w:ascii="Times New Roman" w:hAnsi="Times New Roman" w:cs="Times New Roman"/>
          <w:sz w:val="24"/>
          <w:szCs w:val="24"/>
        </w:rPr>
        <w:t xml:space="preserve">    </w:t>
      </w:r>
      <w:r w:rsidR="00742401" w:rsidRPr="00287D49">
        <w:rPr>
          <w:rFonts w:ascii="Times New Roman" w:hAnsi="Times New Roman" w:cs="Times New Roman"/>
          <w:sz w:val="24"/>
          <w:szCs w:val="24"/>
        </w:rPr>
        <w:t xml:space="preserve">    I swear</w:t>
      </w:r>
      <w:r w:rsidR="00C37EA1" w:rsidRPr="00287D49">
        <w:rPr>
          <w:rFonts w:ascii="Times New Roman" w:hAnsi="Times New Roman" w:cs="Times New Roman"/>
          <w:sz w:val="24"/>
          <w:szCs w:val="24"/>
        </w:rPr>
        <w:t>(</w:t>
      </w:r>
      <w:proofErr w:type="spellStart"/>
      <w:r w:rsidR="00C37EA1" w:rsidRPr="00287D49">
        <w:rPr>
          <w:rFonts w:ascii="Times New Roman" w:hAnsi="Times New Roman" w:cs="Times New Roman"/>
          <w:sz w:val="24"/>
          <w:szCs w:val="24"/>
        </w:rPr>
        <w:t>cjt</w:t>
      </w:r>
      <w:proofErr w:type="spellEnd"/>
      <w:r w:rsidR="00C37EA1" w:rsidRPr="00287D49">
        <w:rPr>
          <w:rFonts w:ascii="Times New Roman" w:hAnsi="Times New Roman" w:cs="Times New Roman"/>
          <w:sz w:val="24"/>
          <w:szCs w:val="24"/>
        </w:rPr>
        <w:t>)</w:t>
      </w:r>
    </w:p>
    <w:p w14:paraId="5923413C" w14:textId="20BF6CC8" w:rsidR="00C22A3F" w:rsidRPr="00287D49" w:rsidRDefault="001529E8" w:rsidP="00F41F5E">
      <w:pPr>
        <w:pStyle w:val="ListParagraph"/>
        <w:widowControl w:val="0"/>
        <w:tabs>
          <w:tab w:val="left" w:pos="567"/>
        </w:tabs>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r w:rsidR="00610561" w:rsidRPr="00287D49">
        <w:rPr>
          <w:rFonts w:ascii="Times New Roman" w:hAnsi="Times New Roman" w:cs="Times New Roman"/>
          <w:sz w:val="24"/>
          <w:szCs w:val="24"/>
        </w:rPr>
        <w:t>‘</w:t>
      </w:r>
      <w:proofErr w:type="gramStart"/>
      <w:r w:rsidR="009E32FE" w:rsidRPr="00287D49">
        <w:rPr>
          <w:rFonts w:ascii="Times New Roman" w:hAnsi="Times New Roman" w:cs="Times New Roman"/>
          <w:sz w:val="24"/>
          <w:szCs w:val="24"/>
        </w:rPr>
        <w:t>surely</w:t>
      </w:r>
      <w:proofErr w:type="gramEnd"/>
      <w:r w:rsidR="00610561" w:rsidRPr="00287D49">
        <w:rPr>
          <w:rFonts w:ascii="Times New Roman" w:hAnsi="Times New Roman" w:cs="Times New Roman"/>
          <w:sz w:val="24"/>
          <w:szCs w:val="24"/>
        </w:rPr>
        <w:t xml:space="preserve"> I swear </w:t>
      </w:r>
      <w:r w:rsidR="00E34BF3" w:rsidRPr="00287D49">
        <w:rPr>
          <w:rFonts w:ascii="Times New Roman" w:hAnsi="Times New Roman" w:cs="Times New Roman"/>
          <w:sz w:val="24"/>
          <w:szCs w:val="24"/>
        </w:rPr>
        <w:t>to</w:t>
      </w:r>
      <w:r w:rsidR="00610561" w:rsidRPr="00287D49">
        <w:rPr>
          <w:rFonts w:ascii="Times New Roman" w:hAnsi="Times New Roman" w:cs="Times New Roman"/>
          <w:sz w:val="24"/>
          <w:szCs w:val="24"/>
        </w:rPr>
        <w:t xml:space="preserve"> my lords’</w:t>
      </w:r>
    </w:p>
    <w:p w14:paraId="5923413D" w14:textId="77777777" w:rsidR="00CB1003" w:rsidRPr="00287D49" w:rsidRDefault="00CB1003" w:rsidP="00C542B1">
      <w:pPr>
        <w:autoSpaceDE w:val="0"/>
        <w:autoSpaceDN w:val="0"/>
        <w:adjustRightInd w:val="0"/>
        <w:spacing w:after="0" w:line="360" w:lineRule="auto"/>
        <w:ind w:left="284" w:firstLine="284"/>
        <w:rPr>
          <w:rFonts w:ascii="Times New Roman" w:hAnsi="Times New Roman" w:cs="Times New Roman"/>
          <w:sz w:val="24"/>
          <w:szCs w:val="24"/>
        </w:rPr>
      </w:pPr>
    </w:p>
    <w:p w14:paraId="5923413E" w14:textId="082B8376" w:rsidR="00CB1003" w:rsidRPr="00287D49" w:rsidRDefault="00CB1003" w:rsidP="00F41F5E">
      <w:pPr>
        <w:pStyle w:val="ListParagraph"/>
        <w:keepNext/>
        <w:keepLines/>
        <w:tabs>
          <w:tab w:val="left" w:pos="567"/>
        </w:tabs>
        <w:spacing w:after="0" w:line="360" w:lineRule="auto"/>
        <w:ind w:left="0"/>
        <w:rPr>
          <w:rFonts w:ascii="Times New Roman" w:hAnsi="Times New Roman" w:cs="Times New Roman"/>
          <w:b/>
          <w:i/>
          <w:iCs/>
          <w:color w:val="313131"/>
          <w:sz w:val="24"/>
          <w:szCs w:val="24"/>
        </w:rPr>
      </w:pPr>
      <w:r w:rsidRPr="00287D49">
        <w:rPr>
          <w:rFonts w:ascii="Times New Roman" w:hAnsi="Times New Roman" w:cs="Times New Roman"/>
          <w:kern w:val="28"/>
          <w:sz w:val="24"/>
          <w:szCs w:val="24"/>
        </w:rPr>
        <w:t>9.</w:t>
      </w:r>
      <w:r w:rsidRPr="00287D49">
        <w:rPr>
          <w:rFonts w:ascii="Times New Roman" w:hAnsi="Times New Roman" w:cs="Times New Roman"/>
          <w:kern w:val="28"/>
          <w:sz w:val="24"/>
          <w:szCs w:val="24"/>
        </w:rPr>
        <w:tab/>
      </w:r>
      <w:proofErr w:type="gramStart"/>
      <w:r w:rsidRPr="00287D49">
        <w:rPr>
          <w:rFonts w:ascii="Times New Roman" w:hAnsi="Times New Roman" w:cs="Times New Roman"/>
          <w:i/>
          <w:kern w:val="28"/>
          <w:sz w:val="24"/>
          <w:szCs w:val="24"/>
        </w:rPr>
        <w:t>dim</w:t>
      </w:r>
      <w:proofErr w:type="gramEnd"/>
      <w:r w:rsidRPr="00287D49">
        <w:rPr>
          <w:rFonts w:ascii="Times New Roman" w:hAnsi="Times New Roman" w:cs="Times New Roman"/>
          <w:i/>
          <w:kern w:val="28"/>
          <w:sz w:val="24"/>
          <w:szCs w:val="24"/>
        </w:rPr>
        <w:t xml:space="preserve"> </w:t>
      </w:r>
      <w:r w:rsidR="001529E8">
        <w:rPr>
          <w:rFonts w:ascii="Times New Roman" w:hAnsi="Times New Roman" w:cs="Times New Roman"/>
          <w:i/>
          <w:kern w:val="28"/>
          <w:sz w:val="24"/>
          <w:szCs w:val="24"/>
        </w:rPr>
        <w:t xml:space="preserve"> </w:t>
      </w:r>
      <w:r w:rsidRPr="00287D49">
        <w:rPr>
          <w:rFonts w:ascii="Times New Roman" w:hAnsi="Times New Roman" w:cs="Times New Roman"/>
          <w:i/>
          <w:kern w:val="28"/>
          <w:sz w:val="24"/>
          <w:szCs w:val="24"/>
        </w:rPr>
        <w:t xml:space="preserve">   </w:t>
      </w:r>
      <w:r w:rsidR="004D41EF">
        <w:rPr>
          <w:rFonts w:ascii="Times New Roman" w:hAnsi="Times New Roman" w:cs="Times New Roman"/>
          <w:i/>
          <w:kern w:val="28"/>
          <w:sz w:val="24"/>
          <w:szCs w:val="24"/>
        </w:rPr>
        <w:t xml:space="preserve">     </w:t>
      </w:r>
      <w:proofErr w:type="spellStart"/>
      <w:r w:rsidRPr="00287D49">
        <w:rPr>
          <w:rFonts w:ascii="Times New Roman" w:hAnsi="Times New Roman" w:cs="Times New Roman"/>
          <w:i/>
          <w:kern w:val="28"/>
          <w:sz w:val="24"/>
          <w:szCs w:val="24"/>
        </w:rPr>
        <w:t>l</w:t>
      </w:r>
      <w:r w:rsidR="00730B66" w:rsidRPr="00730B66">
        <w:rPr>
          <w:rFonts w:ascii="Times New Roman" w:hAnsi="Times New Roman" w:cs="Times New Roman"/>
          <w:i/>
          <w:kern w:val="28"/>
          <w:sz w:val="24"/>
          <w:szCs w:val="24"/>
          <w:highlight w:val="yellow"/>
        </w:rPr>
        <w:t>á</w:t>
      </w:r>
      <w:r w:rsidRPr="00287D49">
        <w:rPr>
          <w:rFonts w:ascii="Times New Roman" w:hAnsi="Times New Roman" w:cs="Times New Roman"/>
          <w:i/>
          <w:kern w:val="28"/>
          <w:sz w:val="24"/>
          <w:szCs w:val="24"/>
        </w:rPr>
        <w:t>im</w:t>
      </w:r>
      <w:proofErr w:type="spellEnd"/>
      <w:r w:rsidRPr="00287D49">
        <w:rPr>
          <w:rFonts w:ascii="Times New Roman" w:hAnsi="Times New Roman" w:cs="Times New Roman"/>
          <w:i/>
          <w:kern w:val="28"/>
          <w:sz w:val="24"/>
          <w:szCs w:val="24"/>
        </w:rPr>
        <w:t xml:space="preserve"> </w:t>
      </w:r>
      <w:proofErr w:type="spellStart"/>
      <w:r w:rsidRPr="00287D49">
        <w:rPr>
          <w:rFonts w:ascii="Times New Roman" w:hAnsi="Times New Roman" w:cs="Times New Roman"/>
          <w:i/>
          <w:kern w:val="28"/>
          <w:sz w:val="24"/>
          <w:szCs w:val="24"/>
        </w:rPr>
        <w:t>r</w:t>
      </w:r>
      <w:r w:rsidR="008A3089" w:rsidRPr="008A3089">
        <w:rPr>
          <w:rFonts w:ascii="Times New Roman" w:hAnsi="Times New Roman" w:cs="Times New Roman"/>
          <w:i/>
          <w:kern w:val="28"/>
          <w:sz w:val="24"/>
          <w:szCs w:val="24"/>
          <w:highlight w:val="yellow"/>
        </w:rPr>
        <w:t>í</w:t>
      </w:r>
      <w:r w:rsidRPr="00287D49">
        <w:rPr>
          <w:rFonts w:ascii="Times New Roman" w:hAnsi="Times New Roman" w:cs="Times New Roman"/>
          <w:i/>
          <w:kern w:val="28"/>
          <w:sz w:val="24"/>
          <w:szCs w:val="24"/>
        </w:rPr>
        <w:t>gdai</w:t>
      </w:r>
      <w:proofErr w:type="spellEnd"/>
      <w:r w:rsidRPr="00287D49">
        <w:rPr>
          <w:rFonts w:ascii="Times New Roman" w:hAnsi="Times New Roman" w:cs="Times New Roman"/>
          <w:i/>
          <w:kern w:val="28"/>
          <w:sz w:val="24"/>
          <w:szCs w:val="24"/>
        </w:rPr>
        <w:t xml:space="preserve">  </w:t>
      </w:r>
      <w:r w:rsidR="004D41EF">
        <w:rPr>
          <w:rFonts w:ascii="Times New Roman" w:hAnsi="Times New Roman" w:cs="Times New Roman"/>
          <w:i/>
          <w:kern w:val="28"/>
          <w:sz w:val="24"/>
          <w:szCs w:val="24"/>
        </w:rPr>
        <w:t xml:space="preserve"> </w:t>
      </w:r>
      <w:proofErr w:type="spellStart"/>
      <w:r w:rsidRPr="00287D49">
        <w:rPr>
          <w:rFonts w:ascii="Times New Roman" w:hAnsi="Times New Roman" w:cs="Times New Roman"/>
          <w:i/>
          <w:iCs/>
          <w:color w:val="313131"/>
          <w:sz w:val="24"/>
          <w:szCs w:val="24"/>
        </w:rPr>
        <w:t>brechtaib</w:t>
      </w:r>
      <w:proofErr w:type="spellEnd"/>
      <w:r w:rsidRPr="00287D49">
        <w:rPr>
          <w:rFonts w:ascii="Times New Roman" w:hAnsi="Times New Roman" w:cs="Times New Roman"/>
          <w:i/>
          <w:iCs/>
          <w:color w:val="313131"/>
          <w:sz w:val="24"/>
          <w:szCs w:val="24"/>
        </w:rPr>
        <w:t xml:space="preserve">  </w:t>
      </w:r>
      <w:r w:rsidR="004D41EF">
        <w:rPr>
          <w:rFonts w:ascii="Times New Roman" w:hAnsi="Times New Roman" w:cs="Times New Roman"/>
          <w:i/>
          <w:iCs/>
          <w:color w:val="313131"/>
          <w:sz w:val="24"/>
          <w:szCs w:val="24"/>
        </w:rPr>
        <w:t xml:space="preserve"> </w:t>
      </w:r>
      <w:r w:rsidRPr="00287D49">
        <w:rPr>
          <w:rFonts w:ascii="Times New Roman" w:hAnsi="Times New Roman" w:cs="Times New Roman"/>
          <w:i/>
          <w:iCs/>
          <w:color w:val="313131"/>
          <w:sz w:val="24"/>
          <w:szCs w:val="24"/>
        </w:rPr>
        <w:t xml:space="preserve">ban            </w:t>
      </w:r>
      <w:proofErr w:type="spellStart"/>
      <w:r w:rsidRPr="00287D49">
        <w:rPr>
          <w:rFonts w:ascii="Times New Roman" w:hAnsi="Times New Roman" w:cs="Times New Roman"/>
          <w:b/>
          <w:i/>
          <w:iCs/>
          <w:color w:val="313131"/>
          <w:sz w:val="24"/>
          <w:szCs w:val="24"/>
        </w:rPr>
        <w:t>mberar</w:t>
      </w:r>
      <w:proofErr w:type="spellEnd"/>
    </w:p>
    <w:p w14:paraId="5923413F" w14:textId="64E85493" w:rsidR="00CB1003" w:rsidRPr="00287D49" w:rsidRDefault="00E9583C" w:rsidP="00F41F5E">
      <w:pPr>
        <w:pStyle w:val="ListParagraph"/>
        <w:widowControl w:val="0"/>
        <w:tabs>
          <w:tab w:val="left" w:pos="567"/>
        </w:tabs>
        <w:spacing w:after="0" w:line="360" w:lineRule="auto"/>
        <w:ind w:left="0"/>
        <w:rPr>
          <w:rFonts w:ascii="Times New Roman" w:hAnsi="Times New Roman" w:cs="Times New Roman"/>
          <w:iCs/>
          <w:color w:val="313131"/>
          <w:sz w:val="24"/>
          <w:szCs w:val="24"/>
        </w:rPr>
      </w:pPr>
      <w:r>
        <w:rPr>
          <w:rFonts w:ascii="Times New Roman" w:hAnsi="Times New Roman" w:cs="Times New Roman"/>
          <w:sz w:val="24"/>
          <w:szCs w:val="24"/>
        </w:rPr>
        <w:tab/>
      </w:r>
      <w:proofErr w:type="gramStart"/>
      <w:r w:rsidR="00CB1003" w:rsidRPr="00F41F5E">
        <w:rPr>
          <w:rFonts w:ascii="Times New Roman" w:hAnsi="Times New Roman" w:cs="Times New Roman"/>
          <w:sz w:val="24"/>
          <w:szCs w:val="24"/>
        </w:rPr>
        <w:t>from</w:t>
      </w:r>
      <w:proofErr w:type="gramEnd"/>
      <w:r w:rsidR="00CB1003" w:rsidRPr="00287D49">
        <w:rPr>
          <w:rFonts w:ascii="Times New Roman" w:hAnsi="Times New Roman" w:cs="Times New Roman"/>
          <w:iCs/>
          <w:color w:val="313131"/>
          <w:sz w:val="24"/>
          <w:szCs w:val="24"/>
        </w:rPr>
        <w:t xml:space="preserve"> my  hand kingly  by spells    of women</w:t>
      </w:r>
      <w:r w:rsidR="004D41EF">
        <w:rPr>
          <w:rFonts w:ascii="Times New Roman" w:hAnsi="Times New Roman" w:cs="Times New Roman"/>
          <w:iCs/>
          <w:color w:val="313131"/>
          <w:sz w:val="24"/>
          <w:szCs w:val="24"/>
        </w:rPr>
        <w:t xml:space="preserve">  </w:t>
      </w:r>
      <w:r w:rsidR="00CB1003" w:rsidRPr="00287D49">
        <w:rPr>
          <w:rFonts w:ascii="Times New Roman" w:hAnsi="Times New Roman" w:cs="Times New Roman"/>
          <w:iCs/>
          <w:color w:val="313131"/>
          <w:sz w:val="24"/>
          <w:szCs w:val="24"/>
        </w:rPr>
        <w:t>is carried</w:t>
      </w:r>
      <w:r w:rsidR="00C37EA1" w:rsidRPr="00287D49">
        <w:rPr>
          <w:rFonts w:ascii="Times New Roman" w:hAnsi="Times New Roman" w:cs="Times New Roman"/>
          <w:iCs/>
          <w:color w:val="313131"/>
          <w:sz w:val="24"/>
          <w:szCs w:val="24"/>
        </w:rPr>
        <w:t>(</w:t>
      </w:r>
      <w:proofErr w:type="spellStart"/>
      <w:r w:rsidR="00C37EA1" w:rsidRPr="00287D49">
        <w:rPr>
          <w:rFonts w:ascii="Times New Roman" w:hAnsi="Times New Roman" w:cs="Times New Roman"/>
          <w:iCs/>
          <w:color w:val="313131"/>
          <w:sz w:val="24"/>
          <w:szCs w:val="24"/>
        </w:rPr>
        <w:t>cjt</w:t>
      </w:r>
      <w:proofErr w:type="spellEnd"/>
      <w:r w:rsidR="00C37EA1" w:rsidRPr="00287D49">
        <w:rPr>
          <w:rFonts w:ascii="Times New Roman" w:hAnsi="Times New Roman" w:cs="Times New Roman"/>
          <w:iCs/>
          <w:color w:val="313131"/>
          <w:sz w:val="24"/>
          <w:szCs w:val="24"/>
        </w:rPr>
        <w:t>)</w:t>
      </w:r>
    </w:p>
    <w:p w14:paraId="59234140" w14:textId="033F996E" w:rsidR="00CB1003" w:rsidRPr="00287D49" w:rsidRDefault="00E9583C" w:rsidP="00F41F5E">
      <w:pPr>
        <w:pStyle w:val="ListParagraph"/>
        <w:widowControl w:val="0"/>
        <w:tabs>
          <w:tab w:val="left" w:pos="567"/>
        </w:tabs>
        <w:spacing w:after="0" w:line="360" w:lineRule="auto"/>
        <w:ind w:left="0"/>
        <w:rPr>
          <w:rFonts w:ascii="Times New Roman" w:hAnsi="Times New Roman" w:cs="Times New Roman"/>
          <w:color w:val="313131"/>
          <w:sz w:val="24"/>
          <w:szCs w:val="24"/>
        </w:rPr>
      </w:pPr>
      <w:r>
        <w:rPr>
          <w:rFonts w:ascii="Times New Roman" w:hAnsi="Times New Roman" w:cs="Times New Roman"/>
          <w:color w:val="313131"/>
          <w:sz w:val="24"/>
          <w:szCs w:val="24"/>
        </w:rPr>
        <w:tab/>
      </w:r>
      <w:r w:rsidR="00CB1003" w:rsidRPr="00287D49">
        <w:rPr>
          <w:rFonts w:ascii="Times New Roman" w:hAnsi="Times New Roman" w:cs="Times New Roman"/>
          <w:color w:val="313131"/>
          <w:sz w:val="24"/>
          <w:szCs w:val="24"/>
        </w:rPr>
        <w:t>‘</w:t>
      </w:r>
      <w:proofErr w:type="gramStart"/>
      <w:r w:rsidR="00CB1003" w:rsidRPr="00287D49">
        <w:rPr>
          <w:rFonts w:ascii="Times New Roman" w:hAnsi="Times New Roman" w:cs="Times New Roman"/>
          <w:color w:val="313131"/>
          <w:sz w:val="24"/>
          <w:szCs w:val="24"/>
        </w:rPr>
        <w:t>he</w:t>
      </w:r>
      <w:proofErr w:type="gramEnd"/>
      <w:r w:rsidR="00CB1003" w:rsidRPr="00287D49">
        <w:rPr>
          <w:rFonts w:ascii="Times New Roman" w:hAnsi="Times New Roman" w:cs="Times New Roman"/>
          <w:color w:val="313131"/>
          <w:sz w:val="24"/>
          <w:szCs w:val="24"/>
        </w:rPr>
        <w:t xml:space="preserve"> is carried away from my kingly hand by women’s spells</w:t>
      </w:r>
      <w:r w:rsidR="00CA66FA">
        <w:rPr>
          <w:rFonts w:ascii="Times New Roman" w:hAnsi="Times New Roman" w:cs="Times New Roman"/>
          <w:color w:val="313131"/>
          <w:sz w:val="24"/>
          <w:szCs w:val="24"/>
        </w:rPr>
        <w:t>.</w:t>
      </w:r>
      <w:r w:rsidR="00CB1003" w:rsidRPr="00287D49">
        <w:rPr>
          <w:rFonts w:ascii="Times New Roman" w:hAnsi="Times New Roman" w:cs="Times New Roman"/>
          <w:color w:val="313131"/>
          <w:sz w:val="24"/>
          <w:szCs w:val="24"/>
        </w:rPr>
        <w:t>’</w:t>
      </w:r>
      <w:r w:rsidR="00CB1003" w:rsidRPr="00C40DD4">
        <w:rPr>
          <w:rStyle w:val="FootnoteReference"/>
          <w:rFonts w:ascii="Times New Roman" w:hAnsi="Times New Roman" w:cs="Times New Roman"/>
          <w:color w:val="313131"/>
          <w:sz w:val="24"/>
          <w:szCs w:val="24"/>
          <w:highlight w:val="cyan"/>
        </w:rPr>
        <w:footnoteReference w:id="46"/>
      </w:r>
      <w:r w:rsidR="00CB1003" w:rsidRPr="00287D49">
        <w:rPr>
          <w:rFonts w:ascii="Times New Roman" w:hAnsi="Times New Roman" w:cs="Times New Roman"/>
          <w:color w:val="313131"/>
          <w:sz w:val="24"/>
          <w:szCs w:val="24"/>
        </w:rPr>
        <w:t xml:space="preserve"> </w:t>
      </w:r>
    </w:p>
    <w:p w14:paraId="59234141" w14:textId="77777777" w:rsidR="00CB1003" w:rsidRPr="00287D49" w:rsidRDefault="00CB1003" w:rsidP="00C542B1">
      <w:pPr>
        <w:autoSpaceDE w:val="0"/>
        <w:autoSpaceDN w:val="0"/>
        <w:adjustRightInd w:val="0"/>
        <w:spacing w:after="0" w:line="360" w:lineRule="auto"/>
        <w:ind w:left="284" w:firstLine="284"/>
        <w:rPr>
          <w:rFonts w:ascii="Times New Roman" w:hAnsi="Times New Roman" w:cs="Times New Roman"/>
          <w:sz w:val="24"/>
          <w:szCs w:val="24"/>
        </w:rPr>
      </w:pPr>
    </w:p>
    <w:p w14:paraId="59234142" w14:textId="42B3D325" w:rsidR="00742401" w:rsidRDefault="00CB1003" w:rsidP="00C40DD4">
      <w:pPr>
        <w:tabs>
          <w:tab w:val="left" w:pos="284"/>
        </w:tabs>
        <w:spacing w:after="0" w:line="360" w:lineRule="auto"/>
        <w:rPr>
          <w:rFonts w:ascii="Times New Roman" w:hAnsi="Times New Roman" w:cs="Times New Roman"/>
          <w:sz w:val="24"/>
          <w:szCs w:val="24"/>
        </w:rPr>
      </w:pPr>
      <w:r w:rsidRPr="00287D49">
        <w:rPr>
          <w:rFonts w:ascii="Times New Roman" w:hAnsi="Times New Roman" w:cs="Times New Roman"/>
          <w:sz w:val="24"/>
          <w:szCs w:val="24"/>
        </w:rPr>
        <w:t xml:space="preserve">The nasalization of the verb </w:t>
      </w:r>
      <w:proofErr w:type="spellStart"/>
      <w:r w:rsidRPr="00287D49">
        <w:rPr>
          <w:rFonts w:ascii="Times New Roman" w:hAnsi="Times New Roman" w:cs="Times New Roman"/>
          <w:i/>
          <w:sz w:val="24"/>
          <w:szCs w:val="24"/>
        </w:rPr>
        <w:t>mberar</w:t>
      </w:r>
      <w:proofErr w:type="spellEnd"/>
      <w:r w:rsidRPr="00287D49">
        <w:rPr>
          <w:rFonts w:ascii="Times New Roman" w:hAnsi="Times New Roman" w:cs="Times New Roman"/>
          <w:i/>
          <w:sz w:val="24"/>
          <w:szCs w:val="24"/>
        </w:rPr>
        <w:t xml:space="preserve"> </w:t>
      </w:r>
      <w:r w:rsidRPr="00287D49">
        <w:rPr>
          <w:rFonts w:ascii="Times New Roman" w:hAnsi="Times New Roman" w:cs="Times New Roman"/>
          <w:sz w:val="24"/>
          <w:szCs w:val="24"/>
        </w:rPr>
        <w:t xml:space="preserve">in (9), following </w:t>
      </w:r>
      <w:r w:rsidRPr="00287D49">
        <w:rPr>
          <w:rFonts w:ascii="Times New Roman" w:hAnsi="Times New Roman" w:cs="Times New Roman"/>
          <w:i/>
          <w:sz w:val="24"/>
          <w:szCs w:val="24"/>
        </w:rPr>
        <w:t xml:space="preserve">ban </w:t>
      </w:r>
      <w:r w:rsidRPr="00287D49">
        <w:rPr>
          <w:rFonts w:ascii="Times New Roman" w:hAnsi="Times New Roman" w:cs="Times New Roman"/>
          <w:sz w:val="24"/>
          <w:szCs w:val="24"/>
        </w:rPr>
        <w:t xml:space="preserve">‘of women’ &lt; Proto-Celtic </w:t>
      </w:r>
      <w:r w:rsidRPr="00287D49">
        <w:rPr>
          <w:rFonts w:ascii="Times New Roman" w:hAnsi="Times New Roman" w:cs="Times New Roman"/>
          <w:i/>
          <w:sz w:val="24"/>
          <w:szCs w:val="24"/>
        </w:rPr>
        <w:t>*</w:t>
      </w:r>
      <w:proofErr w:type="spellStart"/>
      <w:r w:rsidRPr="00287D49">
        <w:rPr>
          <w:rFonts w:ascii="Times New Roman" w:hAnsi="Times New Roman" w:cs="Times New Roman"/>
          <w:i/>
          <w:sz w:val="24"/>
          <w:szCs w:val="24"/>
        </w:rPr>
        <w:t>banom</w:t>
      </w:r>
      <w:proofErr w:type="spellEnd"/>
      <w:r w:rsidRPr="00287D49">
        <w:rPr>
          <w:rFonts w:ascii="Times New Roman" w:hAnsi="Times New Roman" w:cs="Times New Roman"/>
          <w:sz w:val="24"/>
          <w:szCs w:val="24"/>
        </w:rPr>
        <w:t xml:space="preserve">, can be </w:t>
      </w:r>
      <w:r w:rsidR="00DA7C4E" w:rsidRPr="00287D49">
        <w:rPr>
          <w:rFonts w:ascii="Times New Roman" w:hAnsi="Times New Roman" w:cs="Times New Roman"/>
          <w:sz w:val="24"/>
          <w:szCs w:val="24"/>
        </w:rPr>
        <w:t>explained</w:t>
      </w:r>
      <w:r w:rsidRPr="00287D49">
        <w:rPr>
          <w:rFonts w:ascii="Times New Roman" w:hAnsi="Times New Roman" w:cs="Times New Roman"/>
          <w:sz w:val="24"/>
          <w:szCs w:val="24"/>
        </w:rPr>
        <w:t xml:space="preserve"> as </w:t>
      </w:r>
      <w:r w:rsidR="006808BB" w:rsidRPr="00287D49">
        <w:rPr>
          <w:rFonts w:ascii="Times New Roman" w:hAnsi="Times New Roman" w:cs="Times New Roman"/>
          <w:sz w:val="24"/>
          <w:szCs w:val="24"/>
        </w:rPr>
        <w:t xml:space="preserve">reflecting </w:t>
      </w:r>
      <w:r w:rsidR="00DA7C4E" w:rsidRPr="00287D49">
        <w:rPr>
          <w:rFonts w:ascii="Times New Roman" w:hAnsi="Times New Roman" w:cs="Times New Roman"/>
          <w:sz w:val="24"/>
          <w:szCs w:val="24"/>
        </w:rPr>
        <w:t>earlier</w:t>
      </w:r>
      <w:r w:rsidR="006808BB" w:rsidRPr="00287D49">
        <w:rPr>
          <w:rFonts w:ascii="Times New Roman" w:hAnsi="Times New Roman" w:cs="Times New Roman"/>
          <w:sz w:val="24"/>
          <w:szCs w:val="24"/>
        </w:rPr>
        <w:t xml:space="preserve"> </w:t>
      </w:r>
      <w:r w:rsidRPr="00287D49">
        <w:rPr>
          <w:rFonts w:ascii="Times New Roman" w:hAnsi="Times New Roman" w:cs="Times New Roman"/>
          <w:sz w:val="24"/>
          <w:szCs w:val="24"/>
        </w:rPr>
        <w:t>enclisis of an unaccented verb on the preceding noun.</w:t>
      </w:r>
    </w:p>
    <w:p w14:paraId="07B80025" w14:textId="77777777" w:rsidR="00C40DD4" w:rsidRPr="00287D49" w:rsidRDefault="00C40DD4" w:rsidP="00C40DD4">
      <w:pPr>
        <w:tabs>
          <w:tab w:val="left" w:pos="284"/>
        </w:tabs>
        <w:spacing w:after="0" w:line="360" w:lineRule="auto"/>
        <w:rPr>
          <w:rFonts w:ascii="Times New Roman" w:hAnsi="Times New Roman" w:cs="Times New Roman"/>
          <w:sz w:val="24"/>
          <w:szCs w:val="24"/>
        </w:rPr>
      </w:pPr>
    </w:p>
    <w:p w14:paraId="59234143" w14:textId="37E40C2C" w:rsidR="00742401" w:rsidRPr="00287D49" w:rsidRDefault="00C40DD4" w:rsidP="00C40DD4">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C417C3" w:rsidRPr="00287D49">
        <w:rPr>
          <w:rFonts w:ascii="Times New Roman" w:hAnsi="Times New Roman" w:cs="Times New Roman"/>
          <w:sz w:val="24"/>
          <w:szCs w:val="24"/>
        </w:rPr>
        <w:t xml:space="preserve">Verb-medial </w:t>
      </w:r>
      <w:r w:rsidR="00E34BF3" w:rsidRPr="00287D49">
        <w:rPr>
          <w:rFonts w:ascii="Times New Roman" w:hAnsi="Times New Roman" w:cs="Times New Roman"/>
          <w:sz w:val="24"/>
          <w:szCs w:val="24"/>
        </w:rPr>
        <w:t>instances</w:t>
      </w:r>
      <w:r w:rsidR="00C417C3" w:rsidRPr="00287D49">
        <w:rPr>
          <w:rFonts w:ascii="Times New Roman" w:hAnsi="Times New Roman" w:cs="Times New Roman"/>
          <w:sz w:val="24"/>
          <w:szCs w:val="24"/>
        </w:rPr>
        <w:t xml:space="preserve"> of Bergin’s construction </w:t>
      </w:r>
      <w:r w:rsidR="00F81D6D" w:rsidRPr="00287D49">
        <w:rPr>
          <w:rFonts w:ascii="Times New Roman" w:hAnsi="Times New Roman" w:cs="Times New Roman"/>
          <w:sz w:val="24"/>
          <w:szCs w:val="24"/>
        </w:rPr>
        <w:t>also occur in the</w:t>
      </w:r>
      <w:r w:rsidR="000F6878" w:rsidRPr="00287D49">
        <w:rPr>
          <w:rFonts w:ascii="Times New Roman" w:hAnsi="Times New Roman" w:cs="Times New Roman"/>
          <w:sz w:val="24"/>
          <w:szCs w:val="24"/>
        </w:rPr>
        <w:t xml:space="preserve"> same</w:t>
      </w:r>
      <w:r w:rsidR="00F81D6D" w:rsidRPr="00287D49">
        <w:rPr>
          <w:rFonts w:ascii="Times New Roman" w:hAnsi="Times New Roman" w:cs="Times New Roman"/>
          <w:sz w:val="24"/>
          <w:szCs w:val="24"/>
        </w:rPr>
        <w:t xml:space="preserve"> artistic registers</w:t>
      </w:r>
      <w:r w:rsidR="00C417C3" w:rsidRPr="00287D49">
        <w:rPr>
          <w:rFonts w:ascii="Times New Roman" w:hAnsi="Times New Roman" w:cs="Times New Roman"/>
          <w:sz w:val="24"/>
          <w:szCs w:val="24"/>
        </w:rPr>
        <w:t xml:space="preserve">: </w:t>
      </w:r>
      <w:r w:rsidR="00E34BF3" w:rsidRPr="00287D49">
        <w:rPr>
          <w:rFonts w:ascii="Times New Roman" w:hAnsi="Times New Roman" w:cs="Times New Roman"/>
          <w:sz w:val="24"/>
          <w:szCs w:val="24"/>
        </w:rPr>
        <w:t>for example</w:t>
      </w:r>
      <w:r w:rsidR="00C417C3" w:rsidRPr="00287D49">
        <w:rPr>
          <w:rFonts w:ascii="Times New Roman" w:hAnsi="Times New Roman" w:cs="Times New Roman"/>
          <w:sz w:val="24"/>
          <w:szCs w:val="24"/>
        </w:rPr>
        <w:t xml:space="preserve">, </w:t>
      </w:r>
    </w:p>
    <w:p w14:paraId="59234144" w14:textId="77777777" w:rsidR="00742401" w:rsidRPr="00287D49" w:rsidRDefault="00742401" w:rsidP="00C542B1">
      <w:pPr>
        <w:autoSpaceDE w:val="0"/>
        <w:autoSpaceDN w:val="0"/>
        <w:adjustRightInd w:val="0"/>
        <w:spacing w:after="0" w:line="360" w:lineRule="auto"/>
        <w:ind w:firstLine="284"/>
        <w:rPr>
          <w:rFonts w:ascii="Times New Roman" w:hAnsi="Times New Roman" w:cs="Times New Roman"/>
          <w:sz w:val="24"/>
          <w:szCs w:val="24"/>
        </w:rPr>
      </w:pPr>
    </w:p>
    <w:p w14:paraId="59234145" w14:textId="2D4CF06D" w:rsidR="00742401" w:rsidRPr="00287D49" w:rsidRDefault="0080388F" w:rsidP="00C40DD4">
      <w:pPr>
        <w:pStyle w:val="ListParagraph"/>
        <w:keepNext/>
        <w:keepLines/>
        <w:tabs>
          <w:tab w:val="left" w:pos="567"/>
        </w:tabs>
        <w:spacing w:after="0" w:line="360" w:lineRule="auto"/>
        <w:ind w:left="0"/>
        <w:rPr>
          <w:rFonts w:ascii="Times New Roman" w:hAnsi="Times New Roman" w:cs="Times New Roman"/>
          <w:sz w:val="24"/>
          <w:szCs w:val="24"/>
        </w:rPr>
      </w:pPr>
      <w:r w:rsidRPr="00287D49">
        <w:rPr>
          <w:rFonts w:ascii="Times New Roman" w:hAnsi="Times New Roman" w:cs="Times New Roman"/>
          <w:sz w:val="24"/>
          <w:szCs w:val="24"/>
        </w:rPr>
        <w:t>10.</w:t>
      </w:r>
      <w:r w:rsidRPr="00287D49">
        <w:rPr>
          <w:rFonts w:ascii="Times New Roman" w:hAnsi="Times New Roman" w:cs="Times New Roman"/>
          <w:sz w:val="24"/>
          <w:szCs w:val="24"/>
        </w:rPr>
        <w:tab/>
      </w:r>
      <w:r w:rsidR="00610561" w:rsidRPr="00287D49">
        <w:rPr>
          <w:rFonts w:ascii="Times New Roman" w:hAnsi="Times New Roman" w:cs="Times New Roman"/>
          <w:i/>
          <w:sz w:val="24"/>
          <w:szCs w:val="24"/>
        </w:rPr>
        <w:t xml:space="preserve">Lugaid </w:t>
      </w:r>
      <w:proofErr w:type="spellStart"/>
      <w:r w:rsidR="00610561" w:rsidRPr="00287D49">
        <w:rPr>
          <w:rFonts w:ascii="Times New Roman" w:hAnsi="Times New Roman" w:cs="Times New Roman"/>
          <w:i/>
          <w:sz w:val="24"/>
          <w:szCs w:val="24"/>
        </w:rPr>
        <w:t>L</w:t>
      </w:r>
      <w:r w:rsidR="00730B66" w:rsidRPr="00730B66">
        <w:rPr>
          <w:rFonts w:ascii="Times New Roman" w:hAnsi="Times New Roman" w:cs="Times New Roman"/>
          <w:i/>
          <w:sz w:val="24"/>
          <w:szCs w:val="24"/>
          <w:highlight w:val="yellow"/>
        </w:rPr>
        <w:t>ū</w:t>
      </w:r>
      <w:r w:rsidR="00610561" w:rsidRPr="00287D49">
        <w:rPr>
          <w:rFonts w:ascii="Times New Roman" w:hAnsi="Times New Roman" w:cs="Times New Roman"/>
          <w:i/>
          <w:sz w:val="24"/>
          <w:szCs w:val="24"/>
        </w:rPr>
        <w:t>ath</w:t>
      </w:r>
      <w:proofErr w:type="spellEnd"/>
      <w:r w:rsidR="00610561" w:rsidRPr="00287D49">
        <w:rPr>
          <w:rFonts w:ascii="Times New Roman" w:hAnsi="Times New Roman" w:cs="Times New Roman"/>
          <w:i/>
          <w:sz w:val="24"/>
          <w:szCs w:val="24"/>
        </w:rPr>
        <w:t xml:space="preserve"> </w:t>
      </w:r>
      <w:r w:rsidR="00C40DD4">
        <w:rPr>
          <w:rFonts w:ascii="Times New Roman" w:hAnsi="Times New Roman" w:cs="Times New Roman"/>
          <w:i/>
          <w:sz w:val="24"/>
          <w:szCs w:val="24"/>
        </w:rPr>
        <w:t xml:space="preserve">   </w:t>
      </w:r>
      <w:proofErr w:type="spellStart"/>
      <w:r w:rsidR="00610561" w:rsidRPr="00287D49">
        <w:rPr>
          <w:rFonts w:ascii="Times New Roman" w:hAnsi="Times New Roman" w:cs="Times New Roman"/>
          <w:b/>
          <w:i/>
          <w:sz w:val="24"/>
          <w:szCs w:val="24"/>
        </w:rPr>
        <w:t>loisc</w:t>
      </w:r>
      <w:proofErr w:type="spellEnd"/>
      <w:r w:rsidR="00610561" w:rsidRPr="00287D49">
        <w:rPr>
          <w:rFonts w:ascii="Times New Roman" w:hAnsi="Times New Roman" w:cs="Times New Roman"/>
          <w:i/>
          <w:sz w:val="24"/>
          <w:szCs w:val="24"/>
        </w:rPr>
        <w:t xml:space="preserve"> </w:t>
      </w:r>
      <w:r w:rsidR="001D7990" w:rsidRPr="00287D49">
        <w:rPr>
          <w:rFonts w:ascii="Times New Roman" w:hAnsi="Times New Roman" w:cs="Times New Roman"/>
          <w:i/>
          <w:sz w:val="24"/>
          <w:szCs w:val="24"/>
        </w:rPr>
        <w:t xml:space="preserve">    </w:t>
      </w:r>
      <w:r w:rsidR="006808BB" w:rsidRPr="00287D49">
        <w:rPr>
          <w:rFonts w:ascii="Times New Roman" w:hAnsi="Times New Roman" w:cs="Times New Roman"/>
          <w:i/>
          <w:sz w:val="24"/>
          <w:szCs w:val="24"/>
        </w:rPr>
        <w:t xml:space="preserve">        </w:t>
      </w:r>
      <w:r w:rsidR="001D7990" w:rsidRPr="00287D49">
        <w:rPr>
          <w:rFonts w:ascii="Times New Roman" w:hAnsi="Times New Roman" w:cs="Times New Roman"/>
          <w:i/>
          <w:sz w:val="24"/>
          <w:szCs w:val="24"/>
        </w:rPr>
        <w:t xml:space="preserve"> </w:t>
      </w:r>
      <w:proofErr w:type="spellStart"/>
      <w:r w:rsidR="00610561" w:rsidRPr="00287D49">
        <w:rPr>
          <w:rFonts w:ascii="Times New Roman" w:hAnsi="Times New Roman" w:cs="Times New Roman"/>
          <w:i/>
          <w:sz w:val="24"/>
          <w:szCs w:val="24"/>
        </w:rPr>
        <w:t>trebthu</w:t>
      </w:r>
      <w:proofErr w:type="spellEnd"/>
      <w:r w:rsidR="00610561" w:rsidRPr="00287D49">
        <w:rPr>
          <w:rFonts w:ascii="Times New Roman" w:hAnsi="Times New Roman" w:cs="Times New Roman"/>
          <w:i/>
          <w:sz w:val="24"/>
          <w:szCs w:val="24"/>
        </w:rPr>
        <w:t xml:space="preserve"> </w:t>
      </w:r>
      <w:r w:rsidR="001D7990" w:rsidRPr="00287D49">
        <w:rPr>
          <w:rFonts w:ascii="Times New Roman" w:hAnsi="Times New Roman" w:cs="Times New Roman"/>
          <w:i/>
          <w:sz w:val="24"/>
          <w:szCs w:val="24"/>
        </w:rPr>
        <w:t xml:space="preserve">        </w:t>
      </w:r>
      <w:proofErr w:type="spellStart"/>
      <w:r w:rsidR="00610561" w:rsidRPr="00287D49">
        <w:rPr>
          <w:rFonts w:ascii="Times New Roman" w:hAnsi="Times New Roman" w:cs="Times New Roman"/>
          <w:i/>
          <w:sz w:val="24"/>
          <w:szCs w:val="24"/>
        </w:rPr>
        <w:t>tr</w:t>
      </w:r>
      <w:r w:rsidR="000159BF" w:rsidRPr="000159BF">
        <w:rPr>
          <w:rFonts w:ascii="Times New Roman" w:hAnsi="Times New Roman" w:cs="Times New Roman"/>
          <w:i/>
          <w:sz w:val="24"/>
          <w:szCs w:val="24"/>
          <w:highlight w:val="yellow"/>
        </w:rPr>
        <w:t>ē</w:t>
      </w:r>
      <w:r w:rsidR="00610561" w:rsidRPr="00287D49">
        <w:rPr>
          <w:rFonts w:ascii="Times New Roman" w:hAnsi="Times New Roman" w:cs="Times New Roman"/>
          <w:i/>
          <w:sz w:val="24"/>
          <w:szCs w:val="24"/>
        </w:rPr>
        <w:t>n</w:t>
      </w:r>
      <w:proofErr w:type="spellEnd"/>
      <w:r w:rsidR="00610561" w:rsidRPr="00287D49">
        <w:rPr>
          <w:rFonts w:ascii="Times New Roman" w:hAnsi="Times New Roman" w:cs="Times New Roman"/>
          <w:i/>
          <w:sz w:val="24"/>
          <w:szCs w:val="24"/>
        </w:rPr>
        <w:t xml:space="preserve"> </w:t>
      </w:r>
      <w:r w:rsidR="001D7990" w:rsidRPr="00287D49">
        <w:rPr>
          <w:rFonts w:ascii="Times New Roman" w:hAnsi="Times New Roman" w:cs="Times New Roman"/>
          <w:i/>
          <w:sz w:val="24"/>
          <w:szCs w:val="24"/>
        </w:rPr>
        <w:t xml:space="preserve">    </w:t>
      </w:r>
      <w:r w:rsidR="00C40DD4">
        <w:rPr>
          <w:rFonts w:ascii="Times New Roman" w:hAnsi="Times New Roman" w:cs="Times New Roman"/>
          <w:i/>
          <w:sz w:val="24"/>
          <w:szCs w:val="24"/>
        </w:rPr>
        <w:t xml:space="preserve"> </w:t>
      </w:r>
      <w:proofErr w:type="spellStart"/>
      <w:r w:rsidR="00610561" w:rsidRPr="00287D49">
        <w:rPr>
          <w:rFonts w:ascii="Times New Roman" w:hAnsi="Times New Roman" w:cs="Times New Roman"/>
          <w:i/>
          <w:sz w:val="24"/>
          <w:szCs w:val="24"/>
        </w:rPr>
        <w:t>t</w:t>
      </w:r>
      <w:r w:rsidR="00730B66" w:rsidRPr="00730B66">
        <w:rPr>
          <w:rFonts w:ascii="Times New Roman" w:hAnsi="Times New Roman" w:cs="Times New Roman"/>
          <w:i/>
          <w:sz w:val="24"/>
          <w:szCs w:val="24"/>
          <w:highlight w:val="yellow"/>
        </w:rPr>
        <w:t>ū</w:t>
      </w:r>
      <w:r w:rsidR="00610561" w:rsidRPr="00287D49">
        <w:rPr>
          <w:rFonts w:ascii="Times New Roman" w:hAnsi="Times New Roman" w:cs="Times New Roman"/>
          <w:i/>
          <w:sz w:val="24"/>
          <w:szCs w:val="24"/>
        </w:rPr>
        <w:t>ath</w:t>
      </w:r>
      <w:proofErr w:type="spellEnd"/>
      <w:r w:rsidR="00C417C3" w:rsidRPr="00C40DD4">
        <w:rPr>
          <w:rStyle w:val="FootnoteReference"/>
          <w:rFonts w:ascii="Times New Roman" w:hAnsi="Times New Roman" w:cs="Times New Roman"/>
          <w:sz w:val="24"/>
          <w:szCs w:val="24"/>
          <w:highlight w:val="cyan"/>
        </w:rPr>
        <w:footnoteReference w:id="47"/>
      </w:r>
      <w:r w:rsidR="00610561" w:rsidRPr="00287D49">
        <w:rPr>
          <w:rFonts w:ascii="Times New Roman" w:hAnsi="Times New Roman" w:cs="Times New Roman"/>
          <w:sz w:val="24"/>
          <w:szCs w:val="24"/>
        </w:rPr>
        <w:t xml:space="preserve"> </w:t>
      </w:r>
    </w:p>
    <w:p w14:paraId="59234146" w14:textId="0C4171DC" w:rsidR="0053302B" w:rsidRPr="00287D49" w:rsidRDefault="00C40DD4" w:rsidP="00074C52">
      <w:pPr>
        <w:pStyle w:val="ListParagraph"/>
        <w:widowControl w:val="0"/>
        <w:tabs>
          <w:tab w:val="left" w:pos="567"/>
        </w:tabs>
        <w:spacing w:after="0" w:line="360" w:lineRule="auto"/>
        <w:ind w:left="0"/>
        <w:rPr>
          <w:rFonts w:ascii="Times New Roman" w:hAnsi="Times New Roman" w:cs="Times New Roman"/>
          <w:sz w:val="24"/>
          <w:szCs w:val="24"/>
        </w:rPr>
      </w:pPr>
      <w:r>
        <w:rPr>
          <w:rFonts w:ascii="Times New Roman" w:hAnsi="Times New Roman" w:cs="Times New Roman"/>
          <w:color w:val="313131"/>
          <w:sz w:val="24"/>
          <w:szCs w:val="24"/>
        </w:rPr>
        <w:tab/>
      </w:r>
      <w:r w:rsidR="001D7990" w:rsidRPr="00074C52">
        <w:rPr>
          <w:rFonts w:ascii="Times New Roman" w:hAnsi="Times New Roman" w:cs="Times New Roman"/>
          <w:color w:val="313131"/>
          <w:sz w:val="24"/>
          <w:szCs w:val="24"/>
        </w:rPr>
        <w:t>Lugaid</w:t>
      </w:r>
      <w:r w:rsidR="001D7990" w:rsidRPr="00287D49">
        <w:rPr>
          <w:rFonts w:ascii="Times New Roman" w:hAnsi="Times New Roman" w:cs="Times New Roman"/>
          <w:sz w:val="24"/>
          <w:szCs w:val="24"/>
        </w:rPr>
        <w:t xml:space="preserve"> Swift   </w:t>
      </w:r>
      <w:r>
        <w:rPr>
          <w:rFonts w:ascii="Times New Roman" w:hAnsi="Times New Roman" w:cs="Times New Roman"/>
          <w:sz w:val="24"/>
          <w:szCs w:val="24"/>
        </w:rPr>
        <w:t xml:space="preserve">  </w:t>
      </w:r>
      <w:proofErr w:type="gramStart"/>
      <w:r w:rsidR="001D7990" w:rsidRPr="00287D49">
        <w:rPr>
          <w:rFonts w:ascii="Times New Roman" w:hAnsi="Times New Roman" w:cs="Times New Roman"/>
          <w:sz w:val="24"/>
          <w:szCs w:val="24"/>
        </w:rPr>
        <w:t>burned</w:t>
      </w:r>
      <w:r w:rsidR="006808BB" w:rsidRPr="00287D49">
        <w:rPr>
          <w:rFonts w:ascii="Times New Roman" w:hAnsi="Times New Roman" w:cs="Times New Roman"/>
          <w:sz w:val="24"/>
          <w:szCs w:val="24"/>
        </w:rPr>
        <w:t>(</w:t>
      </w:r>
      <w:proofErr w:type="spellStart"/>
      <w:proofErr w:type="gramEnd"/>
      <w:r w:rsidR="006808BB" w:rsidRPr="00287D49">
        <w:rPr>
          <w:rFonts w:ascii="Times New Roman" w:hAnsi="Times New Roman" w:cs="Times New Roman"/>
          <w:sz w:val="24"/>
          <w:szCs w:val="24"/>
        </w:rPr>
        <w:t>cjt</w:t>
      </w:r>
      <w:proofErr w:type="spellEnd"/>
      <w:r w:rsidR="006808BB" w:rsidRPr="00287D49">
        <w:rPr>
          <w:rFonts w:ascii="Times New Roman" w:hAnsi="Times New Roman" w:cs="Times New Roman"/>
          <w:sz w:val="24"/>
          <w:szCs w:val="24"/>
        </w:rPr>
        <w:t>)</w:t>
      </w:r>
      <w:r w:rsidR="001D7990" w:rsidRPr="00287D49">
        <w:rPr>
          <w:rFonts w:ascii="Times New Roman" w:hAnsi="Times New Roman" w:cs="Times New Roman"/>
          <w:sz w:val="24"/>
          <w:szCs w:val="24"/>
        </w:rPr>
        <w:t xml:space="preserve"> </w:t>
      </w:r>
      <w:r>
        <w:rPr>
          <w:rFonts w:ascii="Times New Roman" w:hAnsi="Times New Roman" w:cs="Times New Roman"/>
          <w:sz w:val="24"/>
          <w:szCs w:val="24"/>
        </w:rPr>
        <w:t xml:space="preserve">  </w:t>
      </w:r>
      <w:r w:rsidR="001D7990" w:rsidRPr="00287D49">
        <w:rPr>
          <w:rFonts w:ascii="Times New Roman" w:hAnsi="Times New Roman" w:cs="Times New Roman"/>
          <w:sz w:val="24"/>
          <w:szCs w:val="24"/>
        </w:rPr>
        <w:t xml:space="preserve">settlements </w:t>
      </w:r>
      <w:r>
        <w:rPr>
          <w:rFonts w:ascii="Times New Roman" w:hAnsi="Times New Roman" w:cs="Times New Roman"/>
          <w:sz w:val="24"/>
          <w:szCs w:val="24"/>
        </w:rPr>
        <w:t xml:space="preserve">  </w:t>
      </w:r>
      <w:r w:rsidR="001D7990" w:rsidRPr="00287D49">
        <w:rPr>
          <w:rFonts w:ascii="Times New Roman" w:hAnsi="Times New Roman" w:cs="Times New Roman"/>
          <w:sz w:val="24"/>
          <w:szCs w:val="24"/>
        </w:rPr>
        <w:t xml:space="preserve">strong </w:t>
      </w:r>
      <w:r w:rsidR="006808BB" w:rsidRPr="00287D49">
        <w:rPr>
          <w:rFonts w:ascii="Times New Roman" w:hAnsi="Times New Roman" w:cs="Times New Roman"/>
          <w:sz w:val="24"/>
          <w:szCs w:val="24"/>
        </w:rPr>
        <w:t xml:space="preserve"> </w:t>
      </w:r>
      <w:r w:rsidR="001D7990" w:rsidRPr="00287D49">
        <w:rPr>
          <w:rFonts w:ascii="Times New Roman" w:hAnsi="Times New Roman" w:cs="Times New Roman"/>
          <w:sz w:val="24"/>
          <w:szCs w:val="24"/>
        </w:rPr>
        <w:t>of peoples</w:t>
      </w:r>
    </w:p>
    <w:p w14:paraId="040378AE" w14:textId="6A959608" w:rsidR="00912409" w:rsidRDefault="00A5036B" w:rsidP="005F1CF3">
      <w:pPr>
        <w:pStyle w:val="ListParagraph"/>
        <w:widowControl w:val="0"/>
        <w:tabs>
          <w:tab w:val="left" w:pos="567"/>
        </w:tabs>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rPr>
        <w:tab/>
      </w:r>
      <w:r w:rsidR="00610561" w:rsidRPr="00287D49">
        <w:rPr>
          <w:rFonts w:ascii="Times New Roman" w:hAnsi="Times New Roman" w:cs="Times New Roman"/>
          <w:sz w:val="24"/>
          <w:szCs w:val="24"/>
        </w:rPr>
        <w:t>‘</w:t>
      </w:r>
      <w:r w:rsidR="00610561" w:rsidRPr="00074C52">
        <w:rPr>
          <w:rFonts w:ascii="Times New Roman" w:hAnsi="Times New Roman" w:cs="Times New Roman"/>
          <w:color w:val="313131"/>
          <w:sz w:val="24"/>
          <w:szCs w:val="24"/>
        </w:rPr>
        <w:t>Swift</w:t>
      </w:r>
      <w:r w:rsidR="00610561" w:rsidRPr="00287D49">
        <w:rPr>
          <w:rFonts w:ascii="Times New Roman" w:hAnsi="Times New Roman" w:cs="Times New Roman"/>
          <w:sz w:val="24"/>
          <w:szCs w:val="24"/>
        </w:rPr>
        <w:t xml:space="preserve"> Lugaid burned the settlements of strong tribes</w:t>
      </w:r>
      <w:r w:rsidR="001D7990" w:rsidRPr="00287D49">
        <w:rPr>
          <w:rFonts w:ascii="Times New Roman" w:hAnsi="Times New Roman" w:cs="Times New Roman"/>
          <w:sz w:val="24"/>
          <w:szCs w:val="24"/>
        </w:rPr>
        <w:t>.’</w:t>
      </w:r>
      <w:r w:rsidR="00610561" w:rsidRPr="00287D49">
        <w:rPr>
          <w:rFonts w:ascii="Times New Roman" w:hAnsi="Times New Roman" w:cs="Times New Roman"/>
          <w:sz w:val="24"/>
          <w:szCs w:val="24"/>
        </w:rPr>
        <w:t xml:space="preserve"> </w:t>
      </w:r>
    </w:p>
    <w:p w14:paraId="5923414E" w14:textId="143954E0" w:rsidR="001D7990" w:rsidRPr="00287D49" w:rsidRDefault="00912409" w:rsidP="00912409">
      <w:pPr>
        <w:tabs>
          <w:tab w:val="left" w:pos="284"/>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5D4351" w:rsidRPr="00287D49">
        <w:rPr>
          <w:rFonts w:ascii="Times New Roman" w:hAnsi="Times New Roman" w:cs="Times New Roman"/>
          <w:sz w:val="24"/>
          <w:szCs w:val="24"/>
          <w:lang w:val="en-US"/>
        </w:rPr>
        <w:t>C</w:t>
      </w:r>
      <w:r w:rsidR="009058BB" w:rsidRPr="00287D49">
        <w:rPr>
          <w:rFonts w:ascii="Times New Roman" w:hAnsi="Times New Roman" w:cs="Times New Roman"/>
          <w:sz w:val="24"/>
          <w:szCs w:val="24"/>
          <w:lang w:val="en-US"/>
        </w:rPr>
        <w:t>o</w:t>
      </w:r>
      <w:r w:rsidR="00F41B31" w:rsidRPr="00287D49">
        <w:rPr>
          <w:rFonts w:ascii="Times New Roman" w:hAnsi="Times New Roman" w:cs="Times New Roman"/>
          <w:sz w:val="24"/>
          <w:szCs w:val="24"/>
          <w:lang w:val="en-US"/>
        </w:rPr>
        <w:t>mpare</w:t>
      </w:r>
      <w:r w:rsidR="009058BB" w:rsidRPr="00287D49">
        <w:rPr>
          <w:rFonts w:ascii="Times New Roman" w:hAnsi="Times New Roman" w:cs="Times New Roman"/>
          <w:sz w:val="24"/>
          <w:szCs w:val="24"/>
          <w:lang w:val="en-US"/>
        </w:rPr>
        <w:t xml:space="preserve"> th</w:t>
      </w:r>
      <w:r w:rsidR="009E32FE" w:rsidRPr="00287D49">
        <w:rPr>
          <w:rFonts w:ascii="Times New Roman" w:hAnsi="Times New Roman" w:cs="Times New Roman"/>
          <w:sz w:val="24"/>
          <w:szCs w:val="24"/>
          <w:lang w:val="en-US"/>
        </w:rPr>
        <w:t>e previous</w:t>
      </w:r>
      <w:r w:rsidR="00040983" w:rsidRPr="00287D49">
        <w:rPr>
          <w:rFonts w:ascii="Times New Roman" w:hAnsi="Times New Roman" w:cs="Times New Roman"/>
          <w:sz w:val="24"/>
          <w:szCs w:val="24"/>
          <w:lang w:val="en-US"/>
        </w:rPr>
        <w:t xml:space="preserve"> with</w:t>
      </w:r>
      <w:r w:rsidR="009058BB" w:rsidRPr="00287D49">
        <w:rPr>
          <w:rFonts w:ascii="Times New Roman" w:hAnsi="Times New Roman" w:cs="Times New Roman"/>
          <w:sz w:val="24"/>
          <w:szCs w:val="24"/>
          <w:lang w:val="en-US"/>
        </w:rPr>
        <w:t xml:space="preserve"> </w:t>
      </w:r>
      <w:r w:rsidR="009E32FE" w:rsidRPr="00287D49">
        <w:rPr>
          <w:rFonts w:ascii="Times New Roman" w:hAnsi="Times New Roman" w:cs="Times New Roman"/>
          <w:sz w:val="24"/>
          <w:szCs w:val="24"/>
          <w:lang w:val="en-US"/>
        </w:rPr>
        <w:t xml:space="preserve">the </w:t>
      </w:r>
      <w:r w:rsidR="009058BB" w:rsidRPr="00287D49">
        <w:rPr>
          <w:rFonts w:ascii="Times New Roman" w:hAnsi="Times New Roman" w:cs="Times New Roman"/>
          <w:sz w:val="24"/>
          <w:szCs w:val="24"/>
          <w:lang w:val="en-US"/>
        </w:rPr>
        <w:t xml:space="preserve">following, in which the same simplex verb, again </w:t>
      </w:r>
      <w:r w:rsidR="009E32FE" w:rsidRPr="00287D49">
        <w:rPr>
          <w:rFonts w:ascii="Times New Roman" w:hAnsi="Times New Roman" w:cs="Times New Roman"/>
          <w:sz w:val="24"/>
          <w:szCs w:val="24"/>
          <w:lang w:val="en-US"/>
        </w:rPr>
        <w:t xml:space="preserve">3rd-person singular </w:t>
      </w:r>
      <w:r w:rsidR="009058BB" w:rsidRPr="00287D49">
        <w:rPr>
          <w:rFonts w:ascii="Times New Roman" w:hAnsi="Times New Roman" w:cs="Times New Roman"/>
          <w:sz w:val="24"/>
          <w:szCs w:val="24"/>
          <w:lang w:val="en-US"/>
        </w:rPr>
        <w:t xml:space="preserve">preterite, occurs in sentence-initial position and absolute form: </w:t>
      </w:r>
    </w:p>
    <w:p w14:paraId="07A9AC64" w14:textId="77777777" w:rsidR="005F1CF3" w:rsidRPr="00287D49" w:rsidRDefault="005F1CF3" w:rsidP="005F1CF3">
      <w:pPr>
        <w:pStyle w:val="ListParagraph"/>
        <w:widowControl w:val="0"/>
        <w:tabs>
          <w:tab w:val="left" w:pos="567"/>
        </w:tabs>
        <w:spacing w:after="0" w:line="360" w:lineRule="auto"/>
        <w:ind w:left="0"/>
        <w:rPr>
          <w:rFonts w:ascii="Times New Roman" w:hAnsi="Times New Roman" w:cs="Times New Roman"/>
          <w:sz w:val="24"/>
          <w:szCs w:val="24"/>
        </w:rPr>
      </w:pPr>
    </w:p>
    <w:p w14:paraId="134738FF" w14:textId="77777777" w:rsidR="005F1CF3" w:rsidRPr="00287D49" w:rsidRDefault="005F1CF3" w:rsidP="005F1CF3">
      <w:pPr>
        <w:autoSpaceDE w:val="0"/>
        <w:autoSpaceDN w:val="0"/>
        <w:adjustRightInd w:val="0"/>
        <w:spacing w:after="0" w:line="360" w:lineRule="auto"/>
        <w:ind w:firstLine="284"/>
        <w:rPr>
          <w:rFonts w:ascii="Times New Roman" w:hAnsi="Times New Roman" w:cs="Times New Roman"/>
          <w:sz w:val="24"/>
          <w:szCs w:val="24"/>
        </w:rPr>
      </w:pPr>
    </w:p>
    <w:p w14:paraId="2E6238BF" w14:textId="77777777" w:rsidR="005F1CF3" w:rsidRPr="00287D49" w:rsidRDefault="005F1CF3" w:rsidP="005F1CF3">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287D49">
        <w:rPr>
          <w:rFonts w:ascii="Times New Roman" w:hAnsi="Times New Roman" w:cs="Times New Roman"/>
          <w:sz w:val="24"/>
          <w:szCs w:val="24"/>
        </w:rPr>
        <w:t>Sentences corresponding to Old Irish verb-medial Bergin’s construction occur in early Welsh poetry:</w:t>
      </w:r>
      <w:r w:rsidRPr="00A5036B">
        <w:rPr>
          <w:rStyle w:val="FootnoteReference"/>
          <w:rFonts w:ascii="Times New Roman" w:hAnsi="Times New Roman" w:cs="Times New Roman"/>
          <w:sz w:val="24"/>
          <w:szCs w:val="24"/>
          <w:highlight w:val="cyan"/>
        </w:rPr>
        <w:footnoteReference w:id="48"/>
      </w:r>
      <w:r w:rsidRPr="00287D49">
        <w:rPr>
          <w:rFonts w:ascii="Times New Roman" w:hAnsi="Times New Roman" w:cs="Times New Roman"/>
          <w:sz w:val="24"/>
          <w:szCs w:val="24"/>
        </w:rPr>
        <w:t xml:space="preserve"> for example, </w:t>
      </w:r>
    </w:p>
    <w:p w14:paraId="0927D460" w14:textId="77777777" w:rsidR="005F1CF3" w:rsidRPr="00287D49" w:rsidRDefault="005F1CF3" w:rsidP="005F1CF3">
      <w:pPr>
        <w:autoSpaceDE w:val="0"/>
        <w:autoSpaceDN w:val="0"/>
        <w:adjustRightInd w:val="0"/>
        <w:spacing w:after="0" w:line="360" w:lineRule="auto"/>
        <w:ind w:firstLine="284"/>
        <w:rPr>
          <w:rFonts w:ascii="Times New Roman" w:hAnsi="Times New Roman" w:cs="Times New Roman"/>
          <w:sz w:val="24"/>
          <w:szCs w:val="24"/>
        </w:rPr>
      </w:pPr>
    </w:p>
    <w:p w14:paraId="580B2A4F" w14:textId="37124591" w:rsidR="005F1CF3" w:rsidRPr="00287D49" w:rsidRDefault="005F1CF3" w:rsidP="005F1CF3">
      <w:pPr>
        <w:pStyle w:val="ListParagraph"/>
        <w:keepNext/>
        <w:keepLines/>
        <w:tabs>
          <w:tab w:val="left" w:pos="567"/>
        </w:tabs>
        <w:spacing w:after="0" w:line="360" w:lineRule="auto"/>
        <w:ind w:left="0"/>
        <w:rPr>
          <w:rFonts w:ascii="Times New Roman" w:hAnsi="Times New Roman" w:cs="Times New Roman"/>
          <w:sz w:val="24"/>
          <w:szCs w:val="24"/>
          <w:lang w:val="en-US"/>
        </w:rPr>
      </w:pPr>
      <w:r w:rsidRPr="00287D49">
        <w:rPr>
          <w:rFonts w:ascii="Times New Roman" w:hAnsi="Times New Roman" w:cs="Times New Roman"/>
          <w:sz w:val="24"/>
          <w:szCs w:val="24"/>
        </w:rPr>
        <w:t>11.</w:t>
      </w:r>
      <w:r w:rsidRPr="00287D49">
        <w:rPr>
          <w:rFonts w:ascii="Times New Roman" w:hAnsi="Times New Roman" w:cs="Times New Roman"/>
          <w:sz w:val="24"/>
          <w:szCs w:val="24"/>
        </w:rPr>
        <w:tab/>
      </w:r>
      <w:r w:rsidRPr="00287D49">
        <w:rPr>
          <w:rFonts w:ascii="Times New Roman" w:hAnsi="Times New Roman" w:cs="Times New Roman"/>
          <w:i/>
          <w:sz w:val="24"/>
          <w:szCs w:val="24"/>
        </w:rPr>
        <w:t>Alexander Magi</w:t>
      </w:r>
      <w:r w:rsidR="00730B66" w:rsidRPr="00730B66">
        <w:rPr>
          <w:rFonts w:ascii="Times New Roman" w:hAnsi="Times New Roman" w:cs="Times New Roman"/>
          <w:i/>
          <w:sz w:val="24"/>
          <w:szCs w:val="24"/>
          <w:highlight w:val="yellow"/>
          <w:lang w:val="el-GR"/>
        </w:rPr>
        <w:t>δ</w:t>
      </w:r>
      <w:r w:rsidRPr="00287D49">
        <w:rPr>
          <w:rFonts w:ascii="Times New Roman" w:hAnsi="Times New Roman" w:cs="Times New Roman"/>
          <w:i/>
          <w:sz w:val="24"/>
          <w:szCs w:val="24"/>
        </w:rPr>
        <w:t>a</w:t>
      </w:r>
      <w:proofErr w:type="gramStart"/>
      <w:r w:rsidR="00730B66" w:rsidRPr="00730B66">
        <w:rPr>
          <w:rFonts w:ascii="Times New Roman" w:hAnsi="Times New Roman" w:cs="Times New Roman"/>
          <w:i/>
          <w:sz w:val="24"/>
          <w:szCs w:val="24"/>
          <w:highlight w:val="yellow"/>
        </w:rPr>
        <w:t>ỽ</w:t>
      </w:r>
      <w:r w:rsidRPr="00287D49">
        <w:rPr>
          <w:rFonts w:ascii="Times New Roman" w:hAnsi="Times New Roman" w:cs="Times New Roman"/>
          <w:i/>
          <w:sz w:val="24"/>
          <w:szCs w:val="24"/>
        </w:rPr>
        <w:t>[</w:t>
      </w:r>
      <w:proofErr w:type="gramEnd"/>
      <w:r w:rsidRPr="00287D49">
        <w:rPr>
          <w:rFonts w:ascii="Times New Roman" w:hAnsi="Times New Roman" w:cs="Times New Roman"/>
          <w:i/>
          <w:sz w:val="24"/>
          <w:szCs w:val="24"/>
        </w:rPr>
        <w:t xml:space="preserve">n] </w:t>
      </w:r>
      <w:r>
        <w:rPr>
          <w:rFonts w:ascii="Times New Roman" w:hAnsi="Times New Roman" w:cs="Times New Roman"/>
          <w:i/>
          <w:sz w:val="24"/>
          <w:szCs w:val="24"/>
        </w:rPr>
        <w:t xml:space="preserve">  </w:t>
      </w:r>
      <w:proofErr w:type="spellStart"/>
      <w:r w:rsidRPr="00287D49">
        <w:rPr>
          <w:rFonts w:ascii="Times New Roman" w:hAnsi="Times New Roman" w:cs="Times New Roman"/>
          <w:b/>
          <w:i/>
          <w:sz w:val="24"/>
          <w:szCs w:val="24"/>
        </w:rPr>
        <w:t>he</w:t>
      </w:r>
      <w:r w:rsidR="00730B66" w:rsidRPr="00730B66">
        <w:rPr>
          <w:rFonts w:ascii="Times New Roman" w:hAnsi="Times New Roman" w:cs="Times New Roman"/>
          <w:b/>
          <w:i/>
          <w:sz w:val="24"/>
          <w:szCs w:val="24"/>
          <w:highlight w:val="yellow"/>
        </w:rPr>
        <w:t>ỽ</w:t>
      </w:r>
      <w:r w:rsidRPr="00287D49">
        <w:rPr>
          <w:rFonts w:ascii="Times New Roman" w:hAnsi="Times New Roman" w:cs="Times New Roman"/>
          <w:b/>
          <w:i/>
          <w:sz w:val="24"/>
          <w:szCs w:val="24"/>
        </w:rPr>
        <w:t>ys</w:t>
      </w:r>
      <w:proofErr w:type="spellEnd"/>
      <w:r w:rsidRPr="00287D49">
        <w:rPr>
          <w:rFonts w:ascii="Times New Roman" w:hAnsi="Times New Roman" w:cs="Times New Roman"/>
          <w:i/>
          <w:sz w:val="24"/>
          <w:szCs w:val="24"/>
        </w:rPr>
        <w:t xml:space="preserve">       </w:t>
      </w:r>
      <w:proofErr w:type="spellStart"/>
      <w:r w:rsidRPr="00287D49">
        <w:rPr>
          <w:rFonts w:ascii="Times New Roman" w:hAnsi="Times New Roman" w:cs="Times New Roman"/>
          <w:i/>
          <w:sz w:val="24"/>
          <w:szCs w:val="24"/>
        </w:rPr>
        <w:t>hayarn</w:t>
      </w:r>
      <w:proofErr w:type="spellEnd"/>
      <w:r w:rsidR="00730B66" w:rsidRPr="00730B66">
        <w:rPr>
          <w:rFonts w:ascii="Times New Roman" w:hAnsi="Times New Roman" w:cs="Times New Roman"/>
          <w:i/>
          <w:sz w:val="24"/>
          <w:szCs w:val="24"/>
          <w:highlight w:val="yellow"/>
          <w:lang w:val="el-GR"/>
        </w:rPr>
        <w:t>δ</w:t>
      </w:r>
      <w:proofErr w:type="spellStart"/>
      <w:r w:rsidRPr="00287D49">
        <w:rPr>
          <w:rFonts w:ascii="Times New Roman" w:hAnsi="Times New Roman" w:cs="Times New Roman"/>
          <w:i/>
          <w:sz w:val="24"/>
          <w:szCs w:val="24"/>
          <w:lang w:val="en-US"/>
        </w:rPr>
        <w:t>a</w:t>
      </w:r>
      <w:r w:rsidR="00730B66" w:rsidRPr="00730B66">
        <w:rPr>
          <w:rFonts w:ascii="Times New Roman" w:hAnsi="Times New Roman" w:cs="Times New Roman"/>
          <w:i/>
          <w:sz w:val="24"/>
          <w:szCs w:val="24"/>
          <w:highlight w:val="yellow"/>
          <w:lang w:val="en-US"/>
        </w:rPr>
        <w:t>ỽ</w:t>
      </w:r>
      <w:r w:rsidRPr="00287D49">
        <w:rPr>
          <w:rFonts w:ascii="Times New Roman" w:hAnsi="Times New Roman" w:cs="Times New Roman"/>
          <w:i/>
          <w:sz w:val="24"/>
          <w:szCs w:val="24"/>
          <w:lang w:val="en-US"/>
        </w:rPr>
        <w:t>n</w:t>
      </w:r>
      <w:proofErr w:type="spellEnd"/>
      <w:r w:rsidRPr="00287D49">
        <w:rPr>
          <w:rFonts w:ascii="Times New Roman" w:hAnsi="Times New Roman" w:cs="Times New Roman"/>
          <w:i/>
          <w:sz w:val="24"/>
          <w:szCs w:val="24"/>
          <w:lang w:val="en-US"/>
        </w:rPr>
        <w:t xml:space="preserve"> </w:t>
      </w:r>
      <w:proofErr w:type="spellStart"/>
      <w:r w:rsidRPr="00287D49">
        <w:rPr>
          <w:rFonts w:ascii="Times New Roman" w:hAnsi="Times New Roman" w:cs="Times New Roman"/>
          <w:i/>
          <w:sz w:val="24"/>
          <w:szCs w:val="24"/>
          <w:lang w:val="en-US"/>
        </w:rPr>
        <w:t>cle</w:t>
      </w:r>
      <w:proofErr w:type="spellEnd"/>
      <w:r w:rsidR="00730B66" w:rsidRPr="00730B66">
        <w:rPr>
          <w:rFonts w:ascii="Times New Roman" w:hAnsi="Times New Roman" w:cs="Times New Roman"/>
          <w:i/>
          <w:sz w:val="24"/>
          <w:szCs w:val="24"/>
          <w:highlight w:val="yellow"/>
          <w:lang w:val="el-GR"/>
        </w:rPr>
        <w:t>δ</w:t>
      </w:r>
      <w:proofErr w:type="spellStart"/>
      <w:r w:rsidRPr="00287D49">
        <w:rPr>
          <w:rFonts w:ascii="Times New Roman" w:hAnsi="Times New Roman" w:cs="Times New Roman"/>
          <w:i/>
          <w:sz w:val="24"/>
          <w:szCs w:val="24"/>
          <w:lang w:val="en-US"/>
        </w:rPr>
        <w:t>yfal</w:t>
      </w:r>
      <w:proofErr w:type="spellEnd"/>
      <w:r w:rsidRPr="00287D49">
        <w:rPr>
          <w:rFonts w:ascii="Times New Roman" w:hAnsi="Times New Roman" w:cs="Times New Roman"/>
          <w:i/>
          <w:sz w:val="24"/>
          <w:szCs w:val="24"/>
          <w:lang w:val="en-US"/>
        </w:rPr>
        <w:t xml:space="preserve">          </w:t>
      </w:r>
      <w:proofErr w:type="spellStart"/>
      <w:r w:rsidRPr="00287D49">
        <w:rPr>
          <w:rFonts w:ascii="Times New Roman" w:hAnsi="Times New Roman" w:cs="Times New Roman"/>
          <w:i/>
          <w:sz w:val="24"/>
          <w:szCs w:val="24"/>
          <w:lang w:val="en-US"/>
        </w:rPr>
        <w:t>anwoga</w:t>
      </w:r>
      <w:r w:rsidR="00730B66" w:rsidRPr="00730B66">
        <w:rPr>
          <w:rFonts w:ascii="Times New Roman" w:hAnsi="Times New Roman" w:cs="Times New Roman"/>
          <w:i/>
          <w:sz w:val="24"/>
          <w:szCs w:val="24"/>
          <w:highlight w:val="yellow"/>
          <w:lang w:val="en-US"/>
        </w:rPr>
        <w:t>ỽ</w:t>
      </w:r>
      <w:r w:rsidRPr="00287D49">
        <w:rPr>
          <w:rFonts w:ascii="Times New Roman" w:hAnsi="Times New Roman" w:cs="Times New Roman"/>
          <w:i/>
          <w:sz w:val="24"/>
          <w:szCs w:val="24"/>
          <w:lang w:val="en-US"/>
        </w:rPr>
        <w:t>n</w:t>
      </w:r>
      <w:proofErr w:type="spellEnd"/>
      <w:r w:rsidRPr="00C97A12">
        <w:rPr>
          <w:rStyle w:val="FootnoteReference"/>
          <w:rFonts w:ascii="Times New Roman" w:hAnsi="Times New Roman" w:cs="Times New Roman"/>
          <w:sz w:val="24"/>
          <w:szCs w:val="24"/>
          <w:highlight w:val="cyan"/>
          <w:lang w:val="en-US"/>
        </w:rPr>
        <w:footnoteReference w:id="49"/>
      </w:r>
      <w:r w:rsidRPr="00287D49">
        <w:rPr>
          <w:rFonts w:ascii="Times New Roman" w:hAnsi="Times New Roman" w:cs="Times New Roman"/>
          <w:sz w:val="24"/>
          <w:szCs w:val="24"/>
          <w:lang w:val="en-US"/>
        </w:rPr>
        <w:t xml:space="preserve"> </w:t>
      </w:r>
    </w:p>
    <w:p w14:paraId="3F6304D2" w14:textId="77777777" w:rsidR="005F1CF3" w:rsidRPr="00287D49" w:rsidRDefault="005F1CF3" w:rsidP="005F1CF3">
      <w:pPr>
        <w:pStyle w:val="ListParagraph"/>
        <w:widowControl w:val="0"/>
        <w:tabs>
          <w:tab w:val="left" w:pos="567"/>
        </w:tabs>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b/>
      </w:r>
      <w:r w:rsidRPr="00287D49">
        <w:rPr>
          <w:rFonts w:ascii="Times New Roman" w:hAnsi="Times New Roman" w:cs="Times New Roman"/>
          <w:sz w:val="24"/>
          <w:szCs w:val="24"/>
          <w:lang w:val="en-US"/>
        </w:rPr>
        <w:t xml:space="preserve">Alexander Macedonia  </w:t>
      </w:r>
      <w:r>
        <w:rPr>
          <w:rFonts w:ascii="Times New Roman" w:hAnsi="Times New Roman" w:cs="Times New Roman"/>
          <w:sz w:val="24"/>
          <w:szCs w:val="24"/>
          <w:lang w:val="en-US"/>
        </w:rPr>
        <w:t xml:space="preserve">  </w:t>
      </w:r>
      <w:proofErr w:type="gramStart"/>
      <w:r w:rsidRPr="00287D49">
        <w:rPr>
          <w:rFonts w:ascii="Times New Roman" w:hAnsi="Times New Roman" w:cs="Times New Roman"/>
          <w:sz w:val="24"/>
          <w:szCs w:val="24"/>
          <w:lang w:val="en-US"/>
        </w:rPr>
        <w:t>cast(</w:t>
      </w:r>
      <w:proofErr w:type="spellStart"/>
      <w:proofErr w:type="gramEnd"/>
      <w:r w:rsidRPr="00287D49">
        <w:rPr>
          <w:rFonts w:ascii="Times New Roman" w:hAnsi="Times New Roman" w:cs="Times New Roman"/>
          <w:sz w:val="24"/>
          <w:szCs w:val="24"/>
          <w:lang w:val="en-US"/>
        </w:rPr>
        <w:t>cjt</w:t>
      </w:r>
      <w:proofErr w:type="spellEnd"/>
      <w:r w:rsidRPr="00287D4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87D49">
        <w:rPr>
          <w:rFonts w:ascii="Times New Roman" w:hAnsi="Times New Roman" w:cs="Times New Roman"/>
          <w:sz w:val="24"/>
          <w:szCs w:val="24"/>
          <w:lang w:val="en-US"/>
        </w:rPr>
        <w:t xml:space="preserve">iron-   gift   sword-stroke </w:t>
      </w:r>
      <w:r>
        <w:rPr>
          <w:rFonts w:ascii="Times New Roman" w:hAnsi="Times New Roman" w:cs="Times New Roman"/>
          <w:sz w:val="24"/>
          <w:szCs w:val="24"/>
          <w:lang w:val="en-US"/>
        </w:rPr>
        <w:t xml:space="preserve"> </w:t>
      </w:r>
      <w:r w:rsidRPr="00287D49">
        <w:rPr>
          <w:rFonts w:ascii="Times New Roman" w:hAnsi="Times New Roman" w:cs="Times New Roman"/>
          <w:sz w:val="24"/>
          <w:szCs w:val="24"/>
          <w:lang w:val="en-US"/>
        </w:rPr>
        <w:t xml:space="preserve">most-glorious  </w:t>
      </w:r>
    </w:p>
    <w:p w14:paraId="54BCCA40" w14:textId="77777777" w:rsidR="005F1CF3" w:rsidRPr="00287D49" w:rsidRDefault="005F1CF3" w:rsidP="005F1CF3">
      <w:pPr>
        <w:pStyle w:val="ListParagraph"/>
        <w:widowControl w:val="0"/>
        <w:tabs>
          <w:tab w:val="left" w:pos="567"/>
        </w:tabs>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b/>
      </w:r>
      <w:r w:rsidRPr="00287D49">
        <w:rPr>
          <w:rFonts w:ascii="Times New Roman" w:hAnsi="Times New Roman" w:cs="Times New Roman"/>
          <w:sz w:val="24"/>
          <w:szCs w:val="24"/>
          <w:lang w:val="en-US"/>
        </w:rPr>
        <w:t>‘Alexander of Macedonia scattered an iron gift of most glorious sword strokes</w:t>
      </w:r>
      <w:r>
        <w:rPr>
          <w:rFonts w:ascii="Times New Roman" w:hAnsi="Times New Roman" w:cs="Times New Roman"/>
          <w:sz w:val="24"/>
          <w:szCs w:val="24"/>
          <w:lang w:val="en-US"/>
        </w:rPr>
        <w:t>.</w:t>
      </w:r>
      <w:r w:rsidRPr="00287D49">
        <w:rPr>
          <w:rFonts w:ascii="Times New Roman" w:hAnsi="Times New Roman" w:cs="Times New Roman"/>
          <w:sz w:val="24"/>
          <w:szCs w:val="24"/>
          <w:lang w:val="en-US"/>
        </w:rPr>
        <w:t>’</w:t>
      </w:r>
      <w:r w:rsidRPr="00C97A12">
        <w:rPr>
          <w:rStyle w:val="FootnoteReference"/>
          <w:rFonts w:ascii="Times New Roman" w:hAnsi="Times New Roman" w:cs="Times New Roman"/>
          <w:sz w:val="24"/>
          <w:szCs w:val="24"/>
          <w:highlight w:val="cyan"/>
          <w:lang w:val="en-US"/>
        </w:rPr>
        <w:footnoteReference w:id="50"/>
      </w:r>
      <w:r w:rsidRPr="00287D49">
        <w:rPr>
          <w:rFonts w:ascii="Times New Roman" w:hAnsi="Times New Roman" w:cs="Times New Roman"/>
          <w:sz w:val="24"/>
          <w:szCs w:val="24"/>
          <w:lang w:val="en-US"/>
        </w:rPr>
        <w:t xml:space="preserve"> </w:t>
      </w:r>
    </w:p>
    <w:p w14:paraId="69A7CA8C" w14:textId="77777777" w:rsidR="005F1CF3" w:rsidRDefault="005F1CF3" w:rsidP="005F1CF3">
      <w:pPr>
        <w:tabs>
          <w:tab w:val="left" w:pos="284"/>
        </w:tabs>
        <w:spacing w:after="0" w:line="360" w:lineRule="auto"/>
        <w:rPr>
          <w:rFonts w:ascii="Times New Roman" w:hAnsi="Times New Roman" w:cs="Times New Roman"/>
          <w:sz w:val="24"/>
          <w:szCs w:val="24"/>
          <w:lang w:val="en-US"/>
        </w:rPr>
      </w:pPr>
    </w:p>
    <w:p w14:paraId="5923414F" w14:textId="77777777" w:rsidR="001D7990" w:rsidRPr="00287D49" w:rsidRDefault="001D7990" w:rsidP="00C542B1">
      <w:pPr>
        <w:autoSpaceDE w:val="0"/>
        <w:autoSpaceDN w:val="0"/>
        <w:adjustRightInd w:val="0"/>
        <w:spacing w:after="0" w:line="360" w:lineRule="auto"/>
        <w:ind w:firstLine="284"/>
        <w:rPr>
          <w:rFonts w:ascii="Times New Roman" w:hAnsi="Times New Roman" w:cs="Times New Roman"/>
          <w:sz w:val="24"/>
          <w:szCs w:val="24"/>
          <w:lang w:val="en-US"/>
        </w:rPr>
      </w:pPr>
    </w:p>
    <w:p w14:paraId="59234150" w14:textId="2B1DC28C" w:rsidR="001D7990" w:rsidRPr="00287D49" w:rsidRDefault="0080388F" w:rsidP="00C97A12">
      <w:pPr>
        <w:pStyle w:val="ListParagraph"/>
        <w:keepNext/>
        <w:keepLines/>
        <w:tabs>
          <w:tab w:val="left" w:pos="567"/>
        </w:tabs>
        <w:spacing w:after="0" w:line="360" w:lineRule="auto"/>
        <w:ind w:left="0"/>
        <w:rPr>
          <w:rFonts w:ascii="Times New Roman" w:hAnsi="Times New Roman" w:cs="Times New Roman"/>
          <w:i/>
          <w:sz w:val="24"/>
          <w:szCs w:val="24"/>
        </w:rPr>
      </w:pPr>
      <w:r w:rsidRPr="00287D49">
        <w:rPr>
          <w:rFonts w:ascii="Times New Roman" w:hAnsi="Times New Roman" w:cs="Times New Roman"/>
          <w:sz w:val="24"/>
          <w:szCs w:val="24"/>
        </w:rPr>
        <w:lastRenderedPageBreak/>
        <w:t>12.</w:t>
      </w:r>
      <w:r w:rsidRPr="00287D49">
        <w:rPr>
          <w:rFonts w:ascii="Times New Roman" w:hAnsi="Times New Roman" w:cs="Times New Roman"/>
          <w:b/>
          <w:i/>
          <w:sz w:val="24"/>
          <w:szCs w:val="24"/>
        </w:rPr>
        <w:tab/>
      </w:r>
      <w:proofErr w:type="spellStart"/>
      <w:proofErr w:type="gramStart"/>
      <w:r w:rsidR="009058BB" w:rsidRPr="00287D49">
        <w:rPr>
          <w:rFonts w:ascii="Times New Roman" w:hAnsi="Times New Roman" w:cs="Times New Roman"/>
          <w:b/>
          <w:i/>
          <w:sz w:val="24"/>
          <w:szCs w:val="24"/>
        </w:rPr>
        <w:t>heessit</w:t>
      </w:r>
      <w:proofErr w:type="spellEnd"/>
      <w:proofErr w:type="gramEnd"/>
      <w:r w:rsidR="009058BB" w:rsidRPr="00287D49">
        <w:rPr>
          <w:rFonts w:ascii="Times New Roman" w:hAnsi="Times New Roman" w:cs="Times New Roman"/>
          <w:i/>
          <w:sz w:val="24"/>
          <w:szCs w:val="24"/>
        </w:rPr>
        <w:t xml:space="preserve"> </w:t>
      </w:r>
      <w:r w:rsidR="006519EF">
        <w:rPr>
          <w:rFonts w:ascii="Times New Roman" w:hAnsi="Times New Roman" w:cs="Times New Roman"/>
          <w:i/>
          <w:sz w:val="24"/>
          <w:szCs w:val="24"/>
        </w:rPr>
        <w:t xml:space="preserve">       </w:t>
      </w:r>
      <w:r w:rsidR="001D7990" w:rsidRPr="00287D49">
        <w:rPr>
          <w:rFonts w:ascii="Times New Roman" w:hAnsi="Times New Roman" w:cs="Times New Roman"/>
          <w:i/>
          <w:sz w:val="24"/>
          <w:szCs w:val="24"/>
        </w:rPr>
        <w:t xml:space="preserve">   </w:t>
      </w:r>
      <w:proofErr w:type="spellStart"/>
      <w:r w:rsidR="009058BB" w:rsidRPr="00287D49">
        <w:rPr>
          <w:rFonts w:ascii="Times New Roman" w:hAnsi="Times New Roman" w:cs="Times New Roman"/>
          <w:i/>
          <w:sz w:val="24"/>
          <w:szCs w:val="24"/>
        </w:rPr>
        <w:t>waywawr</w:t>
      </w:r>
      <w:proofErr w:type="spellEnd"/>
      <w:r w:rsidR="009058BB" w:rsidRPr="00287D49">
        <w:rPr>
          <w:rFonts w:ascii="Times New Roman" w:hAnsi="Times New Roman" w:cs="Times New Roman"/>
          <w:i/>
          <w:sz w:val="24"/>
          <w:szCs w:val="24"/>
        </w:rPr>
        <w:t xml:space="preserve"> </w:t>
      </w:r>
      <w:r w:rsidR="005529C1" w:rsidRPr="00287D49">
        <w:rPr>
          <w:rFonts w:ascii="Times New Roman" w:hAnsi="Times New Roman" w:cs="Times New Roman"/>
          <w:i/>
          <w:sz w:val="24"/>
          <w:szCs w:val="24"/>
        </w:rPr>
        <w:t xml:space="preserve"> </w:t>
      </w:r>
      <w:r w:rsidR="009058BB" w:rsidRPr="00287D49">
        <w:rPr>
          <w:rFonts w:ascii="Times New Roman" w:hAnsi="Times New Roman" w:cs="Times New Roman"/>
          <w:i/>
          <w:sz w:val="24"/>
          <w:szCs w:val="24"/>
        </w:rPr>
        <w:t xml:space="preserve">y </w:t>
      </w:r>
      <w:r w:rsidR="001D7990" w:rsidRPr="00287D49">
        <w:rPr>
          <w:rFonts w:ascii="Times New Roman" w:hAnsi="Times New Roman" w:cs="Times New Roman"/>
          <w:i/>
          <w:sz w:val="24"/>
          <w:szCs w:val="24"/>
        </w:rPr>
        <w:t xml:space="preserve">      </w:t>
      </w:r>
      <w:r w:rsidR="00C97A12">
        <w:rPr>
          <w:rFonts w:ascii="Times New Roman" w:hAnsi="Times New Roman" w:cs="Times New Roman"/>
          <w:i/>
          <w:sz w:val="24"/>
          <w:szCs w:val="24"/>
        </w:rPr>
        <w:t xml:space="preserve"> </w:t>
      </w:r>
      <w:proofErr w:type="spellStart"/>
      <w:r w:rsidR="009058BB" w:rsidRPr="00287D49">
        <w:rPr>
          <w:rFonts w:ascii="Times New Roman" w:hAnsi="Times New Roman" w:cs="Times New Roman"/>
          <w:i/>
          <w:sz w:val="24"/>
          <w:szCs w:val="24"/>
        </w:rPr>
        <w:t>glyw</w:t>
      </w:r>
      <w:proofErr w:type="spellEnd"/>
      <w:r w:rsidR="009E32FE" w:rsidRPr="00C97A12">
        <w:rPr>
          <w:rStyle w:val="FootnoteReference"/>
          <w:rFonts w:ascii="Times New Roman" w:hAnsi="Times New Roman" w:cs="Times New Roman"/>
          <w:sz w:val="24"/>
          <w:szCs w:val="24"/>
          <w:highlight w:val="cyan"/>
          <w:lang w:val="en-US"/>
        </w:rPr>
        <w:footnoteReference w:id="51"/>
      </w:r>
      <w:r w:rsidR="009058BB" w:rsidRPr="00287D49">
        <w:rPr>
          <w:rFonts w:ascii="Times New Roman" w:hAnsi="Times New Roman" w:cs="Times New Roman"/>
          <w:i/>
          <w:sz w:val="24"/>
          <w:szCs w:val="24"/>
        </w:rPr>
        <w:t xml:space="preserve"> </w:t>
      </w:r>
    </w:p>
    <w:p w14:paraId="59234151" w14:textId="19D9E65A" w:rsidR="001D7990" w:rsidRPr="00C97A12" w:rsidRDefault="00C97A12" w:rsidP="00C97A12">
      <w:pPr>
        <w:pStyle w:val="ListParagraph"/>
        <w:widowControl w:val="0"/>
        <w:tabs>
          <w:tab w:val="left" w:pos="567"/>
        </w:tabs>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1D7990" w:rsidRPr="00C97A12">
        <w:rPr>
          <w:rFonts w:ascii="Times New Roman" w:hAnsi="Times New Roman" w:cs="Times New Roman"/>
          <w:sz w:val="24"/>
          <w:szCs w:val="24"/>
          <w:lang w:val="en-US"/>
        </w:rPr>
        <w:t>he</w:t>
      </w:r>
      <w:proofErr w:type="gramEnd"/>
      <w:r w:rsidR="001D7990" w:rsidRPr="00C97A12">
        <w:rPr>
          <w:rFonts w:ascii="Times New Roman" w:hAnsi="Times New Roman" w:cs="Times New Roman"/>
          <w:sz w:val="24"/>
          <w:szCs w:val="24"/>
          <w:lang w:val="en-US"/>
        </w:rPr>
        <w:t xml:space="preserve"> cast(abs)</w:t>
      </w:r>
      <w:r>
        <w:rPr>
          <w:rFonts w:ascii="Times New Roman" w:hAnsi="Times New Roman" w:cs="Times New Roman"/>
          <w:sz w:val="24"/>
          <w:szCs w:val="24"/>
          <w:lang w:val="en-US"/>
        </w:rPr>
        <w:t xml:space="preserve">  </w:t>
      </w:r>
      <w:r w:rsidR="001D7990" w:rsidRPr="00C97A12">
        <w:rPr>
          <w:rFonts w:ascii="Times New Roman" w:hAnsi="Times New Roman" w:cs="Times New Roman"/>
          <w:sz w:val="24"/>
          <w:szCs w:val="24"/>
          <w:lang w:val="en-US"/>
        </w:rPr>
        <w:t xml:space="preserve"> spears      </w:t>
      </w:r>
      <w:r>
        <w:rPr>
          <w:rFonts w:ascii="Times New Roman" w:hAnsi="Times New Roman" w:cs="Times New Roman"/>
          <w:sz w:val="24"/>
          <w:szCs w:val="24"/>
          <w:lang w:val="en-US"/>
        </w:rPr>
        <w:t xml:space="preserve"> </w:t>
      </w:r>
      <w:r w:rsidR="001D7990" w:rsidRPr="00C97A12">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001D7990" w:rsidRPr="00C97A12">
        <w:rPr>
          <w:rFonts w:ascii="Times New Roman" w:hAnsi="Times New Roman" w:cs="Times New Roman"/>
          <w:sz w:val="24"/>
          <w:szCs w:val="24"/>
          <w:lang w:val="en-US"/>
        </w:rPr>
        <w:t xml:space="preserve"> </w:t>
      </w:r>
      <w:proofErr w:type="gramStart"/>
      <w:r w:rsidR="001D7990" w:rsidRPr="00C97A12">
        <w:rPr>
          <w:rFonts w:ascii="Times New Roman" w:hAnsi="Times New Roman" w:cs="Times New Roman"/>
          <w:sz w:val="24"/>
          <w:szCs w:val="24"/>
          <w:lang w:val="en-US"/>
        </w:rPr>
        <w:t>battle(</w:t>
      </w:r>
      <w:proofErr w:type="gramEnd"/>
      <w:r w:rsidR="001D7990" w:rsidRPr="00C97A12">
        <w:rPr>
          <w:rFonts w:ascii="Times New Roman" w:hAnsi="Times New Roman" w:cs="Times New Roman"/>
          <w:sz w:val="24"/>
          <w:szCs w:val="24"/>
          <w:lang w:val="en-US"/>
        </w:rPr>
        <w:t>?)</w:t>
      </w:r>
    </w:p>
    <w:p w14:paraId="59234152" w14:textId="665F4E48" w:rsidR="00610561" w:rsidRPr="00287D49" w:rsidRDefault="00352EF8" w:rsidP="00C97A12">
      <w:pPr>
        <w:pStyle w:val="ListParagraph"/>
        <w:widowControl w:val="0"/>
        <w:tabs>
          <w:tab w:val="left" w:pos="567"/>
        </w:tabs>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rPr>
        <w:tab/>
      </w:r>
      <w:r w:rsidR="00040983" w:rsidRPr="00287D49">
        <w:rPr>
          <w:rFonts w:ascii="Times New Roman" w:hAnsi="Times New Roman" w:cs="Times New Roman"/>
          <w:sz w:val="24"/>
          <w:szCs w:val="24"/>
        </w:rPr>
        <w:t>‘</w:t>
      </w:r>
      <w:proofErr w:type="gramStart"/>
      <w:r w:rsidR="00D47419" w:rsidRPr="00287D49">
        <w:rPr>
          <w:rFonts w:ascii="Times New Roman" w:hAnsi="Times New Roman" w:cs="Times New Roman"/>
          <w:sz w:val="24"/>
          <w:szCs w:val="24"/>
        </w:rPr>
        <w:t>he</w:t>
      </w:r>
      <w:proofErr w:type="gramEnd"/>
      <w:r w:rsidR="00040983" w:rsidRPr="00287D49">
        <w:rPr>
          <w:rFonts w:ascii="Times New Roman" w:hAnsi="Times New Roman" w:cs="Times New Roman"/>
          <w:sz w:val="24"/>
          <w:szCs w:val="24"/>
        </w:rPr>
        <w:t xml:space="preserve"> cast spears</w:t>
      </w:r>
      <w:r w:rsidR="00D47419" w:rsidRPr="00287D49">
        <w:rPr>
          <w:rFonts w:ascii="Times New Roman" w:hAnsi="Times New Roman" w:cs="Times New Roman"/>
          <w:sz w:val="24"/>
          <w:szCs w:val="24"/>
        </w:rPr>
        <w:t xml:space="preserve"> in battle</w:t>
      </w:r>
      <w:r w:rsidR="00A22C16" w:rsidRPr="00287D49">
        <w:rPr>
          <w:rFonts w:ascii="Times New Roman" w:hAnsi="Times New Roman" w:cs="Times New Roman"/>
          <w:sz w:val="24"/>
          <w:szCs w:val="24"/>
          <w:lang w:val="en-US"/>
        </w:rPr>
        <w:t>.</w:t>
      </w:r>
      <w:r w:rsidR="00AC2494">
        <w:rPr>
          <w:rFonts w:ascii="Times New Roman" w:hAnsi="Times New Roman" w:cs="Times New Roman"/>
          <w:sz w:val="24"/>
          <w:szCs w:val="24"/>
          <w:lang w:val="en-US"/>
        </w:rPr>
        <w:t>’</w:t>
      </w:r>
    </w:p>
    <w:p w14:paraId="59234153" w14:textId="77777777" w:rsidR="001D7990" w:rsidRPr="00287D49" w:rsidRDefault="001D7990" w:rsidP="00C542B1">
      <w:pPr>
        <w:autoSpaceDE w:val="0"/>
        <w:autoSpaceDN w:val="0"/>
        <w:adjustRightInd w:val="0"/>
        <w:spacing w:after="0" w:line="360" w:lineRule="auto"/>
        <w:ind w:firstLine="284"/>
        <w:rPr>
          <w:rFonts w:ascii="Times New Roman" w:hAnsi="Times New Roman" w:cs="Times New Roman"/>
          <w:sz w:val="24"/>
          <w:szCs w:val="24"/>
          <w:lang w:val="en-US"/>
        </w:rPr>
      </w:pPr>
    </w:p>
    <w:p w14:paraId="59234154" w14:textId="43E98C53" w:rsidR="001C723B" w:rsidRDefault="00C97A12" w:rsidP="00C97A12">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4C1AFB" w:rsidRPr="00287D49">
        <w:rPr>
          <w:rFonts w:ascii="Times New Roman" w:hAnsi="Times New Roman" w:cs="Times New Roman"/>
          <w:kern w:val="28"/>
          <w:sz w:val="24"/>
          <w:szCs w:val="24"/>
        </w:rPr>
        <w:t xml:space="preserve">It is </w:t>
      </w:r>
      <w:r w:rsidR="004C1AFB" w:rsidRPr="00352EF8">
        <w:rPr>
          <w:rFonts w:ascii="Times New Roman" w:hAnsi="Times New Roman" w:cs="Times New Roman"/>
          <w:sz w:val="24"/>
          <w:szCs w:val="24"/>
          <w:lang w:val="en-US"/>
        </w:rPr>
        <w:t>possible</w:t>
      </w:r>
      <w:r w:rsidR="004C1AFB" w:rsidRPr="00287D49">
        <w:rPr>
          <w:rFonts w:ascii="Times New Roman" w:hAnsi="Times New Roman" w:cs="Times New Roman"/>
          <w:kern w:val="28"/>
          <w:sz w:val="24"/>
          <w:szCs w:val="24"/>
        </w:rPr>
        <w:t xml:space="preserve"> that </w:t>
      </w:r>
      <w:r w:rsidR="00C308F6" w:rsidRPr="00287D49">
        <w:rPr>
          <w:rFonts w:ascii="Times New Roman" w:hAnsi="Times New Roman" w:cs="Times New Roman"/>
          <w:kern w:val="28"/>
          <w:sz w:val="24"/>
          <w:szCs w:val="24"/>
        </w:rPr>
        <w:t xml:space="preserve">this innovation occurred </w:t>
      </w:r>
      <w:r w:rsidR="004C1AFB" w:rsidRPr="00287D49">
        <w:rPr>
          <w:rFonts w:ascii="Times New Roman" w:hAnsi="Times New Roman" w:cs="Times New Roman"/>
          <w:kern w:val="28"/>
          <w:sz w:val="24"/>
          <w:szCs w:val="24"/>
        </w:rPr>
        <w:t xml:space="preserve">independently after the dialects leading to Indic and Celtic </w:t>
      </w:r>
      <w:r w:rsidR="00C308F6" w:rsidRPr="00287D49">
        <w:rPr>
          <w:rFonts w:ascii="Times New Roman" w:hAnsi="Times New Roman" w:cs="Times New Roman"/>
          <w:kern w:val="28"/>
          <w:sz w:val="24"/>
          <w:szCs w:val="24"/>
        </w:rPr>
        <w:t>had lost contact, but i</w:t>
      </w:r>
      <w:r w:rsidR="000F0AB3" w:rsidRPr="00287D49">
        <w:rPr>
          <w:rFonts w:ascii="Times New Roman" w:hAnsi="Times New Roman" w:cs="Times New Roman"/>
          <w:kern w:val="28"/>
          <w:sz w:val="24"/>
          <w:szCs w:val="24"/>
        </w:rPr>
        <w:t xml:space="preserve">t is more economical to </w:t>
      </w:r>
      <w:r w:rsidR="00C308F6" w:rsidRPr="00287D49">
        <w:rPr>
          <w:rFonts w:ascii="Times New Roman" w:hAnsi="Times New Roman" w:cs="Times New Roman"/>
          <w:kern w:val="28"/>
          <w:sz w:val="24"/>
          <w:szCs w:val="24"/>
        </w:rPr>
        <w:t>accept</w:t>
      </w:r>
      <w:r w:rsidR="009E32FE" w:rsidRPr="00287D49">
        <w:rPr>
          <w:rFonts w:ascii="Times New Roman" w:hAnsi="Times New Roman" w:cs="Times New Roman"/>
          <w:kern w:val="28"/>
          <w:sz w:val="24"/>
          <w:szCs w:val="24"/>
        </w:rPr>
        <w:t xml:space="preserve"> </w:t>
      </w:r>
      <w:r w:rsidR="00C308F6" w:rsidRPr="00287D49">
        <w:rPr>
          <w:rFonts w:ascii="Times New Roman" w:hAnsi="Times New Roman" w:cs="Times New Roman"/>
          <w:kern w:val="28"/>
          <w:sz w:val="24"/>
          <w:szCs w:val="24"/>
        </w:rPr>
        <w:t>that</w:t>
      </w:r>
      <w:r w:rsidR="009E32FE" w:rsidRPr="00287D49">
        <w:rPr>
          <w:rFonts w:ascii="Times New Roman" w:hAnsi="Times New Roman" w:cs="Times New Roman"/>
          <w:kern w:val="28"/>
          <w:sz w:val="24"/>
          <w:szCs w:val="24"/>
        </w:rPr>
        <w:t xml:space="preserve"> the unaccented verb (whence the </w:t>
      </w:r>
      <w:r w:rsidR="00EB4EFE" w:rsidRPr="00287D49">
        <w:rPr>
          <w:rFonts w:ascii="Times New Roman" w:hAnsi="Times New Roman" w:cs="Times New Roman"/>
          <w:kern w:val="28"/>
          <w:sz w:val="24"/>
          <w:szCs w:val="24"/>
        </w:rPr>
        <w:t xml:space="preserve">Insular </w:t>
      </w:r>
      <w:r w:rsidR="009E32FE" w:rsidRPr="00287D49">
        <w:rPr>
          <w:rFonts w:ascii="Times New Roman" w:hAnsi="Times New Roman" w:cs="Times New Roman"/>
          <w:kern w:val="28"/>
          <w:sz w:val="24"/>
          <w:szCs w:val="24"/>
        </w:rPr>
        <w:t xml:space="preserve">Celtic conjunct verb) </w:t>
      </w:r>
      <w:r w:rsidR="00C308F6" w:rsidRPr="00287D49">
        <w:rPr>
          <w:rFonts w:ascii="Times New Roman" w:hAnsi="Times New Roman" w:cs="Times New Roman"/>
          <w:kern w:val="28"/>
          <w:sz w:val="24"/>
          <w:szCs w:val="24"/>
        </w:rPr>
        <w:t xml:space="preserve">spread </w:t>
      </w:r>
      <w:r w:rsidR="009E32FE" w:rsidRPr="00287D49">
        <w:rPr>
          <w:rFonts w:ascii="Times New Roman" w:hAnsi="Times New Roman" w:cs="Times New Roman"/>
          <w:kern w:val="28"/>
          <w:sz w:val="24"/>
          <w:szCs w:val="24"/>
        </w:rPr>
        <w:t>to medial position</w:t>
      </w:r>
      <w:r w:rsidR="000F0AB3" w:rsidRPr="00287D49">
        <w:rPr>
          <w:rFonts w:ascii="Times New Roman" w:hAnsi="Times New Roman" w:cs="Times New Roman"/>
          <w:kern w:val="28"/>
          <w:sz w:val="24"/>
          <w:szCs w:val="24"/>
        </w:rPr>
        <w:t xml:space="preserve"> in a common ancestor of Indo-Iranian and Celtic. In the tree model of Ringe, </w:t>
      </w:r>
      <w:r w:rsidR="00040983" w:rsidRPr="00287D49">
        <w:rPr>
          <w:rFonts w:ascii="Times New Roman" w:hAnsi="Times New Roman" w:cs="Times New Roman"/>
          <w:kern w:val="28"/>
          <w:sz w:val="24"/>
          <w:szCs w:val="24"/>
        </w:rPr>
        <w:t>Warnow, and Taylor adopted here</w:t>
      </w:r>
      <w:r w:rsidR="000F0AB3" w:rsidRPr="00287D49">
        <w:rPr>
          <w:rFonts w:ascii="Times New Roman" w:hAnsi="Times New Roman" w:cs="Times New Roman"/>
          <w:kern w:val="28"/>
          <w:sz w:val="24"/>
          <w:szCs w:val="24"/>
        </w:rPr>
        <w:t>, the</w:t>
      </w:r>
      <w:r w:rsidR="00040983" w:rsidRPr="00287D49">
        <w:rPr>
          <w:rFonts w:ascii="Times New Roman" w:hAnsi="Times New Roman" w:cs="Times New Roman"/>
          <w:kern w:val="28"/>
          <w:sz w:val="24"/>
          <w:szCs w:val="24"/>
        </w:rPr>
        <w:t>se branches</w:t>
      </w:r>
      <w:r w:rsidR="000F0AB3" w:rsidRPr="00287D49">
        <w:rPr>
          <w:rFonts w:ascii="Times New Roman" w:hAnsi="Times New Roman" w:cs="Times New Roman"/>
          <w:kern w:val="28"/>
          <w:sz w:val="24"/>
          <w:szCs w:val="24"/>
        </w:rPr>
        <w:t xml:space="preserve"> latest common ancestor was Post-Tocharian Indo-European, also known as ‘Core Indo-European</w:t>
      </w:r>
      <w:r w:rsidR="00C308F6" w:rsidRPr="00287D49">
        <w:rPr>
          <w:rFonts w:ascii="Times New Roman" w:hAnsi="Times New Roman" w:cs="Times New Roman"/>
          <w:kern w:val="28"/>
          <w:sz w:val="24"/>
          <w:szCs w:val="24"/>
        </w:rPr>
        <w:t>.</w:t>
      </w:r>
      <w:r w:rsidR="000F0AB3" w:rsidRPr="00287D49">
        <w:rPr>
          <w:rFonts w:ascii="Times New Roman" w:hAnsi="Times New Roman" w:cs="Times New Roman"/>
          <w:kern w:val="28"/>
          <w:sz w:val="24"/>
          <w:szCs w:val="24"/>
        </w:rPr>
        <w:t>’</w:t>
      </w:r>
      <w:r w:rsidR="000F0AB3" w:rsidRPr="00CB04AE">
        <w:rPr>
          <w:rStyle w:val="FootnoteReference"/>
          <w:rFonts w:ascii="Times New Roman" w:hAnsi="Times New Roman" w:cs="Times New Roman"/>
          <w:kern w:val="28"/>
          <w:sz w:val="24"/>
          <w:szCs w:val="24"/>
          <w:highlight w:val="cyan"/>
        </w:rPr>
        <w:footnoteReference w:id="52"/>
      </w:r>
      <w:r w:rsidR="000F0AB3" w:rsidRPr="00287D49">
        <w:rPr>
          <w:rFonts w:ascii="Times New Roman" w:hAnsi="Times New Roman" w:cs="Times New Roman"/>
          <w:kern w:val="28"/>
          <w:sz w:val="24"/>
          <w:szCs w:val="24"/>
        </w:rPr>
        <w:t xml:space="preserve"> The innovation could have occurred at a higher node, such as Post-Anatolian Indo-European or Proto-Indo-European itself, but there is </w:t>
      </w:r>
      <w:r w:rsidR="00C308F6" w:rsidRPr="00287D49">
        <w:rPr>
          <w:rFonts w:ascii="Times New Roman" w:hAnsi="Times New Roman" w:cs="Times New Roman"/>
          <w:kern w:val="28"/>
          <w:sz w:val="24"/>
          <w:szCs w:val="24"/>
        </w:rPr>
        <w:t>not enough</w:t>
      </w:r>
      <w:r w:rsidR="000F0AB3" w:rsidRPr="00287D49">
        <w:rPr>
          <w:rFonts w:ascii="Times New Roman" w:hAnsi="Times New Roman" w:cs="Times New Roman"/>
          <w:kern w:val="28"/>
          <w:sz w:val="24"/>
          <w:szCs w:val="24"/>
        </w:rPr>
        <w:t xml:space="preserve"> evidence for the accent </w:t>
      </w:r>
      <w:r w:rsidR="005664A5" w:rsidRPr="00287D49">
        <w:rPr>
          <w:rFonts w:ascii="Times New Roman" w:hAnsi="Times New Roman" w:cs="Times New Roman"/>
          <w:kern w:val="28"/>
          <w:sz w:val="24"/>
          <w:szCs w:val="24"/>
        </w:rPr>
        <w:t>at</w:t>
      </w:r>
      <w:r w:rsidR="000F0AB3" w:rsidRPr="00287D49">
        <w:rPr>
          <w:rFonts w:ascii="Times New Roman" w:hAnsi="Times New Roman" w:cs="Times New Roman"/>
          <w:kern w:val="28"/>
          <w:sz w:val="24"/>
          <w:szCs w:val="24"/>
        </w:rPr>
        <w:t xml:space="preserve"> these stages.</w:t>
      </w:r>
    </w:p>
    <w:p w14:paraId="71B92D68" w14:textId="680FE624" w:rsidR="00DE465B" w:rsidRDefault="00DE465B" w:rsidP="00C97A12">
      <w:pPr>
        <w:tabs>
          <w:tab w:val="left" w:pos="284"/>
        </w:tabs>
        <w:spacing w:after="0" w:line="360" w:lineRule="auto"/>
        <w:rPr>
          <w:rFonts w:ascii="Times New Roman" w:hAnsi="Times New Roman" w:cs="Times New Roman"/>
          <w:kern w:val="28"/>
          <w:sz w:val="24"/>
          <w:szCs w:val="24"/>
        </w:rPr>
      </w:pPr>
    </w:p>
    <w:p w14:paraId="44FCDA8E" w14:textId="3A1B04F7" w:rsidR="00DE465B" w:rsidRDefault="008A3089" w:rsidP="00C97A12">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highlight w:val="yellow"/>
        </w:rPr>
        <w:t xml:space="preserve">&lt;NOTE </w:t>
      </w:r>
      <w:r w:rsidR="00FA30C7" w:rsidRPr="006B6B34">
        <w:rPr>
          <w:rFonts w:ascii="Times New Roman" w:hAnsi="Times New Roman" w:cs="Times New Roman"/>
          <w:kern w:val="28"/>
          <w:sz w:val="24"/>
          <w:szCs w:val="24"/>
          <w:highlight w:val="yellow"/>
        </w:rPr>
        <w:t>**</w:t>
      </w:r>
      <w:r w:rsidR="00DC5FAD">
        <w:rPr>
          <w:rFonts w:ascii="Times New Roman" w:hAnsi="Times New Roman" w:cs="Times New Roman"/>
          <w:kern w:val="28"/>
          <w:sz w:val="24"/>
          <w:szCs w:val="24"/>
          <w:highlight w:val="yellow"/>
        </w:rPr>
        <w:t xml:space="preserve">please </w:t>
      </w:r>
      <w:r w:rsidR="00FA30C7" w:rsidRPr="006B6B34">
        <w:rPr>
          <w:rFonts w:ascii="Times New Roman" w:hAnsi="Times New Roman" w:cs="Times New Roman"/>
          <w:kern w:val="28"/>
          <w:sz w:val="24"/>
          <w:szCs w:val="24"/>
          <w:highlight w:val="yellow"/>
        </w:rPr>
        <w:t>position tree model diagram</w:t>
      </w:r>
      <w:r w:rsidR="006B6B34" w:rsidRPr="006B6B34">
        <w:rPr>
          <w:rFonts w:ascii="Times New Roman" w:hAnsi="Times New Roman" w:cs="Times New Roman"/>
          <w:kern w:val="28"/>
          <w:sz w:val="24"/>
          <w:szCs w:val="24"/>
          <w:highlight w:val="yellow"/>
        </w:rPr>
        <w:t xml:space="preserve"> and </w:t>
      </w:r>
      <w:proofErr w:type="gramStart"/>
      <w:r w:rsidR="006B6B34" w:rsidRPr="006B6B34">
        <w:rPr>
          <w:rFonts w:ascii="Times New Roman" w:hAnsi="Times New Roman" w:cs="Times New Roman"/>
          <w:kern w:val="28"/>
          <w:sz w:val="24"/>
          <w:szCs w:val="24"/>
          <w:highlight w:val="yellow"/>
        </w:rPr>
        <w:t>caption  here</w:t>
      </w:r>
      <w:proofErr w:type="gramEnd"/>
      <w:r w:rsidR="006B6B34" w:rsidRPr="006B6B34">
        <w:rPr>
          <w:rFonts w:ascii="Times New Roman" w:hAnsi="Times New Roman" w:cs="Times New Roman"/>
          <w:kern w:val="28"/>
          <w:sz w:val="24"/>
          <w:szCs w:val="24"/>
          <w:highlight w:val="yellow"/>
        </w:rPr>
        <w:t>, or nearby</w:t>
      </w:r>
      <w:r w:rsidR="00C54FB3">
        <w:rPr>
          <w:rFonts w:ascii="Times New Roman" w:hAnsi="Times New Roman" w:cs="Times New Roman"/>
          <w:kern w:val="28"/>
          <w:sz w:val="24"/>
          <w:szCs w:val="24"/>
          <w:highlight w:val="yellow"/>
        </w:rPr>
        <w:t xml:space="preserve"> </w:t>
      </w:r>
      <w:r w:rsidR="00AF519E">
        <w:rPr>
          <w:rFonts w:ascii="Times New Roman" w:hAnsi="Times New Roman" w:cs="Times New Roman"/>
          <w:kern w:val="28"/>
          <w:sz w:val="24"/>
          <w:szCs w:val="24"/>
          <w:highlight w:val="yellow"/>
        </w:rPr>
        <w:t>–</w:t>
      </w:r>
      <w:r w:rsidR="00C54FB3">
        <w:rPr>
          <w:rFonts w:ascii="Times New Roman" w:hAnsi="Times New Roman" w:cs="Times New Roman"/>
          <w:kern w:val="28"/>
          <w:sz w:val="24"/>
          <w:szCs w:val="24"/>
          <w:highlight w:val="yellow"/>
        </w:rPr>
        <w:t xml:space="preserve"> </w:t>
      </w:r>
      <w:r w:rsidR="00AF519E">
        <w:rPr>
          <w:rFonts w:ascii="Times New Roman" w:hAnsi="Times New Roman" w:cs="Times New Roman"/>
          <w:kern w:val="28"/>
          <w:sz w:val="24"/>
          <w:szCs w:val="24"/>
          <w:highlight w:val="yellow"/>
        </w:rPr>
        <w:t xml:space="preserve">file: </w:t>
      </w:r>
      <w:r w:rsidR="00AF519E" w:rsidRPr="00AF519E">
        <w:rPr>
          <w:rFonts w:ascii="Times New Roman" w:hAnsi="Times New Roman" w:cs="Times New Roman"/>
          <w:b/>
          <w:bCs/>
          <w:kern w:val="28"/>
          <w:sz w:val="24"/>
          <w:szCs w:val="24"/>
          <w:highlight w:val="yellow"/>
        </w:rPr>
        <w:t>Ringe et al tree.jpg</w:t>
      </w:r>
      <w:r w:rsidR="006B6B34" w:rsidRPr="006B6B34">
        <w:rPr>
          <w:rFonts w:ascii="Times New Roman" w:hAnsi="Times New Roman" w:cs="Times New Roman"/>
          <w:kern w:val="28"/>
          <w:sz w:val="24"/>
          <w:szCs w:val="24"/>
          <w:highlight w:val="yellow"/>
        </w:rPr>
        <w:t>**</w:t>
      </w:r>
      <w:r>
        <w:rPr>
          <w:rFonts w:ascii="Times New Roman" w:hAnsi="Times New Roman" w:cs="Times New Roman"/>
          <w:kern w:val="28"/>
          <w:sz w:val="24"/>
          <w:szCs w:val="24"/>
        </w:rPr>
        <w:t>&gt;</w:t>
      </w:r>
    </w:p>
    <w:p w14:paraId="585E884A" w14:textId="77777777" w:rsidR="00CB04AE" w:rsidRPr="00287D49" w:rsidRDefault="00CB04AE" w:rsidP="00C97A12">
      <w:pPr>
        <w:tabs>
          <w:tab w:val="left" w:pos="284"/>
        </w:tabs>
        <w:spacing w:after="0" w:line="360" w:lineRule="auto"/>
        <w:rPr>
          <w:rFonts w:ascii="Times New Roman" w:hAnsi="Times New Roman" w:cs="Times New Roman"/>
          <w:kern w:val="28"/>
          <w:sz w:val="24"/>
          <w:szCs w:val="24"/>
        </w:rPr>
      </w:pPr>
    </w:p>
    <w:p w14:paraId="59234155" w14:textId="72B4E2E6" w:rsidR="00040983" w:rsidRDefault="00CB04AE" w:rsidP="00CB04AE">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5664A5" w:rsidRPr="00287D49">
        <w:rPr>
          <w:rFonts w:ascii="Times New Roman" w:hAnsi="Times New Roman" w:cs="Times New Roman"/>
          <w:kern w:val="28"/>
          <w:sz w:val="24"/>
          <w:szCs w:val="24"/>
        </w:rPr>
        <w:t>Two</w:t>
      </w:r>
      <w:r w:rsidR="000F0AB3" w:rsidRPr="00287D49">
        <w:rPr>
          <w:rFonts w:ascii="Times New Roman" w:hAnsi="Times New Roman" w:cs="Times New Roman"/>
          <w:kern w:val="28"/>
          <w:sz w:val="24"/>
          <w:szCs w:val="24"/>
        </w:rPr>
        <w:t xml:space="preserve"> </w:t>
      </w:r>
      <w:r w:rsidR="00EB4EFE" w:rsidRPr="00287D49">
        <w:rPr>
          <w:rFonts w:ascii="Times New Roman" w:hAnsi="Times New Roman" w:cs="Times New Roman"/>
          <w:kern w:val="28"/>
          <w:sz w:val="24"/>
          <w:szCs w:val="24"/>
        </w:rPr>
        <w:t xml:space="preserve">factors that </w:t>
      </w:r>
      <w:r w:rsidR="00151265" w:rsidRPr="00287D49">
        <w:rPr>
          <w:rFonts w:ascii="Times New Roman" w:hAnsi="Times New Roman" w:cs="Times New Roman"/>
          <w:kern w:val="28"/>
          <w:sz w:val="24"/>
          <w:szCs w:val="24"/>
        </w:rPr>
        <w:t>possibly</w:t>
      </w:r>
      <w:r w:rsidR="00EB4EFE" w:rsidRPr="00287D49">
        <w:rPr>
          <w:rFonts w:ascii="Times New Roman" w:hAnsi="Times New Roman" w:cs="Times New Roman"/>
          <w:kern w:val="28"/>
          <w:sz w:val="24"/>
          <w:szCs w:val="24"/>
        </w:rPr>
        <w:t xml:space="preserve"> favoured this innovation</w:t>
      </w:r>
      <w:r w:rsidR="000F0AB3" w:rsidRPr="00287D49">
        <w:rPr>
          <w:rFonts w:ascii="Times New Roman" w:hAnsi="Times New Roman" w:cs="Times New Roman"/>
          <w:kern w:val="28"/>
          <w:sz w:val="24"/>
          <w:szCs w:val="24"/>
        </w:rPr>
        <w:t xml:space="preserve"> </w:t>
      </w:r>
      <w:r w:rsidR="00151265" w:rsidRPr="00287D49">
        <w:rPr>
          <w:rFonts w:ascii="Times New Roman" w:hAnsi="Times New Roman" w:cs="Times New Roman"/>
          <w:kern w:val="28"/>
          <w:sz w:val="24"/>
          <w:szCs w:val="24"/>
        </w:rPr>
        <w:t>are</w:t>
      </w:r>
      <w:r w:rsidR="000F0AB3" w:rsidRPr="00287D49">
        <w:rPr>
          <w:rFonts w:ascii="Times New Roman" w:hAnsi="Times New Roman" w:cs="Times New Roman"/>
          <w:kern w:val="28"/>
          <w:sz w:val="24"/>
          <w:szCs w:val="24"/>
        </w:rPr>
        <w:t xml:space="preserve"> noted.</w:t>
      </w:r>
      <w:r w:rsidR="00E678C9" w:rsidRPr="00287D49">
        <w:rPr>
          <w:rFonts w:ascii="Times New Roman" w:hAnsi="Times New Roman" w:cs="Times New Roman"/>
          <w:kern w:val="28"/>
          <w:sz w:val="24"/>
          <w:szCs w:val="24"/>
        </w:rPr>
        <w:t xml:space="preserve"> First, for Vedic and other early Indo-European languages</w:t>
      </w:r>
      <w:r w:rsidR="00040983" w:rsidRPr="00287D49">
        <w:rPr>
          <w:rFonts w:ascii="Times New Roman" w:hAnsi="Times New Roman" w:cs="Times New Roman"/>
          <w:kern w:val="28"/>
          <w:sz w:val="24"/>
          <w:szCs w:val="24"/>
        </w:rPr>
        <w:t xml:space="preserve"> attested</w:t>
      </w:r>
      <w:r w:rsidR="00E678C9" w:rsidRPr="00287D49">
        <w:rPr>
          <w:rFonts w:ascii="Times New Roman" w:hAnsi="Times New Roman" w:cs="Times New Roman"/>
          <w:kern w:val="28"/>
          <w:sz w:val="24"/>
          <w:szCs w:val="24"/>
        </w:rPr>
        <w:t xml:space="preserve"> with predominant verb-final order, the exceptional verb-initial sentences are </w:t>
      </w:r>
      <w:r w:rsidR="00EB4EFE" w:rsidRPr="00287D49">
        <w:rPr>
          <w:rFonts w:ascii="Times New Roman" w:hAnsi="Times New Roman" w:cs="Times New Roman"/>
          <w:kern w:val="28"/>
          <w:sz w:val="24"/>
          <w:szCs w:val="24"/>
        </w:rPr>
        <w:t>usually interpreted</w:t>
      </w:r>
      <w:r w:rsidR="00040983" w:rsidRPr="00287D49">
        <w:rPr>
          <w:rFonts w:ascii="Times New Roman" w:hAnsi="Times New Roman" w:cs="Times New Roman"/>
          <w:kern w:val="28"/>
          <w:sz w:val="24"/>
          <w:szCs w:val="24"/>
        </w:rPr>
        <w:t xml:space="preserve"> as</w:t>
      </w:r>
      <w:r w:rsidR="00E678C9" w:rsidRPr="00287D49">
        <w:rPr>
          <w:rFonts w:ascii="Times New Roman" w:hAnsi="Times New Roman" w:cs="Times New Roman"/>
          <w:kern w:val="28"/>
          <w:sz w:val="24"/>
          <w:szCs w:val="24"/>
        </w:rPr>
        <w:t xml:space="preserve"> somehow marked</w:t>
      </w:r>
      <w:r w:rsidR="00585066" w:rsidRPr="00287D49">
        <w:rPr>
          <w:rFonts w:ascii="Times New Roman" w:hAnsi="Times New Roman" w:cs="Times New Roman"/>
          <w:kern w:val="28"/>
          <w:sz w:val="24"/>
          <w:szCs w:val="24"/>
        </w:rPr>
        <w:t xml:space="preserve">; </w:t>
      </w:r>
      <w:r w:rsidR="00EB4EFE" w:rsidRPr="00287D49">
        <w:rPr>
          <w:rFonts w:ascii="Times New Roman" w:hAnsi="Times New Roman" w:cs="Times New Roman"/>
          <w:kern w:val="28"/>
          <w:sz w:val="24"/>
          <w:szCs w:val="24"/>
        </w:rPr>
        <w:t>special attention is drawn to the</w:t>
      </w:r>
      <w:r w:rsidR="00E678C9" w:rsidRPr="00287D49">
        <w:rPr>
          <w:rFonts w:ascii="Times New Roman" w:hAnsi="Times New Roman" w:cs="Times New Roman"/>
          <w:kern w:val="28"/>
          <w:sz w:val="24"/>
          <w:szCs w:val="24"/>
        </w:rPr>
        <w:t xml:space="preserve"> verb</w:t>
      </w:r>
      <w:r w:rsidR="00EB4EFE" w:rsidRPr="00287D49">
        <w:rPr>
          <w:rFonts w:ascii="Times New Roman" w:hAnsi="Times New Roman" w:cs="Times New Roman"/>
          <w:kern w:val="28"/>
          <w:sz w:val="24"/>
          <w:szCs w:val="24"/>
        </w:rPr>
        <w:t xml:space="preserve"> </w:t>
      </w:r>
      <w:r w:rsidR="00C308F6" w:rsidRPr="00287D49">
        <w:rPr>
          <w:rFonts w:ascii="Times New Roman" w:hAnsi="Times New Roman" w:cs="Times New Roman"/>
          <w:kern w:val="28"/>
          <w:sz w:val="24"/>
          <w:szCs w:val="24"/>
        </w:rPr>
        <w:t>and</w:t>
      </w:r>
      <w:r w:rsidR="00EB4EFE" w:rsidRPr="00287D49">
        <w:rPr>
          <w:rFonts w:ascii="Times New Roman" w:hAnsi="Times New Roman" w:cs="Times New Roman"/>
          <w:kern w:val="28"/>
          <w:sz w:val="24"/>
          <w:szCs w:val="24"/>
        </w:rPr>
        <w:t xml:space="preserve"> possibly the entire atypical sentence.</w:t>
      </w:r>
      <w:r w:rsidR="00E678C9" w:rsidRPr="00287D49">
        <w:rPr>
          <w:rFonts w:ascii="Times New Roman" w:hAnsi="Times New Roman" w:cs="Times New Roman"/>
          <w:kern w:val="28"/>
          <w:sz w:val="24"/>
          <w:szCs w:val="24"/>
        </w:rPr>
        <w:t xml:space="preserve"> But in the same periods of the same languages, verb-medial orders are not usually emphatic</w:t>
      </w:r>
      <w:r w:rsidR="009E32FE" w:rsidRPr="00287D49">
        <w:rPr>
          <w:rFonts w:ascii="Times New Roman" w:hAnsi="Times New Roman" w:cs="Times New Roman"/>
          <w:kern w:val="28"/>
          <w:sz w:val="24"/>
          <w:szCs w:val="24"/>
        </w:rPr>
        <w:t xml:space="preserve">, but </w:t>
      </w:r>
      <w:r w:rsidR="00E678C9" w:rsidRPr="00287D49">
        <w:rPr>
          <w:rFonts w:ascii="Times New Roman" w:hAnsi="Times New Roman" w:cs="Times New Roman"/>
          <w:kern w:val="28"/>
          <w:sz w:val="24"/>
          <w:szCs w:val="24"/>
        </w:rPr>
        <w:t xml:space="preserve">rather an alternative neutral </w:t>
      </w:r>
      <w:r w:rsidR="00585066" w:rsidRPr="00287D49">
        <w:rPr>
          <w:rFonts w:ascii="Times New Roman" w:hAnsi="Times New Roman" w:cs="Times New Roman"/>
          <w:kern w:val="28"/>
          <w:sz w:val="24"/>
          <w:szCs w:val="24"/>
        </w:rPr>
        <w:t>placement of</w:t>
      </w:r>
      <w:r w:rsidR="00C308F6" w:rsidRPr="00287D49">
        <w:rPr>
          <w:rFonts w:ascii="Times New Roman" w:hAnsi="Times New Roman" w:cs="Times New Roman"/>
          <w:kern w:val="28"/>
          <w:sz w:val="24"/>
          <w:szCs w:val="24"/>
        </w:rPr>
        <w:t xml:space="preserve"> the verb</w:t>
      </w:r>
      <w:r w:rsidR="00E678C9" w:rsidRPr="00287D49">
        <w:rPr>
          <w:rFonts w:ascii="Times New Roman" w:hAnsi="Times New Roman" w:cs="Times New Roman"/>
          <w:kern w:val="28"/>
          <w:sz w:val="24"/>
          <w:szCs w:val="24"/>
        </w:rPr>
        <w:t xml:space="preserve">. Therefore, some clarity </w:t>
      </w:r>
      <w:r w:rsidR="009E32FE" w:rsidRPr="00287D49">
        <w:rPr>
          <w:rFonts w:ascii="Times New Roman" w:hAnsi="Times New Roman" w:cs="Times New Roman"/>
          <w:kern w:val="28"/>
          <w:sz w:val="24"/>
          <w:szCs w:val="24"/>
        </w:rPr>
        <w:t>was</w:t>
      </w:r>
      <w:r w:rsidR="00040983" w:rsidRPr="00287D49">
        <w:rPr>
          <w:rFonts w:ascii="Times New Roman" w:hAnsi="Times New Roman" w:cs="Times New Roman"/>
          <w:kern w:val="28"/>
          <w:sz w:val="24"/>
          <w:szCs w:val="24"/>
        </w:rPr>
        <w:t xml:space="preserve"> </w:t>
      </w:r>
      <w:r w:rsidR="00E678C9" w:rsidRPr="00287D49">
        <w:rPr>
          <w:rFonts w:ascii="Times New Roman" w:hAnsi="Times New Roman" w:cs="Times New Roman"/>
          <w:kern w:val="28"/>
          <w:sz w:val="24"/>
          <w:szCs w:val="24"/>
        </w:rPr>
        <w:t xml:space="preserve">gained </w:t>
      </w:r>
      <w:r w:rsidR="00AF1881" w:rsidRPr="00287D49">
        <w:rPr>
          <w:rFonts w:ascii="Times New Roman" w:hAnsi="Times New Roman" w:cs="Times New Roman"/>
          <w:kern w:val="28"/>
          <w:sz w:val="24"/>
          <w:szCs w:val="24"/>
        </w:rPr>
        <w:t>by</w:t>
      </w:r>
      <w:r w:rsidR="009E32FE" w:rsidRPr="00287D49">
        <w:rPr>
          <w:rFonts w:ascii="Times New Roman" w:hAnsi="Times New Roman" w:cs="Times New Roman"/>
          <w:kern w:val="28"/>
          <w:sz w:val="24"/>
          <w:szCs w:val="24"/>
        </w:rPr>
        <w:t xml:space="preserve"> us</w:t>
      </w:r>
      <w:r w:rsidR="00AF1881" w:rsidRPr="00287D49">
        <w:rPr>
          <w:rFonts w:ascii="Times New Roman" w:hAnsi="Times New Roman" w:cs="Times New Roman"/>
          <w:kern w:val="28"/>
          <w:sz w:val="24"/>
          <w:szCs w:val="24"/>
        </w:rPr>
        <w:t>ing</w:t>
      </w:r>
      <w:r w:rsidR="009E32FE" w:rsidRPr="00287D49">
        <w:rPr>
          <w:rFonts w:ascii="Times New Roman" w:hAnsi="Times New Roman" w:cs="Times New Roman"/>
          <w:kern w:val="28"/>
          <w:sz w:val="24"/>
          <w:szCs w:val="24"/>
        </w:rPr>
        <w:t xml:space="preserve"> </w:t>
      </w:r>
      <w:r w:rsidR="00C308F6" w:rsidRPr="00287D49">
        <w:rPr>
          <w:rFonts w:ascii="Times New Roman" w:hAnsi="Times New Roman" w:cs="Times New Roman"/>
          <w:kern w:val="28"/>
          <w:sz w:val="24"/>
          <w:szCs w:val="24"/>
        </w:rPr>
        <w:t xml:space="preserve">the </w:t>
      </w:r>
      <w:r w:rsidR="009E32FE" w:rsidRPr="00287D49">
        <w:rPr>
          <w:rFonts w:ascii="Times New Roman" w:hAnsi="Times New Roman" w:cs="Times New Roman"/>
          <w:kern w:val="28"/>
          <w:sz w:val="24"/>
          <w:szCs w:val="24"/>
        </w:rPr>
        <w:t>un</w:t>
      </w:r>
      <w:r w:rsidR="00E678C9" w:rsidRPr="00287D49">
        <w:rPr>
          <w:rFonts w:ascii="Times New Roman" w:hAnsi="Times New Roman" w:cs="Times New Roman"/>
          <w:kern w:val="28"/>
          <w:sz w:val="24"/>
          <w:szCs w:val="24"/>
        </w:rPr>
        <w:t>accent</w:t>
      </w:r>
      <w:r w:rsidR="009E32FE" w:rsidRPr="00287D49">
        <w:rPr>
          <w:rFonts w:ascii="Times New Roman" w:hAnsi="Times New Roman" w:cs="Times New Roman"/>
          <w:kern w:val="28"/>
          <w:sz w:val="24"/>
          <w:szCs w:val="24"/>
        </w:rPr>
        <w:t>ed</w:t>
      </w:r>
      <w:r w:rsidR="00E678C9" w:rsidRPr="00287D49">
        <w:rPr>
          <w:rFonts w:ascii="Times New Roman" w:hAnsi="Times New Roman" w:cs="Times New Roman"/>
          <w:kern w:val="28"/>
          <w:sz w:val="24"/>
          <w:szCs w:val="24"/>
        </w:rPr>
        <w:t xml:space="preserve"> verb in both neutral positions, final and medial</w:t>
      </w:r>
      <w:r w:rsidR="00040983" w:rsidRPr="00287D49">
        <w:rPr>
          <w:rFonts w:ascii="Times New Roman" w:hAnsi="Times New Roman" w:cs="Times New Roman"/>
          <w:kern w:val="28"/>
          <w:sz w:val="24"/>
          <w:szCs w:val="24"/>
        </w:rPr>
        <w:t>.</w:t>
      </w:r>
      <w:r w:rsidR="00E678C9" w:rsidRPr="00287D49">
        <w:rPr>
          <w:rFonts w:ascii="Times New Roman" w:hAnsi="Times New Roman" w:cs="Times New Roman"/>
          <w:kern w:val="28"/>
          <w:sz w:val="24"/>
          <w:szCs w:val="24"/>
        </w:rPr>
        <w:t xml:space="preserve"> </w:t>
      </w:r>
      <w:r w:rsidR="00040983" w:rsidRPr="00287D49">
        <w:rPr>
          <w:rFonts w:ascii="Times New Roman" w:hAnsi="Times New Roman" w:cs="Times New Roman"/>
          <w:kern w:val="28"/>
          <w:sz w:val="24"/>
          <w:szCs w:val="24"/>
        </w:rPr>
        <w:t>B</w:t>
      </w:r>
      <w:r w:rsidR="00E678C9" w:rsidRPr="00287D49">
        <w:rPr>
          <w:rFonts w:ascii="Times New Roman" w:hAnsi="Times New Roman" w:cs="Times New Roman"/>
          <w:kern w:val="28"/>
          <w:sz w:val="24"/>
          <w:szCs w:val="24"/>
        </w:rPr>
        <w:t xml:space="preserve">oth </w:t>
      </w:r>
      <w:r w:rsidR="00040983" w:rsidRPr="00287D49">
        <w:rPr>
          <w:rFonts w:ascii="Times New Roman" w:hAnsi="Times New Roman" w:cs="Times New Roman"/>
          <w:kern w:val="28"/>
          <w:sz w:val="24"/>
          <w:szCs w:val="24"/>
        </w:rPr>
        <w:t xml:space="preserve">would then </w:t>
      </w:r>
      <w:r w:rsidR="00E678C9" w:rsidRPr="00287D49">
        <w:rPr>
          <w:rFonts w:ascii="Times New Roman" w:hAnsi="Times New Roman" w:cs="Times New Roman"/>
          <w:kern w:val="28"/>
          <w:sz w:val="24"/>
          <w:szCs w:val="24"/>
        </w:rPr>
        <w:t>contrast</w:t>
      </w:r>
      <w:r w:rsidR="00040983" w:rsidRPr="00287D49">
        <w:rPr>
          <w:rFonts w:ascii="Times New Roman" w:hAnsi="Times New Roman" w:cs="Times New Roman"/>
          <w:kern w:val="28"/>
          <w:sz w:val="24"/>
          <w:szCs w:val="24"/>
        </w:rPr>
        <w:t xml:space="preserve"> </w:t>
      </w:r>
      <w:r w:rsidR="00E678C9" w:rsidRPr="00287D49">
        <w:rPr>
          <w:rFonts w:ascii="Times New Roman" w:hAnsi="Times New Roman" w:cs="Times New Roman"/>
          <w:kern w:val="28"/>
          <w:sz w:val="24"/>
          <w:szCs w:val="24"/>
        </w:rPr>
        <w:t>with the</w:t>
      </w:r>
      <w:r w:rsidR="00040983" w:rsidRPr="00287D49">
        <w:rPr>
          <w:rFonts w:ascii="Times New Roman" w:hAnsi="Times New Roman" w:cs="Times New Roman"/>
          <w:kern w:val="28"/>
          <w:sz w:val="24"/>
          <w:szCs w:val="24"/>
        </w:rPr>
        <w:t>ir emphatic counterpart</w:t>
      </w:r>
      <w:r w:rsidR="00D50F50" w:rsidRPr="00287D49">
        <w:rPr>
          <w:rFonts w:ascii="Times New Roman" w:hAnsi="Times New Roman" w:cs="Times New Roman"/>
          <w:kern w:val="28"/>
          <w:sz w:val="24"/>
          <w:szCs w:val="24"/>
        </w:rPr>
        <w:t>, accented</w:t>
      </w:r>
      <w:r w:rsidR="00E678C9" w:rsidRPr="00287D49">
        <w:rPr>
          <w:rFonts w:ascii="Times New Roman" w:hAnsi="Times New Roman" w:cs="Times New Roman"/>
          <w:kern w:val="28"/>
          <w:sz w:val="24"/>
          <w:szCs w:val="24"/>
        </w:rPr>
        <w:t xml:space="preserve"> </w:t>
      </w:r>
      <w:r w:rsidR="00585066" w:rsidRPr="00287D49">
        <w:rPr>
          <w:rFonts w:ascii="Times New Roman" w:hAnsi="Times New Roman" w:cs="Times New Roman"/>
          <w:kern w:val="28"/>
          <w:sz w:val="24"/>
          <w:szCs w:val="24"/>
        </w:rPr>
        <w:t>beginning</w:t>
      </w:r>
      <w:r w:rsidR="00E678C9" w:rsidRPr="00287D49">
        <w:rPr>
          <w:rFonts w:ascii="Times New Roman" w:hAnsi="Times New Roman" w:cs="Times New Roman"/>
          <w:kern w:val="28"/>
          <w:sz w:val="24"/>
          <w:szCs w:val="24"/>
        </w:rPr>
        <w:t xml:space="preserve"> main clauses.</w:t>
      </w:r>
      <w:r w:rsidR="00D50F50" w:rsidRPr="00287D49">
        <w:rPr>
          <w:rFonts w:ascii="Times New Roman" w:hAnsi="Times New Roman" w:cs="Times New Roman"/>
          <w:kern w:val="28"/>
          <w:sz w:val="24"/>
          <w:szCs w:val="24"/>
        </w:rPr>
        <w:t xml:space="preserve"> </w:t>
      </w:r>
    </w:p>
    <w:p w14:paraId="2071841F" w14:textId="77777777" w:rsidR="00892697" w:rsidRPr="00287D49" w:rsidRDefault="00892697" w:rsidP="00CB04AE">
      <w:pPr>
        <w:tabs>
          <w:tab w:val="left" w:pos="284"/>
        </w:tabs>
        <w:spacing w:after="0" w:line="360" w:lineRule="auto"/>
        <w:rPr>
          <w:rFonts w:ascii="Times New Roman" w:hAnsi="Times New Roman" w:cs="Times New Roman"/>
          <w:kern w:val="28"/>
          <w:sz w:val="24"/>
          <w:szCs w:val="24"/>
        </w:rPr>
      </w:pPr>
    </w:p>
    <w:p w14:paraId="59234156" w14:textId="64E48F20" w:rsidR="00EB4EFE" w:rsidRDefault="00892697" w:rsidP="00892697">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D50F50" w:rsidRPr="00287D49">
        <w:rPr>
          <w:rFonts w:ascii="Times New Roman" w:hAnsi="Times New Roman" w:cs="Times New Roman"/>
          <w:kern w:val="28"/>
          <w:sz w:val="24"/>
          <w:szCs w:val="24"/>
        </w:rPr>
        <w:t xml:space="preserve">Secondly, as investigated by </w:t>
      </w:r>
      <w:proofErr w:type="spellStart"/>
      <w:r w:rsidR="00D50F50" w:rsidRPr="00287D49">
        <w:rPr>
          <w:rFonts w:ascii="Times New Roman" w:hAnsi="Times New Roman" w:cs="Times New Roman"/>
          <w:kern w:val="28"/>
          <w:sz w:val="24"/>
          <w:szCs w:val="24"/>
        </w:rPr>
        <w:t>Gonda</w:t>
      </w:r>
      <w:proofErr w:type="spellEnd"/>
      <w:r w:rsidR="00D50F50" w:rsidRPr="00287D49">
        <w:rPr>
          <w:rFonts w:ascii="Times New Roman" w:hAnsi="Times New Roman" w:cs="Times New Roman"/>
          <w:kern w:val="28"/>
          <w:sz w:val="24"/>
          <w:szCs w:val="24"/>
        </w:rPr>
        <w:t>, many examples of the verb in medial position in Vedic main clauses can be understood as ‘amplified sentences’</w:t>
      </w:r>
      <w:r w:rsidR="00585066" w:rsidRPr="00287D49">
        <w:rPr>
          <w:rFonts w:ascii="Times New Roman" w:hAnsi="Times New Roman" w:cs="Times New Roman"/>
          <w:kern w:val="28"/>
          <w:sz w:val="24"/>
          <w:szCs w:val="24"/>
        </w:rPr>
        <w:t>,</w:t>
      </w:r>
      <w:r w:rsidR="00D50F50" w:rsidRPr="00287D49">
        <w:rPr>
          <w:rFonts w:ascii="Times New Roman" w:hAnsi="Times New Roman" w:cs="Times New Roman"/>
          <w:kern w:val="28"/>
          <w:sz w:val="24"/>
          <w:szCs w:val="24"/>
        </w:rPr>
        <w:t xml:space="preserve"> </w:t>
      </w:r>
      <w:r w:rsidR="0002037D" w:rsidRPr="00287D49">
        <w:rPr>
          <w:rFonts w:ascii="Times New Roman" w:hAnsi="Times New Roman" w:cs="Times New Roman"/>
          <w:kern w:val="28"/>
          <w:sz w:val="24"/>
          <w:szCs w:val="24"/>
        </w:rPr>
        <w:t xml:space="preserve">logically and syntactically </w:t>
      </w:r>
      <w:r w:rsidR="00D50F50" w:rsidRPr="00287D49">
        <w:rPr>
          <w:rFonts w:ascii="Times New Roman" w:hAnsi="Times New Roman" w:cs="Times New Roman"/>
          <w:kern w:val="28"/>
          <w:sz w:val="24"/>
          <w:szCs w:val="24"/>
        </w:rPr>
        <w:t xml:space="preserve">complete </w:t>
      </w:r>
      <w:r w:rsidR="00D50F50" w:rsidRPr="00287D49">
        <w:rPr>
          <w:rFonts w:ascii="Times New Roman" w:hAnsi="Times New Roman" w:cs="Times New Roman"/>
          <w:kern w:val="28"/>
          <w:sz w:val="24"/>
          <w:szCs w:val="24"/>
        </w:rPr>
        <w:lastRenderedPageBreak/>
        <w:t xml:space="preserve">through the verb, with an optional </w:t>
      </w:r>
      <w:r w:rsidR="0002037D" w:rsidRPr="00287D49">
        <w:rPr>
          <w:rFonts w:ascii="Times New Roman" w:hAnsi="Times New Roman" w:cs="Times New Roman"/>
          <w:kern w:val="28"/>
          <w:sz w:val="24"/>
          <w:szCs w:val="24"/>
        </w:rPr>
        <w:t>‘</w:t>
      </w:r>
      <w:r w:rsidR="00D50F50" w:rsidRPr="00287D49">
        <w:rPr>
          <w:rFonts w:ascii="Times New Roman" w:hAnsi="Times New Roman" w:cs="Times New Roman"/>
          <w:kern w:val="28"/>
          <w:sz w:val="24"/>
          <w:szCs w:val="24"/>
        </w:rPr>
        <w:t>amplification</w:t>
      </w:r>
      <w:r w:rsidR="0002037D" w:rsidRPr="00287D49">
        <w:rPr>
          <w:rFonts w:ascii="Times New Roman" w:hAnsi="Times New Roman" w:cs="Times New Roman"/>
          <w:kern w:val="28"/>
          <w:sz w:val="24"/>
          <w:szCs w:val="24"/>
        </w:rPr>
        <w:t>’</w:t>
      </w:r>
      <w:r w:rsidR="00D50F50" w:rsidRPr="00287D49">
        <w:rPr>
          <w:rFonts w:ascii="Times New Roman" w:hAnsi="Times New Roman" w:cs="Times New Roman"/>
          <w:kern w:val="28"/>
          <w:sz w:val="24"/>
          <w:szCs w:val="24"/>
        </w:rPr>
        <w:t xml:space="preserve"> following to the right.</w:t>
      </w:r>
      <w:r w:rsidR="00D50F50" w:rsidRPr="00892697">
        <w:rPr>
          <w:rStyle w:val="FootnoteReference"/>
          <w:rFonts w:ascii="Times New Roman" w:hAnsi="Times New Roman" w:cs="Times New Roman"/>
          <w:kern w:val="28"/>
          <w:sz w:val="24"/>
          <w:szCs w:val="24"/>
          <w:highlight w:val="cyan"/>
        </w:rPr>
        <w:footnoteReference w:id="53"/>
      </w:r>
      <w:r w:rsidR="00D50F50" w:rsidRPr="00287D49">
        <w:rPr>
          <w:rFonts w:ascii="Times New Roman" w:hAnsi="Times New Roman" w:cs="Times New Roman"/>
          <w:kern w:val="28"/>
          <w:sz w:val="24"/>
          <w:szCs w:val="24"/>
        </w:rPr>
        <w:t xml:space="preserve"> </w:t>
      </w:r>
      <w:r w:rsidR="0002037D" w:rsidRPr="00287D49">
        <w:rPr>
          <w:rFonts w:ascii="Times New Roman" w:hAnsi="Times New Roman" w:cs="Times New Roman"/>
          <w:kern w:val="28"/>
          <w:sz w:val="24"/>
          <w:szCs w:val="24"/>
        </w:rPr>
        <w:t>Therefore</w:t>
      </w:r>
      <w:r w:rsidR="00D50F50" w:rsidRPr="00287D49">
        <w:rPr>
          <w:rFonts w:ascii="Times New Roman" w:hAnsi="Times New Roman" w:cs="Times New Roman"/>
          <w:kern w:val="28"/>
          <w:sz w:val="24"/>
          <w:szCs w:val="24"/>
        </w:rPr>
        <w:t>, they are</w:t>
      </w:r>
      <w:r w:rsidR="0002037D" w:rsidRPr="00287D49">
        <w:rPr>
          <w:rFonts w:ascii="Times New Roman" w:hAnsi="Times New Roman" w:cs="Times New Roman"/>
          <w:kern w:val="28"/>
          <w:sz w:val="24"/>
          <w:szCs w:val="24"/>
        </w:rPr>
        <w:t>, in effect, a</w:t>
      </w:r>
      <w:r w:rsidR="00D50F50" w:rsidRPr="00287D49">
        <w:rPr>
          <w:rFonts w:ascii="Times New Roman" w:hAnsi="Times New Roman" w:cs="Times New Roman"/>
          <w:kern w:val="28"/>
          <w:sz w:val="24"/>
          <w:szCs w:val="24"/>
        </w:rPr>
        <w:t xml:space="preserve"> subtype of the verb-final main clause, their underlying end</w:t>
      </w:r>
      <w:r w:rsidR="009E32FE" w:rsidRPr="00287D49">
        <w:rPr>
          <w:rFonts w:ascii="Times New Roman" w:hAnsi="Times New Roman" w:cs="Times New Roman"/>
          <w:kern w:val="28"/>
          <w:sz w:val="24"/>
          <w:szCs w:val="24"/>
        </w:rPr>
        <w:t>ing</w:t>
      </w:r>
      <w:r w:rsidR="00040983" w:rsidRPr="00287D49">
        <w:rPr>
          <w:rFonts w:ascii="Times New Roman" w:hAnsi="Times New Roman" w:cs="Times New Roman"/>
          <w:kern w:val="28"/>
          <w:sz w:val="24"/>
          <w:szCs w:val="24"/>
        </w:rPr>
        <w:t xml:space="preserve"> </w:t>
      </w:r>
      <w:r w:rsidR="00D50F50" w:rsidRPr="00287D49">
        <w:rPr>
          <w:rFonts w:ascii="Times New Roman" w:hAnsi="Times New Roman" w:cs="Times New Roman"/>
          <w:kern w:val="28"/>
          <w:sz w:val="24"/>
          <w:szCs w:val="24"/>
        </w:rPr>
        <w:t>marked with lower</w:t>
      </w:r>
      <w:r w:rsidR="00040983" w:rsidRPr="00287D49">
        <w:rPr>
          <w:rFonts w:ascii="Times New Roman" w:hAnsi="Times New Roman" w:cs="Times New Roman"/>
          <w:kern w:val="28"/>
          <w:sz w:val="24"/>
          <w:szCs w:val="24"/>
        </w:rPr>
        <w:t>ed</w:t>
      </w:r>
      <w:r w:rsidR="00D50F50" w:rsidRPr="00287D49">
        <w:rPr>
          <w:rFonts w:ascii="Times New Roman" w:hAnsi="Times New Roman" w:cs="Times New Roman"/>
          <w:kern w:val="28"/>
          <w:sz w:val="24"/>
          <w:szCs w:val="24"/>
        </w:rPr>
        <w:t xml:space="preserve"> intonation.</w:t>
      </w:r>
    </w:p>
    <w:p w14:paraId="2F53A402" w14:textId="77777777" w:rsidR="00892697" w:rsidRPr="00287D49" w:rsidRDefault="00892697" w:rsidP="00892697">
      <w:pPr>
        <w:tabs>
          <w:tab w:val="left" w:pos="284"/>
        </w:tabs>
        <w:spacing w:after="0" w:line="360" w:lineRule="auto"/>
        <w:rPr>
          <w:rFonts w:ascii="Times New Roman" w:hAnsi="Times New Roman" w:cs="Times New Roman"/>
          <w:kern w:val="28"/>
          <w:sz w:val="24"/>
          <w:szCs w:val="24"/>
        </w:rPr>
      </w:pPr>
    </w:p>
    <w:p w14:paraId="59234157" w14:textId="19E7A40F" w:rsidR="009E05A1" w:rsidRDefault="00892697" w:rsidP="00892697">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EB4EFE" w:rsidRPr="00287D49">
        <w:rPr>
          <w:rFonts w:ascii="Times New Roman" w:hAnsi="Times New Roman" w:cs="Times New Roman"/>
          <w:kern w:val="28"/>
          <w:sz w:val="24"/>
          <w:szCs w:val="24"/>
        </w:rPr>
        <w:t xml:space="preserve">This innovation was not </w:t>
      </w:r>
      <w:r w:rsidR="005B045C" w:rsidRPr="00287D49">
        <w:rPr>
          <w:rFonts w:ascii="Times New Roman" w:hAnsi="Times New Roman" w:cs="Times New Roman"/>
          <w:kern w:val="28"/>
          <w:sz w:val="24"/>
          <w:szCs w:val="24"/>
        </w:rPr>
        <w:t>altogether</w:t>
      </w:r>
      <w:r w:rsidR="00EB4EFE" w:rsidRPr="00287D49">
        <w:rPr>
          <w:rFonts w:ascii="Times New Roman" w:hAnsi="Times New Roman" w:cs="Times New Roman"/>
          <w:kern w:val="28"/>
          <w:sz w:val="24"/>
          <w:szCs w:val="24"/>
        </w:rPr>
        <w:t xml:space="preserve"> cost free. The marking of the end of the sentence with an unaccented verb became less </w:t>
      </w:r>
      <w:r w:rsidR="005B045C" w:rsidRPr="00287D49">
        <w:rPr>
          <w:rFonts w:ascii="Times New Roman" w:hAnsi="Times New Roman" w:cs="Times New Roman"/>
          <w:kern w:val="28"/>
          <w:sz w:val="24"/>
          <w:szCs w:val="24"/>
        </w:rPr>
        <w:t>clearly defined</w:t>
      </w:r>
      <w:r w:rsidR="00EB4EFE" w:rsidRPr="00287D49">
        <w:rPr>
          <w:rFonts w:ascii="Times New Roman" w:hAnsi="Times New Roman" w:cs="Times New Roman"/>
          <w:kern w:val="28"/>
          <w:sz w:val="24"/>
          <w:szCs w:val="24"/>
        </w:rPr>
        <w:t xml:space="preserve">. </w:t>
      </w:r>
      <w:r w:rsidR="00697481" w:rsidRPr="00287D49">
        <w:rPr>
          <w:rFonts w:ascii="Times New Roman" w:hAnsi="Times New Roman" w:cs="Times New Roman"/>
          <w:kern w:val="28"/>
          <w:sz w:val="24"/>
          <w:szCs w:val="24"/>
        </w:rPr>
        <w:t xml:space="preserve">Thus, </w:t>
      </w:r>
      <w:r w:rsidR="001D4922" w:rsidRPr="00287D49">
        <w:rPr>
          <w:rFonts w:ascii="Times New Roman" w:hAnsi="Times New Roman" w:cs="Times New Roman"/>
          <w:kern w:val="28"/>
          <w:sz w:val="24"/>
          <w:szCs w:val="24"/>
        </w:rPr>
        <w:t xml:space="preserve">the </w:t>
      </w:r>
      <w:r w:rsidR="00697481" w:rsidRPr="00287D49">
        <w:rPr>
          <w:rFonts w:ascii="Times New Roman" w:hAnsi="Times New Roman" w:cs="Times New Roman"/>
          <w:kern w:val="28"/>
          <w:sz w:val="24"/>
          <w:szCs w:val="24"/>
        </w:rPr>
        <w:t>functional load shift</w:t>
      </w:r>
      <w:r w:rsidR="001D4922" w:rsidRPr="00287D49">
        <w:rPr>
          <w:rFonts w:ascii="Times New Roman" w:hAnsi="Times New Roman" w:cs="Times New Roman"/>
          <w:kern w:val="28"/>
          <w:sz w:val="24"/>
          <w:szCs w:val="24"/>
        </w:rPr>
        <w:t>ed</w:t>
      </w:r>
      <w:r w:rsidR="00697481" w:rsidRPr="00287D49">
        <w:rPr>
          <w:rFonts w:ascii="Times New Roman" w:hAnsi="Times New Roman" w:cs="Times New Roman"/>
          <w:kern w:val="28"/>
          <w:sz w:val="24"/>
          <w:szCs w:val="24"/>
        </w:rPr>
        <w:t xml:space="preserve"> to the beginning of the sentence, where the first word </w:t>
      </w:r>
      <w:r w:rsidR="001D4922" w:rsidRPr="00287D49">
        <w:rPr>
          <w:rFonts w:ascii="Times New Roman" w:hAnsi="Times New Roman" w:cs="Times New Roman"/>
          <w:kern w:val="28"/>
          <w:sz w:val="24"/>
          <w:szCs w:val="24"/>
        </w:rPr>
        <w:t>wa</w:t>
      </w:r>
      <w:r w:rsidR="00697481" w:rsidRPr="00287D49">
        <w:rPr>
          <w:rFonts w:ascii="Times New Roman" w:hAnsi="Times New Roman" w:cs="Times New Roman"/>
          <w:kern w:val="28"/>
          <w:sz w:val="24"/>
          <w:szCs w:val="24"/>
        </w:rPr>
        <w:t>s invariably accented and enclitics gravitate</w:t>
      </w:r>
      <w:r w:rsidR="001D4922" w:rsidRPr="00287D49">
        <w:rPr>
          <w:rFonts w:ascii="Times New Roman" w:hAnsi="Times New Roman" w:cs="Times New Roman"/>
          <w:kern w:val="28"/>
          <w:sz w:val="24"/>
          <w:szCs w:val="24"/>
        </w:rPr>
        <w:t>d</w:t>
      </w:r>
      <w:r w:rsidR="00697481" w:rsidRPr="00287D49">
        <w:rPr>
          <w:rFonts w:ascii="Times New Roman" w:hAnsi="Times New Roman" w:cs="Times New Roman"/>
          <w:kern w:val="28"/>
          <w:sz w:val="24"/>
          <w:szCs w:val="24"/>
        </w:rPr>
        <w:t xml:space="preserve"> to second position. </w:t>
      </w:r>
      <w:r w:rsidR="001D4922" w:rsidRPr="00287D49">
        <w:rPr>
          <w:rFonts w:ascii="Times New Roman" w:hAnsi="Times New Roman" w:cs="Times New Roman"/>
          <w:kern w:val="28"/>
          <w:sz w:val="24"/>
          <w:szCs w:val="24"/>
        </w:rPr>
        <w:t>T</w:t>
      </w:r>
      <w:r w:rsidR="00697481" w:rsidRPr="00287D49">
        <w:rPr>
          <w:rFonts w:ascii="Times New Roman" w:hAnsi="Times New Roman" w:cs="Times New Roman"/>
          <w:kern w:val="28"/>
          <w:sz w:val="24"/>
          <w:szCs w:val="24"/>
        </w:rPr>
        <w:t xml:space="preserve">he development of VSO order in Insular Celtic is often viewed as an inherently non-Indo-European tendency, </w:t>
      </w:r>
      <w:r w:rsidR="001D4922" w:rsidRPr="00287D49">
        <w:rPr>
          <w:rFonts w:ascii="Times New Roman" w:hAnsi="Times New Roman" w:cs="Times New Roman"/>
          <w:kern w:val="28"/>
          <w:sz w:val="24"/>
          <w:szCs w:val="24"/>
        </w:rPr>
        <w:t>in</w:t>
      </w:r>
      <w:r w:rsidR="00697481" w:rsidRPr="00287D49">
        <w:rPr>
          <w:rFonts w:ascii="Times New Roman" w:hAnsi="Times New Roman" w:cs="Times New Roman"/>
          <w:kern w:val="28"/>
          <w:sz w:val="24"/>
          <w:szCs w:val="24"/>
        </w:rPr>
        <w:t xml:space="preserve"> which a substratum </w:t>
      </w:r>
      <w:r w:rsidR="00585066" w:rsidRPr="00287D49">
        <w:rPr>
          <w:rFonts w:ascii="Times New Roman" w:hAnsi="Times New Roman" w:cs="Times New Roman"/>
          <w:kern w:val="28"/>
          <w:sz w:val="24"/>
          <w:szCs w:val="24"/>
        </w:rPr>
        <w:t xml:space="preserve">language </w:t>
      </w:r>
      <w:r w:rsidR="005B045C" w:rsidRPr="00287D49">
        <w:rPr>
          <w:rFonts w:ascii="Times New Roman" w:hAnsi="Times New Roman" w:cs="Times New Roman"/>
          <w:kern w:val="28"/>
          <w:sz w:val="24"/>
          <w:szCs w:val="24"/>
        </w:rPr>
        <w:t>possibly</w:t>
      </w:r>
      <w:r w:rsidR="001D4922" w:rsidRPr="00287D49">
        <w:rPr>
          <w:rFonts w:ascii="Times New Roman" w:hAnsi="Times New Roman" w:cs="Times New Roman"/>
          <w:kern w:val="28"/>
          <w:sz w:val="24"/>
          <w:szCs w:val="24"/>
        </w:rPr>
        <w:t xml:space="preserve"> played a part.</w:t>
      </w:r>
      <w:r w:rsidR="00AB35E1" w:rsidRPr="00892697">
        <w:rPr>
          <w:rStyle w:val="FootnoteReference"/>
          <w:rFonts w:ascii="Times New Roman" w:hAnsi="Times New Roman" w:cs="Times New Roman"/>
          <w:kern w:val="28"/>
          <w:sz w:val="24"/>
          <w:szCs w:val="24"/>
          <w:highlight w:val="cyan"/>
        </w:rPr>
        <w:footnoteReference w:id="54"/>
      </w:r>
      <w:r w:rsidR="001D4922" w:rsidRPr="00287D49">
        <w:rPr>
          <w:rFonts w:ascii="Times New Roman" w:hAnsi="Times New Roman" w:cs="Times New Roman"/>
          <w:kern w:val="28"/>
          <w:sz w:val="24"/>
          <w:szCs w:val="24"/>
        </w:rPr>
        <w:t xml:space="preserve"> However, the spread of the unaccented verb to sentence-medial position</w:t>
      </w:r>
      <w:r w:rsidR="00697481" w:rsidRPr="00287D49">
        <w:rPr>
          <w:rFonts w:ascii="Times New Roman" w:hAnsi="Times New Roman" w:cs="Times New Roman"/>
          <w:kern w:val="28"/>
          <w:sz w:val="24"/>
          <w:szCs w:val="24"/>
        </w:rPr>
        <w:t xml:space="preserve"> </w:t>
      </w:r>
      <w:r w:rsidR="00151265" w:rsidRPr="00287D49">
        <w:rPr>
          <w:rFonts w:ascii="Times New Roman" w:hAnsi="Times New Roman" w:cs="Times New Roman"/>
          <w:kern w:val="28"/>
          <w:sz w:val="24"/>
          <w:szCs w:val="24"/>
        </w:rPr>
        <w:t>made</w:t>
      </w:r>
      <w:r w:rsidR="00697481" w:rsidRPr="00287D49">
        <w:rPr>
          <w:rFonts w:ascii="Times New Roman" w:hAnsi="Times New Roman" w:cs="Times New Roman"/>
          <w:kern w:val="28"/>
          <w:sz w:val="24"/>
          <w:szCs w:val="24"/>
        </w:rPr>
        <w:t xml:space="preserve"> the beginning of the sentence more informative </w:t>
      </w:r>
      <w:r w:rsidR="00CF20BB" w:rsidRPr="00287D49">
        <w:rPr>
          <w:rFonts w:ascii="Times New Roman" w:hAnsi="Times New Roman" w:cs="Times New Roman"/>
          <w:kern w:val="28"/>
          <w:sz w:val="24"/>
          <w:szCs w:val="24"/>
        </w:rPr>
        <w:t xml:space="preserve">and can be </w:t>
      </w:r>
      <w:r w:rsidR="001C7907" w:rsidRPr="00287D49">
        <w:rPr>
          <w:rFonts w:ascii="Times New Roman" w:hAnsi="Times New Roman" w:cs="Times New Roman"/>
          <w:kern w:val="28"/>
          <w:sz w:val="24"/>
          <w:szCs w:val="24"/>
        </w:rPr>
        <w:t>recognized</w:t>
      </w:r>
      <w:r w:rsidR="00CF20BB" w:rsidRPr="00287D49">
        <w:rPr>
          <w:rFonts w:ascii="Times New Roman" w:hAnsi="Times New Roman" w:cs="Times New Roman"/>
          <w:kern w:val="28"/>
          <w:sz w:val="24"/>
          <w:szCs w:val="24"/>
        </w:rPr>
        <w:t xml:space="preserve"> as an Indo-European process favouring outcomes in Insular Celtic</w:t>
      </w:r>
      <w:r w:rsidR="00697481" w:rsidRPr="00287D49">
        <w:rPr>
          <w:rFonts w:ascii="Times New Roman" w:hAnsi="Times New Roman" w:cs="Times New Roman"/>
          <w:kern w:val="28"/>
          <w:sz w:val="24"/>
          <w:szCs w:val="24"/>
        </w:rPr>
        <w:t xml:space="preserve">. </w:t>
      </w:r>
    </w:p>
    <w:p w14:paraId="668D84E6" w14:textId="77777777" w:rsidR="009032F6" w:rsidRPr="00287D49" w:rsidRDefault="009032F6" w:rsidP="00892697">
      <w:pPr>
        <w:tabs>
          <w:tab w:val="left" w:pos="284"/>
        </w:tabs>
        <w:spacing w:after="0" w:line="360" w:lineRule="auto"/>
        <w:rPr>
          <w:rFonts w:ascii="Times New Roman" w:hAnsi="Times New Roman" w:cs="Times New Roman"/>
          <w:kern w:val="28"/>
          <w:sz w:val="24"/>
          <w:szCs w:val="24"/>
        </w:rPr>
      </w:pPr>
    </w:p>
    <w:p w14:paraId="59234158" w14:textId="26A97504" w:rsidR="001D7990" w:rsidRPr="00287D49" w:rsidRDefault="008A5C75" w:rsidP="008A5C75">
      <w:pPr>
        <w:tabs>
          <w:tab w:val="left" w:pos="284"/>
        </w:tabs>
        <w:spacing w:after="0" w:line="36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sidR="009E05A1" w:rsidRPr="00287D49">
        <w:rPr>
          <w:rFonts w:ascii="Times New Roman" w:hAnsi="Times New Roman" w:cs="Times New Roman"/>
          <w:kern w:val="28"/>
          <w:sz w:val="24"/>
          <w:szCs w:val="24"/>
          <w:lang w:val="en-US"/>
        </w:rPr>
        <w:t xml:space="preserve">If Bergin’s </w:t>
      </w:r>
      <w:r w:rsidR="009E05A1" w:rsidRPr="008A5C75">
        <w:rPr>
          <w:rFonts w:ascii="Times New Roman" w:hAnsi="Times New Roman" w:cs="Times New Roman"/>
          <w:kern w:val="28"/>
          <w:sz w:val="24"/>
          <w:szCs w:val="24"/>
        </w:rPr>
        <w:t>construction</w:t>
      </w:r>
      <w:r w:rsidR="009E05A1" w:rsidRPr="00287D49">
        <w:rPr>
          <w:rFonts w:ascii="Times New Roman" w:hAnsi="Times New Roman" w:cs="Times New Roman"/>
          <w:kern w:val="28"/>
          <w:sz w:val="24"/>
          <w:szCs w:val="24"/>
          <w:lang w:val="en-US"/>
        </w:rPr>
        <w:t xml:space="preserve"> had once been the norm, the pattern of absolute and conjunct would essentially have been identical to the distribution </w:t>
      </w:r>
      <w:r w:rsidR="00151265" w:rsidRPr="00287D49">
        <w:rPr>
          <w:rFonts w:ascii="Times New Roman" w:hAnsi="Times New Roman" w:cs="Times New Roman"/>
          <w:kern w:val="28"/>
          <w:sz w:val="24"/>
          <w:szCs w:val="24"/>
          <w:lang w:val="en-US"/>
        </w:rPr>
        <w:t xml:space="preserve">of </w:t>
      </w:r>
      <w:r w:rsidR="009E05A1" w:rsidRPr="00287D49">
        <w:rPr>
          <w:rFonts w:ascii="Times New Roman" w:hAnsi="Times New Roman" w:cs="Times New Roman"/>
          <w:kern w:val="28"/>
          <w:sz w:val="24"/>
          <w:szCs w:val="24"/>
          <w:lang w:val="en-US"/>
        </w:rPr>
        <w:t xml:space="preserve">accented and unaccented verbs in Vedic main </w:t>
      </w:r>
      <w:r w:rsidR="009E05A1" w:rsidRPr="00287D49">
        <w:rPr>
          <w:rFonts w:ascii="Times New Roman" w:hAnsi="Times New Roman" w:cs="Times New Roman"/>
          <w:kern w:val="28"/>
          <w:sz w:val="24"/>
          <w:szCs w:val="24"/>
          <w:lang w:val="en-US"/>
        </w:rPr>
        <w:lastRenderedPageBreak/>
        <w:t>clauses</w:t>
      </w:r>
      <w:r w:rsidR="00585066" w:rsidRPr="00287D49">
        <w:rPr>
          <w:rFonts w:ascii="Times New Roman" w:hAnsi="Times New Roman" w:cs="Times New Roman"/>
          <w:kern w:val="28"/>
          <w:sz w:val="24"/>
          <w:szCs w:val="24"/>
          <w:lang w:val="en-US"/>
        </w:rPr>
        <w:t>.</w:t>
      </w:r>
      <w:r w:rsidR="009E05A1" w:rsidRPr="00287D49">
        <w:rPr>
          <w:rFonts w:ascii="Times New Roman" w:hAnsi="Times New Roman" w:cs="Times New Roman"/>
          <w:kern w:val="28"/>
          <w:sz w:val="24"/>
          <w:szCs w:val="24"/>
          <w:lang w:val="en-US"/>
        </w:rPr>
        <w:t xml:space="preserve"> </w:t>
      </w:r>
      <w:r w:rsidR="00585066" w:rsidRPr="00287D49">
        <w:rPr>
          <w:rFonts w:ascii="Times New Roman" w:hAnsi="Times New Roman" w:cs="Times New Roman"/>
          <w:kern w:val="28"/>
          <w:sz w:val="24"/>
          <w:szCs w:val="24"/>
          <w:lang w:val="en-US"/>
        </w:rPr>
        <w:t>W</w:t>
      </w:r>
      <w:r w:rsidR="009E05A1" w:rsidRPr="00287D49">
        <w:rPr>
          <w:rFonts w:ascii="Times New Roman" w:hAnsi="Times New Roman" w:cs="Times New Roman"/>
          <w:kern w:val="28"/>
          <w:sz w:val="24"/>
          <w:szCs w:val="24"/>
          <w:lang w:val="en-US"/>
        </w:rPr>
        <w:t xml:space="preserve">e might </w:t>
      </w:r>
      <w:r w:rsidR="00585066" w:rsidRPr="00287D49">
        <w:rPr>
          <w:rFonts w:ascii="Times New Roman" w:hAnsi="Times New Roman" w:cs="Times New Roman"/>
          <w:kern w:val="28"/>
          <w:sz w:val="24"/>
          <w:szCs w:val="24"/>
          <w:lang w:val="en-US"/>
        </w:rPr>
        <w:t xml:space="preserve">then </w:t>
      </w:r>
      <w:r w:rsidR="009E05A1" w:rsidRPr="00287D49">
        <w:rPr>
          <w:rFonts w:ascii="Times New Roman" w:hAnsi="Times New Roman" w:cs="Times New Roman"/>
          <w:kern w:val="28"/>
          <w:sz w:val="24"/>
          <w:szCs w:val="24"/>
          <w:lang w:val="en-US"/>
        </w:rPr>
        <w:t xml:space="preserve">conclude that whatever function the alternation had in Vedic it (still) had in a forerunner of Old Irish. The fact that the construction is confined, almost entirely, to high-style poetry and </w:t>
      </w:r>
      <w:r w:rsidR="009E05A1" w:rsidRPr="00287D49">
        <w:rPr>
          <w:rFonts w:ascii="Times New Roman" w:hAnsi="Times New Roman" w:cs="Times New Roman"/>
          <w:i/>
          <w:kern w:val="28"/>
          <w:sz w:val="24"/>
          <w:szCs w:val="24"/>
          <w:lang w:val="en-US"/>
        </w:rPr>
        <w:t xml:space="preserve">roscada </w:t>
      </w:r>
      <w:r w:rsidR="009E05A1" w:rsidRPr="00287D49">
        <w:rPr>
          <w:rFonts w:ascii="Times New Roman" w:hAnsi="Times New Roman" w:cs="Times New Roman"/>
          <w:kern w:val="28"/>
          <w:sz w:val="24"/>
          <w:szCs w:val="24"/>
          <w:lang w:val="en-US"/>
        </w:rPr>
        <w:t xml:space="preserve">in Old Irish and to Early Welsh poetry suggests that it had not </w:t>
      </w:r>
      <w:r w:rsidR="00585066" w:rsidRPr="00287D49">
        <w:rPr>
          <w:rFonts w:ascii="Times New Roman" w:hAnsi="Times New Roman" w:cs="Times New Roman"/>
          <w:kern w:val="28"/>
          <w:sz w:val="24"/>
          <w:szCs w:val="24"/>
          <w:lang w:val="en-US"/>
        </w:rPr>
        <w:t>been part of</w:t>
      </w:r>
      <w:r w:rsidR="009E05A1" w:rsidRPr="00287D49">
        <w:rPr>
          <w:rFonts w:ascii="Times New Roman" w:hAnsi="Times New Roman" w:cs="Times New Roman"/>
          <w:kern w:val="28"/>
          <w:sz w:val="24"/>
          <w:szCs w:val="24"/>
          <w:lang w:val="en-US"/>
        </w:rPr>
        <w:t xml:space="preserve"> the everyday register in the recent past. This conclusion is also </w:t>
      </w:r>
      <w:r w:rsidR="00585066" w:rsidRPr="00287D49">
        <w:rPr>
          <w:rFonts w:ascii="Times New Roman" w:hAnsi="Times New Roman" w:cs="Times New Roman"/>
          <w:kern w:val="28"/>
          <w:sz w:val="24"/>
          <w:szCs w:val="24"/>
          <w:lang w:val="en-US"/>
        </w:rPr>
        <w:t>suggested by</w:t>
      </w:r>
      <w:r w:rsidR="00267C8A">
        <w:rPr>
          <w:rFonts w:ascii="Times New Roman" w:hAnsi="Times New Roman" w:cs="Times New Roman"/>
          <w:kern w:val="28"/>
          <w:sz w:val="24"/>
          <w:szCs w:val="24"/>
          <w:lang w:val="en-US"/>
        </w:rPr>
        <w:t xml:space="preserve"> – </w:t>
      </w:r>
      <w:r w:rsidR="00E23829" w:rsidRPr="00287D49">
        <w:rPr>
          <w:rFonts w:ascii="Times New Roman" w:hAnsi="Times New Roman" w:cs="Times New Roman"/>
          <w:kern w:val="28"/>
          <w:sz w:val="24"/>
          <w:szCs w:val="24"/>
          <w:lang w:val="en-US"/>
        </w:rPr>
        <w:t>or at least co</w:t>
      </w:r>
      <w:r w:rsidR="001F730A" w:rsidRPr="00287D49">
        <w:rPr>
          <w:rFonts w:ascii="Times New Roman" w:hAnsi="Times New Roman" w:cs="Times New Roman"/>
          <w:kern w:val="28"/>
          <w:sz w:val="24"/>
          <w:szCs w:val="24"/>
          <w:lang w:val="en-US"/>
        </w:rPr>
        <w:t>n</w:t>
      </w:r>
      <w:r w:rsidR="009220CC" w:rsidRPr="00287D49">
        <w:rPr>
          <w:rFonts w:ascii="Times New Roman" w:hAnsi="Times New Roman" w:cs="Times New Roman"/>
          <w:kern w:val="28"/>
          <w:sz w:val="24"/>
          <w:szCs w:val="24"/>
          <w:lang w:val="en-US"/>
        </w:rPr>
        <w:t>sistent</w:t>
      </w:r>
      <w:r w:rsidR="00E23829" w:rsidRPr="00287D49">
        <w:rPr>
          <w:rFonts w:ascii="Times New Roman" w:hAnsi="Times New Roman" w:cs="Times New Roman"/>
          <w:kern w:val="28"/>
          <w:sz w:val="24"/>
          <w:szCs w:val="24"/>
          <w:lang w:val="en-US"/>
        </w:rPr>
        <w:t xml:space="preserve"> with</w:t>
      </w:r>
      <w:r w:rsidR="00267C8A">
        <w:rPr>
          <w:rFonts w:ascii="Times New Roman" w:hAnsi="Times New Roman" w:cs="Times New Roman"/>
          <w:kern w:val="28"/>
          <w:sz w:val="24"/>
          <w:szCs w:val="24"/>
          <w:lang w:val="en-US"/>
        </w:rPr>
        <w:t xml:space="preserve"> – </w:t>
      </w:r>
      <w:r w:rsidR="00E23829" w:rsidRPr="00287D49">
        <w:rPr>
          <w:rFonts w:ascii="Times New Roman" w:hAnsi="Times New Roman" w:cs="Times New Roman"/>
          <w:kern w:val="28"/>
          <w:sz w:val="24"/>
          <w:szCs w:val="24"/>
          <w:lang w:val="en-US"/>
        </w:rPr>
        <w:t>the fact th</w:t>
      </w:r>
      <w:r w:rsidR="009220CC" w:rsidRPr="00287D49">
        <w:rPr>
          <w:rFonts w:ascii="Times New Roman" w:hAnsi="Times New Roman" w:cs="Times New Roman"/>
          <w:kern w:val="28"/>
          <w:sz w:val="24"/>
          <w:szCs w:val="24"/>
          <w:lang w:val="en-US"/>
        </w:rPr>
        <w:t>at</w:t>
      </w:r>
      <w:r w:rsidR="00E23829" w:rsidRPr="00287D49">
        <w:rPr>
          <w:rFonts w:ascii="Times New Roman" w:hAnsi="Times New Roman" w:cs="Times New Roman"/>
          <w:kern w:val="28"/>
          <w:sz w:val="24"/>
          <w:szCs w:val="24"/>
          <w:lang w:val="en-US"/>
        </w:rPr>
        <w:t xml:space="preserve"> alliteration</w:t>
      </w:r>
      <w:r w:rsidR="009220CC" w:rsidRPr="00287D49">
        <w:rPr>
          <w:rFonts w:ascii="Times New Roman" w:hAnsi="Times New Roman" w:cs="Times New Roman"/>
          <w:kern w:val="28"/>
          <w:sz w:val="24"/>
          <w:szCs w:val="24"/>
          <w:lang w:val="en-US"/>
        </w:rPr>
        <w:t xml:space="preserve"> between the simplex verb and preceding stressed word is virtually a requirement of Bergin’s construction.</w:t>
      </w:r>
      <w:r w:rsidR="009220CC" w:rsidRPr="006519EF">
        <w:rPr>
          <w:rStyle w:val="FootnoteReference"/>
          <w:rFonts w:ascii="Times New Roman" w:hAnsi="Times New Roman" w:cs="Times New Roman"/>
          <w:kern w:val="28"/>
          <w:sz w:val="24"/>
          <w:szCs w:val="24"/>
          <w:highlight w:val="cyan"/>
          <w:lang w:val="en-US"/>
        </w:rPr>
        <w:footnoteReference w:id="55"/>
      </w:r>
      <w:r w:rsidR="00E23829" w:rsidRPr="00287D49">
        <w:rPr>
          <w:rFonts w:ascii="Times New Roman" w:hAnsi="Times New Roman" w:cs="Times New Roman"/>
          <w:kern w:val="28"/>
          <w:sz w:val="24"/>
          <w:szCs w:val="24"/>
          <w:lang w:val="en-US"/>
        </w:rPr>
        <w:t xml:space="preserve"> </w:t>
      </w:r>
      <w:r w:rsidR="009220CC" w:rsidRPr="00287D49">
        <w:rPr>
          <w:rFonts w:ascii="Times New Roman" w:hAnsi="Times New Roman" w:cs="Times New Roman"/>
          <w:kern w:val="28"/>
          <w:sz w:val="24"/>
          <w:szCs w:val="24"/>
          <w:lang w:val="en-US"/>
        </w:rPr>
        <w:t>It is also</w:t>
      </w:r>
      <w:r w:rsidR="009E05A1" w:rsidRPr="00287D49">
        <w:rPr>
          <w:rFonts w:ascii="Times New Roman" w:hAnsi="Times New Roman" w:cs="Times New Roman"/>
          <w:kern w:val="28"/>
          <w:sz w:val="24"/>
          <w:szCs w:val="24"/>
          <w:lang w:val="en-US"/>
        </w:rPr>
        <w:t xml:space="preserve"> prevalen</w:t>
      </w:r>
      <w:r w:rsidR="009220CC" w:rsidRPr="00287D49">
        <w:rPr>
          <w:rFonts w:ascii="Times New Roman" w:hAnsi="Times New Roman" w:cs="Times New Roman"/>
          <w:kern w:val="28"/>
          <w:sz w:val="24"/>
          <w:szCs w:val="24"/>
          <w:lang w:val="en-US"/>
        </w:rPr>
        <w:t>t</w:t>
      </w:r>
      <w:r w:rsidR="009E05A1" w:rsidRPr="00287D49">
        <w:rPr>
          <w:rFonts w:ascii="Times New Roman" w:hAnsi="Times New Roman" w:cs="Times New Roman"/>
          <w:kern w:val="28"/>
          <w:sz w:val="24"/>
          <w:szCs w:val="24"/>
          <w:lang w:val="en-US"/>
        </w:rPr>
        <w:t xml:space="preserve"> </w:t>
      </w:r>
      <w:r w:rsidR="009220CC" w:rsidRPr="00287D49">
        <w:rPr>
          <w:rFonts w:ascii="Times New Roman" w:hAnsi="Times New Roman" w:cs="Times New Roman"/>
          <w:kern w:val="28"/>
          <w:sz w:val="24"/>
          <w:szCs w:val="24"/>
          <w:lang w:val="en-US"/>
        </w:rPr>
        <w:t xml:space="preserve">in comparable constructions in Early Welsh poetry, </w:t>
      </w:r>
      <w:r w:rsidR="009E05A1" w:rsidRPr="00287D49">
        <w:rPr>
          <w:rFonts w:ascii="Times New Roman" w:hAnsi="Times New Roman" w:cs="Times New Roman"/>
          <w:kern w:val="28"/>
          <w:sz w:val="24"/>
          <w:szCs w:val="24"/>
          <w:lang w:val="en-US"/>
        </w:rPr>
        <w:t xml:space="preserve">such as </w:t>
      </w:r>
    </w:p>
    <w:p w14:paraId="59234159" w14:textId="77777777" w:rsidR="001D7990" w:rsidRPr="00287D49" w:rsidRDefault="001D7990" w:rsidP="00C542B1">
      <w:pPr>
        <w:widowControl w:val="0"/>
        <w:autoSpaceDE w:val="0"/>
        <w:autoSpaceDN w:val="0"/>
        <w:adjustRightInd w:val="0"/>
        <w:spacing w:after="0" w:line="360" w:lineRule="auto"/>
        <w:ind w:firstLine="284"/>
        <w:rPr>
          <w:rFonts w:ascii="Times New Roman" w:hAnsi="Times New Roman" w:cs="Times New Roman"/>
          <w:kern w:val="28"/>
          <w:sz w:val="24"/>
          <w:szCs w:val="24"/>
          <w:lang w:val="en-US"/>
        </w:rPr>
      </w:pPr>
    </w:p>
    <w:p w14:paraId="5923415A" w14:textId="7F4C4A01" w:rsidR="001D7990" w:rsidRPr="00287D49" w:rsidRDefault="001A6CDD" w:rsidP="006519EF">
      <w:pPr>
        <w:pStyle w:val="ListParagraph"/>
        <w:keepNext/>
        <w:keepLines/>
        <w:tabs>
          <w:tab w:val="left" w:pos="567"/>
        </w:tabs>
        <w:spacing w:after="0" w:line="360" w:lineRule="auto"/>
        <w:ind w:left="0"/>
        <w:rPr>
          <w:rFonts w:ascii="Times New Roman" w:hAnsi="Times New Roman" w:cs="Times New Roman"/>
          <w:i/>
          <w:kern w:val="28"/>
          <w:sz w:val="24"/>
          <w:szCs w:val="24"/>
        </w:rPr>
      </w:pPr>
      <w:r w:rsidRPr="00287D49">
        <w:rPr>
          <w:rFonts w:ascii="Times New Roman" w:hAnsi="Times New Roman" w:cs="Times New Roman"/>
          <w:kern w:val="28"/>
          <w:sz w:val="24"/>
          <w:szCs w:val="24"/>
          <w:lang w:val="en-US"/>
        </w:rPr>
        <w:t>13.</w:t>
      </w:r>
      <w:r w:rsidRPr="00287D49">
        <w:rPr>
          <w:rFonts w:ascii="Times New Roman" w:hAnsi="Times New Roman" w:cs="Times New Roman"/>
          <w:kern w:val="28"/>
          <w:sz w:val="24"/>
          <w:szCs w:val="24"/>
          <w:lang w:val="en-US"/>
        </w:rPr>
        <w:tab/>
      </w:r>
      <w:proofErr w:type="gramStart"/>
      <w:r w:rsidR="009E05A1" w:rsidRPr="00287D49">
        <w:rPr>
          <w:rFonts w:ascii="Times New Roman" w:hAnsi="Times New Roman" w:cs="Times New Roman"/>
          <w:i/>
          <w:kern w:val="28"/>
          <w:sz w:val="24"/>
          <w:szCs w:val="24"/>
          <w:lang w:val="en-US"/>
        </w:rPr>
        <w:t>beir</w:t>
      </w:r>
      <w:r w:rsidR="00730B66" w:rsidRPr="00730B66">
        <w:rPr>
          <w:rFonts w:ascii="Times New Roman" w:hAnsi="Times New Roman" w:cs="Times New Roman"/>
          <w:i/>
          <w:kern w:val="28"/>
          <w:sz w:val="24"/>
          <w:szCs w:val="24"/>
          <w:highlight w:val="yellow"/>
          <w:lang w:val="el-GR"/>
        </w:rPr>
        <w:t>δ</w:t>
      </w:r>
      <w:r w:rsidR="009E05A1" w:rsidRPr="00287D49">
        <w:rPr>
          <w:rFonts w:ascii="Times New Roman" w:hAnsi="Times New Roman" w:cs="Times New Roman"/>
          <w:i/>
          <w:kern w:val="28"/>
          <w:sz w:val="24"/>
          <w:szCs w:val="24"/>
          <w:lang w:val="el-GR"/>
        </w:rPr>
        <w:t xml:space="preserve"> </w:t>
      </w:r>
      <w:r w:rsidR="001D7990" w:rsidRPr="00287D49">
        <w:rPr>
          <w:rFonts w:ascii="Times New Roman" w:hAnsi="Times New Roman" w:cs="Times New Roman"/>
          <w:i/>
          <w:kern w:val="28"/>
          <w:sz w:val="24"/>
          <w:szCs w:val="24"/>
        </w:rPr>
        <w:t xml:space="preserve"> </w:t>
      </w:r>
      <w:proofErr w:type="spellStart"/>
      <w:r w:rsidR="009E05A1" w:rsidRPr="00287D49">
        <w:rPr>
          <w:rFonts w:ascii="Times New Roman" w:hAnsi="Times New Roman" w:cs="Times New Roman"/>
          <w:i/>
          <w:kern w:val="28"/>
          <w:sz w:val="24"/>
          <w:szCs w:val="24"/>
        </w:rPr>
        <w:t>byt</w:t>
      </w:r>
      <w:proofErr w:type="spellEnd"/>
      <w:proofErr w:type="gramEnd"/>
      <w:r w:rsidR="009E05A1" w:rsidRPr="00287D49">
        <w:rPr>
          <w:rFonts w:ascii="Times New Roman" w:hAnsi="Times New Roman" w:cs="Times New Roman"/>
          <w:i/>
          <w:kern w:val="28"/>
          <w:sz w:val="24"/>
          <w:szCs w:val="24"/>
        </w:rPr>
        <w:t xml:space="preserve"> </w:t>
      </w:r>
      <w:r w:rsidR="001D7990" w:rsidRPr="00287D49">
        <w:rPr>
          <w:rFonts w:ascii="Times New Roman" w:hAnsi="Times New Roman" w:cs="Times New Roman"/>
          <w:i/>
          <w:kern w:val="28"/>
          <w:sz w:val="24"/>
          <w:szCs w:val="24"/>
        </w:rPr>
        <w:t xml:space="preserve">     </w:t>
      </w:r>
      <w:proofErr w:type="spellStart"/>
      <w:r w:rsidR="009E05A1" w:rsidRPr="00287D49">
        <w:rPr>
          <w:rFonts w:ascii="Times New Roman" w:hAnsi="Times New Roman" w:cs="Times New Roman"/>
          <w:b/>
          <w:i/>
          <w:kern w:val="28"/>
          <w:sz w:val="24"/>
          <w:szCs w:val="24"/>
        </w:rPr>
        <w:t>barnant</w:t>
      </w:r>
      <w:proofErr w:type="spellEnd"/>
      <w:r w:rsidR="009E05A1" w:rsidRPr="00287D49">
        <w:rPr>
          <w:rFonts w:ascii="Times New Roman" w:hAnsi="Times New Roman" w:cs="Times New Roman"/>
          <w:i/>
          <w:kern w:val="28"/>
          <w:sz w:val="24"/>
          <w:szCs w:val="24"/>
        </w:rPr>
        <w:t xml:space="preserve"> </w:t>
      </w:r>
      <w:r w:rsidR="001D7990" w:rsidRPr="00287D49">
        <w:rPr>
          <w:rFonts w:ascii="Times New Roman" w:hAnsi="Times New Roman" w:cs="Times New Roman"/>
          <w:i/>
          <w:kern w:val="28"/>
          <w:sz w:val="24"/>
          <w:szCs w:val="24"/>
        </w:rPr>
        <w:t xml:space="preserve">    </w:t>
      </w:r>
      <w:r w:rsidR="006519EF">
        <w:rPr>
          <w:rFonts w:ascii="Times New Roman" w:hAnsi="Times New Roman" w:cs="Times New Roman"/>
          <w:i/>
          <w:kern w:val="28"/>
          <w:sz w:val="24"/>
          <w:szCs w:val="24"/>
        </w:rPr>
        <w:t xml:space="preserve"> </w:t>
      </w:r>
      <w:proofErr w:type="spellStart"/>
      <w:r w:rsidR="009E05A1" w:rsidRPr="00287D49">
        <w:rPr>
          <w:rFonts w:ascii="Times New Roman" w:hAnsi="Times New Roman" w:cs="Times New Roman"/>
          <w:i/>
          <w:kern w:val="28"/>
          <w:sz w:val="24"/>
          <w:szCs w:val="24"/>
        </w:rPr>
        <w:t>wyr</w:t>
      </w:r>
      <w:proofErr w:type="spellEnd"/>
      <w:r w:rsidR="009E05A1" w:rsidRPr="00287D49">
        <w:rPr>
          <w:rFonts w:ascii="Times New Roman" w:hAnsi="Times New Roman" w:cs="Times New Roman"/>
          <w:i/>
          <w:kern w:val="28"/>
          <w:sz w:val="24"/>
          <w:szCs w:val="24"/>
        </w:rPr>
        <w:t xml:space="preserve"> </w:t>
      </w:r>
      <w:r w:rsidR="001D7990" w:rsidRPr="00287D49">
        <w:rPr>
          <w:rFonts w:ascii="Times New Roman" w:hAnsi="Times New Roman" w:cs="Times New Roman"/>
          <w:i/>
          <w:kern w:val="28"/>
          <w:sz w:val="24"/>
          <w:szCs w:val="24"/>
        </w:rPr>
        <w:t xml:space="preserve"> </w:t>
      </w:r>
      <w:r w:rsidR="005F3205" w:rsidRPr="00287D49">
        <w:rPr>
          <w:rFonts w:ascii="Times New Roman" w:hAnsi="Times New Roman" w:cs="Times New Roman"/>
          <w:i/>
          <w:kern w:val="28"/>
          <w:sz w:val="24"/>
          <w:szCs w:val="24"/>
        </w:rPr>
        <w:t xml:space="preserve"> </w:t>
      </w:r>
      <w:r w:rsidR="006519EF">
        <w:rPr>
          <w:rFonts w:ascii="Times New Roman" w:hAnsi="Times New Roman" w:cs="Times New Roman"/>
          <w:i/>
          <w:kern w:val="28"/>
          <w:sz w:val="24"/>
          <w:szCs w:val="24"/>
        </w:rPr>
        <w:t xml:space="preserve"> </w:t>
      </w:r>
      <w:r w:rsidR="009E05A1" w:rsidRPr="00287D49">
        <w:rPr>
          <w:rFonts w:ascii="Times New Roman" w:hAnsi="Times New Roman" w:cs="Times New Roman"/>
          <w:i/>
          <w:kern w:val="28"/>
          <w:sz w:val="24"/>
          <w:szCs w:val="24"/>
        </w:rPr>
        <w:t xml:space="preserve">o </w:t>
      </w:r>
      <w:r w:rsidR="001D7990" w:rsidRPr="00287D49">
        <w:rPr>
          <w:rFonts w:ascii="Times New Roman" w:hAnsi="Times New Roman" w:cs="Times New Roman"/>
          <w:i/>
          <w:kern w:val="28"/>
          <w:sz w:val="24"/>
          <w:szCs w:val="24"/>
        </w:rPr>
        <w:t xml:space="preserve">  </w:t>
      </w:r>
      <w:r w:rsidR="006519EF">
        <w:rPr>
          <w:rFonts w:ascii="Times New Roman" w:hAnsi="Times New Roman" w:cs="Times New Roman"/>
          <w:i/>
          <w:kern w:val="28"/>
          <w:sz w:val="24"/>
          <w:szCs w:val="24"/>
        </w:rPr>
        <w:t xml:space="preserve"> </w:t>
      </w:r>
      <w:r w:rsidR="009E05A1" w:rsidRPr="00287D49">
        <w:rPr>
          <w:rFonts w:ascii="Times New Roman" w:hAnsi="Times New Roman" w:cs="Times New Roman"/>
          <w:i/>
          <w:kern w:val="28"/>
          <w:sz w:val="24"/>
          <w:szCs w:val="24"/>
        </w:rPr>
        <w:t xml:space="preserve">gallon </w:t>
      </w:r>
    </w:p>
    <w:p w14:paraId="5923415B" w14:textId="6CD55A69" w:rsidR="001D7990" w:rsidRPr="00287D49" w:rsidRDefault="006519EF" w:rsidP="006519EF">
      <w:pPr>
        <w:pStyle w:val="ListParagraph"/>
        <w:widowControl w:val="0"/>
        <w:tabs>
          <w:tab w:val="left" w:pos="567"/>
        </w:tabs>
        <w:spacing w:after="0" w:line="360" w:lineRule="auto"/>
        <w:ind w:left="0"/>
        <w:rPr>
          <w:rFonts w:ascii="Times New Roman" w:hAnsi="Times New Roman" w:cs="Times New Roman"/>
          <w:kern w:val="28"/>
          <w:sz w:val="24"/>
          <w:szCs w:val="24"/>
        </w:rPr>
      </w:pPr>
      <w:r>
        <w:rPr>
          <w:rFonts w:ascii="Times New Roman" w:hAnsi="Times New Roman" w:cs="Times New Roman"/>
          <w:kern w:val="28"/>
          <w:sz w:val="24"/>
          <w:szCs w:val="24"/>
        </w:rPr>
        <w:tab/>
      </w:r>
      <w:proofErr w:type="gramStart"/>
      <w:r w:rsidR="001D7990" w:rsidRPr="00287D49">
        <w:rPr>
          <w:rFonts w:ascii="Times New Roman" w:hAnsi="Times New Roman" w:cs="Times New Roman"/>
          <w:kern w:val="28"/>
          <w:sz w:val="24"/>
          <w:szCs w:val="24"/>
        </w:rPr>
        <w:t>poets</w:t>
      </w:r>
      <w:proofErr w:type="gramEnd"/>
      <w:r w:rsidR="001D7990" w:rsidRPr="00287D49">
        <w:rPr>
          <w:rFonts w:ascii="Times New Roman" w:hAnsi="Times New Roman" w:cs="Times New Roman"/>
          <w:kern w:val="28"/>
          <w:sz w:val="24"/>
          <w:szCs w:val="24"/>
        </w:rPr>
        <w:t xml:space="preserve"> world </w:t>
      </w:r>
      <w:r>
        <w:rPr>
          <w:rFonts w:ascii="Times New Roman" w:hAnsi="Times New Roman" w:cs="Times New Roman"/>
          <w:kern w:val="28"/>
          <w:sz w:val="24"/>
          <w:szCs w:val="24"/>
        </w:rPr>
        <w:t xml:space="preserve"> </w:t>
      </w:r>
      <w:r w:rsidR="001D7990" w:rsidRPr="00287D49">
        <w:rPr>
          <w:rFonts w:ascii="Times New Roman" w:hAnsi="Times New Roman" w:cs="Times New Roman"/>
          <w:kern w:val="28"/>
          <w:sz w:val="24"/>
          <w:szCs w:val="24"/>
        </w:rPr>
        <w:t xml:space="preserve"> they</w:t>
      </w:r>
      <w:r w:rsidR="001A6CDD" w:rsidRPr="00287D49">
        <w:rPr>
          <w:rFonts w:ascii="Times New Roman" w:hAnsi="Times New Roman" w:cs="Times New Roman"/>
          <w:kern w:val="28"/>
          <w:sz w:val="24"/>
          <w:szCs w:val="24"/>
        </w:rPr>
        <w:t>-</w:t>
      </w:r>
      <w:r w:rsidR="001D7990" w:rsidRPr="00287D49">
        <w:rPr>
          <w:rFonts w:ascii="Times New Roman" w:hAnsi="Times New Roman" w:cs="Times New Roman"/>
          <w:kern w:val="28"/>
          <w:sz w:val="24"/>
          <w:szCs w:val="24"/>
        </w:rPr>
        <w:t xml:space="preserve">judge </w:t>
      </w:r>
      <w:r>
        <w:rPr>
          <w:rFonts w:ascii="Times New Roman" w:hAnsi="Times New Roman" w:cs="Times New Roman"/>
          <w:kern w:val="28"/>
          <w:sz w:val="24"/>
          <w:szCs w:val="24"/>
        </w:rPr>
        <w:t xml:space="preserve"> </w:t>
      </w:r>
      <w:r w:rsidR="001D7990" w:rsidRPr="00287D49">
        <w:rPr>
          <w:rFonts w:ascii="Times New Roman" w:hAnsi="Times New Roman" w:cs="Times New Roman"/>
          <w:kern w:val="28"/>
          <w:sz w:val="24"/>
          <w:szCs w:val="24"/>
        </w:rPr>
        <w:t xml:space="preserve">men </w:t>
      </w:r>
      <w:r>
        <w:rPr>
          <w:rFonts w:ascii="Times New Roman" w:hAnsi="Times New Roman" w:cs="Times New Roman"/>
          <w:kern w:val="28"/>
          <w:sz w:val="24"/>
          <w:szCs w:val="24"/>
        </w:rPr>
        <w:t xml:space="preserve"> </w:t>
      </w:r>
      <w:r w:rsidR="001D7990" w:rsidRPr="00287D49">
        <w:rPr>
          <w:rFonts w:ascii="Times New Roman" w:hAnsi="Times New Roman" w:cs="Times New Roman"/>
          <w:kern w:val="28"/>
          <w:sz w:val="24"/>
          <w:szCs w:val="24"/>
        </w:rPr>
        <w:t xml:space="preserve">of </w:t>
      </w:r>
      <w:r>
        <w:rPr>
          <w:rFonts w:ascii="Times New Roman" w:hAnsi="Times New Roman" w:cs="Times New Roman"/>
          <w:kern w:val="28"/>
          <w:sz w:val="24"/>
          <w:szCs w:val="24"/>
        </w:rPr>
        <w:t xml:space="preserve">  </w:t>
      </w:r>
      <w:r w:rsidR="001D7990" w:rsidRPr="00287D49">
        <w:rPr>
          <w:rFonts w:ascii="Times New Roman" w:hAnsi="Times New Roman" w:cs="Times New Roman"/>
          <w:kern w:val="28"/>
          <w:sz w:val="24"/>
          <w:szCs w:val="24"/>
        </w:rPr>
        <w:t xml:space="preserve">heart </w:t>
      </w:r>
    </w:p>
    <w:p w14:paraId="5923415C" w14:textId="714B1065" w:rsidR="001D7990" w:rsidRPr="00287D49" w:rsidRDefault="006519EF" w:rsidP="006519EF">
      <w:pPr>
        <w:pStyle w:val="ListParagraph"/>
        <w:widowControl w:val="0"/>
        <w:tabs>
          <w:tab w:val="left" w:pos="567"/>
        </w:tabs>
        <w:spacing w:after="0" w:line="360" w:lineRule="auto"/>
        <w:ind w:left="0"/>
        <w:rPr>
          <w:rFonts w:ascii="Times New Roman" w:hAnsi="Times New Roman" w:cs="Times New Roman"/>
          <w:kern w:val="28"/>
          <w:sz w:val="24"/>
          <w:szCs w:val="24"/>
        </w:rPr>
      </w:pPr>
      <w:r>
        <w:rPr>
          <w:rFonts w:ascii="Times New Roman" w:hAnsi="Times New Roman" w:cs="Times New Roman"/>
          <w:kern w:val="28"/>
          <w:sz w:val="24"/>
          <w:szCs w:val="24"/>
        </w:rPr>
        <w:tab/>
      </w:r>
      <w:r w:rsidR="009E05A1" w:rsidRPr="00287D49">
        <w:rPr>
          <w:rFonts w:ascii="Times New Roman" w:hAnsi="Times New Roman" w:cs="Times New Roman"/>
          <w:kern w:val="28"/>
          <w:sz w:val="24"/>
          <w:szCs w:val="24"/>
        </w:rPr>
        <w:t>‘</w:t>
      </w:r>
      <w:proofErr w:type="gramStart"/>
      <w:r w:rsidR="009E05A1" w:rsidRPr="00287D49">
        <w:rPr>
          <w:rFonts w:ascii="Times New Roman" w:hAnsi="Times New Roman" w:cs="Times New Roman"/>
          <w:kern w:val="28"/>
          <w:sz w:val="24"/>
          <w:szCs w:val="24"/>
        </w:rPr>
        <w:t>the</w:t>
      </w:r>
      <w:proofErr w:type="gramEnd"/>
      <w:r w:rsidR="009E05A1" w:rsidRPr="00287D49">
        <w:rPr>
          <w:rFonts w:ascii="Times New Roman" w:hAnsi="Times New Roman" w:cs="Times New Roman"/>
          <w:kern w:val="28"/>
          <w:sz w:val="24"/>
          <w:szCs w:val="24"/>
        </w:rPr>
        <w:t xml:space="preserve"> poets </w:t>
      </w:r>
      <w:r w:rsidR="001A6CDD" w:rsidRPr="00287D49">
        <w:rPr>
          <w:rFonts w:ascii="Times New Roman" w:hAnsi="Times New Roman" w:cs="Times New Roman"/>
          <w:kern w:val="28"/>
          <w:sz w:val="24"/>
          <w:szCs w:val="24"/>
        </w:rPr>
        <w:t>of the world judge men of heart</w:t>
      </w:r>
      <w:r w:rsidR="009E05A1" w:rsidRPr="00287D49">
        <w:rPr>
          <w:rFonts w:ascii="Times New Roman" w:hAnsi="Times New Roman" w:cs="Times New Roman"/>
          <w:kern w:val="28"/>
          <w:sz w:val="24"/>
          <w:szCs w:val="24"/>
        </w:rPr>
        <w:t>’</w:t>
      </w:r>
      <w:r w:rsidR="009E05A1" w:rsidRPr="006519EF">
        <w:rPr>
          <w:rStyle w:val="FootnoteReference"/>
          <w:rFonts w:ascii="Times New Roman" w:hAnsi="Times New Roman" w:cs="Times New Roman"/>
          <w:kern w:val="28"/>
          <w:sz w:val="24"/>
          <w:szCs w:val="24"/>
          <w:highlight w:val="cyan"/>
        </w:rPr>
        <w:footnoteReference w:id="56"/>
      </w:r>
      <w:r w:rsidR="009E05A1" w:rsidRPr="00287D49">
        <w:rPr>
          <w:rFonts w:ascii="Times New Roman" w:hAnsi="Times New Roman" w:cs="Times New Roman"/>
          <w:kern w:val="28"/>
          <w:sz w:val="24"/>
          <w:szCs w:val="24"/>
        </w:rPr>
        <w:t xml:space="preserve"> </w:t>
      </w:r>
    </w:p>
    <w:p w14:paraId="5923415D" w14:textId="77777777" w:rsidR="001D7990" w:rsidRPr="00287D49" w:rsidRDefault="001D7990" w:rsidP="00C542B1">
      <w:pPr>
        <w:widowControl w:val="0"/>
        <w:autoSpaceDE w:val="0"/>
        <w:autoSpaceDN w:val="0"/>
        <w:adjustRightInd w:val="0"/>
        <w:spacing w:after="0" w:line="360" w:lineRule="auto"/>
        <w:ind w:firstLine="284"/>
        <w:rPr>
          <w:rFonts w:ascii="Times New Roman" w:hAnsi="Times New Roman" w:cs="Times New Roman"/>
          <w:kern w:val="28"/>
          <w:sz w:val="24"/>
          <w:szCs w:val="24"/>
        </w:rPr>
      </w:pPr>
    </w:p>
    <w:p w14:paraId="5923415E" w14:textId="5D23FF49" w:rsidR="001D7990" w:rsidRPr="00287D49" w:rsidRDefault="001A6CDD" w:rsidP="006519EF">
      <w:pPr>
        <w:pStyle w:val="ListParagraph"/>
        <w:keepNext/>
        <w:keepLines/>
        <w:tabs>
          <w:tab w:val="left" w:pos="567"/>
        </w:tabs>
        <w:spacing w:after="0" w:line="360" w:lineRule="auto"/>
        <w:ind w:left="0"/>
        <w:rPr>
          <w:rFonts w:ascii="Times New Roman" w:hAnsi="Times New Roman" w:cs="Times New Roman"/>
          <w:i/>
          <w:kern w:val="28"/>
          <w:sz w:val="24"/>
          <w:szCs w:val="24"/>
          <w:lang w:val="en-US"/>
        </w:rPr>
      </w:pPr>
      <w:r w:rsidRPr="00287D49">
        <w:rPr>
          <w:rFonts w:ascii="Times New Roman" w:hAnsi="Times New Roman" w:cs="Times New Roman"/>
          <w:kern w:val="28"/>
          <w:sz w:val="24"/>
          <w:szCs w:val="24"/>
        </w:rPr>
        <w:t xml:space="preserve">14. </w:t>
      </w:r>
      <w:r w:rsidRPr="00287D49">
        <w:rPr>
          <w:rFonts w:ascii="Times New Roman" w:hAnsi="Times New Roman" w:cs="Times New Roman"/>
          <w:kern w:val="28"/>
          <w:sz w:val="24"/>
          <w:szCs w:val="24"/>
        </w:rPr>
        <w:tab/>
      </w:r>
      <w:proofErr w:type="spellStart"/>
      <w:proofErr w:type="gramStart"/>
      <w:r w:rsidR="009E05A1" w:rsidRPr="00287D49">
        <w:rPr>
          <w:rFonts w:ascii="Times New Roman" w:hAnsi="Times New Roman" w:cs="Times New Roman"/>
          <w:i/>
          <w:kern w:val="28"/>
          <w:sz w:val="24"/>
          <w:szCs w:val="24"/>
        </w:rPr>
        <w:t>bysse</w:t>
      </w:r>
      <w:proofErr w:type="spellEnd"/>
      <w:r w:rsidR="00730B66" w:rsidRPr="00730B66">
        <w:rPr>
          <w:rFonts w:ascii="Times New Roman" w:hAnsi="Times New Roman" w:cs="Times New Roman"/>
          <w:i/>
          <w:kern w:val="28"/>
          <w:sz w:val="24"/>
          <w:szCs w:val="24"/>
          <w:highlight w:val="yellow"/>
          <w:lang w:val="el-GR"/>
        </w:rPr>
        <w:t>δ</w:t>
      </w:r>
      <w:proofErr w:type="gramEnd"/>
      <w:r w:rsidR="009E05A1" w:rsidRPr="00287D49">
        <w:rPr>
          <w:rFonts w:ascii="Times New Roman" w:hAnsi="Times New Roman" w:cs="Times New Roman"/>
          <w:i/>
          <w:kern w:val="28"/>
          <w:sz w:val="24"/>
          <w:szCs w:val="24"/>
          <w:lang w:val="el-GR"/>
        </w:rPr>
        <w:t xml:space="preserve"> </w:t>
      </w:r>
      <w:proofErr w:type="spellStart"/>
      <w:r w:rsidR="009E05A1" w:rsidRPr="00287D49">
        <w:rPr>
          <w:rFonts w:ascii="Times New Roman" w:hAnsi="Times New Roman" w:cs="Times New Roman"/>
          <w:i/>
          <w:kern w:val="28"/>
          <w:sz w:val="24"/>
          <w:szCs w:val="24"/>
        </w:rPr>
        <w:t>brych</w:t>
      </w:r>
      <w:proofErr w:type="spellEnd"/>
      <w:r w:rsidR="009E05A1" w:rsidRPr="00287D49">
        <w:rPr>
          <w:rFonts w:ascii="Times New Roman" w:hAnsi="Times New Roman" w:cs="Times New Roman"/>
          <w:i/>
          <w:kern w:val="28"/>
          <w:sz w:val="24"/>
          <w:szCs w:val="24"/>
        </w:rPr>
        <w:t xml:space="preserve"> </w:t>
      </w:r>
      <w:r w:rsidR="001F730A" w:rsidRPr="00287D49">
        <w:rPr>
          <w:rFonts w:ascii="Times New Roman" w:hAnsi="Times New Roman" w:cs="Times New Roman"/>
          <w:i/>
          <w:kern w:val="28"/>
          <w:sz w:val="24"/>
          <w:szCs w:val="24"/>
        </w:rPr>
        <w:t xml:space="preserve">      </w:t>
      </w:r>
      <w:r w:rsidR="00AC2494">
        <w:rPr>
          <w:rFonts w:ascii="Times New Roman" w:hAnsi="Times New Roman" w:cs="Times New Roman"/>
          <w:i/>
          <w:kern w:val="28"/>
          <w:sz w:val="24"/>
          <w:szCs w:val="24"/>
        </w:rPr>
        <w:t xml:space="preserve"> </w:t>
      </w:r>
      <w:proofErr w:type="spellStart"/>
      <w:r w:rsidR="009E05A1" w:rsidRPr="00287D49">
        <w:rPr>
          <w:rFonts w:ascii="Times New Roman" w:hAnsi="Times New Roman" w:cs="Times New Roman"/>
          <w:b/>
          <w:i/>
          <w:kern w:val="28"/>
          <w:sz w:val="24"/>
          <w:szCs w:val="24"/>
        </w:rPr>
        <w:t>briwant</w:t>
      </w:r>
      <w:proofErr w:type="spellEnd"/>
      <w:r w:rsidR="009E05A1" w:rsidRPr="00287D49">
        <w:rPr>
          <w:rFonts w:ascii="Times New Roman" w:hAnsi="Times New Roman" w:cs="Times New Roman"/>
          <w:i/>
          <w:kern w:val="28"/>
          <w:sz w:val="24"/>
          <w:szCs w:val="24"/>
        </w:rPr>
        <w:t xml:space="preserve"> </w:t>
      </w:r>
      <w:r w:rsidR="001F730A" w:rsidRPr="00287D49">
        <w:rPr>
          <w:rFonts w:ascii="Times New Roman" w:hAnsi="Times New Roman" w:cs="Times New Roman"/>
          <w:i/>
          <w:kern w:val="28"/>
          <w:sz w:val="24"/>
          <w:szCs w:val="24"/>
        </w:rPr>
        <w:t xml:space="preserve">      </w:t>
      </w:r>
      <w:r w:rsidR="00AC2494">
        <w:rPr>
          <w:rFonts w:ascii="Times New Roman" w:hAnsi="Times New Roman" w:cs="Times New Roman"/>
          <w:i/>
          <w:kern w:val="28"/>
          <w:sz w:val="24"/>
          <w:szCs w:val="24"/>
        </w:rPr>
        <w:t xml:space="preserve"> </w:t>
      </w:r>
      <w:proofErr w:type="spellStart"/>
      <w:r w:rsidR="009E05A1" w:rsidRPr="00287D49">
        <w:rPr>
          <w:rFonts w:ascii="Times New Roman" w:hAnsi="Times New Roman" w:cs="Times New Roman"/>
          <w:i/>
          <w:kern w:val="28"/>
          <w:sz w:val="24"/>
          <w:szCs w:val="24"/>
        </w:rPr>
        <w:t>barr</w:t>
      </w:r>
      <w:proofErr w:type="spellEnd"/>
      <w:r w:rsidR="009E05A1" w:rsidRPr="00287D49">
        <w:rPr>
          <w:rFonts w:ascii="Times New Roman" w:hAnsi="Times New Roman" w:cs="Times New Roman"/>
          <w:i/>
          <w:kern w:val="28"/>
          <w:sz w:val="24"/>
          <w:szCs w:val="24"/>
          <w:lang w:val="en-US"/>
        </w:rPr>
        <w:t xml:space="preserve"> </w:t>
      </w:r>
    </w:p>
    <w:p w14:paraId="5923415F" w14:textId="049FC793" w:rsidR="001F730A" w:rsidRPr="006519EF" w:rsidRDefault="00AC2494" w:rsidP="006519EF">
      <w:pPr>
        <w:pStyle w:val="ListParagraph"/>
        <w:widowControl w:val="0"/>
        <w:tabs>
          <w:tab w:val="left" w:pos="567"/>
        </w:tabs>
        <w:spacing w:after="0" w:line="360" w:lineRule="auto"/>
        <w:ind w:left="0"/>
        <w:rPr>
          <w:rFonts w:ascii="Times New Roman" w:hAnsi="Times New Roman" w:cs="Times New Roman"/>
          <w:kern w:val="28"/>
          <w:sz w:val="24"/>
          <w:szCs w:val="24"/>
        </w:rPr>
      </w:pPr>
      <w:r>
        <w:rPr>
          <w:rFonts w:ascii="Times New Roman" w:hAnsi="Times New Roman" w:cs="Times New Roman"/>
          <w:kern w:val="28"/>
          <w:sz w:val="24"/>
          <w:szCs w:val="24"/>
        </w:rPr>
        <w:tab/>
      </w:r>
      <w:proofErr w:type="gramStart"/>
      <w:r w:rsidR="001F730A" w:rsidRPr="006519EF">
        <w:rPr>
          <w:rFonts w:ascii="Times New Roman" w:hAnsi="Times New Roman" w:cs="Times New Roman"/>
          <w:kern w:val="28"/>
          <w:sz w:val="24"/>
          <w:szCs w:val="24"/>
        </w:rPr>
        <w:t>fingers</w:t>
      </w:r>
      <w:proofErr w:type="gramEnd"/>
      <w:r w:rsidR="001F730A" w:rsidRPr="006519EF">
        <w:rPr>
          <w:rFonts w:ascii="Times New Roman" w:hAnsi="Times New Roman" w:cs="Times New Roman"/>
          <w:kern w:val="28"/>
          <w:sz w:val="24"/>
          <w:szCs w:val="24"/>
        </w:rPr>
        <w:t xml:space="preserve"> speckled </w:t>
      </w:r>
      <w:r>
        <w:rPr>
          <w:rFonts w:ascii="Times New Roman" w:hAnsi="Times New Roman" w:cs="Times New Roman"/>
          <w:kern w:val="28"/>
          <w:sz w:val="24"/>
          <w:szCs w:val="24"/>
        </w:rPr>
        <w:t xml:space="preserve"> </w:t>
      </w:r>
      <w:r w:rsidR="001F730A" w:rsidRPr="006519EF">
        <w:rPr>
          <w:rFonts w:ascii="Times New Roman" w:hAnsi="Times New Roman" w:cs="Times New Roman"/>
          <w:kern w:val="28"/>
          <w:sz w:val="24"/>
          <w:szCs w:val="24"/>
        </w:rPr>
        <w:t>they</w:t>
      </w:r>
      <w:r w:rsidR="001A6CDD" w:rsidRPr="006519EF">
        <w:rPr>
          <w:rFonts w:ascii="Times New Roman" w:hAnsi="Times New Roman" w:cs="Times New Roman"/>
          <w:kern w:val="28"/>
          <w:sz w:val="24"/>
          <w:szCs w:val="24"/>
        </w:rPr>
        <w:t>-</w:t>
      </w:r>
      <w:r w:rsidR="001F730A" w:rsidRPr="006519EF">
        <w:rPr>
          <w:rFonts w:ascii="Times New Roman" w:hAnsi="Times New Roman" w:cs="Times New Roman"/>
          <w:kern w:val="28"/>
          <w:sz w:val="24"/>
          <w:szCs w:val="24"/>
        </w:rPr>
        <w:t xml:space="preserve">smash </w:t>
      </w:r>
      <w:r>
        <w:rPr>
          <w:rFonts w:ascii="Times New Roman" w:hAnsi="Times New Roman" w:cs="Times New Roman"/>
          <w:kern w:val="28"/>
          <w:sz w:val="24"/>
          <w:szCs w:val="24"/>
        </w:rPr>
        <w:t xml:space="preserve"> </w:t>
      </w:r>
      <w:r w:rsidR="001F730A" w:rsidRPr="006519EF">
        <w:rPr>
          <w:rFonts w:ascii="Times New Roman" w:hAnsi="Times New Roman" w:cs="Times New Roman"/>
          <w:kern w:val="28"/>
          <w:sz w:val="24"/>
          <w:szCs w:val="24"/>
        </w:rPr>
        <w:t xml:space="preserve"> top of the head</w:t>
      </w:r>
    </w:p>
    <w:p w14:paraId="59234160" w14:textId="70C2C678" w:rsidR="009E05A1" w:rsidRPr="00287D49" w:rsidRDefault="00AC2494" w:rsidP="006519EF">
      <w:pPr>
        <w:pStyle w:val="ListParagraph"/>
        <w:widowControl w:val="0"/>
        <w:tabs>
          <w:tab w:val="left" w:pos="567"/>
        </w:tabs>
        <w:spacing w:after="0" w:line="360" w:lineRule="auto"/>
        <w:ind w:left="0"/>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sidR="005F3205" w:rsidRPr="00287D49">
        <w:rPr>
          <w:rFonts w:ascii="Times New Roman" w:hAnsi="Times New Roman" w:cs="Times New Roman"/>
          <w:kern w:val="28"/>
          <w:sz w:val="24"/>
          <w:szCs w:val="24"/>
          <w:lang w:val="en-US"/>
        </w:rPr>
        <w:t>‘</w:t>
      </w:r>
      <w:proofErr w:type="gramStart"/>
      <w:r w:rsidR="009E05A1" w:rsidRPr="00287D49">
        <w:rPr>
          <w:rFonts w:ascii="Times New Roman" w:hAnsi="Times New Roman" w:cs="Times New Roman"/>
          <w:kern w:val="28"/>
          <w:sz w:val="24"/>
          <w:szCs w:val="24"/>
          <w:lang w:val="en-US"/>
        </w:rPr>
        <w:t>the</w:t>
      </w:r>
      <w:proofErr w:type="gramEnd"/>
      <w:r w:rsidR="009E05A1" w:rsidRPr="00287D49">
        <w:rPr>
          <w:rFonts w:ascii="Times New Roman" w:hAnsi="Times New Roman" w:cs="Times New Roman"/>
          <w:kern w:val="28"/>
          <w:sz w:val="24"/>
          <w:szCs w:val="24"/>
          <w:lang w:val="en-US"/>
        </w:rPr>
        <w:t xml:space="preserve"> fingers o</w:t>
      </w:r>
      <w:r w:rsidR="005F3205" w:rsidRPr="00287D49">
        <w:rPr>
          <w:rFonts w:ascii="Times New Roman" w:hAnsi="Times New Roman" w:cs="Times New Roman"/>
          <w:kern w:val="28"/>
          <w:sz w:val="24"/>
          <w:szCs w:val="24"/>
          <w:lang w:val="en-US"/>
        </w:rPr>
        <w:t>f the speckled one smash a head</w:t>
      </w:r>
      <w:r w:rsidR="009E05A1" w:rsidRPr="00287D49">
        <w:rPr>
          <w:rFonts w:ascii="Times New Roman" w:hAnsi="Times New Roman" w:cs="Times New Roman"/>
          <w:kern w:val="28"/>
          <w:sz w:val="24"/>
          <w:szCs w:val="24"/>
          <w:lang w:val="en-US"/>
        </w:rPr>
        <w:t>’</w:t>
      </w:r>
      <w:r w:rsidR="005F3205" w:rsidRPr="00287D49">
        <w:rPr>
          <w:rFonts w:ascii="Times New Roman" w:hAnsi="Times New Roman" w:cs="Times New Roman"/>
          <w:kern w:val="28"/>
          <w:sz w:val="24"/>
          <w:szCs w:val="24"/>
          <w:lang w:val="en-US"/>
        </w:rPr>
        <w:t xml:space="preserve"> or ‘heads’.</w:t>
      </w:r>
      <w:r w:rsidR="009E05A1" w:rsidRPr="006519EF">
        <w:rPr>
          <w:rStyle w:val="FootnoteReference"/>
          <w:rFonts w:ascii="Times New Roman" w:hAnsi="Times New Roman" w:cs="Times New Roman"/>
          <w:kern w:val="28"/>
          <w:sz w:val="24"/>
          <w:szCs w:val="24"/>
          <w:highlight w:val="cyan"/>
          <w:lang w:val="en-US"/>
        </w:rPr>
        <w:footnoteReference w:id="57"/>
      </w:r>
      <w:r w:rsidR="009220CC" w:rsidRPr="00287D49">
        <w:rPr>
          <w:rFonts w:ascii="Times New Roman" w:hAnsi="Times New Roman" w:cs="Times New Roman"/>
          <w:kern w:val="28"/>
          <w:sz w:val="24"/>
          <w:szCs w:val="24"/>
          <w:lang w:val="en-US"/>
        </w:rPr>
        <w:t xml:space="preserve"> </w:t>
      </w:r>
    </w:p>
    <w:p w14:paraId="59234162" w14:textId="77777777" w:rsidR="00585066" w:rsidRPr="00287D49" w:rsidRDefault="00585066" w:rsidP="00332051">
      <w:pPr>
        <w:widowControl w:val="0"/>
        <w:autoSpaceDE w:val="0"/>
        <w:autoSpaceDN w:val="0"/>
        <w:adjustRightInd w:val="0"/>
        <w:spacing w:after="0" w:line="360" w:lineRule="auto"/>
        <w:rPr>
          <w:rFonts w:ascii="Times New Roman" w:hAnsi="Times New Roman" w:cs="Times New Roman"/>
          <w:kern w:val="28"/>
          <w:sz w:val="24"/>
          <w:szCs w:val="24"/>
          <w:lang w:val="en-US"/>
        </w:rPr>
      </w:pPr>
    </w:p>
    <w:p w14:paraId="59234163" w14:textId="612ACFFC" w:rsidR="00CD172B" w:rsidRPr="00287D49" w:rsidRDefault="00332051" w:rsidP="00332051">
      <w:pPr>
        <w:keepNext/>
        <w:keepLines/>
        <w:spacing w:after="0" w:line="360" w:lineRule="auto"/>
        <w:jc w:val="center"/>
        <w:rPr>
          <w:rFonts w:ascii="Times New Roman" w:hAnsi="Times New Roman" w:cs="Times New Roman"/>
          <w:i/>
          <w:kern w:val="28"/>
          <w:sz w:val="24"/>
          <w:szCs w:val="24"/>
        </w:rPr>
      </w:pPr>
      <w:proofErr w:type="gramStart"/>
      <w:r w:rsidRPr="00675250">
        <w:rPr>
          <w:rFonts w:ascii="Times New Roman" w:hAnsi="Times New Roman" w:cs="Times New Roman"/>
          <w:color w:val="FF0000"/>
          <w:kern w:val="28"/>
          <w:sz w:val="24"/>
          <w:szCs w:val="24"/>
        </w:rPr>
        <w:t>&lt;a&gt;</w:t>
      </w:r>
      <w:r w:rsidR="00B351D1" w:rsidRPr="00332051">
        <w:rPr>
          <w:rFonts w:ascii="Times New Roman" w:hAnsi="Times New Roman" w:cs="Times New Roman"/>
          <w:iCs/>
          <w:kern w:val="28"/>
          <w:sz w:val="24"/>
          <w:szCs w:val="24"/>
        </w:rPr>
        <w:t>§</w:t>
      </w:r>
      <w:r w:rsidR="00DA1D83" w:rsidRPr="00332051">
        <w:rPr>
          <w:rFonts w:ascii="Times New Roman" w:hAnsi="Times New Roman" w:cs="Times New Roman"/>
          <w:iCs/>
          <w:kern w:val="28"/>
          <w:sz w:val="24"/>
          <w:szCs w:val="24"/>
        </w:rPr>
        <w:t>6</w:t>
      </w:r>
      <w:r w:rsidR="00B351D1" w:rsidRPr="00332051">
        <w:rPr>
          <w:rFonts w:ascii="Times New Roman" w:hAnsi="Times New Roman" w:cs="Times New Roman"/>
          <w:iCs/>
          <w:kern w:val="28"/>
          <w:sz w:val="24"/>
          <w:szCs w:val="24"/>
        </w:rPr>
        <w:t>.</w:t>
      </w:r>
      <w:proofErr w:type="gramEnd"/>
      <w:r w:rsidR="00B351D1" w:rsidRPr="00287D49">
        <w:rPr>
          <w:rFonts w:ascii="Times New Roman" w:hAnsi="Times New Roman" w:cs="Times New Roman"/>
          <w:i/>
          <w:kern w:val="28"/>
          <w:sz w:val="24"/>
          <w:szCs w:val="24"/>
        </w:rPr>
        <w:t xml:space="preserve"> </w:t>
      </w:r>
      <w:r w:rsidR="004858A4" w:rsidRPr="00FD123A">
        <w:rPr>
          <w:rFonts w:ascii="Times New Roman" w:hAnsi="Times New Roman" w:cs="Times New Roman"/>
          <w:iCs/>
          <w:kern w:val="28"/>
          <w:sz w:val="24"/>
          <w:szCs w:val="24"/>
        </w:rPr>
        <w:t>The nature of the accent changes from elevated pitch to intensive stress</w:t>
      </w:r>
      <w:r w:rsidR="0071606A" w:rsidRPr="00FD123A">
        <w:rPr>
          <w:rFonts w:ascii="Times New Roman" w:hAnsi="Times New Roman" w:cs="Times New Roman"/>
          <w:iCs/>
          <w:kern w:val="28"/>
          <w:sz w:val="24"/>
          <w:szCs w:val="24"/>
        </w:rPr>
        <w:t>, but retaining its Proto-Indo-European position,</w:t>
      </w:r>
      <w:r w:rsidR="004858A4" w:rsidRPr="00FD123A">
        <w:rPr>
          <w:rFonts w:ascii="Times New Roman" w:hAnsi="Times New Roman" w:cs="Times New Roman"/>
          <w:iCs/>
          <w:kern w:val="28"/>
          <w:sz w:val="24"/>
          <w:szCs w:val="24"/>
        </w:rPr>
        <w:t xml:space="preserve"> in a common </w:t>
      </w:r>
      <w:r w:rsidR="0071606A" w:rsidRPr="00FD123A">
        <w:rPr>
          <w:rFonts w:ascii="Times New Roman" w:hAnsi="Times New Roman" w:cs="Times New Roman"/>
          <w:iCs/>
          <w:kern w:val="28"/>
          <w:sz w:val="24"/>
          <w:szCs w:val="24"/>
        </w:rPr>
        <w:t>ancestor of Goidelic, Brythonic</w:t>
      </w:r>
      <w:r w:rsidR="004858A4" w:rsidRPr="00FD123A">
        <w:rPr>
          <w:rFonts w:ascii="Times New Roman" w:hAnsi="Times New Roman" w:cs="Times New Roman"/>
          <w:iCs/>
          <w:kern w:val="28"/>
          <w:sz w:val="24"/>
          <w:szCs w:val="24"/>
        </w:rPr>
        <w:t xml:space="preserve"> and Gaulish</w:t>
      </w:r>
    </w:p>
    <w:p w14:paraId="05200B18" w14:textId="1ACD05EB" w:rsidR="006064FE" w:rsidRDefault="002F745B" w:rsidP="00332051">
      <w:pPr>
        <w:pStyle w:val="ListParagraph"/>
        <w:widowControl w:val="0"/>
        <w:spacing w:after="0" w:line="360" w:lineRule="auto"/>
        <w:ind w:left="0"/>
        <w:jc w:val="center"/>
        <w:rPr>
          <w:rFonts w:ascii="Times New Roman" w:hAnsi="Times New Roman" w:cs="Times New Roman"/>
          <w:b/>
          <w:kern w:val="28"/>
          <w:sz w:val="24"/>
          <w:szCs w:val="24"/>
        </w:rPr>
      </w:pPr>
      <w:r w:rsidRPr="00287D49">
        <w:rPr>
          <w:rFonts w:ascii="Times New Roman" w:hAnsi="Times New Roman" w:cs="Times New Roman"/>
          <w:b/>
          <w:kern w:val="28"/>
          <w:sz w:val="24"/>
          <w:szCs w:val="24"/>
        </w:rPr>
        <w:t># *bh</w:t>
      </w:r>
      <w:r w:rsidR="003653F8" w:rsidRPr="003653F8">
        <w:rPr>
          <w:rFonts w:ascii="Times New Roman" w:hAnsi="Times New Roman" w:cs="Times New Roman"/>
          <w:b/>
          <w:kern w:val="28"/>
          <w:sz w:val="24"/>
          <w:szCs w:val="24"/>
          <w:highlight w:val="yellow"/>
        </w:rPr>
        <w:t>é</w:t>
      </w:r>
      <w:r w:rsidRPr="00287D49">
        <w:rPr>
          <w:rFonts w:ascii="Times New Roman" w:hAnsi="Times New Roman" w:cs="Times New Roman"/>
          <w:b/>
          <w:kern w:val="28"/>
          <w:sz w:val="24"/>
          <w:szCs w:val="24"/>
        </w:rPr>
        <w:t xml:space="preserve">reti … </w:t>
      </w:r>
      <w:proofErr w:type="gramStart"/>
      <w:r w:rsidRPr="00287D49">
        <w:rPr>
          <w:rFonts w:ascii="Times New Roman" w:hAnsi="Times New Roman" w:cs="Times New Roman"/>
          <w:b/>
          <w:kern w:val="28"/>
          <w:sz w:val="24"/>
          <w:szCs w:val="24"/>
        </w:rPr>
        <w:t xml:space="preserve">#  </w:t>
      </w:r>
      <w:r w:rsidR="00924AB2" w:rsidRPr="00287D49">
        <w:rPr>
          <w:rFonts w:ascii="Times New Roman" w:hAnsi="Times New Roman" w:cs="Times New Roman"/>
          <w:b/>
          <w:kern w:val="28"/>
          <w:sz w:val="24"/>
          <w:szCs w:val="24"/>
        </w:rPr>
        <w:t>#</w:t>
      </w:r>
      <w:proofErr w:type="gramEnd"/>
      <w:r w:rsidR="00924AB2" w:rsidRPr="00287D49">
        <w:rPr>
          <w:rFonts w:ascii="Times New Roman" w:hAnsi="Times New Roman" w:cs="Times New Roman"/>
          <w:b/>
          <w:kern w:val="28"/>
          <w:sz w:val="24"/>
          <w:szCs w:val="24"/>
        </w:rPr>
        <w:t xml:space="preserve"> </w:t>
      </w:r>
      <w:r w:rsidR="001F6FFC" w:rsidRPr="001F6FFC">
        <w:rPr>
          <w:rFonts w:ascii="Times New Roman" w:hAnsi="Times New Roman" w:cs="Times New Roman"/>
          <w:b/>
          <w:kern w:val="28"/>
          <w:sz w:val="24"/>
          <w:szCs w:val="24"/>
        </w:rPr>
        <w:t>X́</w:t>
      </w:r>
      <w:r w:rsidR="00425268" w:rsidRPr="00287D49">
        <w:rPr>
          <w:rFonts w:ascii="Times New Roman" w:hAnsi="Times New Roman" w:cs="Times New Roman"/>
          <w:b/>
          <w:kern w:val="28"/>
          <w:sz w:val="24"/>
          <w:szCs w:val="24"/>
        </w:rPr>
        <w:t xml:space="preserve"> … *bhereti (…) #  </w:t>
      </w:r>
      <w:r w:rsidRPr="00287D49">
        <w:rPr>
          <w:rFonts w:ascii="Times New Roman" w:hAnsi="Times New Roman" w:cs="Times New Roman"/>
          <w:b/>
          <w:kern w:val="28"/>
          <w:sz w:val="24"/>
          <w:szCs w:val="24"/>
        </w:rPr>
        <w:t>&gt;</w:t>
      </w:r>
    </w:p>
    <w:p w14:paraId="59234164" w14:textId="3CB8240C" w:rsidR="00CD172B" w:rsidRPr="00287D49" w:rsidRDefault="002F745B" w:rsidP="00332051">
      <w:pPr>
        <w:pStyle w:val="ListParagraph"/>
        <w:widowControl w:val="0"/>
        <w:spacing w:after="0" w:line="360" w:lineRule="auto"/>
        <w:ind w:left="0"/>
        <w:jc w:val="center"/>
        <w:rPr>
          <w:rFonts w:ascii="Times New Roman" w:hAnsi="Times New Roman" w:cs="Times New Roman"/>
          <w:b/>
          <w:kern w:val="28"/>
          <w:sz w:val="24"/>
          <w:szCs w:val="24"/>
        </w:rPr>
      </w:pPr>
      <w:r w:rsidRPr="00287D49">
        <w:rPr>
          <w:rFonts w:ascii="Times New Roman" w:hAnsi="Times New Roman" w:cs="Times New Roman"/>
          <w:b/>
          <w:kern w:val="28"/>
          <w:sz w:val="24"/>
          <w:szCs w:val="24"/>
        </w:rPr>
        <w:t># *</w:t>
      </w:r>
      <w:r w:rsidR="005529C1" w:rsidRPr="00287D49">
        <w:rPr>
          <w:rFonts w:ascii="Times New Roman" w:hAnsi="Times New Roman" w:cs="Times New Roman"/>
          <w:b/>
          <w:kern w:val="28"/>
          <w:sz w:val="24"/>
          <w:szCs w:val="24"/>
        </w:rPr>
        <w:t>ˈ</w:t>
      </w:r>
      <w:proofErr w:type="spellStart"/>
      <w:r w:rsidRPr="00287D49">
        <w:rPr>
          <w:rFonts w:ascii="Times New Roman" w:hAnsi="Times New Roman" w:cs="Times New Roman"/>
          <w:b/>
          <w:kern w:val="28"/>
          <w:sz w:val="24"/>
          <w:szCs w:val="24"/>
        </w:rPr>
        <w:t>bereti</w:t>
      </w:r>
      <w:proofErr w:type="spellEnd"/>
      <w:r w:rsidRPr="00287D49">
        <w:rPr>
          <w:rFonts w:ascii="Times New Roman" w:hAnsi="Times New Roman" w:cs="Times New Roman"/>
          <w:b/>
          <w:kern w:val="28"/>
          <w:sz w:val="24"/>
          <w:szCs w:val="24"/>
        </w:rPr>
        <w:t xml:space="preserve"> … #</w:t>
      </w:r>
      <w:r w:rsidR="00924AB2" w:rsidRPr="00287D49">
        <w:rPr>
          <w:rFonts w:ascii="Times New Roman" w:hAnsi="Times New Roman" w:cs="Times New Roman"/>
          <w:b/>
          <w:kern w:val="28"/>
          <w:sz w:val="24"/>
          <w:szCs w:val="24"/>
        </w:rPr>
        <w:t xml:space="preserve">   # </w:t>
      </w:r>
      <w:r w:rsidR="005529C1" w:rsidRPr="00287D49">
        <w:rPr>
          <w:rFonts w:ascii="Times New Roman" w:hAnsi="Times New Roman" w:cs="Times New Roman"/>
          <w:b/>
          <w:kern w:val="28"/>
          <w:sz w:val="24"/>
          <w:szCs w:val="24"/>
        </w:rPr>
        <w:t>ˈ</w:t>
      </w:r>
      <w:r w:rsidR="00924AB2" w:rsidRPr="00287D49">
        <w:rPr>
          <w:rFonts w:ascii="Times New Roman" w:hAnsi="Times New Roman" w:cs="Times New Roman"/>
          <w:b/>
          <w:kern w:val="28"/>
          <w:sz w:val="24"/>
          <w:szCs w:val="24"/>
        </w:rPr>
        <w:t>X … *</w:t>
      </w:r>
      <w:proofErr w:type="spellStart"/>
      <w:r w:rsidR="00924AB2" w:rsidRPr="00287D49">
        <w:rPr>
          <w:rFonts w:ascii="Times New Roman" w:hAnsi="Times New Roman" w:cs="Times New Roman"/>
          <w:b/>
          <w:kern w:val="28"/>
          <w:sz w:val="24"/>
          <w:szCs w:val="24"/>
        </w:rPr>
        <w:t>bereti</w:t>
      </w:r>
      <w:proofErr w:type="spellEnd"/>
      <w:r w:rsidR="00924AB2" w:rsidRPr="00287D49">
        <w:rPr>
          <w:rFonts w:ascii="Times New Roman" w:hAnsi="Times New Roman" w:cs="Times New Roman"/>
          <w:b/>
          <w:kern w:val="28"/>
          <w:sz w:val="24"/>
          <w:szCs w:val="24"/>
        </w:rPr>
        <w:t xml:space="preserve"> (…) #</w:t>
      </w:r>
    </w:p>
    <w:p w14:paraId="59234165" w14:textId="77777777" w:rsidR="004858A4" w:rsidRPr="00287D49" w:rsidRDefault="004858A4" w:rsidP="00C542B1">
      <w:pPr>
        <w:widowControl w:val="0"/>
        <w:spacing w:after="0" w:line="360" w:lineRule="auto"/>
        <w:rPr>
          <w:rFonts w:ascii="Times New Roman" w:hAnsi="Times New Roman" w:cs="Times New Roman"/>
          <w:kern w:val="28"/>
          <w:sz w:val="24"/>
          <w:szCs w:val="24"/>
        </w:rPr>
      </w:pPr>
    </w:p>
    <w:p w14:paraId="59234166" w14:textId="730ECD6F" w:rsidR="001C7907" w:rsidRDefault="00267C8A" w:rsidP="008A5C75">
      <w:pPr>
        <w:tabs>
          <w:tab w:val="left" w:pos="284"/>
        </w:tabs>
        <w:spacing w:after="0" w:line="360" w:lineRule="auto"/>
        <w:rPr>
          <w:rFonts w:ascii="Times New Roman" w:hAnsi="Times New Roman" w:cs="Times New Roman"/>
          <w:spacing w:val="1"/>
          <w:sz w:val="24"/>
          <w:szCs w:val="24"/>
        </w:rPr>
      </w:pPr>
      <w:r>
        <w:rPr>
          <w:rFonts w:ascii="Times New Roman" w:hAnsi="Times New Roman" w:cs="Times New Roman"/>
          <w:kern w:val="28"/>
          <w:sz w:val="24"/>
          <w:szCs w:val="24"/>
        </w:rPr>
        <w:tab/>
      </w:r>
      <w:r w:rsidR="002A4605" w:rsidRPr="00287D49">
        <w:rPr>
          <w:rFonts w:ascii="Times New Roman" w:hAnsi="Times New Roman" w:cs="Times New Roman"/>
          <w:kern w:val="28"/>
          <w:sz w:val="24"/>
          <w:szCs w:val="24"/>
        </w:rPr>
        <w:t xml:space="preserve">The </w:t>
      </w:r>
      <w:r w:rsidR="0036014F" w:rsidRPr="00287D49">
        <w:rPr>
          <w:rFonts w:ascii="Times New Roman" w:hAnsi="Times New Roman" w:cs="Times New Roman"/>
          <w:kern w:val="28"/>
          <w:sz w:val="24"/>
          <w:szCs w:val="24"/>
        </w:rPr>
        <w:t xml:space="preserve">early </w:t>
      </w:r>
      <w:r w:rsidR="002A4605" w:rsidRPr="00287D49">
        <w:rPr>
          <w:rFonts w:ascii="Times New Roman" w:hAnsi="Times New Roman" w:cs="Times New Roman"/>
          <w:kern w:val="28"/>
          <w:sz w:val="24"/>
          <w:szCs w:val="24"/>
        </w:rPr>
        <w:t xml:space="preserve">apocope </w:t>
      </w:r>
      <w:r w:rsidR="0036014F" w:rsidRPr="008A5C75">
        <w:rPr>
          <w:rFonts w:ascii="Times New Roman" w:hAnsi="Times New Roman" w:cs="Times New Roman"/>
          <w:kern w:val="28"/>
          <w:sz w:val="24"/>
          <w:szCs w:val="24"/>
          <w:lang w:val="en-US"/>
        </w:rPr>
        <w:t>affecting</w:t>
      </w:r>
      <w:r w:rsidR="0036014F" w:rsidRPr="00287D49">
        <w:rPr>
          <w:rFonts w:ascii="Times New Roman" w:hAnsi="Times New Roman" w:cs="Times New Roman"/>
          <w:kern w:val="28"/>
          <w:sz w:val="24"/>
          <w:szCs w:val="24"/>
        </w:rPr>
        <w:t xml:space="preserve"> categories of unaccented words ending in</w:t>
      </w:r>
      <w:r w:rsidR="002A4605" w:rsidRPr="00287D49">
        <w:rPr>
          <w:rFonts w:ascii="Times New Roman" w:hAnsi="Times New Roman" w:cs="Times New Roman"/>
          <w:kern w:val="28"/>
          <w:sz w:val="24"/>
          <w:szCs w:val="24"/>
        </w:rPr>
        <w:t xml:space="preserve"> short front vowels, described at</w:t>
      </w:r>
      <w:r w:rsidR="00276549" w:rsidRPr="00287D49">
        <w:rPr>
          <w:rFonts w:ascii="Times New Roman" w:hAnsi="Times New Roman" w:cs="Times New Roman"/>
          <w:kern w:val="28"/>
          <w:sz w:val="24"/>
          <w:szCs w:val="24"/>
        </w:rPr>
        <w:t xml:space="preserve"> §</w:t>
      </w:r>
      <w:r w:rsidR="001C7907" w:rsidRPr="00287D49">
        <w:rPr>
          <w:rFonts w:ascii="Times New Roman" w:hAnsi="Times New Roman" w:cs="Times New Roman"/>
          <w:kern w:val="28"/>
          <w:sz w:val="24"/>
          <w:szCs w:val="24"/>
        </w:rPr>
        <w:t>7</w:t>
      </w:r>
      <w:r w:rsidR="002A4605" w:rsidRPr="00287D49">
        <w:rPr>
          <w:rFonts w:ascii="Times New Roman" w:hAnsi="Times New Roman" w:cs="Times New Roman"/>
          <w:kern w:val="28"/>
          <w:sz w:val="24"/>
          <w:szCs w:val="24"/>
        </w:rPr>
        <w:t>, was conditioned by the accent remain</w:t>
      </w:r>
      <w:r w:rsidR="001C7907" w:rsidRPr="00287D49">
        <w:rPr>
          <w:rFonts w:ascii="Times New Roman" w:hAnsi="Times New Roman" w:cs="Times New Roman"/>
          <w:kern w:val="28"/>
          <w:sz w:val="24"/>
          <w:szCs w:val="24"/>
        </w:rPr>
        <w:t>ing</w:t>
      </w:r>
      <w:r w:rsidR="002A4605" w:rsidRPr="00287D49">
        <w:rPr>
          <w:rFonts w:ascii="Times New Roman" w:hAnsi="Times New Roman" w:cs="Times New Roman"/>
          <w:kern w:val="28"/>
          <w:sz w:val="24"/>
          <w:szCs w:val="24"/>
        </w:rPr>
        <w:t xml:space="preserve"> in its Proto-Indo-European position, but </w:t>
      </w:r>
      <w:r w:rsidR="00240A39" w:rsidRPr="00287D49">
        <w:rPr>
          <w:rFonts w:ascii="Times New Roman" w:hAnsi="Times New Roman" w:cs="Times New Roman"/>
          <w:kern w:val="28"/>
          <w:sz w:val="24"/>
          <w:szCs w:val="24"/>
        </w:rPr>
        <w:t>having become</w:t>
      </w:r>
      <w:r w:rsidR="002A4605" w:rsidRPr="00287D49">
        <w:rPr>
          <w:rFonts w:ascii="Times New Roman" w:hAnsi="Times New Roman" w:cs="Times New Roman"/>
          <w:kern w:val="28"/>
          <w:sz w:val="24"/>
          <w:szCs w:val="24"/>
        </w:rPr>
        <w:t xml:space="preserve"> a stress accent. </w:t>
      </w:r>
      <w:r w:rsidR="00DF1C21" w:rsidRPr="00287D49">
        <w:rPr>
          <w:rFonts w:ascii="Times New Roman" w:hAnsi="Times New Roman" w:cs="Times New Roman"/>
          <w:kern w:val="28"/>
          <w:sz w:val="24"/>
          <w:szCs w:val="24"/>
        </w:rPr>
        <w:t>Comparably in Germanic</w:t>
      </w:r>
      <w:r w:rsidR="0030292E" w:rsidRPr="00287D49">
        <w:rPr>
          <w:rFonts w:ascii="Times New Roman" w:hAnsi="Times New Roman" w:cs="Times New Roman"/>
          <w:kern w:val="28"/>
          <w:sz w:val="24"/>
          <w:szCs w:val="24"/>
        </w:rPr>
        <w:t xml:space="preserve">, </w:t>
      </w:r>
      <w:r w:rsidR="00DF1C21" w:rsidRPr="00287D49">
        <w:rPr>
          <w:rFonts w:ascii="Times New Roman" w:hAnsi="Times New Roman" w:cs="Times New Roman"/>
          <w:kern w:val="28"/>
          <w:sz w:val="24"/>
          <w:szCs w:val="24"/>
        </w:rPr>
        <w:t>the phenomenon called ‘</w:t>
      </w:r>
      <w:r w:rsidR="0030292E" w:rsidRPr="00287D49">
        <w:rPr>
          <w:rFonts w:ascii="Times New Roman" w:hAnsi="Times New Roman" w:cs="Times New Roman"/>
          <w:kern w:val="28"/>
          <w:sz w:val="24"/>
          <w:szCs w:val="24"/>
        </w:rPr>
        <w:t>Verner’s Law</w:t>
      </w:r>
      <w:r w:rsidR="00DF1C21" w:rsidRPr="00287D49">
        <w:rPr>
          <w:rFonts w:ascii="Times New Roman" w:hAnsi="Times New Roman" w:cs="Times New Roman"/>
          <w:kern w:val="28"/>
          <w:sz w:val="24"/>
          <w:szCs w:val="24"/>
        </w:rPr>
        <w:t>’</w:t>
      </w:r>
      <w:r w:rsidR="0030292E" w:rsidRPr="00287D49">
        <w:rPr>
          <w:rFonts w:ascii="Times New Roman" w:hAnsi="Times New Roman" w:cs="Times New Roman"/>
          <w:kern w:val="28"/>
          <w:sz w:val="24"/>
          <w:szCs w:val="24"/>
        </w:rPr>
        <w:t xml:space="preserve"> </w:t>
      </w:r>
      <w:r w:rsidR="00253716" w:rsidRPr="00287D49">
        <w:rPr>
          <w:rFonts w:ascii="Times New Roman" w:hAnsi="Times New Roman" w:cs="Times New Roman"/>
          <w:kern w:val="28"/>
          <w:sz w:val="24"/>
          <w:szCs w:val="24"/>
        </w:rPr>
        <w:t xml:space="preserve">implies </w:t>
      </w:r>
      <w:r w:rsidR="00DF1C21" w:rsidRPr="00287D49">
        <w:rPr>
          <w:rFonts w:ascii="Times New Roman" w:hAnsi="Times New Roman" w:cs="Times New Roman"/>
          <w:kern w:val="28"/>
          <w:sz w:val="24"/>
          <w:szCs w:val="24"/>
        </w:rPr>
        <w:t xml:space="preserve">a prehistoric stage at which </w:t>
      </w:r>
      <w:r w:rsidR="00253716" w:rsidRPr="00287D49">
        <w:rPr>
          <w:rFonts w:ascii="Times New Roman" w:hAnsi="Times New Roman" w:cs="Times New Roman"/>
          <w:kern w:val="28"/>
          <w:sz w:val="24"/>
          <w:szCs w:val="24"/>
        </w:rPr>
        <w:t>the</w:t>
      </w:r>
      <w:r w:rsidR="007A501A" w:rsidRPr="00287D49">
        <w:rPr>
          <w:rFonts w:ascii="Times New Roman" w:hAnsi="Times New Roman" w:cs="Times New Roman"/>
          <w:kern w:val="28"/>
          <w:sz w:val="24"/>
          <w:szCs w:val="24"/>
        </w:rPr>
        <w:t xml:space="preserve"> position of</w:t>
      </w:r>
      <w:r w:rsidR="00253716" w:rsidRPr="00287D49">
        <w:rPr>
          <w:rFonts w:ascii="Times New Roman" w:hAnsi="Times New Roman" w:cs="Times New Roman"/>
          <w:kern w:val="28"/>
          <w:sz w:val="24"/>
          <w:szCs w:val="24"/>
        </w:rPr>
        <w:t xml:space="preserve"> Proto-Indo-European accented syllables </w:t>
      </w:r>
      <w:r w:rsidR="007A501A" w:rsidRPr="00287D49">
        <w:rPr>
          <w:rFonts w:ascii="Times New Roman" w:hAnsi="Times New Roman" w:cs="Times New Roman"/>
          <w:kern w:val="28"/>
          <w:sz w:val="24"/>
          <w:szCs w:val="24"/>
        </w:rPr>
        <w:t xml:space="preserve">continued, </w:t>
      </w:r>
      <w:r w:rsidR="00DF1C21" w:rsidRPr="00287D49">
        <w:rPr>
          <w:rFonts w:ascii="Times New Roman" w:hAnsi="Times New Roman" w:cs="Times New Roman"/>
          <w:kern w:val="28"/>
          <w:sz w:val="24"/>
          <w:szCs w:val="24"/>
        </w:rPr>
        <w:t xml:space="preserve">but </w:t>
      </w:r>
      <w:r w:rsidR="007A501A" w:rsidRPr="00287D49">
        <w:rPr>
          <w:rFonts w:ascii="Times New Roman" w:hAnsi="Times New Roman" w:cs="Times New Roman"/>
          <w:kern w:val="28"/>
          <w:sz w:val="24"/>
          <w:szCs w:val="24"/>
        </w:rPr>
        <w:t>the accent had become stress</w:t>
      </w:r>
      <w:r w:rsidR="00253716" w:rsidRPr="00287D49">
        <w:rPr>
          <w:rFonts w:ascii="Times New Roman" w:hAnsi="Times New Roman" w:cs="Times New Roman"/>
          <w:kern w:val="28"/>
          <w:sz w:val="24"/>
          <w:szCs w:val="24"/>
        </w:rPr>
        <w:t xml:space="preserve">. </w:t>
      </w:r>
      <w:r w:rsidR="00DF1C21" w:rsidRPr="00287D49">
        <w:rPr>
          <w:rFonts w:ascii="Times New Roman" w:hAnsi="Times New Roman" w:cs="Times New Roman"/>
          <w:kern w:val="28"/>
          <w:sz w:val="24"/>
          <w:szCs w:val="24"/>
        </w:rPr>
        <w:t>Verner’s Law operated</w:t>
      </w:r>
      <w:r w:rsidR="00253716" w:rsidRPr="00287D49">
        <w:rPr>
          <w:rFonts w:ascii="Times New Roman" w:hAnsi="Times New Roman" w:cs="Times New Roman"/>
          <w:kern w:val="28"/>
          <w:sz w:val="24"/>
          <w:szCs w:val="24"/>
        </w:rPr>
        <w:t xml:space="preserve"> </w:t>
      </w:r>
      <w:r w:rsidR="00DF1C21" w:rsidRPr="00287D49">
        <w:rPr>
          <w:rFonts w:ascii="Times New Roman" w:hAnsi="Times New Roman" w:cs="Times New Roman"/>
          <w:kern w:val="28"/>
          <w:sz w:val="24"/>
          <w:szCs w:val="24"/>
        </w:rPr>
        <w:t>at a stage following</w:t>
      </w:r>
      <w:r w:rsidR="00253716" w:rsidRPr="00287D49">
        <w:rPr>
          <w:rFonts w:ascii="Times New Roman" w:hAnsi="Times New Roman" w:cs="Times New Roman"/>
          <w:kern w:val="28"/>
          <w:sz w:val="24"/>
          <w:szCs w:val="24"/>
        </w:rPr>
        <w:t xml:space="preserve"> the first of three waves of consonant shifts usually called ‘Grimm’s Law’</w:t>
      </w:r>
      <w:r w:rsidR="00DF1C21" w:rsidRPr="00287D49">
        <w:rPr>
          <w:rFonts w:ascii="Times New Roman" w:hAnsi="Times New Roman" w:cs="Times New Roman"/>
          <w:kern w:val="28"/>
          <w:sz w:val="24"/>
          <w:szCs w:val="24"/>
        </w:rPr>
        <w:t>. Then,</w:t>
      </w:r>
      <w:r w:rsidR="00996BDF" w:rsidRPr="00287D49">
        <w:rPr>
          <w:rFonts w:ascii="Times New Roman" w:hAnsi="Times New Roman" w:cs="Times New Roman"/>
          <w:kern w:val="28"/>
          <w:sz w:val="24"/>
          <w:szCs w:val="24"/>
        </w:rPr>
        <w:t xml:space="preserve"> </w:t>
      </w:r>
      <w:r w:rsidR="00253716" w:rsidRPr="00287D49">
        <w:rPr>
          <w:rFonts w:ascii="Times New Roman" w:hAnsi="Times New Roman" w:cs="Times New Roman"/>
          <w:spacing w:val="1"/>
          <w:sz w:val="24"/>
          <w:szCs w:val="24"/>
        </w:rPr>
        <w:t xml:space="preserve">Pre-Germanic </w:t>
      </w:r>
      <w:r w:rsidR="00404584" w:rsidRPr="00287D49">
        <w:rPr>
          <w:rFonts w:ascii="Times New Roman" w:hAnsi="Times New Roman" w:cs="Times New Roman"/>
          <w:i/>
          <w:iCs/>
          <w:spacing w:val="1"/>
          <w:sz w:val="24"/>
          <w:szCs w:val="24"/>
        </w:rPr>
        <w:t>*</w:t>
      </w:r>
      <w:r w:rsidR="00253716" w:rsidRPr="00287D49">
        <w:rPr>
          <w:rFonts w:ascii="Times New Roman" w:hAnsi="Times New Roman" w:cs="Times New Roman"/>
          <w:spacing w:val="1"/>
          <w:sz w:val="24"/>
          <w:szCs w:val="24"/>
        </w:rPr>
        <w:t>[</w:t>
      </w:r>
      <w:r w:rsidR="00253716" w:rsidRPr="00730B66">
        <w:rPr>
          <w:rFonts w:ascii="Times New Roman" w:hAnsi="Times New Roman" w:cs="Times New Roman"/>
          <w:spacing w:val="1"/>
          <w:sz w:val="24"/>
          <w:szCs w:val="24"/>
          <w:highlight w:val="yellow"/>
          <w:lang w:val="el-GR"/>
        </w:rPr>
        <w:t>φ</w:t>
      </w:r>
      <w:r w:rsidR="00253716" w:rsidRPr="00287D49">
        <w:rPr>
          <w:rFonts w:ascii="Times New Roman" w:hAnsi="Times New Roman" w:cs="Times New Roman"/>
          <w:spacing w:val="1"/>
          <w:sz w:val="24"/>
          <w:szCs w:val="24"/>
        </w:rPr>
        <w:t>], *[</w:t>
      </w:r>
      <w:r w:rsidR="00730B66" w:rsidRPr="00730B66">
        <w:rPr>
          <w:rFonts w:ascii="Times New Roman" w:hAnsi="Times New Roman" w:cs="Times New Roman"/>
          <w:spacing w:val="1"/>
          <w:sz w:val="24"/>
          <w:szCs w:val="24"/>
          <w:highlight w:val="yellow"/>
          <w:lang w:val="el-GR"/>
        </w:rPr>
        <w:t>θ</w:t>
      </w:r>
      <w:r w:rsidR="00253716" w:rsidRPr="00287D49">
        <w:rPr>
          <w:rFonts w:ascii="Times New Roman" w:hAnsi="Times New Roman" w:cs="Times New Roman"/>
          <w:spacing w:val="1"/>
          <w:sz w:val="24"/>
          <w:szCs w:val="24"/>
        </w:rPr>
        <w:t xml:space="preserve">], </w:t>
      </w:r>
      <w:r w:rsidR="00404584" w:rsidRPr="00287D49">
        <w:rPr>
          <w:rFonts w:ascii="Times New Roman" w:hAnsi="Times New Roman" w:cs="Times New Roman"/>
          <w:i/>
          <w:iCs/>
          <w:spacing w:val="1"/>
          <w:sz w:val="24"/>
          <w:szCs w:val="24"/>
        </w:rPr>
        <w:t>*</w:t>
      </w:r>
      <w:r w:rsidR="00253716" w:rsidRPr="00287D49">
        <w:rPr>
          <w:rFonts w:ascii="Times New Roman" w:hAnsi="Times New Roman" w:cs="Times New Roman"/>
          <w:spacing w:val="1"/>
          <w:sz w:val="24"/>
          <w:szCs w:val="24"/>
        </w:rPr>
        <w:t>[</w:t>
      </w:r>
      <w:r w:rsidR="00730B66" w:rsidRPr="00730B66">
        <w:rPr>
          <w:rFonts w:ascii="Times New Roman" w:hAnsi="Times New Roman" w:cs="Times New Roman"/>
          <w:spacing w:val="1"/>
          <w:sz w:val="24"/>
          <w:szCs w:val="24"/>
          <w:highlight w:val="yellow"/>
          <w:lang w:val="el-GR"/>
        </w:rPr>
        <w:t>χ</w:t>
      </w:r>
      <w:r w:rsidR="00253716" w:rsidRPr="00287D49">
        <w:rPr>
          <w:rFonts w:ascii="Times New Roman" w:hAnsi="Times New Roman" w:cs="Times New Roman"/>
          <w:spacing w:val="1"/>
          <w:sz w:val="24"/>
          <w:szCs w:val="24"/>
        </w:rPr>
        <w:t xml:space="preserve">], </w:t>
      </w:r>
      <w:r w:rsidR="00404584" w:rsidRPr="00287D49">
        <w:rPr>
          <w:rFonts w:ascii="Times New Roman" w:hAnsi="Times New Roman" w:cs="Times New Roman"/>
          <w:i/>
          <w:iCs/>
          <w:spacing w:val="1"/>
          <w:sz w:val="24"/>
          <w:szCs w:val="24"/>
        </w:rPr>
        <w:t>*</w:t>
      </w:r>
      <w:r w:rsidR="00253716" w:rsidRPr="00287D49">
        <w:rPr>
          <w:rFonts w:ascii="Times New Roman" w:hAnsi="Times New Roman" w:cs="Times New Roman"/>
          <w:spacing w:val="1"/>
          <w:sz w:val="24"/>
          <w:szCs w:val="24"/>
        </w:rPr>
        <w:t>[</w:t>
      </w:r>
      <w:r w:rsidR="00730B66" w:rsidRPr="00730B66">
        <w:rPr>
          <w:rFonts w:ascii="Times New Roman" w:hAnsi="Times New Roman" w:cs="Times New Roman"/>
          <w:spacing w:val="1"/>
          <w:sz w:val="24"/>
          <w:szCs w:val="24"/>
          <w:highlight w:val="yellow"/>
          <w:lang w:val="el-GR"/>
        </w:rPr>
        <w:t>χ</w:t>
      </w:r>
      <w:r w:rsidR="00253716" w:rsidRPr="00730B66">
        <w:rPr>
          <w:rFonts w:ascii="Times New Roman" w:hAnsi="Times New Roman" w:cs="Times New Roman"/>
          <w:spacing w:val="1"/>
          <w:sz w:val="24"/>
          <w:szCs w:val="24"/>
          <w:highlight w:val="yellow"/>
          <w:vertAlign w:val="superscript"/>
          <w:lang w:val="el-GR"/>
        </w:rPr>
        <w:t>w</w:t>
      </w:r>
      <w:r w:rsidR="00253716" w:rsidRPr="00287D49">
        <w:rPr>
          <w:rFonts w:ascii="Times New Roman" w:hAnsi="Times New Roman" w:cs="Times New Roman"/>
          <w:spacing w:val="1"/>
          <w:sz w:val="24"/>
          <w:szCs w:val="24"/>
        </w:rPr>
        <w:t xml:space="preserve">] became </w:t>
      </w:r>
      <w:r w:rsidR="00404584" w:rsidRPr="00287D49">
        <w:rPr>
          <w:rFonts w:ascii="Times New Roman" w:hAnsi="Times New Roman" w:cs="Times New Roman"/>
          <w:i/>
          <w:iCs/>
          <w:spacing w:val="1"/>
          <w:sz w:val="24"/>
          <w:szCs w:val="24"/>
        </w:rPr>
        <w:t>*</w:t>
      </w:r>
      <w:r w:rsidR="00253716" w:rsidRPr="00287D49">
        <w:rPr>
          <w:rFonts w:ascii="Times New Roman" w:hAnsi="Times New Roman" w:cs="Times New Roman"/>
          <w:spacing w:val="1"/>
          <w:sz w:val="24"/>
          <w:szCs w:val="24"/>
        </w:rPr>
        <w:t>[</w:t>
      </w:r>
      <w:r w:rsidR="000159BF" w:rsidRPr="000159BF">
        <w:rPr>
          <w:rFonts w:ascii="Times New Roman" w:hAnsi="Times New Roman" w:cs="Times New Roman"/>
          <w:spacing w:val="1"/>
          <w:sz w:val="24"/>
          <w:szCs w:val="24"/>
          <w:highlight w:val="yellow"/>
          <w:lang w:val="el-GR"/>
        </w:rPr>
        <w:t>β</w:t>
      </w:r>
      <w:r w:rsidR="00253716" w:rsidRPr="00287D49">
        <w:rPr>
          <w:rFonts w:ascii="Times New Roman" w:hAnsi="Times New Roman" w:cs="Times New Roman"/>
          <w:spacing w:val="1"/>
          <w:sz w:val="24"/>
          <w:szCs w:val="24"/>
        </w:rPr>
        <w:t xml:space="preserve">], </w:t>
      </w:r>
      <w:r w:rsidR="00404584" w:rsidRPr="00287D49">
        <w:rPr>
          <w:rFonts w:ascii="Times New Roman" w:hAnsi="Times New Roman" w:cs="Times New Roman"/>
          <w:i/>
          <w:iCs/>
          <w:spacing w:val="1"/>
          <w:sz w:val="24"/>
          <w:szCs w:val="24"/>
        </w:rPr>
        <w:t>*</w:t>
      </w:r>
      <w:r w:rsidR="00253716" w:rsidRPr="00287D49">
        <w:rPr>
          <w:rFonts w:ascii="Times New Roman" w:hAnsi="Times New Roman" w:cs="Times New Roman"/>
          <w:spacing w:val="1"/>
          <w:sz w:val="24"/>
          <w:szCs w:val="24"/>
        </w:rPr>
        <w:t>[</w:t>
      </w:r>
      <w:r w:rsidR="00386A15" w:rsidRPr="00730B66">
        <w:rPr>
          <w:rFonts w:ascii="Times New Roman" w:hAnsi="Times New Roman" w:cs="Times New Roman"/>
          <w:spacing w:val="1"/>
          <w:sz w:val="24"/>
          <w:szCs w:val="24"/>
          <w:highlight w:val="yellow"/>
          <w:lang w:val="el-GR"/>
        </w:rPr>
        <w:t>ð</w:t>
      </w:r>
      <w:r w:rsidR="00253716" w:rsidRPr="00287D49">
        <w:rPr>
          <w:rFonts w:ascii="Times New Roman" w:hAnsi="Times New Roman" w:cs="Times New Roman"/>
          <w:spacing w:val="1"/>
          <w:sz w:val="24"/>
          <w:szCs w:val="24"/>
        </w:rPr>
        <w:t xml:space="preserve">], </w:t>
      </w:r>
      <w:r w:rsidR="00404584" w:rsidRPr="00287D49">
        <w:rPr>
          <w:rFonts w:ascii="Times New Roman" w:hAnsi="Times New Roman" w:cs="Times New Roman"/>
          <w:i/>
          <w:iCs/>
          <w:spacing w:val="1"/>
          <w:sz w:val="24"/>
          <w:szCs w:val="24"/>
        </w:rPr>
        <w:t>*</w:t>
      </w:r>
      <w:r w:rsidR="00253716" w:rsidRPr="00287D49">
        <w:rPr>
          <w:rFonts w:ascii="Times New Roman" w:hAnsi="Times New Roman" w:cs="Times New Roman"/>
          <w:spacing w:val="1"/>
          <w:sz w:val="24"/>
          <w:szCs w:val="24"/>
        </w:rPr>
        <w:t>[</w:t>
      </w:r>
      <w:r w:rsidR="00253716" w:rsidRPr="00730B66">
        <w:rPr>
          <w:rFonts w:ascii="Times New Roman" w:hAnsi="Times New Roman" w:cs="Times New Roman"/>
          <w:spacing w:val="1"/>
          <w:sz w:val="24"/>
          <w:szCs w:val="24"/>
          <w:highlight w:val="yellow"/>
          <w:lang w:val="el-GR"/>
        </w:rPr>
        <w:t>γ</w:t>
      </w:r>
      <w:r w:rsidR="00253716" w:rsidRPr="00287D49">
        <w:rPr>
          <w:rFonts w:ascii="Times New Roman" w:hAnsi="Times New Roman" w:cs="Times New Roman"/>
          <w:spacing w:val="1"/>
          <w:sz w:val="24"/>
          <w:szCs w:val="24"/>
        </w:rPr>
        <w:t xml:space="preserve">], </w:t>
      </w:r>
      <w:r w:rsidR="00404584" w:rsidRPr="00287D49">
        <w:rPr>
          <w:rFonts w:ascii="Times New Roman" w:hAnsi="Times New Roman" w:cs="Times New Roman"/>
          <w:i/>
          <w:iCs/>
          <w:spacing w:val="1"/>
          <w:sz w:val="24"/>
          <w:szCs w:val="24"/>
        </w:rPr>
        <w:t>*</w:t>
      </w:r>
      <w:r w:rsidR="00253716" w:rsidRPr="00287D49">
        <w:rPr>
          <w:rFonts w:ascii="Times New Roman" w:hAnsi="Times New Roman" w:cs="Times New Roman"/>
          <w:spacing w:val="1"/>
          <w:sz w:val="24"/>
          <w:szCs w:val="24"/>
        </w:rPr>
        <w:t>[</w:t>
      </w:r>
      <w:r w:rsidR="00253716" w:rsidRPr="00730B66">
        <w:rPr>
          <w:rFonts w:ascii="Times New Roman" w:hAnsi="Times New Roman" w:cs="Times New Roman"/>
          <w:spacing w:val="1"/>
          <w:sz w:val="24"/>
          <w:szCs w:val="24"/>
          <w:highlight w:val="yellow"/>
          <w:lang w:val="el-GR"/>
        </w:rPr>
        <w:t>γ</w:t>
      </w:r>
      <w:r w:rsidR="00253716" w:rsidRPr="00730B66">
        <w:rPr>
          <w:rFonts w:ascii="Times New Roman" w:hAnsi="Times New Roman" w:cs="Times New Roman"/>
          <w:spacing w:val="1"/>
          <w:sz w:val="24"/>
          <w:szCs w:val="24"/>
          <w:highlight w:val="yellow"/>
          <w:vertAlign w:val="superscript"/>
        </w:rPr>
        <w:t>w</w:t>
      </w:r>
      <w:r w:rsidR="00253716" w:rsidRPr="00287D49">
        <w:rPr>
          <w:rFonts w:ascii="Times New Roman" w:hAnsi="Times New Roman" w:cs="Times New Roman"/>
          <w:spacing w:val="1"/>
          <w:sz w:val="24"/>
          <w:szCs w:val="24"/>
        </w:rPr>
        <w:t>]</w:t>
      </w:r>
      <w:r w:rsidR="00404584" w:rsidRPr="00472570">
        <w:rPr>
          <w:rStyle w:val="FootnoteReference"/>
          <w:rFonts w:ascii="Times New Roman" w:hAnsi="Times New Roman" w:cs="Times New Roman"/>
          <w:spacing w:val="1"/>
          <w:sz w:val="24"/>
          <w:szCs w:val="24"/>
          <w:highlight w:val="cyan"/>
        </w:rPr>
        <w:footnoteReference w:id="58"/>
      </w:r>
      <w:r w:rsidR="00253716" w:rsidRPr="00287D49">
        <w:rPr>
          <w:rFonts w:ascii="Times New Roman" w:hAnsi="Times New Roman" w:cs="Times New Roman"/>
          <w:spacing w:val="1"/>
          <w:sz w:val="24"/>
          <w:szCs w:val="24"/>
        </w:rPr>
        <w:t xml:space="preserve"> </w:t>
      </w:r>
      <w:r w:rsidR="005721B5" w:rsidRPr="00287D49">
        <w:rPr>
          <w:rFonts w:ascii="Times New Roman" w:hAnsi="Times New Roman" w:cs="Times New Roman"/>
          <w:spacing w:val="1"/>
          <w:sz w:val="24"/>
          <w:szCs w:val="24"/>
        </w:rPr>
        <w:t>when</w:t>
      </w:r>
      <w:r w:rsidR="00253716" w:rsidRPr="00287D49">
        <w:rPr>
          <w:rFonts w:ascii="Times New Roman" w:hAnsi="Times New Roman" w:cs="Times New Roman"/>
          <w:spacing w:val="1"/>
          <w:sz w:val="24"/>
          <w:szCs w:val="24"/>
        </w:rPr>
        <w:t xml:space="preserve"> not </w:t>
      </w:r>
      <w:r w:rsidR="005721B5" w:rsidRPr="00287D49">
        <w:rPr>
          <w:rFonts w:ascii="Times New Roman" w:hAnsi="Times New Roman" w:cs="Times New Roman"/>
          <w:spacing w:val="1"/>
          <w:sz w:val="24"/>
          <w:szCs w:val="24"/>
        </w:rPr>
        <w:t>beginning</w:t>
      </w:r>
      <w:r w:rsidR="00253716" w:rsidRPr="00287D49">
        <w:rPr>
          <w:rFonts w:ascii="Times New Roman" w:hAnsi="Times New Roman" w:cs="Times New Roman"/>
          <w:spacing w:val="1"/>
          <w:sz w:val="24"/>
          <w:szCs w:val="24"/>
        </w:rPr>
        <w:t xml:space="preserve"> </w:t>
      </w:r>
      <w:r w:rsidR="005721B5" w:rsidRPr="00287D49">
        <w:rPr>
          <w:rFonts w:ascii="Times New Roman" w:hAnsi="Times New Roman" w:cs="Times New Roman"/>
          <w:spacing w:val="1"/>
          <w:sz w:val="24"/>
          <w:szCs w:val="24"/>
        </w:rPr>
        <w:t>a</w:t>
      </w:r>
      <w:r w:rsidR="00253716" w:rsidRPr="00287D49">
        <w:rPr>
          <w:rFonts w:ascii="Times New Roman" w:hAnsi="Times New Roman" w:cs="Times New Roman"/>
          <w:spacing w:val="1"/>
          <w:sz w:val="24"/>
          <w:szCs w:val="24"/>
        </w:rPr>
        <w:t xml:space="preserve"> word </w:t>
      </w:r>
      <w:r w:rsidR="00DF1C21" w:rsidRPr="00287D49">
        <w:rPr>
          <w:rFonts w:ascii="Times New Roman" w:hAnsi="Times New Roman" w:cs="Times New Roman"/>
          <w:spacing w:val="1"/>
          <w:sz w:val="24"/>
          <w:szCs w:val="24"/>
        </w:rPr>
        <w:t>or</w:t>
      </w:r>
      <w:r w:rsidR="005721B5" w:rsidRPr="00287D49">
        <w:rPr>
          <w:rFonts w:ascii="Times New Roman" w:hAnsi="Times New Roman" w:cs="Times New Roman"/>
          <w:spacing w:val="1"/>
          <w:sz w:val="24"/>
          <w:szCs w:val="24"/>
        </w:rPr>
        <w:t xml:space="preserve"> </w:t>
      </w:r>
      <w:r w:rsidR="00253716" w:rsidRPr="00287D49">
        <w:rPr>
          <w:rFonts w:ascii="Times New Roman" w:hAnsi="Times New Roman" w:cs="Times New Roman"/>
          <w:spacing w:val="1"/>
          <w:sz w:val="24"/>
          <w:szCs w:val="24"/>
        </w:rPr>
        <w:t>immediately follow</w:t>
      </w:r>
      <w:r w:rsidR="005721B5" w:rsidRPr="00287D49">
        <w:rPr>
          <w:rFonts w:ascii="Times New Roman" w:hAnsi="Times New Roman" w:cs="Times New Roman"/>
          <w:spacing w:val="1"/>
          <w:sz w:val="24"/>
          <w:szCs w:val="24"/>
        </w:rPr>
        <w:t>ing</w:t>
      </w:r>
      <w:r w:rsidR="00253716" w:rsidRPr="00287D49">
        <w:rPr>
          <w:rFonts w:ascii="Times New Roman" w:hAnsi="Times New Roman" w:cs="Times New Roman"/>
          <w:spacing w:val="1"/>
          <w:sz w:val="24"/>
          <w:szCs w:val="24"/>
        </w:rPr>
        <w:t xml:space="preserve"> </w:t>
      </w:r>
      <w:r w:rsidR="00253716" w:rsidRPr="00287D49">
        <w:rPr>
          <w:rFonts w:ascii="Times New Roman" w:hAnsi="Times New Roman" w:cs="Times New Roman"/>
          <w:spacing w:val="1"/>
          <w:sz w:val="24"/>
          <w:szCs w:val="24"/>
        </w:rPr>
        <w:lastRenderedPageBreak/>
        <w:t xml:space="preserve">the position of the </w:t>
      </w:r>
      <w:r w:rsidR="001C7907" w:rsidRPr="00287D49">
        <w:rPr>
          <w:rFonts w:ascii="Times New Roman" w:hAnsi="Times New Roman" w:cs="Times New Roman"/>
          <w:spacing w:val="1"/>
          <w:sz w:val="24"/>
          <w:szCs w:val="24"/>
        </w:rPr>
        <w:t>Proto-Indo-European word accent</w:t>
      </w:r>
      <w:r w:rsidR="00253716" w:rsidRPr="00287D49">
        <w:rPr>
          <w:rFonts w:ascii="Times New Roman" w:hAnsi="Times New Roman" w:cs="Times New Roman"/>
          <w:spacing w:val="1"/>
          <w:sz w:val="24"/>
          <w:szCs w:val="24"/>
        </w:rPr>
        <w:t xml:space="preserve">. For example, Proto-Indo-European </w:t>
      </w:r>
      <w:r w:rsidR="00253716" w:rsidRPr="00287D49">
        <w:rPr>
          <w:rFonts w:ascii="Times New Roman" w:hAnsi="Times New Roman" w:cs="Times New Roman"/>
          <w:i/>
          <w:iCs/>
          <w:spacing w:val="1"/>
          <w:sz w:val="24"/>
          <w:szCs w:val="24"/>
        </w:rPr>
        <w:t>*pH</w:t>
      </w:r>
      <w:r w:rsidR="00253716" w:rsidRPr="00730B66">
        <w:rPr>
          <w:rFonts w:ascii="Times New Roman" w:hAnsi="Times New Roman" w:cs="Times New Roman"/>
          <w:i/>
          <w:iCs/>
          <w:spacing w:val="6"/>
          <w:sz w:val="24"/>
          <w:szCs w:val="24"/>
          <w:highlight w:val="yellow"/>
          <w:vertAlign w:val="subscript"/>
        </w:rPr>
        <w:t>2</w:t>
      </w:r>
      <w:r w:rsidR="00253716" w:rsidRPr="00287D49">
        <w:rPr>
          <w:rFonts w:ascii="Times New Roman" w:hAnsi="Times New Roman" w:cs="Times New Roman"/>
          <w:i/>
          <w:iCs/>
          <w:spacing w:val="1"/>
          <w:sz w:val="24"/>
          <w:szCs w:val="24"/>
        </w:rPr>
        <w:t>t</w:t>
      </w:r>
      <w:r w:rsidR="00253716" w:rsidRPr="00730B66">
        <w:rPr>
          <w:rFonts w:ascii="Times New Roman" w:hAnsi="Times New Roman" w:cs="Times New Roman"/>
          <w:i/>
          <w:iCs/>
          <w:spacing w:val="1"/>
          <w:sz w:val="24"/>
          <w:szCs w:val="24"/>
          <w:highlight w:val="yellow"/>
        </w:rPr>
        <w:t>ē̒</w:t>
      </w:r>
      <w:r w:rsidR="00253716" w:rsidRPr="00287D49">
        <w:rPr>
          <w:rFonts w:ascii="Times New Roman" w:hAnsi="Times New Roman" w:cs="Times New Roman"/>
          <w:i/>
          <w:iCs/>
          <w:spacing w:val="1"/>
          <w:sz w:val="24"/>
          <w:szCs w:val="24"/>
        </w:rPr>
        <w:t xml:space="preserve">r </w:t>
      </w:r>
      <w:r w:rsidR="00235BC2" w:rsidRPr="00287D49">
        <w:rPr>
          <w:rFonts w:ascii="Times New Roman" w:hAnsi="Times New Roman" w:cs="Times New Roman"/>
          <w:iCs/>
          <w:spacing w:val="1"/>
          <w:sz w:val="24"/>
          <w:szCs w:val="24"/>
        </w:rPr>
        <w:t xml:space="preserve">‘father’ </w:t>
      </w:r>
      <w:r w:rsidR="00253716" w:rsidRPr="00287D49">
        <w:rPr>
          <w:rFonts w:ascii="Times New Roman" w:hAnsi="Times New Roman" w:cs="Times New Roman"/>
          <w:spacing w:val="1"/>
          <w:sz w:val="24"/>
          <w:szCs w:val="24"/>
        </w:rPr>
        <w:t xml:space="preserve">became Pre-Germanic </w:t>
      </w:r>
      <w:r w:rsidR="00235BC2" w:rsidRPr="00287D49">
        <w:rPr>
          <w:rFonts w:ascii="Times New Roman" w:hAnsi="Times New Roman" w:cs="Times New Roman"/>
          <w:bCs/>
          <w:i/>
          <w:spacing w:val="1"/>
          <w:sz w:val="24"/>
          <w:szCs w:val="24"/>
        </w:rPr>
        <w:t>*</w:t>
      </w:r>
      <w:proofErr w:type="spellStart"/>
      <w:r w:rsidR="00235BC2" w:rsidRPr="00287D49">
        <w:rPr>
          <w:rFonts w:ascii="Times New Roman" w:hAnsi="Times New Roman" w:cs="Times New Roman"/>
          <w:bCs/>
          <w:i/>
          <w:spacing w:val="1"/>
          <w:sz w:val="24"/>
          <w:szCs w:val="24"/>
        </w:rPr>
        <w:t>fa</w:t>
      </w:r>
      <w:r w:rsidR="006808BB" w:rsidRPr="00287D49">
        <w:rPr>
          <w:rFonts w:ascii="Times New Roman" w:hAnsi="Times New Roman" w:cs="Times New Roman"/>
          <w:bCs/>
          <w:i/>
          <w:spacing w:val="1"/>
          <w:sz w:val="24"/>
          <w:szCs w:val="24"/>
        </w:rPr>
        <w:t>ˈ</w:t>
      </w:r>
      <w:r w:rsidR="00730B66" w:rsidRPr="00730B66">
        <w:rPr>
          <w:rFonts w:ascii="Times New Roman" w:hAnsi="Times New Roman" w:cs="Times New Roman"/>
          <w:bCs/>
          <w:i/>
          <w:spacing w:val="1"/>
          <w:sz w:val="24"/>
          <w:szCs w:val="24"/>
          <w:highlight w:val="yellow"/>
        </w:rPr>
        <w:t>þē</w:t>
      </w:r>
      <w:r w:rsidR="00253716" w:rsidRPr="00287D49">
        <w:rPr>
          <w:rFonts w:ascii="Times New Roman" w:hAnsi="Times New Roman" w:cs="Times New Roman"/>
          <w:bCs/>
          <w:i/>
          <w:spacing w:val="1"/>
          <w:sz w:val="24"/>
          <w:szCs w:val="24"/>
        </w:rPr>
        <w:t>r</w:t>
      </w:r>
      <w:proofErr w:type="spellEnd"/>
      <w:r w:rsidR="00253716" w:rsidRPr="00287D49">
        <w:rPr>
          <w:rFonts w:ascii="Times New Roman" w:hAnsi="Times New Roman" w:cs="Times New Roman"/>
          <w:b/>
          <w:bCs/>
          <w:spacing w:val="1"/>
          <w:sz w:val="24"/>
          <w:szCs w:val="24"/>
        </w:rPr>
        <w:t xml:space="preserve"> </w:t>
      </w:r>
      <w:r w:rsidR="00253716" w:rsidRPr="00287D49">
        <w:rPr>
          <w:rFonts w:ascii="Times New Roman" w:hAnsi="Times New Roman" w:cs="Times New Roman"/>
          <w:spacing w:val="1"/>
          <w:sz w:val="24"/>
          <w:szCs w:val="24"/>
        </w:rPr>
        <w:t xml:space="preserve">by Grimm 1, then </w:t>
      </w:r>
      <w:r w:rsidR="00235BC2" w:rsidRPr="00287D49">
        <w:rPr>
          <w:rFonts w:ascii="Times New Roman" w:hAnsi="Times New Roman" w:cs="Times New Roman"/>
          <w:bCs/>
          <w:i/>
          <w:spacing w:val="1"/>
          <w:sz w:val="24"/>
          <w:szCs w:val="24"/>
        </w:rPr>
        <w:t>*</w:t>
      </w:r>
      <w:proofErr w:type="spellStart"/>
      <w:r w:rsidR="00235BC2" w:rsidRPr="00287D49">
        <w:rPr>
          <w:rFonts w:ascii="Times New Roman" w:hAnsi="Times New Roman" w:cs="Times New Roman"/>
          <w:bCs/>
          <w:i/>
          <w:spacing w:val="1"/>
          <w:sz w:val="24"/>
          <w:szCs w:val="24"/>
        </w:rPr>
        <w:t>fa</w:t>
      </w:r>
      <w:r w:rsidR="006808BB" w:rsidRPr="00287D49">
        <w:rPr>
          <w:rFonts w:ascii="Times New Roman" w:hAnsi="Times New Roman" w:cs="Times New Roman"/>
          <w:bCs/>
          <w:i/>
          <w:spacing w:val="1"/>
          <w:sz w:val="24"/>
          <w:szCs w:val="24"/>
        </w:rPr>
        <w:t>ˈ</w:t>
      </w:r>
      <w:r w:rsidR="00235BC2" w:rsidRPr="00730B66">
        <w:rPr>
          <w:rFonts w:ascii="Times New Roman" w:hAnsi="Times New Roman" w:cs="Times New Roman"/>
          <w:bCs/>
          <w:i/>
          <w:spacing w:val="1"/>
          <w:sz w:val="24"/>
          <w:szCs w:val="24"/>
          <w:highlight w:val="yellow"/>
        </w:rPr>
        <w:t>ð</w:t>
      </w:r>
      <w:r w:rsidR="00730B66" w:rsidRPr="00730B66">
        <w:rPr>
          <w:rFonts w:ascii="Times New Roman" w:hAnsi="Times New Roman" w:cs="Times New Roman"/>
          <w:bCs/>
          <w:i/>
          <w:spacing w:val="1"/>
          <w:sz w:val="24"/>
          <w:szCs w:val="24"/>
          <w:highlight w:val="yellow"/>
        </w:rPr>
        <w:t>ē</w:t>
      </w:r>
      <w:r w:rsidR="00253716" w:rsidRPr="00287D49">
        <w:rPr>
          <w:rFonts w:ascii="Times New Roman" w:hAnsi="Times New Roman" w:cs="Times New Roman"/>
          <w:bCs/>
          <w:i/>
          <w:spacing w:val="1"/>
          <w:sz w:val="24"/>
          <w:szCs w:val="24"/>
        </w:rPr>
        <w:t>r</w:t>
      </w:r>
      <w:proofErr w:type="spellEnd"/>
      <w:r w:rsidR="00253716" w:rsidRPr="00287D49">
        <w:rPr>
          <w:rFonts w:ascii="Times New Roman" w:hAnsi="Times New Roman" w:cs="Times New Roman"/>
          <w:b/>
          <w:bCs/>
          <w:spacing w:val="1"/>
          <w:sz w:val="24"/>
          <w:szCs w:val="24"/>
        </w:rPr>
        <w:t xml:space="preserve"> </w:t>
      </w:r>
      <w:r w:rsidR="001C7907" w:rsidRPr="00287D49">
        <w:rPr>
          <w:rFonts w:ascii="Times New Roman" w:hAnsi="Times New Roman" w:cs="Times New Roman"/>
          <w:spacing w:val="1"/>
          <w:sz w:val="24"/>
          <w:szCs w:val="24"/>
        </w:rPr>
        <w:t xml:space="preserve">by Verner’s Law, then </w:t>
      </w:r>
      <w:r w:rsidR="00235BC2" w:rsidRPr="00287D49">
        <w:rPr>
          <w:rFonts w:ascii="Times New Roman" w:hAnsi="Times New Roman" w:cs="Times New Roman"/>
          <w:bCs/>
          <w:i/>
          <w:spacing w:val="1"/>
          <w:sz w:val="24"/>
          <w:szCs w:val="24"/>
        </w:rPr>
        <w:t>*</w:t>
      </w:r>
      <w:r w:rsidR="006808BB" w:rsidRPr="00287D49">
        <w:rPr>
          <w:rFonts w:ascii="Times New Roman" w:hAnsi="Times New Roman" w:cs="Times New Roman"/>
          <w:bCs/>
          <w:i/>
          <w:spacing w:val="1"/>
          <w:sz w:val="24"/>
          <w:szCs w:val="24"/>
        </w:rPr>
        <w:t>ˈ</w:t>
      </w:r>
      <w:proofErr w:type="spellStart"/>
      <w:r w:rsidR="00235BC2" w:rsidRPr="00287D49">
        <w:rPr>
          <w:rFonts w:ascii="Times New Roman" w:hAnsi="Times New Roman" w:cs="Times New Roman"/>
          <w:bCs/>
          <w:i/>
          <w:spacing w:val="1"/>
          <w:sz w:val="24"/>
          <w:szCs w:val="24"/>
        </w:rPr>
        <w:t>fa</w:t>
      </w:r>
      <w:r w:rsidR="00253716" w:rsidRPr="00730B66">
        <w:rPr>
          <w:rFonts w:ascii="Times New Roman" w:hAnsi="Times New Roman" w:cs="Times New Roman"/>
          <w:bCs/>
          <w:i/>
          <w:spacing w:val="1"/>
          <w:sz w:val="24"/>
          <w:szCs w:val="24"/>
          <w:highlight w:val="yellow"/>
        </w:rPr>
        <w:t>ð</w:t>
      </w:r>
      <w:r w:rsidR="000159BF" w:rsidRPr="000159BF">
        <w:rPr>
          <w:rFonts w:ascii="Times New Roman" w:hAnsi="Times New Roman" w:cs="Times New Roman"/>
          <w:bCs/>
          <w:i/>
          <w:spacing w:val="1"/>
          <w:sz w:val="24"/>
          <w:szCs w:val="24"/>
          <w:highlight w:val="yellow"/>
        </w:rPr>
        <w:t>ē</w:t>
      </w:r>
      <w:r w:rsidR="00253716" w:rsidRPr="00287D49">
        <w:rPr>
          <w:rFonts w:ascii="Times New Roman" w:hAnsi="Times New Roman" w:cs="Times New Roman"/>
          <w:bCs/>
          <w:i/>
          <w:spacing w:val="1"/>
          <w:sz w:val="24"/>
          <w:szCs w:val="24"/>
        </w:rPr>
        <w:t>r</w:t>
      </w:r>
      <w:proofErr w:type="spellEnd"/>
      <w:r w:rsidR="00253716" w:rsidRPr="00287D49">
        <w:rPr>
          <w:rFonts w:ascii="Times New Roman" w:hAnsi="Times New Roman" w:cs="Times New Roman"/>
          <w:b/>
          <w:bCs/>
          <w:spacing w:val="1"/>
          <w:sz w:val="24"/>
          <w:szCs w:val="24"/>
        </w:rPr>
        <w:t xml:space="preserve"> </w:t>
      </w:r>
      <w:r w:rsidR="001C7907" w:rsidRPr="00287D49">
        <w:rPr>
          <w:rFonts w:ascii="Times New Roman" w:hAnsi="Times New Roman" w:cs="Times New Roman"/>
          <w:spacing w:val="1"/>
          <w:sz w:val="24"/>
          <w:szCs w:val="24"/>
        </w:rPr>
        <w:t>when</w:t>
      </w:r>
      <w:r w:rsidR="00253716" w:rsidRPr="00287D49">
        <w:rPr>
          <w:rFonts w:ascii="Times New Roman" w:hAnsi="Times New Roman" w:cs="Times New Roman"/>
          <w:spacing w:val="1"/>
          <w:sz w:val="24"/>
          <w:szCs w:val="24"/>
        </w:rPr>
        <w:t xml:space="preserve"> the accent shift</w:t>
      </w:r>
      <w:r w:rsidR="001C7907" w:rsidRPr="00287D49">
        <w:rPr>
          <w:rFonts w:ascii="Times New Roman" w:hAnsi="Times New Roman" w:cs="Times New Roman"/>
          <w:spacing w:val="1"/>
          <w:sz w:val="24"/>
          <w:szCs w:val="24"/>
        </w:rPr>
        <w:t>ed</w:t>
      </w:r>
      <w:r w:rsidR="00F611A0" w:rsidRPr="00287D49">
        <w:rPr>
          <w:rFonts w:ascii="Times New Roman" w:hAnsi="Times New Roman" w:cs="Times New Roman"/>
          <w:spacing w:val="1"/>
          <w:sz w:val="24"/>
          <w:szCs w:val="24"/>
        </w:rPr>
        <w:t xml:space="preserve"> to Proto-Germanic initial syllables</w:t>
      </w:r>
      <w:r w:rsidR="00253716" w:rsidRPr="00287D49">
        <w:rPr>
          <w:rFonts w:ascii="Times New Roman" w:hAnsi="Times New Roman" w:cs="Times New Roman"/>
          <w:spacing w:val="1"/>
          <w:sz w:val="24"/>
          <w:szCs w:val="24"/>
        </w:rPr>
        <w:t xml:space="preserve">, whence Old Norse </w:t>
      </w:r>
      <w:proofErr w:type="spellStart"/>
      <w:r w:rsidR="00253716" w:rsidRPr="00287D49">
        <w:rPr>
          <w:rFonts w:ascii="Times New Roman" w:hAnsi="Times New Roman" w:cs="Times New Roman"/>
          <w:i/>
          <w:iCs/>
          <w:spacing w:val="1"/>
          <w:sz w:val="24"/>
          <w:szCs w:val="24"/>
        </w:rPr>
        <w:t>faðir</w:t>
      </w:r>
      <w:proofErr w:type="spellEnd"/>
      <w:r w:rsidR="00253716" w:rsidRPr="00287D49">
        <w:rPr>
          <w:rFonts w:ascii="Times New Roman" w:hAnsi="Times New Roman" w:cs="Times New Roman"/>
          <w:spacing w:val="1"/>
          <w:sz w:val="24"/>
          <w:szCs w:val="24"/>
        </w:rPr>
        <w:t xml:space="preserve">. </w:t>
      </w:r>
      <w:r w:rsidR="00235BC2" w:rsidRPr="00287D49">
        <w:rPr>
          <w:rFonts w:ascii="Times New Roman" w:hAnsi="Times New Roman" w:cs="Times New Roman"/>
          <w:spacing w:val="1"/>
          <w:sz w:val="24"/>
          <w:szCs w:val="24"/>
        </w:rPr>
        <w:t xml:space="preserve">Contrast Proto-Indo-European </w:t>
      </w:r>
      <w:r w:rsidR="00235BC2" w:rsidRPr="00287D49">
        <w:rPr>
          <w:rFonts w:ascii="Times New Roman" w:hAnsi="Times New Roman" w:cs="Times New Roman"/>
          <w:i/>
          <w:spacing w:val="1"/>
          <w:sz w:val="24"/>
          <w:szCs w:val="24"/>
        </w:rPr>
        <w:t>*</w:t>
      </w:r>
      <w:proofErr w:type="spellStart"/>
      <w:r w:rsidR="00235BC2" w:rsidRPr="00287D49">
        <w:rPr>
          <w:rFonts w:ascii="Times New Roman" w:hAnsi="Times New Roman" w:cs="Times New Roman"/>
          <w:i/>
          <w:spacing w:val="1"/>
          <w:sz w:val="24"/>
          <w:szCs w:val="24"/>
        </w:rPr>
        <w:t>bhr</w:t>
      </w:r>
      <w:r w:rsidR="003653F8" w:rsidRPr="003653F8">
        <w:rPr>
          <w:rFonts w:ascii="Times New Roman" w:hAnsi="Times New Roman" w:cs="Times New Roman"/>
          <w:i/>
          <w:spacing w:val="1"/>
          <w:sz w:val="24"/>
          <w:szCs w:val="24"/>
          <w:highlight w:val="yellow"/>
        </w:rPr>
        <w:t>é</w:t>
      </w:r>
      <w:r w:rsidR="00235BC2" w:rsidRPr="00287D49">
        <w:rPr>
          <w:rFonts w:ascii="Times New Roman" w:hAnsi="Times New Roman" w:cs="Times New Roman"/>
          <w:i/>
          <w:spacing w:val="1"/>
          <w:sz w:val="24"/>
          <w:szCs w:val="24"/>
        </w:rPr>
        <w:t>H</w:t>
      </w:r>
      <w:r w:rsidR="00235BC2" w:rsidRPr="00730B66">
        <w:rPr>
          <w:rFonts w:ascii="Times New Roman" w:hAnsi="Times New Roman" w:cs="Times New Roman"/>
          <w:i/>
          <w:spacing w:val="1"/>
          <w:sz w:val="24"/>
          <w:szCs w:val="24"/>
          <w:highlight w:val="yellow"/>
          <w:vertAlign w:val="subscript"/>
        </w:rPr>
        <w:t>a</w:t>
      </w:r>
      <w:r w:rsidR="00235BC2" w:rsidRPr="00287D49">
        <w:rPr>
          <w:rFonts w:ascii="Times New Roman" w:hAnsi="Times New Roman" w:cs="Times New Roman"/>
          <w:i/>
          <w:spacing w:val="1"/>
          <w:sz w:val="24"/>
          <w:szCs w:val="24"/>
        </w:rPr>
        <w:t>t</w:t>
      </w:r>
      <w:r w:rsidR="000159BF" w:rsidRPr="000159BF">
        <w:rPr>
          <w:rFonts w:ascii="Times New Roman" w:hAnsi="Times New Roman" w:cs="Times New Roman"/>
          <w:i/>
          <w:spacing w:val="1"/>
          <w:sz w:val="24"/>
          <w:szCs w:val="24"/>
          <w:highlight w:val="yellow"/>
        </w:rPr>
        <w:t>ē</w:t>
      </w:r>
      <w:r w:rsidR="00235BC2" w:rsidRPr="00287D49">
        <w:rPr>
          <w:rFonts w:ascii="Times New Roman" w:hAnsi="Times New Roman" w:cs="Times New Roman"/>
          <w:i/>
          <w:spacing w:val="1"/>
          <w:sz w:val="24"/>
          <w:szCs w:val="24"/>
        </w:rPr>
        <w:t>r</w:t>
      </w:r>
      <w:proofErr w:type="spellEnd"/>
      <w:r w:rsidR="00235BC2" w:rsidRPr="00287D49">
        <w:rPr>
          <w:rFonts w:ascii="Times New Roman" w:hAnsi="Times New Roman" w:cs="Times New Roman"/>
          <w:i/>
          <w:spacing w:val="1"/>
          <w:sz w:val="24"/>
          <w:szCs w:val="24"/>
        </w:rPr>
        <w:t xml:space="preserve"> </w:t>
      </w:r>
      <w:r w:rsidR="00235BC2" w:rsidRPr="00287D49">
        <w:rPr>
          <w:rFonts w:ascii="Times New Roman" w:hAnsi="Times New Roman" w:cs="Times New Roman"/>
          <w:spacing w:val="1"/>
          <w:sz w:val="24"/>
          <w:szCs w:val="24"/>
        </w:rPr>
        <w:t xml:space="preserve">‘brother’ &gt; Proto-Germanic </w:t>
      </w:r>
      <w:r w:rsidR="00235BC2" w:rsidRPr="00287D49">
        <w:rPr>
          <w:rFonts w:ascii="Times New Roman" w:hAnsi="Times New Roman" w:cs="Times New Roman"/>
          <w:i/>
          <w:spacing w:val="1"/>
          <w:sz w:val="24"/>
          <w:szCs w:val="24"/>
        </w:rPr>
        <w:t>*</w:t>
      </w:r>
      <w:r w:rsidR="006808BB" w:rsidRPr="00287D49">
        <w:rPr>
          <w:rFonts w:ascii="Times New Roman" w:hAnsi="Times New Roman" w:cs="Times New Roman"/>
          <w:i/>
          <w:spacing w:val="1"/>
          <w:sz w:val="24"/>
          <w:szCs w:val="24"/>
        </w:rPr>
        <w:t>ˈ</w:t>
      </w:r>
      <w:proofErr w:type="spellStart"/>
      <w:r w:rsidR="00235BC2" w:rsidRPr="00287D49">
        <w:rPr>
          <w:rFonts w:ascii="Times New Roman" w:hAnsi="Times New Roman" w:cs="Times New Roman"/>
          <w:i/>
          <w:spacing w:val="1"/>
          <w:sz w:val="24"/>
          <w:szCs w:val="24"/>
        </w:rPr>
        <w:t>br</w:t>
      </w:r>
      <w:r w:rsidR="00730B66" w:rsidRPr="00730B66">
        <w:rPr>
          <w:rFonts w:ascii="Times New Roman" w:hAnsi="Times New Roman" w:cs="Times New Roman"/>
          <w:i/>
          <w:spacing w:val="1"/>
          <w:sz w:val="24"/>
          <w:szCs w:val="24"/>
          <w:highlight w:val="yellow"/>
        </w:rPr>
        <w:t>ō</w:t>
      </w:r>
      <w:r w:rsidR="00730B66" w:rsidRPr="00730B66">
        <w:rPr>
          <w:rFonts w:ascii="Times New Roman" w:hAnsi="Times New Roman" w:cs="Times New Roman"/>
          <w:bCs/>
          <w:i/>
          <w:spacing w:val="1"/>
          <w:sz w:val="24"/>
          <w:szCs w:val="24"/>
          <w:highlight w:val="yellow"/>
        </w:rPr>
        <w:t>þ</w:t>
      </w:r>
      <w:r w:rsidR="000159BF" w:rsidRPr="000159BF">
        <w:rPr>
          <w:rFonts w:ascii="Times New Roman" w:hAnsi="Times New Roman" w:cs="Times New Roman"/>
          <w:i/>
          <w:spacing w:val="1"/>
          <w:sz w:val="24"/>
          <w:szCs w:val="24"/>
          <w:highlight w:val="yellow"/>
        </w:rPr>
        <w:t>ē</w:t>
      </w:r>
      <w:r w:rsidR="00235BC2" w:rsidRPr="00287D49">
        <w:rPr>
          <w:rFonts w:ascii="Times New Roman" w:hAnsi="Times New Roman" w:cs="Times New Roman"/>
          <w:i/>
          <w:spacing w:val="1"/>
          <w:sz w:val="24"/>
          <w:szCs w:val="24"/>
        </w:rPr>
        <w:t>r</w:t>
      </w:r>
      <w:proofErr w:type="spellEnd"/>
      <w:r w:rsidR="00235BC2" w:rsidRPr="00287D49">
        <w:rPr>
          <w:rFonts w:ascii="Times New Roman" w:hAnsi="Times New Roman" w:cs="Times New Roman"/>
          <w:i/>
          <w:spacing w:val="1"/>
          <w:sz w:val="24"/>
          <w:szCs w:val="24"/>
        </w:rPr>
        <w:t xml:space="preserve"> </w:t>
      </w:r>
      <w:r w:rsidR="00235BC2" w:rsidRPr="00287D49">
        <w:rPr>
          <w:rFonts w:ascii="Times New Roman" w:hAnsi="Times New Roman" w:cs="Times New Roman"/>
          <w:spacing w:val="1"/>
          <w:sz w:val="24"/>
          <w:szCs w:val="24"/>
        </w:rPr>
        <w:t xml:space="preserve">&gt; Old English </w:t>
      </w:r>
      <w:proofErr w:type="spellStart"/>
      <w:r w:rsidR="00235BC2" w:rsidRPr="00287D49">
        <w:rPr>
          <w:rFonts w:ascii="Times New Roman" w:hAnsi="Times New Roman" w:cs="Times New Roman"/>
          <w:i/>
          <w:spacing w:val="1"/>
          <w:sz w:val="24"/>
          <w:szCs w:val="24"/>
        </w:rPr>
        <w:t>br</w:t>
      </w:r>
      <w:r w:rsidR="00730B66" w:rsidRPr="00730B66">
        <w:rPr>
          <w:rFonts w:ascii="Times New Roman" w:hAnsi="Times New Roman" w:cs="Times New Roman"/>
          <w:i/>
          <w:spacing w:val="1"/>
          <w:sz w:val="24"/>
          <w:szCs w:val="24"/>
          <w:highlight w:val="yellow"/>
        </w:rPr>
        <w:t>ōþ</w:t>
      </w:r>
      <w:r w:rsidR="00235BC2" w:rsidRPr="00287D49">
        <w:rPr>
          <w:rFonts w:ascii="Times New Roman" w:hAnsi="Times New Roman" w:cs="Times New Roman"/>
          <w:i/>
          <w:spacing w:val="1"/>
          <w:sz w:val="24"/>
          <w:szCs w:val="24"/>
        </w:rPr>
        <w:t>or</w:t>
      </w:r>
      <w:proofErr w:type="spellEnd"/>
      <w:r w:rsidR="00235BC2" w:rsidRPr="00287D49">
        <w:rPr>
          <w:rFonts w:ascii="Times New Roman" w:hAnsi="Times New Roman" w:cs="Times New Roman"/>
          <w:spacing w:val="1"/>
          <w:sz w:val="24"/>
          <w:szCs w:val="24"/>
        </w:rPr>
        <w:t xml:space="preserve">, in which the spirant </w:t>
      </w:r>
      <w:r w:rsidR="00E27AF9" w:rsidRPr="00287D49">
        <w:rPr>
          <w:rFonts w:ascii="Times New Roman" w:hAnsi="Times New Roman" w:cs="Times New Roman"/>
          <w:spacing w:val="1"/>
          <w:sz w:val="24"/>
          <w:szCs w:val="24"/>
        </w:rPr>
        <w:t>*</w:t>
      </w:r>
      <w:r w:rsidR="00730B66" w:rsidRPr="00730B66">
        <w:rPr>
          <w:rFonts w:ascii="Times New Roman" w:hAnsi="Times New Roman" w:cs="Times New Roman"/>
          <w:i/>
          <w:spacing w:val="1"/>
          <w:sz w:val="24"/>
          <w:szCs w:val="24"/>
          <w:highlight w:val="yellow"/>
        </w:rPr>
        <w:t>þ</w:t>
      </w:r>
      <w:r w:rsidR="00E27AF9" w:rsidRPr="00287D49">
        <w:rPr>
          <w:rFonts w:ascii="Times New Roman" w:hAnsi="Times New Roman" w:cs="Times New Roman"/>
          <w:spacing w:val="1"/>
          <w:sz w:val="24"/>
          <w:szCs w:val="24"/>
        </w:rPr>
        <w:t xml:space="preserve"> </w:t>
      </w:r>
      <w:r w:rsidR="00235BC2" w:rsidRPr="00287D49">
        <w:rPr>
          <w:rFonts w:ascii="Times New Roman" w:hAnsi="Times New Roman" w:cs="Times New Roman"/>
          <w:spacing w:val="1"/>
          <w:sz w:val="24"/>
          <w:szCs w:val="24"/>
        </w:rPr>
        <w:t>[</w:t>
      </w:r>
      <w:r w:rsidR="00730B66" w:rsidRPr="00730B66">
        <w:rPr>
          <w:rFonts w:ascii="Times New Roman" w:hAnsi="Times New Roman" w:cs="Times New Roman"/>
          <w:spacing w:val="1"/>
          <w:sz w:val="24"/>
          <w:szCs w:val="24"/>
          <w:highlight w:val="yellow"/>
          <w:lang w:val="el-GR"/>
        </w:rPr>
        <w:t>θ</w:t>
      </w:r>
      <w:r w:rsidR="00235BC2" w:rsidRPr="00287D49">
        <w:rPr>
          <w:rFonts w:ascii="Times New Roman" w:hAnsi="Times New Roman" w:cs="Times New Roman"/>
          <w:spacing w:val="1"/>
          <w:sz w:val="24"/>
          <w:szCs w:val="24"/>
          <w:lang w:val="el-GR"/>
        </w:rPr>
        <w:t>]</w:t>
      </w:r>
      <w:r w:rsidR="00235BC2" w:rsidRPr="00287D49">
        <w:rPr>
          <w:rFonts w:ascii="Times New Roman" w:hAnsi="Times New Roman" w:cs="Times New Roman"/>
          <w:i/>
          <w:spacing w:val="1"/>
          <w:sz w:val="24"/>
          <w:szCs w:val="24"/>
        </w:rPr>
        <w:t xml:space="preserve"> </w:t>
      </w:r>
      <w:r w:rsidR="00871986" w:rsidRPr="00287D49">
        <w:rPr>
          <w:rFonts w:ascii="Times New Roman" w:hAnsi="Times New Roman" w:cs="Times New Roman"/>
          <w:spacing w:val="1"/>
          <w:sz w:val="24"/>
          <w:szCs w:val="24"/>
          <w:lang w:val="en-US"/>
        </w:rPr>
        <w:t xml:space="preserve">did </w:t>
      </w:r>
      <w:r w:rsidR="00235BC2" w:rsidRPr="00287D49">
        <w:rPr>
          <w:rFonts w:ascii="Times New Roman" w:hAnsi="Times New Roman" w:cs="Times New Roman"/>
          <w:spacing w:val="1"/>
          <w:sz w:val="24"/>
          <w:szCs w:val="24"/>
          <w:lang w:val="en-US"/>
        </w:rPr>
        <w:t xml:space="preserve">not </w:t>
      </w:r>
      <w:r w:rsidR="00E27AF9" w:rsidRPr="00287D49">
        <w:rPr>
          <w:rFonts w:ascii="Times New Roman" w:hAnsi="Times New Roman" w:cs="Times New Roman"/>
          <w:spacing w:val="1"/>
          <w:sz w:val="24"/>
          <w:szCs w:val="24"/>
          <w:lang w:val="en-US"/>
        </w:rPr>
        <w:t>weaken</w:t>
      </w:r>
      <w:r w:rsidR="006C473D" w:rsidRPr="00287D49">
        <w:rPr>
          <w:rFonts w:ascii="Times New Roman" w:hAnsi="Times New Roman" w:cs="Times New Roman"/>
          <w:spacing w:val="1"/>
          <w:sz w:val="24"/>
          <w:szCs w:val="24"/>
          <w:lang w:val="en-US"/>
        </w:rPr>
        <w:t xml:space="preserve"> (that is,</w:t>
      </w:r>
      <w:r w:rsidR="00871986" w:rsidRPr="00287D49">
        <w:rPr>
          <w:rFonts w:ascii="Times New Roman" w:hAnsi="Times New Roman" w:cs="Times New Roman"/>
          <w:spacing w:val="1"/>
          <w:sz w:val="24"/>
          <w:szCs w:val="24"/>
          <w:lang w:val="en-US"/>
        </w:rPr>
        <w:t xml:space="preserve"> assimilate to the voiced articulation of the flanking vowels)</w:t>
      </w:r>
      <w:r w:rsidR="00235BC2" w:rsidRPr="00287D49">
        <w:rPr>
          <w:rFonts w:ascii="Times New Roman" w:hAnsi="Times New Roman" w:cs="Times New Roman"/>
          <w:spacing w:val="1"/>
          <w:sz w:val="24"/>
          <w:szCs w:val="24"/>
          <w:lang w:val="en-US"/>
        </w:rPr>
        <w:t xml:space="preserve"> </w:t>
      </w:r>
      <w:r w:rsidR="00E27AF9" w:rsidRPr="00287D49">
        <w:rPr>
          <w:rFonts w:ascii="Times New Roman" w:hAnsi="Times New Roman" w:cs="Times New Roman"/>
          <w:spacing w:val="1"/>
          <w:sz w:val="24"/>
          <w:szCs w:val="24"/>
          <w:lang w:val="en-US"/>
        </w:rPr>
        <w:t xml:space="preserve">when </w:t>
      </w:r>
      <w:r w:rsidR="00235BC2" w:rsidRPr="00287D49">
        <w:rPr>
          <w:rFonts w:ascii="Times New Roman" w:hAnsi="Times New Roman" w:cs="Times New Roman"/>
          <w:spacing w:val="1"/>
          <w:sz w:val="24"/>
          <w:szCs w:val="24"/>
          <w:lang w:val="en-US"/>
        </w:rPr>
        <w:t xml:space="preserve">immediately following the stressed vowel in the position of the Proto-Indo-European accent. </w:t>
      </w:r>
      <w:r w:rsidR="00253716" w:rsidRPr="00287D49">
        <w:rPr>
          <w:rFonts w:ascii="Times New Roman" w:hAnsi="Times New Roman" w:cs="Times New Roman"/>
          <w:spacing w:val="1"/>
          <w:sz w:val="24"/>
          <w:szCs w:val="24"/>
        </w:rPr>
        <w:t xml:space="preserve">Thus, </w:t>
      </w:r>
      <w:r w:rsidR="00F611A0" w:rsidRPr="00287D49">
        <w:rPr>
          <w:rFonts w:ascii="Times New Roman" w:hAnsi="Times New Roman" w:cs="Times New Roman"/>
          <w:spacing w:val="1"/>
          <w:sz w:val="24"/>
          <w:szCs w:val="24"/>
        </w:rPr>
        <w:t>Verner’s Law</w:t>
      </w:r>
      <w:r w:rsidR="00253716" w:rsidRPr="00287D49">
        <w:rPr>
          <w:rFonts w:ascii="Times New Roman" w:hAnsi="Times New Roman" w:cs="Times New Roman"/>
          <w:spacing w:val="1"/>
          <w:sz w:val="24"/>
          <w:szCs w:val="24"/>
        </w:rPr>
        <w:t xml:space="preserve"> depends on the position of the accent in Proto-Indo-European, </w:t>
      </w:r>
      <w:r w:rsidR="001C7907" w:rsidRPr="00287D49">
        <w:rPr>
          <w:rFonts w:ascii="Times New Roman" w:hAnsi="Times New Roman" w:cs="Times New Roman"/>
          <w:spacing w:val="1"/>
          <w:sz w:val="24"/>
          <w:szCs w:val="24"/>
        </w:rPr>
        <w:t>not</w:t>
      </w:r>
      <w:r w:rsidR="00253716" w:rsidRPr="00287D49">
        <w:rPr>
          <w:rFonts w:ascii="Times New Roman" w:hAnsi="Times New Roman" w:cs="Times New Roman"/>
          <w:spacing w:val="1"/>
          <w:sz w:val="24"/>
          <w:szCs w:val="24"/>
        </w:rPr>
        <w:t xml:space="preserve"> what it later became in Germanic.</w:t>
      </w:r>
      <w:r w:rsidR="00F611A0" w:rsidRPr="00EE2F75">
        <w:rPr>
          <w:rStyle w:val="FootnoteReference"/>
          <w:rFonts w:ascii="Times New Roman" w:hAnsi="Times New Roman" w:cs="Times New Roman"/>
          <w:spacing w:val="1"/>
          <w:sz w:val="24"/>
          <w:szCs w:val="24"/>
          <w:highlight w:val="cyan"/>
        </w:rPr>
        <w:footnoteReference w:id="59"/>
      </w:r>
      <w:r w:rsidR="00253716" w:rsidRPr="00EE2F75">
        <w:rPr>
          <w:rFonts w:ascii="Times New Roman" w:hAnsi="Times New Roman" w:cs="Times New Roman"/>
          <w:spacing w:val="1"/>
          <w:sz w:val="24"/>
          <w:szCs w:val="24"/>
        </w:rPr>
        <w:t xml:space="preserve"> </w:t>
      </w:r>
    </w:p>
    <w:p w14:paraId="17BF711C" w14:textId="77777777" w:rsidR="00267C8A" w:rsidRPr="00EE2F75" w:rsidRDefault="00267C8A" w:rsidP="008A5C75">
      <w:pPr>
        <w:tabs>
          <w:tab w:val="left" w:pos="284"/>
        </w:tabs>
        <w:spacing w:after="0" w:line="360" w:lineRule="auto"/>
        <w:rPr>
          <w:rFonts w:ascii="Times New Roman" w:hAnsi="Times New Roman" w:cs="Times New Roman"/>
          <w:spacing w:val="1"/>
          <w:sz w:val="24"/>
          <w:szCs w:val="24"/>
        </w:rPr>
      </w:pPr>
    </w:p>
    <w:p w14:paraId="59234167" w14:textId="60651DD0" w:rsidR="004858A4" w:rsidRPr="00287D49" w:rsidRDefault="00267C8A" w:rsidP="00267C8A">
      <w:pPr>
        <w:tabs>
          <w:tab w:val="left" w:pos="284"/>
        </w:tabs>
        <w:spacing w:after="0" w:line="360" w:lineRule="auto"/>
        <w:rPr>
          <w:rFonts w:ascii="Times New Roman" w:hAnsi="Times New Roman" w:cs="Times New Roman"/>
          <w:spacing w:val="1"/>
          <w:sz w:val="24"/>
          <w:szCs w:val="24"/>
        </w:rPr>
      </w:pPr>
      <w:r>
        <w:rPr>
          <w:rFonts w:ascii="Times New Roman" w:hAnsi="Times New Roman" w:cs="Times New Roman"/>
          <w:spacing w:val="1"/>
          <w:sz w:val="24"/>
          <w:szCs w:val="24"/>
        </w:rPr>
        <w:tab/>
      </w:r>
      <w:r w:rsidR="000C727A" w:rsidRPr="00287D49">
        <w:rPr>
          <w:rFonts w:ascii="Times New Roman" w:hAnsi="Times New Roman" w:cs="Times New Roman"/>
          <w:spacing w:val="1"/>
          <w:sz w:val="24"/>
          <w:szCs w:val="24"/>
        </w:rPr>
        <w:t xml:space="preserve">Evidence of shared </w:t>
      </w:r>
      <w:r w:rsidR="000C727A" w:rsidRPr="00267C8A">
        <w:rPr>
          <w:rFonts w:ascii="Times New Roman" w:hAnsi="Times New Roman" w:cs="Times New Roman"/>
          <w:kern w:val="28"/>
          <w:sz w:val="24"/>
          <w:szCs w:val="24"/>
        </w:rPr>
        <w:t>vocabulary</w:t>
      </w:r>
      <w:r w:rsidR="000C727A" w:rsidRPr="00287D49">
        <w:rPr>
          <w:rFonts w:ascii="Times New Roman" w:hAnsi="Times New Roman" w:cs="Times New Roman"/>
          <w:spacing w:val="1"/>
          <w:sz w:val="24"/>
          <w:szCs w:val="24"/>
        </w:rPr>
        <w:t xml:space="preserve"> and </w:t>
      </w:r>
      <w:r w:rsidR="009E07FF" w:rsidRPr="00287D49">
        <w:rPr>
          <w:rFonts w:ascii="Times New Roman" w:hAnsi="Times New Roman" w:cs="Times New Roman"/>
          <w:spacing w:val="1"/>
          <w:sz w:val="24"/>
          <w:szCs w:val="24"/>
        </w:rPr>
        <w:t>other early Post-Proto-Indo-European</w:t>
      </w:r>
      <w:r w:rsidR="000C727A" w:rsidRPr="00287D49">
        <w:rPr>
          <w:rFonts w:ascii="Times New Roman" w:hAnsi="Times New Roman" w:cs="Times New Roman"/>
          <w:spacing w:val="1"/>
          <w:sz w:val="24"/>
          <w:szCs w:val="24"/>
        </w:rPr>
        <w:t xml:space="preserve"> innovations shows that the forerunners of Celtic and Germanic were in close contact at a stage broadly </w:t>
      </w:r>
      <w:r w:rsidR="000E6C41" w:rsidRPr="00287D49">
        <w:rPr>
          <w:rFonts w:ascii="Times New Roman" w:hAnsi="Times New Roman" w:cs="Times New Roman"/>
          <w:spacing w:val="1"/>
          <w:sz w:val="24"/>
          <w:szCs w:val="24"/>
        </w:rPr>
        <w:t>within</w:t>
      </w:r>
      <w:r w:rsidR="000C727A" w:rsidRPr="00287D49">
        <w:rPr>
          <w:rFonts w:ascii="Times New Roman" w:hAnsi="Times New Roman" w:cs="Times New Roman"/>
          <w:spacing w:val="1"/>
          <w:sz w:val="24"/>
          <w:szCs w:val="24"/>
        </w:rPr>
        <w:t xml:space="preserve"> the Great</w:t>
      </w:r>
      <w:r w:rsidR="009E07FF" w:rsidRPr="00287D49">
        <w:rPr>
          <w:rFonts w:ascii="Times New Roman" w:hAnsi="Times New Roman" w:cs="Times New Roman"/>
          <w:spacing w:val="1"/>
          <w:sz w:val="24"/>
          <w:szCs w:val="24"/>
        </w:rPr>
        <w:t>er</w:t>
      </w:r>
      <w:r w:rsidR="000C727A" w:rsidRPr="00287D49">
        <w:rPr>
          <w:rFonts w:ascii="Times New Roman" w:hAnsi="Times New Roman" w:cs="Times New Roman"/>
          <w:spacing w:val="1"/>
          <w:sz w:val="24"/>
          <w:szCs w:val="24"/>
        </w:rPr>
        <w:t xml:space="preserve"> Bronze Age, ~2500–500 BC.</w:t>
      </w:r>
      <w:r w:rsidR="000E6C41" w:rsidRPr="00EE2F75">
        <w:rPr>
          <w:rStyle w:val="FootnoteReference"/>
          <w:rFonts w:ascii="Times New Roman" w:hAnsi="Times New Roman" w:cs="Times New Roman"/>
          <w:spacing w:val="1"/>
          <w:sz w:val="24"/>
          <w:szCs w:val="24"/>
          <w:highlight w:val="cyan"/>
        </w:rPr>
        <w:footnoteReference w:id="60"/>
      </w:r>
      <w:r w:rsidR="009E07FF" w:rsidRPr="00287D49">
        <w:rPr>
          <w:rFonts w:ascii="Times New Roman" w:hAnsi="Times New Roman" w:cs="Times New Roman"/>
          <w:spacing w:val="1"/>
          <w:sz w:val="24"/>
          <w:szCs w:val="24"/>
        </w:rPr>
        <w:t xml:space="preserve"> </w:t>
      </w:r>
      <w:proofErr w:type="gramStart"/>
      <w:r w:rsidR="00E27AF9" w:rsidRPr="00287D49">
        <w:rPr>
          <w:rFonts w:ascii="Times New Roman" w:hAnsi="Times New Roman" w:cs="Times New Roman"/>
          <w:spacing w:val="1"/>
          <w:sz w:val="24"/>
          <w:szCs w:val="24"/>
        </w:rPr>
        <w:t>T</w:t>
      </w:r>
      <w:r w:rsidR="009E07FF" w:rsidRPr="00287D49">
        <w:rPr>
          <w:rFonts w:ascii="Times New Roman" w:hAnsi="Times New Roman" w:cs="Times New Roman"/>
          <w:spacing w:val="1"/>
          <w:sz w:val="24"/>
          <w:szCs w:val="24"/>
        </w:rPr>
        <w:t>he cladistic model of Ringe, Warnow, and Taylor</w:t>
      </w:r>
      <w:r w:rsidR="00E27AF9" w:rsidRPr="00287D49">
        <w:rPr>
          <w:rFonts w:ascii="Times New Roman" w:hAnsi="Times New Roman" w:cs="Times New Roman"/>
          <w:spacing w:val="1"/>
          <w:sz w:val="24"/>
          <w:szCs w:val="24"/>
        </w:rPr>
        <w:t xml:space="preserve"> points to a </w:t>
      </w:r>
      <w:r w:rsidR="009E07FF" w:rsidRPr="00287D49">
        <w:rPr>
          <w:rFonts w:ascii="Times New Roman" w:hAnsi="Times New Roman" w:cs="Times New Roman"/>
          <w:spacing w:val="1"/>
          <w:sz w:val="24"/>
          <w:szCs w:val="24"/>
        </w:rPr>
        <w:t xml:space="preserve">primary dialect diversification from Proto-Indo-European in which Pre-Germanic was, </w:t>
      </w:r>
      <w:r w:rsidR="00871986" w:rsidRPr="00287D49">
        <w:rPr>
          <w:rFonts w:ascii="Times New Roman" w:hAnsi="Times New Roman" w:cs="Times New Roman"/>
          <w:spacing w:val="1"/>
          <w:sz w:val="24"/>
          <w:szCs w:val="24"/>
        </w:rPr>
        <w:t xml:space="preserve">at </w:t>
      </w:r>
      <w:r w:rsidR="001C7907" w:rsidRPr="00287D49">
        <w:rPr>
          <w:rFonts w:ascii="Times New Roman" w:hAnsi="Times New Roman" w:cs="Times New Roman"/>
          <w:spacing w:val="1"/>
          <w:sz w:val="24"/>
          <w:szCs w:val="24"/>
        </w:rPr>
        <w:t>a</w:t>
      </w:r>
      <w:r w:rsidR="00651A32" w:rsidRPr="00287D49">
        <w:rPr>
          <w:rFonts w:ascii="Times New Roman" w:hAnsi="Times New Roman" w:cs="Times New Roman"/>
          <w:spacing w:val="1"/>
          <w:sz w:val="24"/>
          <w:szCs w:val="24"/>
        </w:rPr>
        <w:t>n</w:t>
      </w:r>
      <w:r w:rsidR="00871986" w:rsidRPr="00287D49">
        <w:rPr>
          <w:rFonts w:ascii="Times New Roman" w:hAnsi="Times New Roman" w:cs="Times New Roman"/>
          <w:spacing w:val="1"/>
          <w:sz w:val="24"/>
          <w:szCs w:val="24"/>
        </w:rPr>
        <w:t xml:space="preserve"> earl</w:t>
      </w:r>
      <w:r w:rsidR="00E27AF9" w:rsidRPr="00287D49">
        <w:rPr>
          <w:rFonts w:ascii="Times New Roman" w:hAnsi="Times New Roman" w:cs="Times New Roman"/>
          <w:spacing w:val="1"/>
          <w:sz w:val="24"/>
          <w:szCs w:val="24"/>
        </w:rPr>
        <w:t>y</w:t>
      </w:r>
      <w:r w:rsidR="00871986" w:rsidRPr="00287D49">
        <w:rPr>
          <w:rFonts w:ascii="Times New Roman" w:hAnsi="Times New Roman" w:cs="Times New Roman"/>
          <w:spacing w:val="1"/>
          <w:sz w:val="24"/>
          <w:szCs w:val="24"/>
        </w:rPr>
        <w:t xml:space="preserve"> stage</w:t>
      </w:r>
      <w:r w:rsidR="009E07FF" w:rsidRPr="00287D49">
        <w:rPr>
          <w:rFonts w:ascii="Times New Roman" w:hAnsi="Times New Roman" w:cs="Times New Roman"/>
          <w:spacing w:val="1"/>
          <w:sz w:val="24"/>
          <w:szCs w:val="24"/>
        </w:rPr>
        <w:t>, a close sister of the dialects that became Balto-Slavic and Indo-Iranian, probably forming a continuum.</w:t>
      </w:r>
      <w:proofErr w:type="gramEnd"/>
      <w:r w:rsidR="009E07FF" w:rsidRPr="00287D49">
        <w:rPr>
          <w:rFonts w:ascii="Times New Roman" w:hAnsi="Times New Roman" w:cs="Times New Roman"/>
          <w:spacing w:val="1"/>
          <w:sz w:val="24"/>
          <w:szCs w:val="24"/>
        </w:rPr>
        <w:t xml:space="preserve"> Subsequently, but still in prehistory, Pre-Germanic shifted to closer contact with Italo-Celtic.</w:t>
      </w:r>
      <w:r w:rsidR="002A4605" w:rsidRPr="00EE2F75">
        <w:rPr>
          <w:rStyle w:val="FootnoteReference"/>
          <w:rFonts w:ascii="Times New Roman" w:hAnsi="Times New Roman" w:cs="Times New Roman"/>
          <w:spacing w:val="1"/>
          <w:sz w:val="24"/>
          <w:szCs w:val="24"/>
          <w:highlight w:val="cyan"/>
        </w:rPr>
        <w:footnoteReference w:id="61"/>
      </w:r>
      <w:r w:rsidR="009E07FF" w:rsidRPr="00287D49">
        <w:rPr>
          <w:rFonts w:ascii="Times New Roman" w:hAnsi="Times New Roman" w:cs="Times New Roman"/>
          <w:spacing w:val="1"/>
          <w:sz w:val="24"/>
          <w:szCs w:val="24"/>
        </w:rPr>
        <w:t xml:space="preserve"> </w:t>
      </w:r>
      <w:r w:rsidR="009175CD" w:rsidRPr="00287D49">
        <w:rPr>
          <w:rFonts w:ascii="Times New Roman" w:hAnsi="Times New Roman" w:cs="Times New Roman"/>
          <w:spacing w:val="1"/>
          <w:sz w:val="24"/>
          <w:szCs w:val="24"/>
        </w:rPr>
        <w:t>A recent study identifie</w:t>
      </w:r>
      <w:r w:rsidR="007A501A" w:rsidRPr="00287D49">
        <w:rPr>
          <w:rFonts w:ascii="Times New Roman" w:hAnsi="Times New Roman" w:cs="Times New Roman"/>
          <w:spacing w:val="1"/>
          <w:sz w:val="24"/>
          <w:szCs w:val="24"/>
        </w:rPr>
        <w:t>s</w:t>
      </w:r>
      <w:r w:rsidR="009175CD" w:rsidRPr="00287D49">
        <w:rPr>
          <w:rFonts w:ascii="Times New Roman" w:hAnsi="Times New Roman" w:cs="Times New Roman"/>
          <w:spacing w:val="1"/>
          <w:sz w:val="24"/>
          <w:szCs w:val="24"/>
        </w:rPr>
        <w:t xml:space="preserve"> 173 words or</w:t>
      </w:r>
      <w:r w:rsidR="00E27AF9" w:rsidRPr="00287D49">
        <w:rPr>
          <w:rFonts w:ascii="Times New Roman" w:hAnsi="Times New Roman" w:cs="Times New Roman"/>
          <w:spacing w:val="1"/>
          <w:sz w:val="24"/>
          <w:szCs w:val="24"/>
        </w:rPr>
        <w:t xml:space="preserve"> specific</w:t>
      </w:r>
      <w:r w:rsidR="009175CD" w:rsidRPr="00287D49">
        <w:rPr>
          <w:rFonts w:ascii="Times New Roman" w:hAnsi="Times New Roman" w:cs="Times New Roman"/>
          <w:spacing w:val="1"/>
          <w:sz w:val="24"/>
          <w:szCs w:val="24"/>
        </w:rPr>
        <w:t xml:space="preserve"> evolved forms of word</w:t>
      </w:r>
      <w:r w:rsidR="00E27AF9" w:rsidRPr="00287D49">
        <w:rPr>
          <w:rFonts w:ascii="Times New Roman" w:hAnsi="Times New Roman" w:cs="Times New Roman"/>
          <w:spacing w:val="1"/>
          <w:sz w:val="24"/>
          <w:szCs w:val="24"/>
        </w:rPr>
        <w:t>s</w:t>
      </w:r>
      <w:r w:rsidR="009175CD" w:rsidRPr="00287D49">
        <w:rPr>
          <w:rFonts w:ascii="Times New Roman" w:hAnsi="Times New Roman" w:cs="Times New Roman"/>
          <w:spacing w:val="1"/>
          <w:sz w:val="24"/>
          <w:szCs w:val="24"/>
        </w:rPr>
        <w:t xml:space="preserve"> shared between Celtic and Germanic and no other Indo-European branch</w:t>
      </w:r>
      <w:r w:rsidR="007A501A" w:rsidRPr="00287D49">
        <w:rPr>
          <w:rFonts w:ascii="Times New Roman" w:hAnsi="Times New Roman" w:cs="Times New Roman"/>
          <w:spacing w:val="1"/>
          <w:sz w:val="24"/>
          <w:szCs w:val="24"/>
        </w:rPr>
        <w:t>. Most of these clearly predate</w:t>
      </w:r>
      <w:r w:rsidR="009175CD" w:rsidRPr="00287D49">
        <w:rPr>
          <w:rFonts w:ascii="Times New Roman" w:hAnsi="Times New Roman" w:cs="Times New Roman"/>
          <w:spacing w:val="1"/>
          <w:sz w:val="24"/>
          <w:szCs w:val="24"/>
        </w:rPr>
        <w:t xml:space="preserve"> Grimm’s Law</w:t>
      </w:r>
      <w:r w:rsidR="00E27AF9" w:rsidRPr="00287D49">
        <w:rPr>
          <w:rFonts w:ascii="Times New Roman" w:hAnsi="Times New Roman" w:cs="Times New Roman"/>
          <w:spacing w:val="1"/>
          <w:sz w:val="24"/>
          <w:szCs w:val="24"/>
        </w:rPr>
        <w:t>, and hence Verner’s Law too,</w:t>
      </w:r>
      <w:r w:rsidR="009175CD" w:rsidRPr="00287D49">
        <w:rPr>
          <w:rFonts w:ascii="Times New Roman" w:hAnsi="Times New Roman" w:cs="Times New Roman"/>
          <w:spacing w:val="1"/>
          <w:sz w:val="24"/>
          <w:szCs w:val="24"/>
        </w:rPr>
        <w:t xml:space="preserve"> and show no earmarks of loanwords. This evidence would be easier to understand assuming a high degree of prolonged mutual intelligibility.</w:t>
      </w:r>
      <w:r w:rsidR="002A4605" w:rsidRPr="00EE2F75">
        <w:rPr>
          <w:rStyle w:val="FootnoteReference"/>
          <w:rFonts w:ascii="Times New Roman" w:hAnsi="Times New Roman" w:cs="Times New Roman"/>
          <w:spacing w:val="1"/>
          <w:sz w:val="24"/>
          <w:szCs w:val="24"/>
          <w:highlight w:val="cyan"/>
        </w:rPr>
        <w:footnoteReference w:id="62"/>
      </w:r>
      <w:r w:rsidR="009175CD" w:rsidRPr="00287D49">
        <w:rPr>
          <w:rFonts w:ascii="Times New Roman" w:hAnsi="Times New Roman" w:cs="Times New Roman"/>
          <w:spacing w:val="1"/>
          <w:sz w:val="24"/>
          <w:szCs w:val="24"/>
        </w:rPr>
        <w:t xml:space="preserve"> That conclusion, in turn, would be easier to understand had the forerunners of Germanic and Celtic</w:t>
      </w:r>
      <w:r w:rsidR="00871986" w:rsidRPr="00287D49">
        <w:rPr>
          <w:rFonts w:ascii="Times New Roman" w:hAnsi="Times New Roman" w:cs="Times New Roman"/>
          <w:spacing w:val="1"/>
          <w:sz w:val="24"/>
          <w:szCs w:val="24"/>
        </w:rPr>
        <w:t xml:space="preserve">, </w:t>
      </w:r>
      <w:r w:rsidR="00357926" w:rsidRPr="00287D49">
        <w:rPr>
          <w:rFonts w:ascii="Times New Roman" w:hAnsi="Times New Roman" w:cs="Times New Roman"/>
          <w:spacing w:val="1"/>
          <w:sz w:val="24"/>
          <w:szCs w:val="24"/>
        </w:rPr>
        <w:t>during th</w:t>
      </w:r>
      <w:r w:rsidR="00E27AF9" w:rsidRPr="00287D49">
        <w:rPr>
          <w:rFonts w:ascii="Times New Roman" w:hAnsi="Times New Roman" w:cs="Times New Roman"/>
          <w:spacing w:val="1"/>
          <w:sz w:val="24"/>
          <w:szCs w:val="24"/>
        </w:rPr>
        <w:t>is</w:t>
      </w:r>
      <w:r w:rsidR="00357926" w:rsidRPr="00287D49">
        <w:rPr>
          <w:rFonts w:ascii="Times New Roman" w:hAnsi="Times New Roman" w:cs="Times New Roman"/>
          <w:spacing w:val="1"/>
          <w:sz w:val="24"/>
          <w:szCs w:val="24"/>
        </w:rPr>
        <w:t xml:space="preserve"> period of</w:t>
      </w:r>
      <w:r w:rsidR="00871986" w:rsidRPr="00287D49">
        <w:rPr>
          <w:rFonts w:ascii="Times New Roman" w:hAnsi="Times New Roman" w:cs="Times New Roman"/>
          <w:spacing w:val="1"/>
          <w:sz w:val="24"/>
          <w:szCs w:val="24"/>
        </w:rPr>
        <w:t xml:space="preserve"> close contact,</w:t>
      </w:r>
      <w:r w:rsidR="009175CD" w:rsidRPr="00287D49">
        <w:rPr>
          <w:rFonts w:ascii="Times New Roman" w:hAnsi="Times New Roman" w:cs="Times New Roman"/>
          <w:spacing w:val="1"/>
          <w:sz w:val="24"/>
          <w:szCs w:val="24"/>
        </w:rPr>
        <w:t xml:space="preserve"> </w:t>
      </w:r>
      <w:r w:rsidR="00357926" w:rsidRPr="00287D49">
        <w:rPr>
          <w:rFonts w:ascii="Times New Roman" w:hAnsi="Times New Roman" w:cs="Times New Roman"/>
          <w:spacing w:val="1"/>
          <w:sz w:val="24"/>
          <w:szCs w:val="24"/>
        </w:rPr>
        <w:t xml:space="preserve">both </w:t>
      </w:r>
      <w:r w:rsidR="00E27AF9" w:rsidRPr="00287D49">
        <w:rPr>
          <w:rFonts w:ascii="Times New Roman" w:hAnsi="Times New Roman" w:cs="Times New Roman"/>
          <w:spacing w:val="1"/>
          <w:sz w:val="24"/>
          <w:szCs w:val="24"/>
        </w:rPr>
        <w:t xml:space="preserve">been accented alike, that is, </w:t>
      </w:r>
      <w:r w:rsidR="009175CD" w:rsidRPr="00287D49">
        <w:rPr>
          <w:rFonts w:ascii="Times New Roman" w:hAnsi="Times New Roman" w:cs="Times New Roman"/>
          <w:spacing w:val="1"/>
          <w:sz w:val="24"/>
          <w:szCs w:val="24"/>
        </w:rPr>
        <w:t>retain</w:t>
      </w:r>
      <w:r w:rsidR="00E27AF9" w:rsidRPr="00287D49">
        <w:rPr>
          <w:rFonts w:ascii="Times New Roman" w:hAnsi="Times New Roman" w:cs="Times New Roman"/>
          <w:spacing w:val="1"/>
          <w:sz w:val="24"/>
          <w:szCs w:val="24"/>
        </w:rPr>
        <w:t>ing</w:t>
      </w:r>
      <w:r w:rsidR="009175CD" w:rsidRPr="00287D49">
        <w:rPr>
          <w:rFonts w:ascii="Times New Roman" w:hAnsi="Times New Roman" w:cs="Times New Roman"/>
          <w:spacing w:val="1"/>
          <w:sz w:val="24"/>
          <w:szCs w:val="24"/>
        </w:rPr>
        <w:t xml:space="preserve"> the position of the Proto-Indo-European accent while </w:t>
      </w:r>
      <w:r w:rsidR="000E6C41" w:rsidRPr="00287D49">
        <w:rPr>
          <w:rFonts w:ascii="Times New Roman" w:hAnsi="Times New Roman" w:cs="Times New Roman"/>
          <w:spacing w:val="1"/>
          <w:sz w:val="24"/>
          <w:szCs w:val="24"/>
        </w:rPr>
        <w:t xml:space="preserve">both </w:t>
      </w:r>
      <w:r w:rsidR="009175CD" w:rsidRPr="00287D49">
        <w:rPr>
          <w:rFonts w:ascii="Times New Roman" w:hAnsi="Times New Roman" w:cs="Times New Roman"/>
          <w:spacing w:val="1"/>
          <w:sz w:val="24"/>
          <w:szCs w:val="24"/>
        </w:rPr>
        <w:t>shift</w:t>
      </w:r>
      <w:r w:rsidR="000E6C41" w:rsidRPr="00287D49">
        <w:rPr>
          <w:rFonts w:ascii="Times New Roman" w:hAnsi="Times New Roman" w:cs="Times New Roman"/>
          <w:spacing w:val="1"/>
          <w:sz w:val="24"/>
          <w:szCs w:val="24"/>
        </w:rPr>
        <w:t>ed</w:t>
      </w:r>
      <w:r w:rsidR="009175CD" w:rsidRPr="00287D49">
        <w:rPr>
          <w:rFonts w:ascii="Times New Roman" w:hAnsi="Times New Roman" w:cs="Times New Roman"/>
          <w:spacing w:val="1"/>
          <w:sz w:val="24"/>
          <w:szCs w:val="24"/>
        </w:rPr>
        <w:t xml:space="preserve"> its character to stress prominence.</w:t>
      </w:r>
      <w:r w:rsidR="000C727A" w:rsidRPr="00287D49">
        <w:rPr>
          <w:rFonts w:ascii="Times New Roman" w:hAnsi="Times New Roman" w:cs="Times New Roman"/>
          <w:spacing w:val="1"/>
          <w:sz w:val="24"/>
          <w:szCs w:val="24"/>
        </w:rPr>
        <w:t xml:space="preserve"> </w:t>
      </w:r>
    </w:p>
    <w:p w14:paraId="59234169" w14:textId="77777777" w:rsidR="001B73AE" w:rsidRPr="00287D49" w:rsidRDefault="001B73AE" w:rsidP="00C542B1">
      <w:pPr>
        <w:widowControl w:val="0"/>
        <w:spacing w:after="0" w:line="360" w:lineRule="auto"/>
        <w:rPr>
          <w:rFonts w:ascii="Times New Roman" w:hAnsi="Times New Roman" w:cs="Times New Roman"/>
          <w:b/>
          <w:kern w:val="28"/>
          <w:sz w:val="24"/>
          <w:szCs w:val="24"/>
        </w:rPr>
      </w:pPr>
    </w:p>
    <w:p w14:paraId="5923416A" w14:textId="6BE5CCDD" w:rsidR="004858A4" w:rsidRDefault="00675250" w:rsidP="00C542B1">
      <w:pPr>
        <w:widowControl w:val="0"/>
        <w:spacing w:after="0" w:line="360" w:lineRule="auto"/>
        <w:jc w:val="center"/>
        <w:rPr>
          <w:rFonts w:ascii="Times New Roman" w:hAnsi="Times New Roman" w:cs="Times New Roman"/>
          <w:iCs/>
          <w:kern w:val="28"/>
          <w:sz w:val="24"/>
          <w:szCs w:val="24"/>
        </w:rPr>
      </w:pPr>
      <w:proofErr w:type="gramStart"/>
      <w:r w:rsidRPr="00675250">
        <w:rPr>
          <w:rFonts w:ascii="Times New Roman" w:hAnsi="Times New Roman" w:cs="Times New Roman"/>
          <w:iCs/>
          <w:color w:val="FF0000"/>
          <w:kern w:val="28"/>
          <w:sz w:val="24"/>
          <w:szCs w:val="24"/>
        </w:rPr>
        <w:t>&lt;a&gt;</w:t>
      </w:r>
      <w:r w:rsidR="00B351D1" w:rsidRPr="00E764AC">
        <w:rPr>
          <w:rFonts w:ascii="Times New Roman" w:hAnsi="Times New Roman" w:cs="Times New Roman"/>
          <w:iCs/>
          <w:kern w:val="28"/>
          <w:sz w:val="24"/>
          <w:szCs w:val="24"/>
        </w:rPr>
        <w:t>§</w:t>
      </w:r>
      <w:r w:rsidR="00DA1D83" w:rsidRPr="00E764AC">
        <w:rPr>
          <w:rFonts w:ascii="Times New Roman" w:hAnsi="Times New Roman" w:cs="Times New Roman"/>
          <w:kern w:val="28"/>
          <w:sz w:val="24"/>
          <w:szCs w:val="24"/>
        </w:rPr>
        <w:t>7</w:t>
      </w:r>
      <w:r w:rsidR="00B351D1" w:rsidRPr="00E764AC">
        <w:rPr>
          <w:rFonts w:ascii="Times New Roman" w:hAnsi="Times New Roman" w:cs="Times New Roman"/>
          <w:kern w:val="28"/>
          <w:sz w:val="24"/>
          <w:szCs w:val="24"/>
        </w:rPr>
        <w:t>.</w:t>
      </w:r>
      <w:proofErr w:type="gramEnd"/>
      <w:r w:rsidR="00B351D1" w:rsidRPr="00287D49">
        <w:rPr>
          <w:rFonts w:ascii="Times New Roman" w:hAnsi="Times New Roman" w:cs="Times New Roman"/>
          <w:i/>
          <w:kern w:val="28"/>
          <w:sz w:val="24"/>
          <w:szCs w:val="24"/>
        </w:rPr>
        <w:t xml:space="preserve"> </w:t>
      </w:r>
      <w:r w:rsidR="004858A4" w:rsidRPr="00FD123A">
        <w:rPr>
          <w:rFonts w:ascii="Times New Roman" w:hAnsi="Times New Roman" w:cs="Times New Roman"/>
          <w:iCs/>
          <w:kern w:val="28"/>
          <w:sz w:val="24"/>
          <w:szCs w:val="24"/>
        </w:rPr>
        <w:t>Stress in the position of the Proto-Indo-European accent affects segmental phonology in Celtic</w:t>
      </w:r>
    </w:p>
    <w:p w14:paraId="69F12056" w14:textId="77777777" w:rsidR="00FD123A" w:rsidRPr="00287D49" w:rsidRDefault="00FD123A" w:rsidP="00C542B1">
      <w:pPr>
        <w:widowControl w:val="0"/>
        <w:spacing w:after="0" w:line="360" w:lineRule="auto"/>
        <w:jc w:val="center"/>
        <w:rPr>
          <w:rFonts w:ascii="Times New Roman" w:hAnsi="Times New Roman" w:cs="Times New Roman"/>
          <w:i/>
          <w:kern w:val="28"/>
          <w:sz w:val="24"/>
          <w:szCs w:val="24"/>
        </w:rPr>
      </w:pPr>
    </w:p>
    <w:p w14:paraId="5923416C" w14:textId="35962779" w:rsidR="000F44D6" w:rsidRDefault="00CD172B" w:rsidP="00267C8A">
      <w:pPr>
        <w:tabs>
          <w:tab w:val="left" w:pos="284"/>
        </w:tabs>
        <w:spacing w:after="0" w:line="360" w:lineRule="auto"/>
        <w:rPr>
          <w:rFonts w:ascii="Times New Roman" w:hAnsi="Times New Roman" w:cs="Times New Roman"/>
          <w:kern w:val="28"/>
          <w:sz w:val="24"/>
          <w:szCs w:val="24"/>
        </w:rPr>
      </w:pPr>
      <w:r w:rsidRPr="00287D49">
        <w:rPr>
          <w:rFonts w:ascii="Times New Roman" w:hAnsi="Times New Roman" w:cs="Times New Roman"/>
          <w:kern w:val="28"/>
          <w:sz w:val="24"/>
          <w:szCs w:val="24"/>
        </w:rPr>
        <w:lastRenderedPageBreak/>
        <w:t>I</w:t>
      </w:r>
      <w:r w:rsidRPr="00287D49">
        <w:rPr>
          <w:rFonts w:ascii="Times New Roman" w:hAnsi="Times New Roman" w:cs="Times New Roman"/>
          <w:sz w:val="24"/>
          <w:szCs w:val="24"/>
        </w:rPr>
        <w:t>n the context of the new stress</w:t>
      </w:r>
      <w:r w:rsidR="00C72320" w:rsidRPr="00287D49">
        <w:rPr>
          <w:rFonts w:ascii="Times New Roman" w:hAnsi="Times New Roman" w:cs="Times New Roman"/>
          <w:sz w:val="24"/>
          <w:szCs w:val="24"/>
        </w:rPr>
        <w:t xml:space="preserve"> </w:t>
      </w:r>
      <w:r w:rsidRPr="00287D49">
        <w:rPr>
          <w:rFonts w:ascii="Times New Roman" w:hAnsi="Times New Roman" w:cs="Times New Roman"/>
          <w:sz w:val="24"/>
          <w:szCs w:val="24"/>
        </w:rPr>
        <w:t xml:space="preserve">accent, </w:t>
      </w:r>
      <w:r w:rsidR="00F207DD" w:rsidRPr="00287D49">
        <w:rPr>
          <w:rFonts w:ascii="Times New Roman" w:hAnsi="Times New Roman" w:cs="Times New Roman"/>
          <w:sz w:val="24"/>
          <w:szCs w:val="24"/>
        </w:rPr>
        <w:t xml:space="preserve">sounds in </w:t>
      </w:r>
      <w:r w:rsidRPr="00287D49">
        <w:rPr>
          <w:rFonts w:ascii="Times New Roman" w:hAnsi="Times New Roman" w:cs="Times New Roman"/>
          <w:sz w:val="24"/>
          <w:szCs w:val="24"/>
        </w:rPr>
        <w:t xml:space="preserve">unaccented words were more likely to be phonetically weakened and </w:t>
      </w:r>
      <w:r w:rsidR="00F207DD" w:rsidRPr="00287D49">
        <w:rPr>
          <w:rFonts w:ascii="Times New Roman" w:hAnsi="Times New Roman" w:cs="Times New Roman"/>
          <w:sz w:val="24"/>
          <w:szCs w:val="24"/>
        </w:rPr>
        <w:t xml:space="preserve">sounds in </w:t>
      </w:r>
      <w:r w:rsidRPr="00287D49">
        <w:rPr>
          <w:rFonts w:ascii="Times New Roman" w:hAnsi="Times New Roman" w:cs="Times New Roman"/>
          <w:sz w:val="24"/>
          <w:szCs w:val="24"/>
        </w:rPr>
        <w:t xml:space="preserve">accented words preserved or intensified. </w:t>
      </w:r>
      <w:r w:rsidRPr="00287D49">
        <w:rPr>
          <w:rFonts w:ascii="Times New Roman" w:hAnsi="Times New Roman" w:cs="Times New Roman"/>
          <w:kern w:val="28"/>
          <w:sz w:val="24"/>
          <w:szCs w:val="24"/>
        </w:rPr>
        <w:t xml:space="preserve">These are the processes that explain the beginnings of the absolute-conjunct system and </w:t>
      </w:r>
      <w:r w:rsidR="000F44D6" w:rsidRPr="00287D49">
        <w:rPr>
          <w:rFonts w:ascii="Times New Roman" w:hAnsi="Times New Roman" w:cs="Times New Roman"/>
          <w:kern w:val="28"/>
          <w:sz w:val="24"/>
          <w:szCs w:val="24"/>
        </w:rPr>
        <w:t>the behaviour of</w:t>
      </w:r>
      <w:r w:rsidRPr="00287D49">
        <w:rPr>
          <w:rFonts w:ascii="Times New Roman" w:hAnsi="Times New Roman" w:cs="Times New Roman"/>
          <w:kern w:val="28"/>
          <w:sz w:val="24"/>
          <w:szCs w:val="24"/>
        </w:rPr>
        <w:t xml:space="preserve"> preverb</w:t>
      </w:r>
      <w:r w:rsidR="00357926" w:rsidRPr="00287D49">
        <w:rPr>
          <w:rFonts w:ascii="Times New Roman" w:hAnsi="Times New Roman" w:cs="Times New Roman"/>
          <w:kern w:val="28"/>
          <w:sz w:val="24"/>
          <w:szCs w:val="24"/>
        </w:rPr>
        <w:t>al</w:t>
      </w:r>
      <w:r w:rsidRPr="00287D49">
        <w:rPr>
          <w:rFonts w:ascii="Times New Roman" w:hAnsi="Times New Roman" w:cs="Times New Roman"/>
          <w:kern w:val="28"/>
          <w:sz w:val="24"/>
          <w:szCs w:val="24"/>
        </w:rPr>
        <w:t xml:space="preserve"> elements in </w:t>
      </w:r>
      <w:r w:rsidR="00F207DD" w:rsidRPr="00287D49">
        <w:rPr>
          <w:rFonts w:ascii="Times New Roman" w:hAnsi="Times New Roman" w:cs="Times New Roman"/>
          <w:kern w:val="28"/>
          <w:sz w:val="24"/>
          <w:szCs w:val="24"/>
        </w:rPr>
        <w:t xml:space="preserve">Insular </w:t>
      </w:r>
      <w:r w:rsidR="000F44D6" w:rsidRPr="00287D49">
        <w:rPr>
          <w:rFonts w:ascii="Times New Roman" w:hAnsi="Times New Roman" w:cs="Times New Roman"/>
          <w:kern w:val="28"/>
          <w:sz w:val="24"/>
          <w:szCs w:val="24"/>
        </w:rPr>
        <w:t xml:space="preserve">Celtic. </w:t>
      </w:r>
      <w:r w:rsidR="00215108" w:rsidRPr="00287D49">
        <w:rPr>
          <w:rFonts w:ascii="Times New Roman" w:hAnsi="Times New Roman" w:cs="Times New Roman"/>
          <w:kern w:val="28"/>
          <w:sz w:val="24"/>
          <w:szCs w:val="24"/>
        </w:rPr>
        <w:t xml:space="preserve">A further significant attribute for the </w:t>
      </w:r>
      <w:r w:rsidR="00AC0E6A" w:rsidRPr="00287D49">
        <w:rPr>
          <w:rFonts w:ascii="Times New Roman" w:hAnsi="Times New Roman" w:cs="Times New Roman"/>
          <w:kern w:val="28"/>
          <w:sz w:val="24"/>
          <w:szCs w:val="24"/>
        </w:rPr>
        <w:t xml:space="preserve">types of </w:t>
      </w:r>
      <w:r w:rsidR="00215108" w:rsidRPr="00287D49">
        <w:rPr>
          <w:rFonts w:ascii="Times New Roman" w:hAnsi="Times New Roman" w:cs="Times New Roman"/>
          <w:kern w:val="28"/>
          <w:sz w:val="24"/>
          <w:szCs w:val="24"/>
        </w:rPr>
        <w:t>word</w:t>
      </w:r>
      <w:r w:rsidR="00AC0E6A" w:rsidRPr="00287D49">
        <w:rPr>
          <w:rFonts w:ascii="Times New Roman" w:hAnsi="Times New Roman" w:cs="Times New Roman"/>
          <w:kern w:val="28"/>
          <w:sz w:val="24"/>
          <w:szCs w:val="24"/>
        </w:rPr>
        <w:t>s</w:t>
      </w:r>
      <w:r w:rsidR="00215108" w:rsidRPr="00287D49">
        <w:rPr>
          <w:rFonts w:ascii="Times New Roman" w:hAnsi="Times New Roman" w:cs="Times New Roman"/>
          <w:kern w:val="28"/>
          <w:sz w:val="24"/>
          <w:szCs w:val="24"/>
        </w:rPr>
        <w:t xml:space="preserve"> that are of </w:t>
      </w:r>
      <w:r w:rsidR="00AC0E6A" w:rsidRPr="00287D49">
        <w:rPr>
          <w:rFonts w:ascii="Times New Roman" w:hAnsi="Times New Roman" w:cs="Times New Roman"/>
          <w:kern w:val="28"/>
          <w:sz w:val="24"/>
          <w:szCs w:val="24"/>
        </w:rPr>
        <w:t>interest for the present subject</w:t>
      </w:r>
      <w:r w:rsidR="00267C8A">
        <w:rPr>
          <w:rFonts w:ascii="Times New Roman" w:hAnsi="Times New Roman" w:cs="Times New Roman"/>
          <w:kern w:val="28"/>
          <w:sz w:val="24"/>
          <w:szCs w:val="24"/>
        </w:rPr>
        <w:t xml:space="preserve"> – </w:t>
      </w:r>
      <w:r w:rsidR="00AC0E6A" w:rsidRPr="00287D49">
        <w:rPr>
          <w:rFonts w:ascii="Times New Roman" w:hAnsi="Times New Roman" w:cs="Times New Roman"/>
          <w:kern w:val="28"/>
          <w:sz w:val="24"/>
          <w:szCs w:val="24"/>
        </w:rPr>
        <w:t>namely verbs, prepositions used as preverbs, and personal pronouns</w:t>
      </w:r>
      <w:r w:rsidR="00267C8A">
        <w:rPr>
          <w:rFonts w:ascii="Times New Roman" w:hAnsi="Times New Roman" w:cs="Times New Roman"/>
          <w:kern w:val="28"/>
          <w:sz w:val="24"/>
          <w:szCs w:val="24"/>
        </w:rPr>
        <w:t xml:space="preserve"> – </w:t>
      </w:r>
      <w:r w:rsidR="00AC0E6A" w:rsidRPr="00287D49">
        <w:rPr>
          <w:rFonts w:ascii="Times New Roman" w:hAnsi="Times New Roman" w:cs="Times New Roman"/>
          <w:kern w:val="28"/>
          <w:sz w:val="24"/>
          <w:szCs w:val="24"/>
        </w:rPr>
        <w:t xml:space="preserve">is that the Vedic comparative evidence indicates that </w:t>
      </w:r>
      <w:r w:rsidR="00B1697A" w:rsidRPr="00287D49">
        <w:rPr>
          <w:rFonts w:ascii="Times New Roman" w:hAnsi="Times New Roman" w:cs="Times New Roman"/>
          <w:kern w:val="28"/>
          <w:sz w:val="24"/>
          <w:szCs w:val="24"/>
        </w:rPr>
        <w:t xml:space="preserve">they </w:t>
      </w:r>
      <w:r w:rsidR="00AC0E6A" w:rsidRPr="00287D49">
        <w:rPr>
          <w:rFonts w:ascii="Times New Roman" w:hAnsi="Times New Roman" w:cs="Times New Roman"/>
          <w:kern w:val="28"/>
          <w:sz w:val="24"/>
          <w:szCs w:val="24"/>
        </w:rPr>
        <w:t xml:space="preserve">could all occur either accented or unaccented, depending on their position and function </w:t>
      </w:r>
      <w:r w:rsidR="00B1697A" w:rsidRPr="00287D49">
        <w:rPr>
          <w:rFonts w:ascii="Times New Roman" w:hAnsi="Times New Roman" w:cs="Times New Roman"/>
          <w:kern w:val="28"/>
          <w:sz w:val="24"/>
          <w:szCs w:val="24"/>
        </w:rPr>
        <w:t xml:space="preserve">in the clause and function of the clause. Therefore, these words’ strong and weak forms contrasted </w:t>
      </w:r>
      <w:r w:rsidR="00BD0B97" w:rsidRPr="00287D49">
        <w:rPr>
          <w:rFonts w:ascii="Times New Roman" w:hAnsi="Times New Roman" w:cs="Times New Roman"/>
          <w:kern w:val="28"/>
          <w:sz w:val="24"/>
          <w:szCs w:val="24"/>
        </w:rPr>
        <w:t xml:space="preserve">meaningfully </w:t>
      </w:r>
      <w:r w:rsidR="00B1697A" w:rsidRPr="00287D49">
        <w:rPr>
          <w:rFonts w:ascii="Times New Roman" w:hAnsi="Times New Roman" w:cs="Times New Roman"/>
          <w:kern w:val="28"/>
          <w:sz w:val="24"/>
          <w:szCs w:val="24"/>
        </w:rPr>
        <w:t>in the syntax.</w:t>
      </w:r>
      <w:r w:rsidR="00AC0E6A" w:rsidRPr="00287D49">
        <w:rPr>
          <w:rFonts w:ascii="Times New Roman" w:hAnsi="Times New Roman" w:cs="Times New Roman"/>
          <w:kern w:val="28"/>
          <w:sz w:val="24"/>
          <w:szCs w:val="24"/>
        </w:rPr>
        <w:t xml:space="preserve">  </w:t>
      </w:r>
      <w:r w:rsidR="00215108" w:rsidRPr="00287D49">
        <w:rPr>
          <w:rFonts w:ascii="Times New Roman" w:hAnsi="Times New Roman" w:cs="Times New Roman"/>
          <w:kern w:val="28"/>
          <w:sz w:val="24"/>
          <w:szCs w:val="24"/>
        </w:rPr>
        <w:t xml:space="preserve"> </w:t>
      </w:r>
    </w:p>
    <w:p w14:paraId="0511CA2B" w14:textId="77777777" w:rsidR="00EE2F75" w:rsidRPr="00287D49" w:rsidRDefault="00EE2F75" w:rsidP="00C542B1">
      <w:pPr>
        <w:widowControl w:val="0"/>
        <w:spacing w:after="0" w:line="360" w:lineRule="auto"/>
        <w:rPr>
          <w:rFonts w:ascii="Times New Roman" w:hAnsi="Times New Roman" w:cs="Times New Roman"/>
          <w:kern w:val="28"/>
          <w:sz w:val="24"/>
          <w:szCs w:val="24"/>
        </w:rPr>
      </w:pPr>
    </w:p>
    <w:p w14:paraId="5923416D" w14:textId="5064B9C9" w:rsidR="001B73AE" w:rsidRPr="00287D49" w:rsidRDefault="00267C8A" w:rsidP="00267C8A">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F27D55" w:rsidRPr="00287D49">
        <w:rPr>
          <w:rFonts w:ascii="Times New Roman" w:hAnsi="Times New Roman" w:cs="Times New Roman"/>
          <w:sz w:val="24"/>
          <w:szCs w:val="24"/>
        </w:rPr>
        <w:t>F</w:t>
      </w:r>
      <w:r w:rsidR="001B73AE" w:rsidRPr="00287D49">
        <w:rPr>
          <w:rFonts w:ascii="Times New Roman" w:hAnsi="Times New Roman" w:cs="Times New Roman"/>
          <w:sz w:val="24"/>
          <w:szCs w:val="24"/>
        </w:rPr>
        <w:t xml:space="preserve">ormulated in this way, </w:t>
      </w:r>
      <w:proofErr w:type="gramStart"/>
      <w:r w:rsidR="001B73AE" w:rsidRPr="00287D49">
        <w:rPr>
          <w:rFonts w:ascii="Times New Roman" w:hAnsi="Times New Roman" w:cs="Times New Roman"/>
          <w:sz w:val="24"/>
          <w:szCs w:val="24"/>
        </w:rPr>
        <w:t>one strength</w:t>
      </w:r>
      <w:proofErr w:type="gramEnd"/>
      <w:r w:rsidR="001B73AE" w:rsidRPr="00287D49">
        <w:rPr>
          <w:rFonts w:ascii="Times New Roman" w:hAnsi="Times New Roman" w:cs="Times New Roman"/>
          <w:sz w:val="24"/>
          <w:szCs w:val="24"/>
        </w:rPr>
        <w:t xml:space="preserve"> of the prosodic explanation is that it does not require special Post-Proto-Indo-European rules or syntactic </w:t>
      </w:r>
      <w:r w:rsidR="00F27D55" w:rsidRPr="00287D49">
        <w:rPr>
          <w:rFonts w:ascii="Times New Roman" w:hAnsi="Times New Roman" w:cs="Times New Roman"/>
          <w:sz w:val="24"/>
          <w:szCs w:val="24"/>
        </w:rPr>
        <w:t>rearrangements</w:t>
      </w:r>
      <w:r w:rsidR="001B73AE" w:rsidRPr="00287D49">
        <w:rPr>
          <w:rFonts w:ascii="Times New Roman" w:hAnsi="Times New Roman" w:cs="Times New Roman"/>
          <w:sz w:val="24"/>
          <w:szCs w:val="24"/>
        </w:rPr>
        <w:t xml:space="preserve"> appl</w:t>
      </w:r>
      <w:r w:rsidR="00357926" w:rsidRPr="00287D49">
        <w:rPr>
          <w:rFonts w:ascii="Times New Roman" w:hAnsi="Times New Roman" w:cs="Times New Roman"/>
          <w:sz w:val="24"/>
          <w:szCs w:val="24"/>
        </w:rPr>
        <w:t>ying</w:t>
      </w:r>
      <w:r w:rsidR="001B73AE" w:rsidRPr="00287D49">
        <w:rPr>
          <w:rFonts w:ascii="Times New Roman" w:hAnsi="Times New Roman" w:cs="Times New Roman"/>
          <w:sz w:val="24"/>
          <w:szCs w:val="24"/>
        </w:rPr>
        <w:t xml:space="preserve"> </w:t>
      </w:r>
      <w:r w:rsidR="00F27D55" w:rsidRPr="00287D49">
        <w:rPr>
          <w:rFonts w:ascii="Times New Roman" w:hAnsi="Times New Roman" w:cs="Times New Roman"/>
          <w:sz w:val="24"/>
          <w:szCs w:val="24"/>
        </w:rPr>
        <w:t xml:space="preserve">uniquely </w:t>
      </w:r>
      <w:r w:rsidR="001B73AE" w:rsidRPr="00287D49">
        <w:rPr>
          <w:rFonts w:ascii="Times New Roman" w:hAnsi="Times New Roman" w:cs="Times New Roman"/>
          <w:sz w:val="24"/>
          <w:szCs w:val="24"/>
        </w:rPr>
        <w:t xml:space="preserve">to the verbal complex, </w:t>
      </w:r>
      <w:r w:rsidR="00357926" w:rsidRPr="00287D49">
        <w:rPr>
          <w:rFonts w:ascii="Times New Roman" w:hAnsi="Times New Roman" w:cs="Times New Roman"/>
          <w:sz w:val="24"/>
          <w:szCs w:val="24"/>
        </w:rPr>
        <w:t>but</w:t>
      </w:r>
      <w:r w:rsidR="001B73AE" w:rsidRPr="00287D49">
        <w:rPr>
          <w:rFonts w:ascii="Times New Roman" w:hAnsi="Times New Roman" w:cs="Times New Roman"/>
          <w:sz w:val="24"/>
          <w:szCs w:val="24"/>
        </w:rPr>
        <w:t xml:space="preserve"> nowhere else in the grammar. The following example illustrates, outside of the verbal complex, the three key accent-based </w:t>
      </w:r>
      <w:r w:rsidR="00E9505B" w:rsidRPr="00287D49">
        <w:rPr>
          <w:rFonts w:ascii="Times New Roman" w:hAnsi="Times New Roman" w:cs="Times New Roman"/>
          <w:sz w:val="24"/>
          <w:szCs w:val="24"/>
        </w:rPr>
        <w:t xml:space="preserve">phonological </w:t>
      </w:r>
      <w:r w:rsidR="007A501A" w:rsidRPr="00287D49">
        <w:rPr>
          <w:rFonts w:ascii="Times New Roman" w:hAnsi="Times New Roman" w:cs="Times New Roman"/>
          <w:sz w:val="24"/>
          <w:szCs w:val="24"/>
        </w:rPr>
        <w:t>changes</w:t>
      </w:r>
      <w:r w:rsidR="001B73AE" w:rsidRPr="00287D49">
        <w:rPr>
          <w:rFonts w:ascii="Times New Roman" w:hAnsi="Times New Roman" w:cs="Times New Roman"/>
          <w:sz w:val="24"/>
          <w:szCs w:val="24"/>
        </w:rPr>
        <w:t xml:space="preserve"> (</w:t>
      </w:r>
      <w:proofErr w:type="spellStart"/>
      <w:r w:rsidR="009028D7" w:rsidRPr="00287D49">
        <w:rPr>
          <w:rFonts w:ascii="Times New Roman" w:hAnsi="Times New Roman" w:cs="Times New Roman"/>
          <w:sz w:val="24"/>
          <w:szCs w:val="24"/>
        </w:rPr>
        <w:t>b.</w:t>
      </w:r>
      <w:r w:rsidR="001B73AE" w:rsidRPr="00287D49">
        <w:rPr>
          <w:rFonts w:ascii="Times New Roman" w:hAnsi="Times New Roman" w:cs="Times New Roman"/>
          <w:sz w:val="24"/>
          <w:szCs w:val="24"/>
        </w:rPr>
        <w:t>i</w:t>
      </w:r>
      <w:proofErr w:type="spellEnd"/>
      <w:r w:rsidR="009028D7" w:rsidRPr="00287D49">
        <w:rPr>
          <w:rFonts w:ascii="Times New Roman" w:hAnsi="Times New Roman" w:cs="Times New Roman"/>
          <w:sz w:val="24"/>
          <w:szCs w:val="24"/>
        </w:rPr>
        <w:t>–</w:t>
      </w:r>
      <w:r w:rsidR="001B73AE" w:rsidRPr="00287D49">
        <w:rPr>
          <w:rFonts w:ascii="Times New Roman" w:hAnsi="Times New Roman" w:cs="Times New Roman"/>
          <w:sz w:val="24"/>
          <w:szCs w:val="24"/>
        </w:rPr>
        <w:t>iii).</w:t>
      </w:r>
    </w:p>
    <w:p w14:paraId="5923416E" w14:textId="77777777" w:rsidR="001B73AE" w:rsidRPr="00287D49" w:rsidRDefault="001B73AE" w:rsidP="00C542B1">
      <w:pPr>
        <w:widowControl w:val="0"/>
        <w:spacing w:after="0" w:line="360" w:lineRule="auto"/>
        <w:rPr>
          <w:rFonts w:ascii="Times New Roman" w:hAnsi="Times New Roman" w:cs="Times New Roman"/>
          <w:sz w:val="24"/>
          <w:szCs w:val="24"/>
        </w:rPr>
      </w:pPr>
    </w:p>
    <w:p w14:paraId="5923416F" w14:textId="60D581E3" w:rsidR="001B73AE" w:rsidRPr="00287D49" w:rsidRDefault="00AD10F2" w:rsidP="00AD10F2">
      <w:pPr>
        <w:pStyle w:val="ListParagraph"/>
        <w:widowControl w:val="0"/>
        <w:tabs>
          <w:tab w:val="left" w:pos="567"/>
        </w:tabs>
        <w:spacing w:after="0" w:line="360" w:lineRule="auto"/>
        <w:ind w:left="0"/>
        <w:rPr>
          <w:rFonts w:ascii="Times New Roman" w:hAnsi="Times New Roman" w:cs="Times New Roman"/>
          <w:smallCaps/>
          <w:spacing w:val="20"/>
          <w:sz w:val="24"/>
          <w:szCs w:val="24"/>
        </w:rPr>
      </w:pPr>
      <w:r>
        <w:rPr>
          <w:rFonts w:ascii="Times New Roman" w:hAnsi="Times New Roman" w:cs="Times New Roman"/>
          <w:smallCaps/>
          <w:spacing w:val="20"/>
          <w:kern w:val="28"/>
          <w:sz w:val="24"/>
          <w:szCs w:val="24"/>
        </w:rPr>
        <w:tab/>
      </w:r>
      <w:r w:rsidR="00157FC7" w:rsidRPr="00AD10F2">
        <w:rPr>
          <w:rFonts w:ascii="Times New Roman" w:hAnsi="Times New Roman" w:cs="Times New Roman"/>
          <w:smallCaps/>
          <w:spacing w:val="20"/>
          <w:kern w:val="28"/>
          <w:sz w:val="24"/>
          <w:szCs w:val="24"/>
        </w:rPr>
        <w:t>o</w:t>
      </w:r>
      <w:r w:rsidR="001B73AE" w:rsidRPr="00AD10F2">
        <w:rPr>
          <w:rFonts w:ascii="Times New Roman" w:hAnsi="Times New Roman" w:cs="Times New Roman"/>
          <w:smallCaps/>
          <w:spacing w:val="20"/>
          <w:kern w:val="28"/>
          <w:sz w:val="24"/>
          <w:szCs w:val="24"/>
        </w:rPr>
        <w:t>utside</w:t>
      </w:r>
      <w:r w:rsidR="001B73AE" w:rsidRPr="00287D49">
        <w:rPr>
          <w:rFonts w:ascii="Times New Roman" w:hAnsi="Times New Roman" w:cs="Times New Roman"/>
          <w:smallCaps/>
          <w:spacing w:val="20"/>
          <w:sz w:val="24"/>
          <w:szCs w:val="24"/>
        </w:rPr>
        <w:t xml:space="preserve"> the verbal complex</w:t>
      </w:r>
    </w:p>
    <w:p w14:paraId="59234170" w14:textId="60CB547E" w:rsidR="001B73AE" w:rsidRPr="00287D49" w:rsidRDefault="00267C8A" w:rsidP="00463766">
      <w:pPr>
        <w:tabs>
          <w:tab w:val="right" w:pos="425"/>
          <w:tab w:val="right" w:pos="709"/>
        </w:tabs>
        <w:spacing w:after="0" w:line="360" w:lineRule="auto"/>
        <w:ind w:left="567" w:hanging="567"/>
        <w:rPr>
          <w:rFonts w:ascii="Times New Roman" w:hAnsi="Times New Roman" w:cs="Times New Roman"/>
          <w:i/>
          <w:sz w:val="24"/>
          <w:szCs w:val="24"/>
        </w:rPr>
      </w:pPr>
      <w:r>
        <w:rPr>
          <w:rFonts w:ascii="Times New Roman" w:hAnsi="Times New Roman" w:cs="Times New Roman"/>
          <w:sz w:val="24"/>
          <w:szCs w:val="24"/>
        </w:rPr>
        <w:tab/>
      </w:r>
      <w:r w:rsidR="005F3205" w:rsidRPr="00287D49">
        <w:rPr>
          <w:rFonts w:ascii="Times New Roman" w:hAnsi="Times New Roman" w:cs="Times New Roman"/>
          <w:sz w:val="24"/>
          <w:szCs w:val="24"/>
        </w:rPr>
        <w:t>a</w:t>
      </w:r>
      <w:r w:rsidR="001B73AE" w:rsidRPr="00287D49">
        <w:rPr>
          <w:rFonts w:ascii="Times New Roman" w:hAnsi="Times New Roman" w:cs="Times New Roman"/>
          <w:sz w:val="24"/>
          <w:szCs w:val="24"/>
        </w:rPr>
        <w:t>.</w:t>
      </w:r>
      <w:r>
        <w:rPr>
          <w:rFonts w:ascii="Times New Roman" w:hAnsi="Times New Roman" w:cs="Times New Roman"/>
          <w:sz w:val="24"/>
          <w:szCs w:val="24"/>
        </w:rPr>
        <w:tab/>
      </w:r>
      <w:r w:rsidR="001B73AE" w:rsidRPr="00287D49">
        <w:rPr>
          <w:rFonts w:ascii="Times New Roman" w:hAnsi="Times New Roman" w:cs="Times New Roman"/>
          <w:sz w:val="24"/>
          <w:szCs w:val="24"/>
        </w:rPr>
        <w:t xml:space="preserve">Proto-Indo-European elements: </w:t>
      </w:r>
    </w:p>
    <w:p w14:paraId="59234171" w14:textId="1F2FDFBA" w:rsidR="001B73AE" w:rsidRPr="00287D49" w:rsidRDefault="00267C8A" w:rsidP="00267C8A">
      <w:pPr>
        <w:tabs>
          <w:tab w:val="right" w:pos="425"/>
          <w:tab w:val="left" w:pos="567"/>
        </w:tabs>
        <w:spacing w:after="0" w:line="360" w:lineRule="auto"/>
        <w:ind w:left="567" w:hanging="567"/>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1B73AE" w:rsidRPr="00287D49">
        <w:rPr>
          <w:rFonts w:ascii="Times New Roman" w:hAnsi="Times New Roman" w:cs="Times New Roman"/>
          <w:i/>
          <w:sz w:val="24"/>
          <w:szCs w:val="24"/>
        </w:rPr>
        <w:t xml:space="preserve">*do </w:t>
      </w:r>
      <w:r w:rsidR="001B73AE" w:rsidRPr="00287D49">
        <w:rPr>
          <w:rFonts w:ascii="Times New Roman" w:hAnsi="Times New Roman" w:cs="Times New Roman"/>
          <w:sz w:val="24"/>
          <w:szCs w:val="24"/>
        </w:rPr>
        <w:t xml:space="preserve">‘to, towards’, </w:t>
      </w:r>
      <w:r w:rsidR="001B73AE" w:rsidRPr="00287D49">
        <w:rPr>
          <w:rFonts w:ascii="Times New Roman" w:hAnsi="Times New Roman" w:cs="Times New Roman"/>
          <w:i/>
          <w:sz w:val="24"/>
          <w:szCs w:val="24"/>
        </w:rPr>
        <w:t>*</w:t>
      </w:r>
      <w:proofErr w:type="spellStart"/>
      <w:r w:rsidR="001B73AE" w:rsidRPr="00287D49">
        <w:rPr>
          <w:rFonts w:ascii="Times New Roman" w:hAnsi="Times New Roman" w:cs="Times New Roman"/>
          <w:i/>
          <w:sz w:val="24"/>
          <w:szCs w:val="24"/>
        </w:rPr>
        <w:t>t</w:t>
      </w:r>
      <w:r w:rsidR="003653F8" w:rsidRPr="003653F8">
        <w:rPr>
          <w:rFonts w:ascii="Times New Roman" w:hAnsi="Times New Roman" w:cs="Times New Roman"/>
          <w:i/>
          <w:sz w:val="24"/>
          <w:szCs w:val="24"/>
          <w:highlight w:val="yellow"/>
        </w:rPr>
        <w:t>é</w:t>
      </w:r>
      <w:r w:rsidR="001B73AE" w:rsidRPr="00287D49">
        <w:rPr>
          <w:rFonts w:ascii="Times New Roman" w:hAnsi="Times New Roman" w:cs="Times New Roman"/>
          <w:i/>
          <w:sz w:val="24"/>
          <w:szCs w:val="24"/>
        </w:rPr>
        <w:t>we</w:t>
      </w:r>
      <w:proofErr w:type="spellEnd"/>
      <w:r w:rsidR="001B73AE" w:rsidRPr="00287D49">
        <w:rPr>
          <w:rFonts w:ascii="Times New Roman" w:hAnsi="Times New Roman" w:cs="Times New Roman"/>
          <w:i/>
          <w:sz w:val="24"/>
          <w:szCs w:val="24"/>
        </w:rPr>
        <w:t xml:space="preserve"> </w:t>
      </w:r>
      <w:r w:rsidR="001B73AE" w:rsidRPr="00287D49">
        <w:rPr>
          <w:rFonts w:ascii="Times New Roman" w:hAnsi="Times New Roman" w:cs="Times New Roman"/>
          <w:sz w:val="24"/>
          <w:szCs w:val="24"/>
        </w:rPr>
        <w:t>‘your’ genitive singular, *</w:t>
      </w:r>
      <w:proofErr w:type="spellStart"/>
      <w:r w:rsidR="001B73AE" w:rsidRPr="00287D49">
        <w:rPr>
          <w:rFonts w:ascii="Times New Roman" w:hAnsi="Times New Roman" w:cs="Times New Roman"/>
          <w:i/>
          <w:sz w:val="24"/>
          <w:szCs w:val="24"/>
        </w:rPr>
        <w:t>wiH</w:t>
      </w:r>
      <w:r w:rsidR="001B73AE" w:rsidRPr="00730B66">
        <w:rPr>
          <w:rFonts w:ascii="Times New Roman" w:hAnsi="Times New Roman" w:cs="Times New Roman"/>
          <w:i/>
          <w:sz w:val="24"/>
          <w:szCs w:val="24"/>
          <w:highlight w:val="yellow"/>
          <w:vertAlign w:val="subscript"/>
        </w:rPr>
        <w:t>x</w:t>
      </w:r>
      <w:r w:rsidR="001B73AE" w:rsidRPr="00287D49">
        <w:rPr>
          <w:rFonts w:ascii="Times New Roman" w:hAnsi="Times New Roman" w:cs="Times New Roman"/>
          <w:i/>
          <w:sz w:val="24"/>
          <w:szCs w:val="24"/>
        </w:rPr>
        <w:t>r</w:t>
      </w:r>
      <w:r w:rsidR="00730B66" w:rsidRPr="00730B66">
        <w:rPr>
          <w:rFonts w:ascii="Times New Roman" w:hAnsi="Times New Roman" w:cs="Times New Roman"/>
          <w:i/>
          <w:sz w:val="24"/>
          <w:szCs w:val="24"/>
          <w:highlight w:val="yellow"/>
        </w:rPr>
        <w:t>ṓ</w:t>
      </w:r>
      <w:r w:rsidR="001B73AE" w:rsidRPr="00287D49">
        <w:rPr>
          <w:rFonts w:ascii="Times New Roman" w:hAnsi="Times New Roman" w:cs="Times New Roman"/>
          <w:i/>
          <w:sz w:val="24"/>
          <w:szCs w:val="24"/>
        </w:rPr>
        <w:t>i</w:t>
      </w:r>
      <w:proofErr w:type="spellEnd"/>
      <w:r w:rsidR="001B73AE" w:rsidRPr="00287D49">
        <w:rPr>
          <w:rFonts w:ascii="Times New Roman" w:hAnsi="Times New Roman" w:cs="Times New Roman"/>
          <w:i/>
          <w:sz w:val="24"/>
          <w:szCs w:val="24"/>
        </w:rPr>
        <w:t xml:space="preserve"> </w:t>
      </w:r>
      <w:r w:rsidR="001B73AE" w:rsidRPr="00287D49">
        <w:rPr>
          <w:rFonts w:ascii="Times New Roman" w:hAnsi="Times New Roman" w:cs="Times New Roman"/>
          <w:sz w:val="24"/>
          <w:szCs w:val="24"/>
        </w:rPr>
        <w:t>‘man, hero’ dative singular</w:t>
      </w:r>
    </w:p>
    <w:p w14:paraId="59234172" w14:textId="304C09B1" w:rsidR="00DF4360" w:rsidRPr="00287D49" w:rsidRDefault="009C6915" w:rsidP="00463766">
      <w:pPr>
        <w:tabs>
          <w:tab w:val="right" w:pos="425"/>
          <w:tab w:val="right" w:pos="709"/>
        </w:tabs>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ab/>
      </w:r>
      <w:proofErr w:type="gramStart"/>
      <w:r w:rsidR="005F3205" w:rsidRPr="00287D49">
        <w:rPr>
          <w:rFonts w:ascii="Times New Roman" w:hAnsi="Times New Roman" w:cs="Times New Roman"/>
          <w:sz w:val="24"/>
          <w:szCs w:val="24"/>
        </w:rPr>
        <w:t>b</w:t>
      </w:r>
      <w:proofErr w:type="gramEnd"/>
      <w:r w:rsidR="00D50837">
        <w:rPr>
          <w:rFonts w:ascii="Times New Roman" w:hAnsi="Times New Roman" w:cs="Times New Roman"/>
          <w:sz w:val="24"/>
          <w:szCs w:val="24"/>
        </w:rPr>
        <w:t>.</w:t>
      </w:r>
      <w:r>
        <w:rPr>
          <w:rFonts w:ascii="Times New Roman" w:hAnsi="Times New Roman" w:cs="Times New Roman"/>
          <w:sz w:val="24"/>
          <w:szCs w:val="24"/>
        </w:rPr>
        <w:tab/>
      </w:r>
      <w:r w:rsidR="00420683" w:rsidRPr="00287D49">
        <w:rPr>
          <w:rFonts w:ascii="Times New Roman" w:hAnsi="Times New Roman" w:cs="Times New Roman"/>
          <w:sz w:val="24"/>
          <w:szCs w:val="24"/>
        </w:rPr>
        <w:t>In the c</w:t>
      </w:r>
      <w:r w:rsidR="001B73AE" w:rsidRPr="00287D49">
        <w:rPr>
          <w:rFonts w:ascii="Times New Roman" w:hAnsi="Times New Roman" w:cs="Times New Roman"/>
          <w:sz w:val="24"/>
          <w:szCs w:val="24"/>
        </w:rPr>
        <w:t xml:space="preserve">ommon ancestor of Old Irish and early Brythonic: </w:t>
      </w:r>
    </w:p>
    <w:p w14:paraId="59234173" w14:textId="7F20971F" w:rsidR="00DF4360" w:rsidRPr="00287D49" w:rsidRDefault="00267C8A" w:rsidP="00A64DFD">
      <w:pPr>
        <w:widowControl w:val="0"/>
        <w:tabs>
          <w:tab w:val="right" w:pos="709"/>
          <w:tab w:val="left" w:pos="992"/>
        </w:tabs>
        <w:spacing w:after="0" w:line="360" w:lineRule="auto"/>
        <w:ind w:left="992" w:hanging="992"/>
        <w:rPr>
          <w:rFonts w:ascii="Times New Roman" w:hAnsi="Times New Roman" w:cs="Times New Roman"/>
          <w:sz w:val="24"/>
          <w:szCs w:val="24"/>
        </w:rPr>
      </w:pPr>
      <w:r>
        <w:rPr>
          <w:rFonts w:ascii="Times New Roman" w:hAnsi="Times New Roman" w:cs="Times New Roman"/>
          <w:sz w:val="24"/>
          <w:szCs w:val="24"/>
        </w:rPr>
        <w:tab/>
      </w:r>
      <w:r w:rsidR="001B73AE" w:rsidRPr="00287D49">
        <w:rPr>
          <w:rFonts w:ascii="Times New Roman" w:hAnsi="Times New Roman" w:cs="Times New Roman"/>
          <w:sz w:val="24"/>
          <w:szCs w:val="24"/>
        </w:rPr>
        <w:t>i)</w:t>
      </w:r>
      <w:r>
        <w:rPr>
          <w:rFonts w:ascii="Times New Roman" w:hAnsi="Times New Roman" w:cs="Times New Roman"/>
          <w:sz w:val="24"/>
          <w:szCs w:val="24"/>
        </w:rPr>
        <w:tab/>
      </w:r>
      <w:proofErr w:type="gramStart"/>
      <w:r w:rsidR="00420683" w:rsidRPr="00287D49">
        <w:rPr>
          <w:rFonts w:ascii="Times New Roman" w:hAnsi="Times New Roman" w:cs="Times New Roman"/>
          <w:sz w:val="24"/>
          <w:szCs w:val="24"/>
        </w:rPr>
        <w:t>the</w:t>
      </w:r>
      <w:proofErr w:type="gramEnd"/>
      <w:r w:rsidR="00420683" w:rsidRPr="00287D49">
        <w:rPr>
          <w:rFonts w:ascii="Times New Roman" w:hAnsi="Times New Roman" w:cs="Times New Roman"/>
          <w:sz w:val="24"/>
          <w:szCs w:val="24"/>
        </w:rPr>
        <w:t xml:space="preserve"> accent change</w:t>
      </w:r>
      <w:r w:rsidR="009028D7" w:rsidRPr="00287D49">
        <w:rPr>
          <w:rFonts w:ascii="Times New Roman" w:hAnsi="Times New Roman" w:cs="Times New Roman"/>
          <w:sz w:val="24"/>
          <w:szCs w:val="24"/>
        </w:rPr>
        <w:t>d</w:t>
      </w:r>
      <w:r w:rsidR="001B73AE" w:rsidRPr="00287D49">
        <w:rPr>
          <w:rFonts w:ascii="Times New Roman" w:hAnsi="Times New Roman" w:cs="Times New Roman"/>
          <w:sz w:val="24"/>
          <w:szCs w:val="24"/>
        </w:rPr>
        <w:t xml:space="preserve"> </w:t>
      </w:r>
      <w:r w:rsidR="00420683" w:rsidRPr="00287D49">
        <w:rPr>
          <w:rFonts w:ascii="Times New Roman" w:hAnsi="Times New Roman" w:cs="Times New Roman"/>
          <w:sz w:val="24"/>
          <w:szCs w:val="24"/>
        </w:rPr>
        <w:t>from</w:t>
      </w:r>
      <w:r w:rsidR="001B73AE" w:rsidRPr="00287D49">
        <w:rPr>
          <w:rFonts w:ascii="Times New Roman" w:hAnsi="Times New Roman" w:cs="Times New Roman"/>
          <w:sz w:val="24"/>
          <w:szCs w:val="24"/>
        </w:rPr>
        <w:t xml:space="preserve"> pitch to stress</w:t>
      </w:r>
      <w:r w:rsidR="00DF4360" w:rsidRPr="00287D49">
        <w:rPr>
          <w:rFonts w:ascii="Times New Roman" w:hAnsi="Times New Roman" w:cs="Times New Roman"/>
          <w:sz w:val="24"/>
          <w:szCs w:val="24"/>
        </w:rPr>
        <w:t>;</w:t>
      </w:r>
    </w:p>
    <w:p w14:paraId="59234174" w14:textId="59826A1F" w:rsidR="00DF4360" w:rsidRPr="00287D49" w:rsidRDefault="00267C8A" w:rsidP="00A64DFD">
      <w:pPr>
        <w:widowControl w:val="0"/>
        <w:tabs>
          <w:tab w:val="right" w:pos="709"/>
          <w:tab w:val="left" w:pos="992"/>
        </w:tabs>
        <w:spacing w:after="0" w:line="360" w:lineRule="auto"/>
        <w:ind w:left="992" w:hanging="992"/>
        <w:rPr>
          <w:rFonts w:ascii="Times New Roman" w:hAnsi="Times New Roman" w:cs="Times New Roman"/>
          <w:sz w:val="24"/>
          <w:szCs w:val="24"/>
        </w:rPr>
      </w:pPr>
      <w:r>
        <w:rPr>
          <w:rFonts w:ascii="Times New Roman" w:hAnsi="Times New Roman" w:cs="Times New Roman"/>
          <w:sz w:val="24"/>
          <w:szCs w:val="24"/>
        </w:rPr>
        <w:tab/>
      </w:r>
      <w:r w:rsidR="001B73AE" w:rsidRPr="00287D49">
        <w:rPr>
          <w:rFonts w:ascii="Times New Roman" w:hAnsi="Times New Roman" w:cs="Times New Roman"/>
          <w:sz w:val="24"/>
          <w:szCs w:val="24"/>
        </w:rPr>
        <w:t>ii)</w:t>
      </w:r>
      <w:r>
        <w:rPr>
          <w:rFonts w:ascii="Times New Roman" w:hAnsi="Times New Roman" w:cs="Times New Roman"/>
          <w:sz w:val="24"/>
          <w:szCs w:val="24"/>
        </w:rPr>
        <w:tab/>
      </w:r>
      <w:proofErr w:type="gramStart"/>
      <w:r w:rsidR="001B73AE" w:rsidRPr="00287D49">
        <w:rPr>
          <w:rFonts w:ascii="Times New Roman" w:hAnsi="Times New Roman" w:cs="Times New Roman"/>
          <w:sz w:val="24"/>
          <w:szCs w:val="24"/>
        </w:rPr>
        <w:t>short</w:t>
      </w:r>
      <w:proofErr w:type="gramEnd"/>
      <w:r w:rsidR="001B73AE" w:rsidRPr="00287D49">
        <w:rPr>
          <w:rFonts w:ascii="Times New Roman" w:hAnsi="Times New Roman" w:cs="Times New Roman"/>
          <w:sz w:val="24"/>
          <w:szCs w:val="24"/>
        </w:rPr>
        <w:t xml:space="preserve"> front vowels </w:t>
      </w:r>
      <w:r w:rsidR="009028D7" w:rsidRPr="00287D49">
        <w:rPr>
          <w:rFonts w:ascii="Times New Roman" w:hAnsi="Times New Roman" w:cs="Times New Roman"/>
          <w:sz w:val="24"/>
          <w:szCs w:val="24"/>
        </w:rPr>
        <w:t>we</w:t>
      </w:r>
      <w:r w:rsidR="00F27D55" w:rsidRPr="00287D49">
        <w:rPr>
          <w:rFonts w:ascii="Times New Roman" w:hAnsi="Times New Roman" w:cs="Times New Roman"/>
          <w:sz w:val="24"/>
          <w:szCs w:val="24"/>
        </w:rPr>
        <w:t>re lost</w:t>
      </w:r>
      <w:r w:rsidR="00EC3031" w:rsidRPr="00287D49">
        <w:rPr>
          <w:rFonts w:ascii="Times New Roman" w:hAnsi="Times New Roman" w:cs="Times New Roman"/>
          <w:sz w:val="24"/>
          <w:szCs w:val="24"/>
        </w:rPr>
        <w:t xml:space="preserve"> at the end of unaccented words belonging to a category variably accented and unaccented depending on their syntactic position and function</w:t>
      </w:r>
      <w:r w:rsidR="00A508F4" w:rsidRPr="00287D49">
        <w:rPr>
          <w:rFonts w:ascii="Times New Roman" w:hAnsi="Times New Roman" w:cs="Times New Roman"/>
          <w:sz w:val="24"/>
          <w:szCs w:val="24"/>
        </w:rPr>
        <w:t xml:space="preserve">; </w:t>
      </w:r>
      <w:r w:rsidR="001B73AE" w:rsidRPr="00287D49">
        <w:rPr>
          <w:rFonts w:ascii="Times New Roman" w:hAnsi="Times New Roman" w:cs="Times New Roman"/>
          <w:sz w:val="24"/>
          <w:szCs w:val="24"/>
        </w:rPr>
        <w:t xml:space="preserve">and </w:t>
      </w:r>
    </w:p>
    <w:p w14:paraId="59234175" w14:textId="2D8A8544" w:rsidR="001B73AE" w:rsidRPr="00287D49" w:rsidRDefault="00267C8A" w:rsidP="00A64DFD">
      <w:pPr>
        <w:widowControl w:val="0"/>
        <w:tabs>
          <w:tab w:val="right" w:pos="709"/>
          <w:tab w:val="left" w:pos="992"/>
        </w:tabs>
        <w:spacing w:after="0" w:line="360" w:lineRule="auto"/>
        <w:ind w:left="992" w:hanging="992"/>
        <w:rPr>
          <w:rFonts w:ascii="Times New Roman" w:hAnsi="Times New Roman" w:cs="Times New Roman"/>
          <w:sz w:val="24"/>
          <w:szCs w:val="24"/>
        </w:rPr>
      </w:pPr>
      <w:r>
        <w:rPr>
          <w:rFonts w:ascii="Times New Roman" w:hAnsi="Times New Roman" w:cs="Times New Roman"/>
          <w:sz w:val="24"/>
          <w:szCs w:val="24"/>
        </w:rPr>
        <w:tab/>
      </w:r>
      <w:r w:rsidR="001B73AE" w:rsidRPr="00287D49">
        <w:rPr>
          <w:rFonts w:ascii="Times New Roman" w:hAnsi="Times New Roman" w:cs="Times New Roman"/>
          <w:sz w:val="24"/>
          <w:szCs w:val="24"/>
        </w:rPr>
        <w:t>iii)</w:t>
      </w:r>
      <w:r>
        <w:rPr>
          <w:rFonts w:ascii="Times New Roman" w:hAnsi="Times New Roman" w:cs="Times New Roman"/>
          <w:sz w:val="24"/>
          <w:szCs w:val="24"/>
        </w:rPr>
        <w:tab/>
      </w:r>
      <w:proofErr w:type="gramStart"/>
      <w:r w:rsidR="00420683" w:rsidRPr="00287D49">
        <w:rPr>
          <w:rFonts w:ascii="Times New Roman" w:hAnsi="Times New Roman" w:cs="Times New Roman"/>
          <w:sz w:val="24"/>
          <w:szCs w:val="24"/>
        </w:rPr>
        <w:t>the</w:t>
      </w:r>
      <w:proofErr w:type="gramEnd"/>
      <w:r w:rsidR="00AF27DC" w:rsidRPr="00287D49">
        <w:rPr>
          <w:rFonts w:ascii="Times New Roman" w:hAnsi="Times New Roman" w:cs="Times New Roman"/>
          <w:sz w:val="24"/>
          <w:szCs w:val="24"/>
        </w:rPr>
        <w:t xml:space="preserve"> consonant following the syllabic nucleus of the final syllable of a</w:t>
      </w:r>
      <w:r w:rsidR="00EC3031" w:rsidRPr="00287D49">
        <w:rPr>
          <w:rFonts w:ascii="Times New Roman" w:hAnsi="Times New Roman" w:cs="Times New Roman"/>
          <w:sz w:val="24"/>
          <w:szCs w:val="24"/>
        </w:rPr>
        <w:t>n accented</w:t>
      </w:r>
      <w:r w:rsidR="00AF27DC" w:rsidRPr="00287D49">
        <w:rPr>
          <w:rFonts w:ascii="Times New Roman" w:hAnsi="Times New Roman" w:cs="Times New Roman"/>
          <w:sz w:val="24"/>
          <w:szCs w:val="24"/>
        </w:rPr>
        <w:t xml:space="preserve"> word supporting an enclitic </w:t>
      </w:r>
      <w:r w:rsidR="00420683" w:rsidRPr="00287D49">
        <w:rPr>
          <w:rFonts w:ascii="Times New Roman" w:hAnsi="Times New Roman" w:cs="Times New Roman"/>
          <w:sz w:val="24"/>
          <w:szCs w:val="24"/>
        </w:rPr>
        <w:t>bec</w:t>
      </w:r>
      <w:r w:rsidR="009028D7" w:rsidRPr="00287D49">
        <w:rPr>
          <w:rFonts w:ascii="Times New Roman" w:hAnsi="Times New Roman" w:cs="Times New Roman"/>
          <w:sz w:val="24"/>
          <w:szCs w:val="24"/>
        </w:rPr>
        <w:t>ame</w:t>
      </w:r>
      <w:r w:rsidR="00420683" w:rsidRPr="00287D49">
        <w:rPr>
          <w:rFonts w:ascii="Times New Roman" w:hAnsi="Times New Roman" w:cs="Times New Roman"/>
          <w:sz w:val="24"/>
          <w:szCs w:val="24"/>
        </w:rPr>
        <w:t xml:space="preserve"> or remain</w:t>
      </w:r>
      <w:r w:rsidR="009028D7" w:rsidRPr="00287D49">
        <w:rPr>
          <w:rFonts w:ascii="Times New Roman" w:hAnsi="Times New Roman" w:cs="Times New Roman"/>
          <w:sz w:val="24"/>
          <w:szCs w:val="24"/>
        </w:rPr>
        <w:t>ed</w:t>
      </w:r>
      <w:r w:rsidR="00AF27DC" w:rsidRPr="00287D49">
        <w:rPr>
          <w:rFonts w:ascii="Times New Roman" w:hAnsi="Times New Roman" w:cs="Times New Roman"/>
          <w:sz w:val="24"/>
          <w:szCs w:val="24"/>
        </w:rPr>
        <w:t xml:space="preserve"> phonetically strong</w:t>
      </w:r>
      <w:r w:rsidR="001B73AE" w:rsidRPr="00287D49">
        <w:rPr>
          <w:rFonts w:ascii="Times New Roman" w:hAnsi="Times New Roman" w:cs="Times New Roman"/>
          <w:sz w:val="24"/>
          <w:szCs w:val="24"/>
        </w:rPr>
        <w:t>:</w:t>
      </w:r>
    </w:p>
    <w:p w14:paraId="59234176" w14:textId="377566EE" w:rsidR="001B73AE" w:rsidRPr="00287D49" w:rsidRDefault="00267C8A" w:rsidP="00C049C4">
      <w:pPr>
        <w:widowControl w:val="0"/>
        <w:tabs>
          <w:tab w:val="right" w:pos="709"/>
          <w:tab w:val="left" w:pos="992"/>
        </w:tabs>
        <w:spacing w:after="0" w:line="360" w:lineRule="auto"/>
        <w:ind w:left="992" w:hanging="992"/>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proofErr w:type="gramStart"/>
      <w:r w:rsidR="001B73AE" w:rsidRPr="00287D49">
        <w:rPr>
          <w:rFonts w:ascii="Times New Roman" w:hAnsi="Times New Roman" w:cs="Times New Roman"/>
          <w:i/>
          <w:sz w:val="24"/>
          <w:szCs w:val="24"/>
        </w:rPr>
        <w:t>*do-</w:t>
      </w:r>
      <w:proofErr w:type="spellStart"/>
      <w:r w:rsidR="001B73AE" w:rsidRPr="00287D49">
        <w:rPr>
          <w:rFonts w:ascii="Times New Roman" w:hAnsi="Times New Roman" w:cs="Times New Roman"/>
          <w:i/>
          <w:sz w:val="24"/>
          <w:szCs w:val="24"/>
        </w:rPr>
        <w:t>tou</w:t>
      </w:r>
      <w:proofErr w:type="spellEnd"/>
      <w:r w:rsidR="001B73AE" w:rsidRPr="00287D49">
        <w:rPr>
          <w:rFonts w:ascii="Times New Roman" w:hAnsi="Times New Roman" w:cs="Times New Roman"/>
          <w:i/>
          <w:sz w:val="24"/>
          <w:szCs w:val="24"/>
        </w:rPr>
        <w:t xml:space="preserve"> </w:t>
      </w:r>
      <w:proofErr w:type="spellStart"/>
      <w:r w:rsidR="001B73AE" w:rsidRPr="00287D49">
        <w:rPr>
          <w:rFonts w:ascii="Times New Roman" w:hAnsi="Times New Roman" w:cs="Times New Roman"/>
          <w:i/>
          <w:sz w:val="24"/>
          <w:szCs w:val="24"/>
        </w:rPr>
        <w:t>wir</w:t>
      </w:r>
      <w:r w:rsidR="00730B66" w:rsidRPr="00730B66">
        <w:rPr>
          <w:rFonts w:ascii="Times New Roman" w:hAnsi="Times New Roman" w:cs="Times New Roman"/>
          <w:i/>
          <w:sz w:val="24"/>
          <w:szCs w:val="24"/>
          <w:highlight w:val="yellow"/>
        </w:rPr>
        <w:t>ū</w:t>
      </w:r>
      <w:r w:rsidR="001B73AE" w:rsidRPr="00287D49">
        <w:rPr>
          <w:rFonts w:ascii="Times New Roman" w:hAnsi="Times New Roman" w:cs="Times New Roman"/>
          <w:i/>
          <w:sz w:val="24"/>
          <w:szCs w:val="24"/>
        </w:rPr>
        <w:t>i</w:t>
      </w:r>
      <w:proofErr w:type="spellEnd"/>
      <w:r w:rsidR="001B73AE" w:rsidRPr="00287D49">
        <w:rPr>
          <w:rFonts w:ascii="Times New Roman" w:hAnsi="Times New Roman" w:cs="Times New Roman"/>
          <w:i/>
          <w:sz w:val="24"/>
          <w:szCs w:val="24"/>
        </w:rPr>
        <w:t xml:space="preserve"> </w:t>
      </w:r>
      <w:r w:rsidR="001B73AE" w:rsidRPr="00287D49">
        <w:rPr>
          <w:rFonts w:ascii="Times New Roman" w:hAnsi="Times New Roman" w:cs="Times New Roman"/>
          <w:sz w:val="24"/>
          <w:szCs w:val="24"/>
        </w:rPr>
        <w:t>[</w:t>
      </w:r>
      <w:r w:rsidR="00372C6D" w:rsidRPr="00A0788D">
        <w:rPr>
          <w:rFonts w:ascii="Times New Roman" w:hAnsi="Times New Roman" w:cs="Times New Roman"/>
          <w:sz w:val="24"/>
          <w:szCs w:val="24"/>
        </w:rPr>
        <w:t>ˈ</w:t>
      </w:r>
      <w:r w:rsidR="001B73AE" w:rsidRPr="00A0788D">
        <w:rPr>
          <w:rFonts w:ascii="Times New Roman" w:hAnsi="Times New Roman" w:cs="Times New Roman"/>
          <w:sz w:val="24"/>
          <w:szCs w:val="24"/>
        </w:rPr>
        <w:t>do</w:t>
      </w:r>
      <w:r w:rsidR="001B73AE" w:rsidRPr="00287D49">
        <w:rPr>
          <w:rFonts w:ascii="Times New Roman" w:hAnsi="Times New Roman" w:cs="Times New Roman"/>
          <w:sz w:val="24"/>
          <w:szCs w:val="24"/>
        </w:rPr>
        <w:t xml:space="preserve"> </w:t>
      </w:r>
      <w:proofErr w:type="spellStart"/>
      <w:r w:rsidR="001B73AE" w:rsidRPr="00287D49">
        <w:rPr>
          <w:rFonts w:ascii="Times New Roman" w:hAnsi="Times New Roman" w:cs="Times New Roman"/>
          <w:sz w:val="24"/>
          <w:szCs w:val="24"/>
        </w:rPr>
        <w:t>t.tou</w:t>
      </w:r>
      <w:proofErr w:type="spellEnd"/>
      <w:r w:rsidR="001B73AE" w:rsidRPr="00287D49">
        <w:rPr>
          <w:rFonts w:ascii="Times New Roman" w:hAnsi="Times New Roman" w:cs="Times New Roman"/>
          <w:sz w:val="24"/>
          <w:szCs w:val="24"/>
        </w:rPr>
        <w:t>.</w:t>
      </w:r>
      <w:proofErr w:type="gramEnd"/>
      <w:r w:rsidR="001B73AE" w:rsidRPr="00287D49">
        <w:rPr>
          <w:rFonts w:ascii="Times New Roman" w:hAnsi="Times New Roman" w:cs="Times New Roman"/>
          <w:sz w:val="24"/>
          <w:szCs w:val="24"/>
        </w:rPr>
        <w:t xml:space="preserve"> </w:t>
      </w:r>
      <w:r w:rsidR="00372C6D" w:rsidRPr="00287D49">
        <w:rPr>
          <w:rFonts w:ascii="Times New Roman" w:hAnsi="Times New Roman" w:cs="Times New Roman"/>
          <w:sz w:val="24"/>
          <w:szCs w:val="24"/>
        </w:rPr>
        <w:t>ˈ</w:t>
      </w:r>
      <w:proofErr w:type="spellStart"/>
      <w:r w:rsidR="001B73AE" w:rsidRPr="00287D49">
        <w:rPr>
          <w:rFonts w:ascii="Times New Roman" w:hAnsi="Times New Roman" w:cs="Times New Roman"/>
          <w:sz w:val="24"/>
          <w:szCs w:val="24"/>
        </w:rPr>
        <w:t>wi.ru</w:t>
      </w:r>
      <w:r w:rsidR="003653F8" w:rsidRPr="003653F8">
        <w:rPr>
          <w:rFonts w:ascii="Times New Roman" w:hAnsi="Times New Roman" w:cs="Times New Roman"/>
          <w:sz w:val="24"/>
          <w:szCs w:val="24"/>
          <w:highlight w:val="yellow"/>
        </w:rPr>
        <w:t>ː</w:t>
      </w:r>
      <w:r w:rsidR="001B73AE" w:rsidRPr="00287D49">
        <w:rPr>
          <w:rFonts w:ascii="Times New Roman" w:hAnsi="Times New Roman" w:cs="Times New Roman"/>
          <w:sz w:val="24"/>
          <w:szCs w:val="24"/>
        </w:rPr>
        <w:t>i</w:t>
      </w:r>
      <w:proofErr w:type="spellEnd"/>
      <w:r w:rsidR="001B73AE" w:rsidRPr="00287D49">
        <w:rPr>
          <w:rFonts w:ascii="Times New Roman" w:hAnsi="Times New Roman" w:cs="Times New Roman"/>
          <w:sz w:val="24"/>
          <w:szCs w:val="24"/>
        </w:rPr>
        <w:t>] or [</w:t>
      </w:r>
      <w:proofErr w:type="gramStart"/>
      <w:r w:rsidR="001B73AE" w:rsidRPr="00287D49">
        <w:rPr>
          <w:rFonts w:ascii="Times New Roman" w:hAnsi="Times New Roman" w:cs="Times New Roman"/>
          <w:sz w:val="24"/>
          <w:szCs w:val="24"/>
        </w:rPr>
        <w:t>… .</w:t>
      </w:r>
      <w:proofErr w:type="gramEnd"/>
      <w:r w:rsidR="001B73AE" w:rsidRPr="00287D49">
        <w:rPr>
          <w:rFonts w:ascii="Times New Roman" w:hAnsi="Times New Roman" w:cs="Times New Roman"/>
          <w:sz w:val="24"/>
          <w:szCs w:val="24"/>
        </w:rPr>
        <w:t xml:space="preserve"> </w:t>
      </w:r>
      <w:proofErr w:type="spellStart"/>
      <w:r w:rsidR="001B73AE" w:rsidRPr="00287D49">
        <w:rPr>
          <w:rFonts w:ascii="Times New Roman" w:hAnsi="Times New Roman" w:cs="Times New Roman"/>
          <w:sz w:val="24"/>
          <w:szCs w:val="24"/>
        </w:rPr>
        <w:t>wi</w:t>
      </w:r>
      <w:proofErr w:type="spellEnd"/>
      <w:r w:rsidR="001B73AE" w:rsidRPr="00287D49">
        <w:rPr>
          <w:rFonts w:ascii="Times New Roman" w:hAnsi="Times New Roman" w:cs="Times New Roman"/>
          <w:sz w:val="24"/>
          <w:szCs w:val="24"/>
        </w:rPr>
        <w:t>.</w:t>
      </w:r>
      <w:r w:rsidR="00372C6D" w:rsidRPr="00287D49">
        <w:rPr>
          <w:rFonts w:ascii="Times New Roman" w:hAnsi="Times New Roman" w:cs="Times New Roman"/>
          <w:sz w:val="24"/>
          <w:szCs w:val="24"/>
        </w:rPr>
        <w:t>ˈ</w:t>
      </w:r>
      <w:proofErr w:type="spellStart"/>
      <w:r w:rsidR="001B73AE" w:rsidRPr="00287D49">
        <w:rPr>
          <w:rFonts w:ascii="Times New Roman" w:hAnsi="Times New Roman" w:cs="Times New Roman"/>
          <w:sz w:val="24"/>
          <w:szCs w:val="24"/>
        </w:rPr>
        <w:t>ru</w:t>
      </w:r>
      <w:r w:rsidR="003653F8" w:rsidRPr="003653F8">
        <w:rPr>
          <w:rFonts w:ascii="Times New Roman" w:hAnsi="Times New Roman" w:cs="Times New Roman"/>
          <w:sz w:val="24"/>
          <w:szCs w:val="24"/>
          <w:highlight w:val="yellow"/>
        </w:rPr>
        <w:t>ː</w:t>
      </w:r>
      <w:r w:rsidR="001B73AE" w:rsidRPr="00287D49">
        <w:rPr>
          <w:rFonts w:ascii="Times New Roman" w:hAnsi="Times New Roman" w:cs="Times New Roman"/>
          <w:sz w:val="24"/>
          <w:szCs w:val="24"/>
        </w:rPr>
        <w:t>i</w:t>
      </w:r>
      <w:proofErr w:type="spellEnd"/>
      <w:r w:rsidR="001B73AE" w:rsidRPr="00287D49">
        <w:rPr>
          <w:rFonts w:ascii="Times New Roman" w:hAnsi="Times New Roman" w:cs="Times New Roman"/>
          <w:sz w:val="24"/>
          <w:szCs w:val="24"/>
        </w:rPr>
        <w:t>] ‘to your man’</w:t>
      </w:r>
      <w:r w:rsidR="00A508F4" w:rsidRPr="00287D49">
        <w:rPr>
          <w:rFonts w:ascii="Times New Roman" w:hAnsi="Times New Roman" w:cs="Times New Roman"/>
          <w:sz w:val="24"/>
          <w:szCs w:val="24"/>
        </w:rPr>
        <w:t xml:space="preserve"> </w:t>
      </w:r>
      <w:r w:rsidR="001B73AE" w:rsidRPr="00287D49">
        <w:rPr>
          <w:rFonts w:ascii="Times New Roman" w:hAnsi="Times New Roman" w:cs="Times New Roman"/>
          <w:sz w:val="24"/>
          <w:szCs w:val="24"/>
        </w:rPr>
        <w:t xml:space="preserve"> </w:t>
      </w:r>
    </w:p>
    <w:p w14:paraId="59234177" w14:textId="6F259EFF" w:rsidR="001B73AE" w:rsidRPr="00287D49" w:rsidRDefault="005C03C8" w:rsidP="00C049C4">
      <w:pPr>
        <w:widowControl w:val="0"/>
        <w:tabs>
          <w:tab w:val="right" w:pos="709"/>
          <w:tab w:val="left" w:pos="992"/>
        </w:tabs>
        <w:spacing w:after="0" w:line="360" w:lineRule="auto"/>
        <w:ind w:left="992" w:hanging="9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1B73AE" w:rsidRPr="00C049C4">
        <w:rPr>
          <w:rFonts w:ascii="Times New Roman" w:hAnsi="Times New Roman" w:cs="Times New Roman"/>
          <w:i/>
          <w:sz w:val="24"/>
          <w:szCs w:val="24"/>
        </w:rPr>
        <w:t>versus</w:t>
      </w:r>
      <w:proofErr w:type="gramEnd"/>
      <w:r w:rsidR="001B73AE" w:rsidRPr="00287D49">
        <w:rPr>
          <w:rFonts w:ascii="Times New Roman" w:hAnsi="Times New Roman" w:cs="Times New Roman"/>
          <w:sz w:val="24"/>
          <w:szCs w:val="24"/>
        </w:rPr>
        <w:t xml:space="preserve"> </w:t>
      </w:r>
      <w:r w:rsidR="001B73AE" w:rsidRPr="00C049C4">
        <w:rPr>
          <w:rFonts w:ascii="Times New Roman" w:hAnsi="Times New Roman" w:cs="Times New Roman"/>
          <w:iCs/>
          <w:sz w:val="24"/>
          <w:szCs w:val="24"/>
        </w:rPr>
        <w:t>accented</w:t>
      </w:r>
      <w:r w:rsidR="001B73AE" w:rsidRPr="00287D49">
        <w:rPr>
          <w:rFonts w:ascii="Times New Roman" w:hAnsi="Times New Roman" w:cs="Times New Roman"/>
          <w:sz w:val="24"/>
          <w:szCs w:val="24"/>
        </w:rPr>
        <w:t xml:space="preserve"> unapocopated </w:t>
      </w:r>
      <w:r w:rsidR="001B73AE" w:rsidRPr="00287D49">
        <w:rPr>
          <w:rFonts w:ascii="Times New Roman" w:hAnsi="Times New Roman" w:cs="Times New Roman"/>
          <w:i/>
          <w:sz w:val="24"/>
          <w:szCs w:val="24"/>
        </w:rPr>
        <w:t>*</w:t>
      </w:r>
      <w:proofErr w:type="spellStart"/>
      <w:r w:rsidR="001B73AE" w:rsidRPr="00287D49">
        <w:rPr>
          <w:rFonts w:ascii="Times New Roman" w:hAnsi="Times New Roman" w:cs="Times New Roman"/>
          <w:i/>
          <w:sz w:val="24"/>
          <w:szCs w:val="24"/>
        </w:rPr>
        <w:t>t</w:t>
      </w:r>
      <w:r w:rsidR="003653F8" w:rsidRPr="003653F8">
        <w:rPr>
          <w:rFonts w:ascii="Times New Roman" w:hAnsi="Times New Roman" w:cs="Times New Roman"/>
          <w:i/>
          <w:sz w:val="24"/>
          <w:szCs w:val="24"/>
          <w:highlight w:val="yellow"/>
        </w:rPr>
        <w:t>ó</w:t>
      </w:r>
      <w:r w:rsidR="001B73AE" w:rsidRPr="00287D49">
        <w:rPr>
          <w:rFonts w:ascii="Times New Roman" w:hAnsi="Times New Roman" w:cs="Times New Roman"/>
          <w:i/>
          <w:sz w:val="24"/>
          <w:szCs w:val="24"/>
        </w:rPr>
        <w:t>we</w:t>
      </w:r>
      <w:proofErr w:type="spellEnd"/>
      <w:r w:rsidR="001B73AE" w:rsidRPr="00287D49">
        <w:rPr>
          <w:rFonts w:ascii="Times New Roman" w:hAnsi="Times New Roman" w:cs="Times New Roman"/>
          <w:i/>
          <w:sz w:val="24"/>
          <w:szCs w:val="24"/>
        </w:rPr>
        <w:t xml:space="preserve"> </w:t>
      </w:r>
      <w:r w:rsidR="001B73AE" w:rsidRPr="00287D49">
        <w:rPr>
          <w:rFonts w:ascii="Times New Roman" w:hAnsi="Times New Roman" w:cs="Times New Roman"/>
          <w:sz w:val="24"/>
          <w:szCs w:val="24"/>
        </w:rPr>
        <w:t>[</w:t>
      </w:r>
      <w:r w:rsidR="00372C6D" w:rsidRPr="00287D49">
        <w:rPr>
          <w:rFonts w:ascii="Times New Roman" w:hAnsi="Times New Roman" w:cs="Times New Roman"/>
          <w:sz w:val="24"/>
          <w:szCs w:val="24"/>
        </w:rPr>
        <w:t>ˈ</w:t>
      </w:r>
      <w:proofErr w:type="spellStart"/>
      <w:r w:rsidR="001B73AE" w:rsidRPr="00287D49">
        <w:rPr>
          <w:rFonts w:ascii="Times New Roman" w:hAnsi="Times New Roman" w:cs="Times New Roman"/>
          <w:sz w:val="24"/>
          <w:szCs w:val="24"/>
        </w:rPr>
        <w:t>to.we</w:t>
      </w:r>
      <w:proofErr w:type="spellEnd"/>
      <w:r w:rsidR="001B73AE" w:rsidRPr="00287D49">
        <w:rPr>
          <w:rFonts w:ascii="Times New Roman" w:hAnsi="Times New Roman" w:cs="Times New Roman"/>
          <w:sz w:val="24"/>
          <w:szCs w:val="24"/>
        </w:rPr>
        <w:t xml:space="preserve">] ‘thine’ </w:t>
      </w:r>
    </w:p>
    <w:p w14:paraId="59234178" w14:textId="06C3E774" w:rsidR="001B73AE" w:rsidRPr="00287D49" w:rsidRDefault="00267C8A" w:rsidP="00463766">
      <w:pPr>
        <w:tabs>
          <w:tab w:val="right" w:pos="425"/>
          <w:tab w:val="right" w:pos="709"/>
        </w:tabs>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ab/>
      </w:r>
      <w:r w:rsidR="005F3205" w:rsidRPr="00287D49">
        <w:rPr>
          <w:rFonts w:ascii="Times New Roman" w:hAnsi="Times New Roman" w:cs="Times New Roman"/>
          <w:sz w:val="24"/>
          <w:szCs w:val="24"/>
        </w:rPr>
        <w:t>c</w:t>
      </w:r>
      <w:r w:rsidR="001B73AE" w:rsidRPr="00287D49">
        <w:rPr>
          <w:rFonts w:ascii="Times New Roman" w:hAnsi="Times New Roman" w:cs="Times New Roman"/>
          <w:sz w:val="24"/>
          <w:szCs w:val="24"/>
        </w:rPr>
        <w:t>.</w:t>
      </w:r>
      <w:r>
        <w:rPr>
          <w:rFonts w:ascii="Times New Roman" w:hAnsi="Times New Roman" w:cs="Times New Roman"/>
          <w:sz w:val="24"/>
          <w:szCs w:val="24"/>
        </w:rPr>
        <w:tab/>
      </w:r>
      <w:r w:rsidR="001B73AE" w:rsidRPr="00287D49">
        <w:rPr>
          <w:rFonts w:ascii="Times New Roman" w:hAnsi="Times New Roman" w:cs="Times New Roman"/>
          <w:sz w:val="24"/>
          <w:szCs w:val="24"/>
        </w:rPr>
        <w:t xml:space="preserve">Old Irish: </w:t>
      </w:r>
    </w:p>
    <w:p w14:paraId="59234179" w14:textId="2C36EC55" w:rsidR="001B73AE" w:rsidRPr="00287D49" w:rsidRDefault="00A0788D" w:rsidP="00A0788D">
      <w:pPr>
        <w:tabs>
          <w:tab w:val="right" w:pos="425"/>
          <w:tab w:val="left" w:pos="567"/>
        </w:tabs>
        <w:spacing w:after="0" w:line="360" w:lineRule="auto"/>
        <w:ind w:left="567" w:hanging="567"/>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proofErr w:type="spellStart"/>
      <w:proofErr w:type="gramStart"/>
      <w:r w:rsidR="001B73AE" w:rsidRPr="00287D49">
        <w:rPr>
          <w:rFonts w:ascii="Times New Roman" w:hAnsi="Times New Roman" w:cs="Times New Roman"/>
          <w:i/>
          <w:sz w:val="24"/>
          <w:szCs w:val="24"/>
        </w:rPr>
        <w:t>do-t·</w:t>
      </w:r>
      <w:proofErr w:type="gramEnd"/>
      <w:r w:rsidR="00730B66" w:rsidRPr="00730B66">
        <w:rPr>
          <w:rFonts w:ascii="Times New Roman" w:hAnsi="Times New Roman" w:cs="Times New Roman"/>
          <w:i/>
          <w:sz w:val="24"/>
          <w:szCs w:val="24"/>
          <w:highlight w:val="yellow"/>
        </w:rPr>
        <w:t>ḟ</w:t>
      </w:r>
      <w:r w:rsidR="001B73AE" w:rsidRPr="00287D49">
        <w:rPr>
          <w:rFonts w:ascii="Times New Roman" w:hAnsi="Times New Roman" w:cs="Times New Roman"/>
          <w:i/>
          <w:sz w:val="24"/>
          <w:szCs w:val="24"/>
        </w:rPr>
        <w:t>iur</w:t>
      </w:r>
      <w:proofErr w:type="spellEnd"/>
      <w:r w:rsidR="001B73AE" w:rsidRPr="00287D49">
        <w:rPr>
          <w:rFonts w:ascii="Times New Roman" w:hAnsi="Times New Roman" w:cs="Times New Roman"/>
          <w:i/>
          <w:sz w:val="24"/>
          <w:szCs w:val="24"/>
        </w:rPr>
        <w:t xml:space="preserve">, </w:t>
      </w:r>
      <w:r w:rsidR="001B73AE" w:rsidRPr="00287D49">
        <w:rPr>
          <w:rFonts w:ascii="Times New Roman" w:hAnsi="Times New Roman" w:cs="Times New Roman"/>
          <w:sz w:val="24"/>
          <w:szCs w:val="24"/>
        </w:rPr>
        <w:t xml:space="preserve">cf. Middle Welsh </w:t>
      </w:r>
      <w:proofErr w:type="spellStart"/>
      <w:r w:rsidR="001B73AE" w:rsidRPr="00287D49">
        <w:rPr>
          <w:rFonts w:ascii="Times New Roman" w:hAnsi="Times New Roman" w:cs="Times New Roman"/>
          <w:i/>
          <w:sz w:val="24"/>
          <w:szCs w:val="24"/>
        </w:rPr>
        <w:t>y’th</w:t>
      </w:r>
      <w:proofErr w:type="spellEnd"/>
      <w:r w:rsidR="001B73AE" w:rsidRPr="00287D49">
        <w:rPr>
          <w:rFonts w:ascii="Times New Roman" w:hAnsi="Times New Roman" w:cs="Times New Roman"/>
          <w:i/>
          <w:sz w:val="24"/>
          <w:szCs w:val="24"/>
        </w:rPr>
        <w:t xml:space="preserve"> </w:t>
      </w:r>
      <w:proofErr w:type="spellStart"/>
      <w:r w:rsidR="001B73AE" w:rsidRPr="00287D49">
        <w:rPr>
          <w:rFonts w:ascii="Times New Roman" w:hAnsi="Times New Roman" w:cs="Times New Roman"/>
          <w:i/>
          <w:sz w:val="24"/>
          <w:szCs w:val="24"/>
        </w:rPr>
        <w:t>wr</w:t>
      </w:r>
      <w:proofErr w:type="spellEnd"/>
      <w:r w:rsidR="001B73AE" w:rsidRPr="00287D49">
        <w:rPr>
          <w:rFonts w:ascii="Times New Roman" w:hAnsi="Times New Roman" w:cs="Times New Roman"/>
          <w:sz w:val="24"/>
          <w:szCs w:val="24"/>
        </w:rPr>
        <w:t xml:space="preserve"> </w:t>
      </w:r>
    </w:p>
    <w:p w14:paraId="5923417A" w14:textId="3FFD8637" w:rsidR="001B73AE" w:rsidRPr="00287D49" w:rsidRDefault="00A0788D" w:rsidP="00A0788D">
      <w:pPr>
        <w:tabs>
          <w:tab w:val="right" w:pos="425"/>
          <w:tab w:val="left" w:pos="567"/>
        </w:tabs>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1B73AE" w:rsidRPr="00287D49">
        <w:rPr>
          <w:rFonts w:ascii="Times New Roman" w:hAnsi="Times New Roman" w:cs="Times New Roman"/>
          <w:sz w:val="24"/>
          <w:szCs w:val="24"/>
        </w:rPr>
        <w:t>versus</w:t>
      </w:r>
      <w:proofErr w:type="gramEnd"/>
      <w:r w:rsidR="001B73AE" w:rsidRPr="00287D49">
        <w:rPr>
          <w:rFonts w:ascii="Times New Roman" w:hAnsi="Times New Roman" w:cs="Times New Roman"/>
          <w:sz w:val="24"/>
          <w:szCs w:val="24"/>
        </w:rPr>
        <w:t xml:space="preserve"> Middle Irish </w:t>
      </w:r>
      <w:proofErr w:type="spellStart"/>
      <w:r w:rsidR="001B73AE" w:rsidRPr="00287D49">
        <w:rPr>
          <w:rFonts w:ascii="Times New Roman" w:hAnsi="Times New Roman" w:cs="Times New Roman"/>
          <w:i/>
          <w:sz w:val="24"/>
          <w:szCs w:val="24"/>
        </w:rPr>
        <w:t>ta</w:t>
      </w:r>
      <w:r w:rsidR="008A3089" w:rsidRPr="008A3089">
        <w:rPr>
          <w:rFonts w:ascii="Times New Roman" w:hAnsi="Times New Roman" w:cs="Times New Roman"/>
          <w:i/>
          <w:sz w:val="24"/>
          <w:szCs w:val="24"/>
          <w:highlight w:val="yellow"/>
        </w:rPr>
        <w:t>í</w:t>
      </w:r>
      <w:proofErr w:type="spellEnd"/>
      <w:r w:rsidR="001B73AE" w:rsidRPr="00287D49">
        <w:rPr>
          <w:rFonts w:ascii="Times New Roman" w:hAnsi="Times New Roman" w:cs="Times New Roman"/>
          <w:sz w:val="24"/>
          <w:szCs w:val="24"/>
        </w:rPr>
        <w:t xml:space="preserve">, Middle Welsh </w:t>
      </w:r>
      <w:proofErr w:type="spellStart"/>
      <w:r w:rsidR="001B73AE" w:rsidRPr="00287D49">
        <w:rPr>
          <w:rFonts w:ascii="Times New Roman" w:hAnsi="Times New Roman" w:cs="Times New Roman"/>
          <w:i/>
          <w:sz w:val="24"/>
          <w:szCs w:val="24"/>
        </w:rPr>
        <w:t>teu</w:t>
      </w:r>
      <w:proofErr w:type="spellEnd"/>
      <w:r w:rsidR="001B73AE" w:rsidRPr="00287D49">
        <w:rPr>
          <w:rFonts w:ascii="Times New Roman" w:hAnsi="Times New Roman" w:cs="Times New Roman"/>
          <w:i/>
          <w:sz w:val="24"/>
          <w:szCs w:val="24"/>
        </w:rPr>
        <w:t xml:space="preserve"> </w:t>
      </w:r>
      <w:r w:rsidR="001B73AE" w:rsidRPr="00287D49">
        <w:rPr>
          <w:rFonts w:ascii="Times New Roman" w:hAnsi="Times New Roman" w:cs="Times New Roman"/>
          <w:sz w:val="24"/>
          <w:szCs w:val="24"/>
        </w:rPr>
        <w:t>‘thine’</w:t>
      </w:r>
      <w:r w:rsidR="001B73AE" w:rsidRPr="00600A3A">
        <w:rPr>
          <w:rStyle w:val="FootnoteReference"/>
          <w:rFonts w:ascii="Times New Roman" w:hAnsi="Times New Roman" w:cs="Times New Roman"/>
          <w:sz w:val="24"/>
          <w:szCs w:val="24"/>
          <w:highlight w:val="cyan"/>
        </w:rPr>
        <w:footnoteReference w:id="63"/>
      </w:r>
      <w:r w:rsidR="001B73AE" w:rsidRPr="00287D49">
        <w:rPr>
          <w:rFonts w:ascii="Times New Roman" w:hAnsi="Times New Roman" w:cs="Times New Roman"/>
          <w:sz w:val="24"/>
          <w:szCs w:val="24"/>
        </w:rPr>
        <w:t xml:space="preserve"> </w:t>
      </w:r>
    </w:p>
    <w:p w14:paraId="5923417B" w14:textId="77777777" w:rsidR="00071358" w:rsidRPr="00287D49" w:rsidRDefault="00071358" w:rsidP="00C542B1">
      <w:pPr>
        <w:widowControl w:val="0"/>
        <w:spacing w:after="0" w:line="360" w:lineRule="auto"/>
        <w:ind w:left="284"/>
        <w:rPr>
          <w:rFonts w:ascii="Times New Roman" w:hAnsi="Times New Roman" w:cs="Times New Roman"/>
          <w:sz w:val="24"/>
          <w:szCs w:val="24"/>
        </w:rPr>
      </w:pPr>
    </w:p>
    <w:p w14:paraId="5923417C" w14:textId="055CB8F9" w:rsidR="001B73AE" w:rsidRDefault="001611D0" w:rsidP="001611D0">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1B73AE" w:rsidRPr="00287D49">
        <w:rPr>
          <w:rFonts w:ascii="Times New Roman" w:hAnsi="Times New Roman" w:cs="Times New Roman"/>
          <w:sz w:val="24"/>
          <w:szCs w:val="24"/>
        </w:rPr>
        <w:t xml:space="preserve">The phonetic reconstructions of phrasal combinations in the common ancestor of Old Irish and Brythonic are shown in square brackets. </w:t>
      </w:r>
      <w:r w:rsidR="00D06E31" w:rsidRPr="00287D49">
        <w:rPr>
          <w:rFonts w:ascii="Times New Roman" w:hAnsi="Times New Roman" w:cs="Times New Roman"/>
          <w:sz w:val="24"/>
          <w:szCs w:val="24"/>
        </w:rPr>
        <w:t>Spaces</w:t>
      </w:r>
      <w:r w:rsidR="001B73AE" w:rsidRPr="00287D49">
        <w:rPr>
          <w:rFonts w:ascii="Times New Roman" w:hAnsi="Times New Roman" w:cs="Times New Roman"/>
          <w:sz w:val="24"/>
          <w:szCs w:val="24"/>
        </w:rPr>
        <w:t xml:space="preserve"> between segments represent word boundaries. Dots </w:t>
      </w:r>
      <w:r w:rsidR="001B73AE" w:rsidRPr="00287D49">
        <w:rPr>
          <w:rFonts w:ascii="Times New Roman" w:hAnsi="Times New Roman" w:cs="Times New Roman"/>
          <w:sz w:val="24"/>
          <w:szCs w:val="24"/>
        </w:rPr>
        <w:lastRenderedPageBreak/>
        <w:t xml:space="preserve">on the baseline represent boundaries between syllables. The sign </w:t>
      </w:r>
      <w:r w:rsidR="00372C6D" w:rsidRPr="00287D49">
        <w:rPr>
          <w:rFonts w:ascii="Times New Roman" w:hAnsi="Times New Roman" w:cs="Times New Roman"/>
          <w:sz w:val="24"/>
          <w:szCs w:val="24"/>
        </w:rPr>
        <w:t>ˈ</w:t>
      </w:r>
      <w:r w:rsidR="001B73AE" w:rsidRPr="00287D49">
        <w:rPr>
          <w:rFonts w:ascii="Times New Roman" w:hAnsi="Times New Roman" w:cs="Times New Roman"/>
          <w:sz w:val="24"/>
          <w:szCs w:val="24"/>
        </w:rPr>
        <w:t xml:space="preserve"> precedes a stressed syllable. </w:t>
      </w:r>
      <w:r w:rsidR="001B73AE" w:rsidRPr="00285F7A">
        <w:rPr>
          <w:rFonts w:ascii="Times New Roman" w:hAnsi="Times New Roman" w:cs="Times New Roman"/>
          <w:sz w:val="24"/>
          <w:szCs w:val="24"/>
        </w:rPr>
        <w:t xml:space="preserve">The sign is printed in bold </w:t>
      </w:r>
      <w:r w:rsidR="00372C6D" w:rsidRPr="00285F7A">
        <w:rPr>
          <w:rFonts w:ascii="Times New Roman" w:hAnsi="Times New Roman" w:cs="Times New Roman"/>
          <w:b/>
          <w:sz w:val="24"/>
          <w:szCs w:val="24"/>
        </w:rPr>
        <w:t>ˈ</w:t>
      </w:r>
      <w:r w:rsidR="001B73AE" w:rsidRPr="00285F7A">
        <w:rPr>
          <w:rFonts w:ascii="Times New Roman" w:hAnsi="Times New Roman" w:cs="Times New Roman"/>
          <w:b/>
          <w:sz w:val="24"/>
          <w:szCs w:val="24"/>
        </w:rPr>
        <w:t xml:space="preserve"> </w:t>
      </w:r>
      <w:r w:rsidR="008A3089">
        <w:rPr>
          <w:rFonts w:ascii="Times New Roman" w:hAnsi="Times New Roman" w:cs="Times New Roman"/>
          <w:b/>
          <w:sz w:val="24"/>
          <w:szCs w:val="24"/>
        </w:rPr>
        <w:t>&lt;</w:t>
      </w:r>
      <w:r w:rsidR="008A3089" w:rsidRPr="008A3089">
        <w:rPr>
          <w:rFonts w:ascii="Times New Roman" w:hAnsi="Times New Roman" w:cs="Times New Roman"/>
          <w:b/>
          <w:sz w:val="24"/>
          <w:szCs w:val="24"/>
          <w:highlight w:val="yellow"/>
        </w:rPr>
        <w:t>**NOTE</w:t>
      </w:r>
      <w:r w:rsidR="008A3089" w:rsidRPr="008A3089">
        <w:rPr>
          <w:highlight w:val="yellow"/>
        </w:rPr>
        <w:t xml:space="preserve"> It is important that this accent symbol is visibly different when bold. Possibly a larger type size or different font will be necessary</w:t>
      </w:r>
      <w:proofErr w:type="gramStart"/>
      <w:r w:rsidR="008A3089" w:rsidRPr="008A3089">
        <w:rPr>
          <w:highlight w:val="yellow"/>
        </w:rPr>
        <w:t>.</w:t>
      </w:r>
      <w:r w:rsidR="008A3089" w:rsidRPr="008A3089">
        <w:rPr>
          <w:rFonts w:ascii="Times New Roman" w:hAnsi="Times New Roman" w:cs="Times New Roman"/>
          <w:b/>
          <w:sz w:val="24"/>
          <w:szCs w:val="24"/>
          <w:highlight w:val="yellow"/>
        </w:rPr>
        <w:t>*</w:t>
      </w:r>
      <w:proofErr w:type="gramEnd"/>
      <w:r w:rsidR="008A3089" w:rsidRPr="008A3089">
        <w:rPr>
          <w:rFonts w:ascii="Times New Roman" w:hAnsi="Times New Roman" w:cs="Times New Roman"/>
          <w:b/>
          <w:sz w:val="24"/>
          <w:szCs w:val="24"/>
          <w:highlight w:val="yellow"/>
        </w:rPr>
        <w:t>*</w:t>
      </w:r>
      <w:r w:rsidR="008A3089">
        <w:rPr>
          <w:rFonts w:ascii="Times New Roman" w:hAnsi="Times New Roman" w:cs="Times New Roman"/>
          <w:b/>
          <w:sz w:val="24"/>
          <w:szCs w:val="24"/>
        </w:rPr>
        <w:t xml:space="preserve">&gt; </w:t>
      </w:r>
      <w:r w:rsidR="001B73AE" w:rsidRPr="00285F7A">
        <w:rPr>
          <w:rFonts w:ascii="Times New Roman" w:hAnsi="Times New Roman" w:cs="Times New Roman"/>
          <w:sz w:val="24"/>
          <w:szCs w:val="24"/>
        </w:rPr>
        <w:t>if the stressed syllable</w:t>
      </w:r>
      <w:r w:rsidR="001B73AE" w:rsidRPr="00287D49">
        <w:rPr>
          <w:rFonts w:ascii="Times New Roman" w:hAnsi="Times New Roman" w:cs="Times New Roman"/>
          <w:sz w:val="24"/>
          <w:szCs w:val="24"/>
        </w:rPr>
        <w:t xml:space="preserve"> is followed by an enclitic. </w:t>
      </w:r>
      <w:r w:rsidR="00EC3031" w:rsidRPr="00287D49">
        <w:rPr>
          <w:rFonts w:ascii="Times New Roman" w:hAnsi="Times New Roman" w:cs="Times New Roman"/>
          <w:sz w:val="24"/>
          <w:szCs w:val="24"/>
        </w:rPr>
        <w:t>For the present case</w:t>
      </w:r>
      <w:r w:rsidR="00E04406" w:rsidRPr="00287D49">
        <w:rPr>
          <w:rFonts w:ascii="Times New Roman" w:hAnsi="Times New Roman" w:cs="Times New Roman"/>
          <w:sz w:val="24"/>
          <w:szCs w:val="24"/>
        </w:rPr>
        <w:t xml:space="preserve">, </w:t>
      </w:r>
      <w:r w:rsidR="001B73AE" w:rsidRPr="00287D49">
        <w:rPr>
          <w:rFonts w:ascii="Times New Roman" w:hAnsi="Times New Roman" w:cs="Times New Roman"/>
          <w:sz w:val="24"/>
          <w:szCs w:val="24"/>
        </w:rPr>
        <w:t xml:space="preserve">whether </w:t>
      </w:r>
      <w:r w:rsidR="00EC3031" w:rsidRPr="00287D49">
        <w:rPr>
          <w:rFonts w:ascii="Times New Roman" w:hAnsi="Times New Roman" w:cs="Times New Roman"/>
          <w:sz w:val="24"/>
          <w:szCs w:val="24"/>
        </w:rPr>
        <w:t xml:space="preserve">the </w:t>
      </w:r>
      <w:r w:rsidR="001B73AE" w:rsidRPr="00287D49">
        <w:rPr>
          <w:rFonts w:ascii="Times New Roman" w:hAnsi="Times New Roman" w:cs="Times New Roman"/>
          <w:sz w:val="24"/>
          <w:szCs w:val="24"/>
        </w:rPr>
        <w:t xml:space="preserve">stress </w:t>
      </w:r>
      <w:r w:rsidR="00F92141" w:rsidRPr="00287D49">
        <w:rPr>
          <w:rFonts w:ascii="Times New Roman" w:hAnsi="Times New Roman" w:cs="Times New Roman"/>
          <w:sz w:val="24"/>
          <w:szCs w:val="24"/>
        </w:rPr>
        <w:t xml:space="preserve">preceding an enclitic </w:t>
      </w:r>
      <w:r w:rsidR="001B73AE" w:rsidRPr="00287D49">
        <w:rPr>
          <w:rFonts w:ascii="Times New Roman" w:hAnsi="Times New Roman" w:cs="Times New Roman"/>
          <w:sz w:val="24"/>
          <w:szCs w:val="24"/>
        </w:rPr>
        <w:t>differ</w:t>
      </w:r>
      <w:r w:rsidR="009028D7" w:rsidRPr="00287D49">
        <w:rPr>
          <w:rFonts w:ascii="Times New Roman" w:hAnsi="Times New Roman" w:cs="Times New Roman"/>
          <w:sz w:val="24"/>
          <w:szCs w:val="24"/>
        </w:rPr>
        <w:t>ed</w:t>
      </w:r>
      <w:r w:rsidR="001B73AE" w:rsidRPr="00287D49">
        <w:rPr>
          <w:rFonts w:ascii="Times New Roman" w:hAnsi="Times New Roman" w:cs="Times New Roman"/>
          <w:sz w:val="24"/>
          <w:szCs w:val="24"/>
        </w:rPr>
        <w:t xml:space="preserve"> acoustically from normal word stress</w:t>
      </w:r>
      <w:r w:rsidR="006C3CB2" w:rsidRPr="00287D49">
        <w:rPr>
          <w:rFonts w:ascii="Times New Roman" w:hAnsi="Times New Roman" w:cs="Times New Roman"/>
          <w:sz w:val="24"/>
          <w:szCs w:val="24"/>
        </w:rPr>
        <w:t xml:space="preserve"> can be left aside</w:t>
      </w:r>
      <w:r w:rsidR="001B73AE" w:rsidRPr="00287D49">
        <w:rPr>
          <w:rFonts w:ascii="Times New Roman" w:hAnsi="Times New Roman" w:cs="Times New Roman"/>
          <w:sz w:val="24"/>
          <w:szCs w:val="24"/>
        </w:rPr>
        <w:t xml:space="preserve">. Nor </w:t>
      </w:r>
      <w:r w:rsidR="00357926" w:rsidRPr="00287D49">
        <w:rPr>
          <w:rFonts w:ascii="Times New Roman" w:hAnsi="Times New Roman" w:cs="Times New Roman"/>
          <w:sz w:val="24"/>
          <w:szCs w:val="24"/>
        </w:rPr>
        <w:t xml:space="preserve">is it </w:t>
      </w:r>
      <w:r w:rsidR="005F06A6" w:rsidRPr="00287D49">
        <w:rPr>
          <w:rFonts w:ascii="Times New Roman" w:hAnsi="Times New Roman" w:cs="Times New Roman"/>
          <w:sz w:val="24"/>
          <w:szCs w:val="24"/>
        </w:rPr>
        <w:t>crucial</w:t>
      </w:r>
      <w:r w:rsidR="001B73AE" w:rsidRPr="00287D49">
        <w:rPr>
          <w:rFonts w:ascii="Times New Roman" w:hAnsi="Times New Roman" w:cs="Times New Roman"/>
          <w:sz w:val="24"/>
          <w:szCs w:val="24"/>
        </w:rPr>
        <w:t xml:space="preserve"> whether enclitic stress displaced the regular stress of the preceding</w:t>
      </w:r>
      <w:r w:rsidR="00E04406" w:rsidRPr="00287D49">
        <w:rPr>
          <w:rFonts w:ascii="Times New Roman" w:hAnsi="Times New Roman" w:cs="Times New Roman"/>
          <w:sz w:val="24"/>
          <w:szCs w:val="24"/>
        </w:rPr>
        <w:t xml:space="preserve"> word</w:t>
      </w:r>
      <w:r w:rsidR="001B73AE" w:rsidRPr="00287D49">
        <w:rPr>
          <w:rFonts w:ascii="Times New Roman" w:hAnsi="Times New Roman" w:cs="Times New Roman"/>
          <w:sz w:val="24"/>
          <w:szCs w:val="24"/>
        </w:rPr>
        <w:t xml:space="preserve">, as opposed to </w:t>
      </w:r>
      <w:r w:rsidR="006C3CB2" w:rsidRPr="00287D49">
        <w:rPr>
          <w:rFonts w:ascii="Times New Roman" w:hAnsi="Times New Roman" w:cs="Times New Roman"/>
          <w:sz w:val="24"/>
          <w:szCs w:val="24"/>
        </w:rPr>
        <w:t>producing a second stress</w:t>
      </w:r>
      <w:r w:rsidR="001B73AE" w:rsidRPr="00287D49">
        <w:rPr>
          <w:rFonts w:ascii="Times New Roman" w:hAnsi="Times New Roman" w:cs="Times New Roman"/>
          <w:sz w:val="24"/>
          <w:szCs w:val="24"/>
        </w:rPr>
        <w:t xml:space="preserve"> </w:t>
      </w:r>
      <w:r w:rsidR="006C3CB2" w:rsidRPr="00287D49">
        <w:rPr>
          <w:rFonts w:ascii="Times New Roman" w:hAnsi="Times New Roman" w:cs="Times New Roman"/>
          <w:sz w:val="24"/>
          <w:szCs w:val="24"/>
        </w:rPr>
        <w:t xml:space="preserve">in </w:t>
      </w:r>
      <w:r w:rsidR="009028D7" w:rsidRPr="00287D49">
        <w:rPr>
          <w:rFonts w:ascii="Times New Roman" w:hAnsi="Times New Roman" w:cs="Times New Roman"/>
          <w:sz w:val="24"/>
          <w:szCs w:val="24"/>
        </w:rPr>
        <w:t>it</w:t>
      </w:r>
      <w:r w:rsidR="001B73AE" w:rsidRPr="00287D49">
        <w:rPr>
          <w:rFonts w:ascii="Times New Roman" w:hAnsi="Times New Roman" w:cs="Times New Roman"/>
          <w:sz w:val="24"/>
          <w:szCs w:val="24"/>
        </w:rPr>
        <w:t xml:space="preserve">, possibly with a hierarchy of one primary and one secondary stress. </w:t>
      </w:r>
      <w:r w:rsidR="005F06A6" w:rsidRPr="00287D49">
        <w:rPr>
          <w:rFonts w:ascii="Times New Roman" w:hAnsi="Times New Roman" w:cs="Times New Roman"/>
          <w:sz w:val="24"/>
          <w:szCs w:val="24"/>
        </w:rPr>
        <w:t xml:space="preserve">The </w:t>
      </w:r>
      <w:r w:rsidR="006C3CB2" w:rsidRPr="00287D49">
        <w:rPr>
          <w:rFonts w:ascii="Times New Roman" w:hAnsi="Times New Roman" w:cs="Times New Roman"/>
          <w:sz w:val="24"/>
          <w:szCs w:val="24"/>
        </w:rPr>
        <w:t>possibility</w:t>
      </w:r>
      <w:r w:rsidR="005F06A6" w:rsidRPr="00287D49">
        <w:rPr>
          <w:rFonts w:ascii="Times New Roman" w:hAnsi="Times New Roman" w:cs="Times New Roman"/>
          <w:sz w:val="24"/>
          <w:szCs w:val="24"/>
        </w:rPr>
        <w:t xml:space="preserve"> t</w:t>
      </w:r>
      <w:r w:rsidR="00667D00" w:rsidRPr="00287D49">
        <w:rPr>
          <w:rFonts w:ascii="Times New Roman" w:hAnsi="Times New Roman" w:cs="Times New Roman"/>
          <w:sz w:val="24"/>
          <w:szCs w:val="24"/>
        </w:rPr>
        <w:t xml:space="preserve">hat such patterns existed in Ancient Celtic is </w:t>
      </w:r>
      <w:r w:rsidR="006C3CB2" w:rsidRPr="00287D49">
        <w:rPr>
          <w:rFonts w:ascii="Times New Roman" w:hAnsi="Times New Roman" w:cs="Times New Roman"/>
          <w:sz w:val="24"/>
          <w:szCs w:val="24"/>
        </w:rPr>
        <w:t>rais</w:t>
      </w:r>
      <w:r w:rsidR="00667D00" w:rsidRPr="00287D49">
        <w:rPr>
          <w:rFonts w:ascii="Times New Roman" w:hAnsi="Times New Roman" w:cs="Times New Roman"/>
          <w:sz w:val="24"/>
          <w:szCs w:val="24"/>
        </w:rPr>
        <w:t xml:space="preserve">ed by the </w:t>
      </w:r>
      <w:r w:rsidR="005F06A6" w:rsidRPr="00287D49">
        <w:rPr>
          <w:rFonts w:ascii="Times New Roman" w:hAnsi="Times New Roman" w:cs="Times New Roman"/>
          <w:sz w:val="24"/>
          <w:szCs w:val="24"/>
        </w:rPr>
        <w:t>patterns</w:t>
      </w:r>
      <w:r w:rsidR="004048BC" w:rsidRPr="00287D49">
        <w:rPr>
          <w:rFonts w:ascii="Times New Roman" w:hAnsi="Times New Roman" w:cs="Times New Roman"/>
          <w:sz w:val="24"/>
          <w:szCs w:val="24"/>
        </w:rPr>
        <w:t xml:space="preserve"> of </w:t>
      </w:r>
      <w:r w:rsidR="00667D00" w:rsidRPr="00287D49">
        <w:rPr>
          <w:rFonts w:ascii="Times New Roman" w:hAnsi="Times New Roman" w:cs="Times New Roman"/>
          <w:sz w:val="24"/>
          <w:szCs w:val="24"/>
        </w:rPr>
        <w:t xml:space="preserve">enclitics and preceding accented words in Greek and Latin: for example, </w:t>
      </w:r>
      <w:r w:rsidR="00667D00" w:rsidRPr="00730B66">
        <w:rPr>
          <w:rFonts w:ascii="Times New Roman" w:hAnsi="Times New Roman" w:cs="Times New Roman"/>
          <w:sz w:val="24"/>
          <w:szCs w:val="24"/>
          <w:highlight w:val="yellow"/>
        </w:rPr>
        <w:t>ἄ</w:t>
      </w:r>
      <w:r w:rsidR="00667D00" w:rsidRPr="00730B66">
        <w:rPr>
          <w:rFonts w:ascii="Times New Roman" w:hAnsi="Times New Roman" w:cs="Times New Roman"/>
          <w:sz w:val="24"/>
          <w:szCs w:val="24"/>
          <w:highlight w:val="yellow"/>
          <w:lang w:val="el-GR"/>
        </w:rPr>
        <w:t>ν</w:t>
      </w:r>
      <w:r w:rsidR="00730B66" w:rsidRPr="00730B66">
        <w:rPr>
          <w:rFonts w:ascii="Times New Roman" w:hAnsi="Times New Roman" w:cs="Times New Roman"/>
          <w:sz w:val="24"/>
          <w:szCs w:val="24"/>
          <w:highlight w:val="yellow"/>
          <w:lang w:val="el-GR"/>
        </w:rPr>
        <w:t>θ</w:t>
      </w:r>
      <w:r w:rsidR="00667D00" w:rsidRPr="00730B66">
        <w:rPr>
          <w:rFonts w:ascii="Times New Roman" w:hAnsi="Times New Roman" w:cs="Times New Roman"/>
          <w:sz w:val="24"/>
          <w:szCs w:val="24"/>
          <w:highlight w:val="yellow"/>
          <w:lang w:val="el-GR"/>
        </w:rPr>
        <w:t>ρωπός</w:t>
      </w:r>
      <w:r w:rsidR="00667D00" w:rsidRPr="00287D49">
        <w:rPr>
          <w:rFonts w:ascii="Times New Roman" w:hAnsi="Times New Roman" w:cs="Times New Roman"/>
          <w:sz w:val="24"/>
          <w:szCs w:val="24"/>
          <w:lang w:val="el-GR"/>
        </w:rPr>
        <w:t xml:space="preserve"> </w:t>
      </w:r>
      <w:r w:rsidR="00667D00" w:rsidRPr="00730B66">
        <w:rPr>
          <w:rFonts w:ascii="Times New Roman" w:hAnsi="Times New Roman" w:cs="Times New Roman"/>
          <w:sz w:val="24"/>
          <w:szCs w:val="24"/>
          <w:highlight w:val="yellow"/>
          <w:lang w:val="el-GR"/>
        </w:rPr>
        <w:t>τις</w:t>
      </w:r>
      <w:r w:rsidR="00667D00" w:rsidRPr="00287D49">
        <w:rPr>
          <w:rFonts w:ascii="Times New Roman" w:hAnsi="Times New Roman" w:cs="Times New Roman"/>
          <w:sz w:val="24"/>
          <w:szCs w:val="24"/>
          <w:lang w:val="el-GR"/>
        </w:rPr>
        <w:t xml:space="preserve"> </w:t>
      </w:r>
      <w:r w:rsidR="00667D00" w:rsidRPr="00287D49">
        <w:rPr>
          <w:rFonts w:ascii="Times New Roman" w:hAnsi="Times New Roman" w:cs="Times New Roman"/>
          <w:sz w:val="24"/>
          <w:szCs w:val="24"/>
        </w:rPr>
        <w:t>‘some/any man’</w:t>
      </w:r>
      <w:r w:rsidR="00312416" w:rsidRPr="00287D49">
        <w:rPr>
          <w:rFonts w:ascii="Times New Roman" w:hAnsi="Times New Roman" w:cs="Times New Roman"/>
          <w:sz w:val="24"/>
          <w:szCs w:val="24"/>
        </w:rPr>
        <w:t>,</w:t>
      </w:r>
      <w:r w:rsidR="002E3CB6" w:rsidRPr="00600A3A">
        <w:rPr>
          <w:rStyle w:val="FootnoteReference"/>
          <w:rFonts w:ascii="Times New Roman" w:hAnsi="Times New Roman" w:cs="Times New Roman"/>
          <w:sz w:val="24"/>
          <w:szCs w:val="24"/>
          <w:highlight w:val="cyan"/>
        </w:rPr>
        <w:footnoteReference w:id="64"/>
      </w:r>
      <w:r w:rsidR="002E3CB6" w:rsidRPr="00600A3A">
        <w:rPr>
          <w:rStyle w:val="FootnoteReference"/>
          <w:highlight w:val="cyan"/>
        </w:rPr>
        <w:t xml:space="preserve"> </w:t>
      </w:r>
      <w:proofErr w:type="spellStart"/>
      <w:r w:rsidR="00730B66" w:rsidRPr="00730B66">
        <w:rPr>
          <w:rFonts w:ascii="Times New Roman" w:hAnsi="Times New Roman" w:cs="Times New Roman"/>
          <w:i/>
          <w:sz w:val="24"/>
          <w:szCs w:val="24"/>
          <w:highlight w:val="yellow"/>
        </w:rPr>
        <w:t>á</w:t>
      </w:r>
      <w:r w:rsidR="00E20A73" w:rsidRPr="00287D49">
        <w:rPr>
          <w:rFonts w:ascii="Times New Roman" w:hAnsi="Times New Roman" w:cs="Times New Roman"/>
          <w:i/>
          <w:sz w:val="24"/>
          <w:szCs w:val="24"/>
        </w:rPr>
        <w:t>rma</w:t>
      </w:r>
      <w:proofErr w:type="spellEnd"/>
      <w:r w:rsidR="00E20A73" w:rsidRPr="00287D49">
        <w:rPr>
          <w:rFonts w:ascii="Times New Roman" w:hAnsi="Times New Roman" w:cs="Times New Roman"/>
          <w:i/>
          <w:sz w:val="24"/>
          <w:szCs w:val="24"/>
        </w:rPr>
        <w:t xml:space="preserve"> </w:t>
      </w:r>
      <w:proofErr w:type="spellStart"/>
      <w:r w:rsidR="00312416" w:rsidRPr="00287D49">
        <w:rPr>
          <w:rFonts w:ascii="Times New Roman" w:hAnsi="Times New Roman" w:cs="Times New Roman"/>
          <w:i/>
          <w:sz w:val="24"/>
          <w:szCs w:val="24"/>
        </w:rPr>
        <w:t>uir</w:t>
      </w:r>
      <w:r w:rsidR="00730B66" w:rsidRPr="00730B66">
        <w:rPr>
          <w:rFonts w:ascii="Times New Roman" w:hAnsi="Times New Roman" w:cs="Times New Roman"/>
          <w:i/>
          <w:sz w:val="24"/>
          <w:szCs w:val="24"/>
          <w:highlight w:val="yellow"/>
        </w:rPr>
        <w:t>ú</w:t>
      </w:r>
      <w:r w:rsidR="00312416" w:rsidRPr="00287D49">
        <w:rPr>
          <w:rFonts w:ascii="Times New Roman" w:hAnsi="Times New Roman" w:cs="Times New Roman"/>
          <w:i/>
          <w:sz w:val="24"/>
          <w:szCs w:val="24"/>
        </w:rPr>
        <w:t>mque</w:t>
      </w:r>
      <w:proofErr w:type="spellEnd"/>
      <w:r w:rsidR="00312416" w:rsidRPr="00287D49">
        <w:rPr>
          <w:rFonts w:ascii="Times New Roman" w:hAnsi="Times New Roman" w:cs="Times New Roman"/>
          <w:i/>
          <w:sz w:val="24"/>
          <w:szCs w:val="24"/>
        </w:rPr>
        <w:t xml:space="preserve"> </w:t>
      </w:r>
      <w:r w:rsidR="00312416" w:rsidRPr="00287D49">
        <w:rPr>
          <w:rFonts w:ascii="Times New Roman" w:hAnsi="Times New Roman" w:cs="Times New Roman"/>
          <w:sz w:val="24"/>
          <w:szCs w:val="24"/>
        </w:rPr>
        <w:t>‘</w:t>
      </w:r>
      <w:r w:rsidR="00E20A73" w:rsidRPr="00287D49">
        <w:rPr>
          <w:rFonts w:ascii="Times New Roman" w:hAnsi="Times New Roman" w:cs="Times New Roman"/>
          <w:sz w:val="24"/>
          <w:szCs w:val="24"/>
        </w:rPr>
        <w:t xml:space="preserve">arms </w:t>
      </w:r>
      <w:r w:rsidR="00312416" w:rsidRPr="00287D49">
        <w:rPr>
          <w:rFonts w:ascii="Times New Roman" w:hAnsi="Times New Roman" w:cs="Times New Roman"/>
          <w:sz w:val="24"/>
          <w:szCs w:val="24"/>
        </w:rPr>
        <w:t xml:space="preserve">and </w:t>
      </w:r>
      <w:r w:rsidR="004048BC" w:rsidRPr="00287D49">
        <w:rPr>
          <w:rFonts w:ascii="Times New Roman" w:hAnsi="Times New Roman" w:cs="Times New Roman"/>
          <w:sz w:val="24"/>
          <w:szCs w:val="24"/>
        </w:rPr>
        <w:t xml:space="preserve">a </w:t>
      </w:r>
      <w:r w:rsidR="00312416" w:rsidRPr="00287D49">
        <w:rPr>
          <w:rFonts w:ascii="Times New Roman" w:hAnsi="Times New Roman" w:cs="Times New Roman"/>
          <w:sz w:val="24"/>
          <w:szCs w:val="24"/>
        </w:rPr>
        <w:t>m</w:t>
      </w:r>
      <w:r w:rsidR="004048BC" w:rsidRPr="00287D49">
        <w:rPr>
          <w:rFonts w:ascii="Times New Roman" w:hAnsi="Times New Roman" w:cs="Times New Roman"/>
          <w:sz w:val="24"/>
          <w:szCs w:val="24"/>
        </w:rPr>
        <w:t>a</w:t>
      </w:r>
      <w:r w:rsidR="00312416" w:rsidRPr="00287D49">
        <w:rPr>
          <w:rFonts w:ascii="Times New Roman" w:hAnsi="Times New Roman" w:cs="Times New Roman"/>
          <w:sz w:val="24"/>
          <w:szCs w:val="24"/>
        </w:rPr>
        <w:t>n’.</w:t>
      </w:r>
      <w:r w:rsidR="00312416" w:rsidRPr="008E72C8">
        <w:rPr>
          <w:rStyle w:val="FootnoteReference"/>
          <w:rFonts w:ascii="Times New Roman" w:hAnsi="Times New Roman" w:cs="Times New Roman"/>
          <w:sz w:val="24"/>
          <w:szCs w:val="24"/>
          <w:highlight w:val="cyan"/>
        </w:rPr>
        <w:footnoteReference w:id="65"/>
      </w:r>
      <w:r w:rsidR="00312416" w:rsidRPr="00287D49">
        <w:rPr>
          <w:rFonts w:ascii="Times New Roman" w:hAnsi="Times New Roman" w:cs="Times New Roman"/>
          <w:sz w:val="24"/>
          <w:szCs w:val="24"/>
        </w:rPr>
        <w:t xml:space="preserve"> </w:t>
      </w:r>
      <w:r w:rsidR="001B73AE" w:rsidRPr="00287D49">
        <w:rPr>
          <w:rFonts w:ascii="Times New Roman" w:hAnsi="Times New Roman" w:cs="Times New Roman"/>
          <w:sz w:val="24"/>
          <w:szCs w:val="24"/>
        </w:rPr>
        <w:t xml:space="preserve">The evidence of Old Irish verbs with suffixed pronouns suggests that in Primitive Irish, at least, </w:t>
      </w:r>
      <w:r w:rsidR="000F44D6" w:rsidRPr="00287D49">
        <w:rPr>
          <w:rFonts w:ascii="Times New Roman" w:hAnsi="Times New Roman" w:cs="Times New Roman"/>
          <w:sz w:val="24"/>
          <w:szCs w:val="24"/>
        </w:rPr>
        <w:t>any</w:t>
      </w:r>
      <w:r w:rsidR="001B73AE" w:rsidRPr="00287D49">
        <w:rPr>
          <w:rFonts w:ascii="Times New Roman" w:hAnsi="Times New Roman" w:cs="Times New Roman"/>
          <w:sz w:val="24"/>
          <w:szCs w:val="24"/>
        </w:rPr>
        <w:t xml:space="preserve"> stress immediately preceding the enclitic did not </w:t>
      </w:r>
      <w:r w:rsidR="009028D7" w:rsidRPr="00287D49">
        <w:rPr>
          <w:rFonts w:ascii="Times New Roman" w:hAnsi="Times New Roman" w:cs="Times New Roman"/>
          <w:sz w:val="24"/>
          <w:szCs w:val="24"/>
        </w:rPr>
        <w:t>fully eclipse</w:t>
      </w:r>
      <w:r w:rsidR="001B73AE" w:rsidRPr="00287D49">
        <w:rPr>
          <w:rFonts w:ascii="Times New Roman" w:hAnsi="Times New Roman" w:cs="Times New Roman"/>
          <w:sz w:val="24"/>
          <w:szCs w:val="24"/>
        </w:rPr>
        <w:t xml:space="preserve"> the regular stress on the</w:t>
      </w:r>
      <w:r w:rsidR="00357926" w:rsidRPr="00287D49">
        <w:rPr>
          <w:rFonts w:ascii="Times New Roman" w:hAnsi="Times New Roman" w:cs="Times New Roman"/>
          <w:sz w:val="24"/>
          <w:szCs w:val="24"/>
        </w:rPr>
        <w:t xml:space="preserve"> verb’s</w:t>
      </w:r>
      <w:r w:rsidR="001B73AE" w:rsidRPr="00287D49">
        <w:rPr>
          <w:rFonts w:ascii="Times New Roman" w:hAnsi="Times New Roman" w:cs="Times New Roman"/>
          <w:sz w:val="24"/>
          <w:szCs w:val="24"/>
        </w:rPr>
        <w:t xml:space="preserve"> first syllable, </w:t>
      </w:r>
      <w:r w:rsidR="005F06A6" w:rsidRPr="00287D49">
        <w:rPr>
          <w:rFonts w:ascii="Times New Roman" w:hAnsi="Times New Roman" w:cs="Times New Roman"/>
          <w:sz w:val="24"/>
          <w:szCs w:val="24"/>
        </w:rPr>
        <w:t>as these show</w:t>
      </w:r>
      <w:r w:rsidR="001B73AE" w:rsidRPr="00287D49">
        <w:rPr>
          <w:rFonts w:ascii="Times New Roman" w:hAnsi="Times New Roman" w:cs="Times New Roman"/>
          <w:sz w:val="24"/>
          <w:szCs w:val="24"/>
        </w:rPr>
        <w:t xml:space="preserve"> no weakenings or reductions.</w:t>
      </w:r>
      <w:r w:rsidR="00F92141" w:rsidRPr="00600A3A">
        <w:rPr>
          <w:rStyle w:val="FootnoteReference"/>
          <w:rFonts w:ascii="Times New Roman" w:hAnsi="Times New Roman" w:cs="Times New Roman"/>
          <w:sz w:val="24"/>
          <w:szCs w:val="24"/>
          <w:highlight w:val="cyan"/>
        </w:rPr>
        <w:footnoteReference w:id="66"/>
      </w:r>
      <w:r w:rsidR="001B73AE" w:rsidRPr="00287D49">
        <w:rPr>
          <w:rFonts w:ascii="Times New Roman" w:hAnsi="Times New Roman" w:cs="Times New Roman"/>
          <w:sz w:val="24"/>
          <w:szCs w:val="24"/>
        </w:rPr>
        <w:t xml:space="preserve">  </w:t>
      </w:r>
    </w:p>
    <w:p w14:paraId="73265507" w14:textId="77777777" w:rsidR="001611D0" w:rsidRPr="00287D49" w:rsidRDefault="001611D0" w:rsidP="001611D0">
      <w:pPr>
        <w:tabs>
          <w:tab w:val="left" w:pos="284"/>
        </w:tabs>
        <w:spacing w:after="0" w:line="360" w:lineRule="auto"/>
        <w:rPr>
          <w:rFonts w:ascii="Times New Roman" w:hAnsi="Times New Roman" w:cs="Times New Roman"/>
          <w:sz w:val="24"/>
          <w:szCs w:val="24"/>
        </w:rPr>
      </w:pPr>
    </w:p>
    <w:p w14:paraId="5923417D" w14:textId="12534539" w:rsidR="001B73AE" w:rsidRPr="00287D49" w:rsidRDefault="001611D0" w:rsidP="00345FA6">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1B73AE" w:rsidRPr="00287D49">
        <w:rPr>
          <w:rFonts w:ascii="Times New Roman" w:hAnsi="Times New Roman" w:cs="Times New Roman"/>
          <w:sz w:val="24"/>
          <w:szCs w:val="24"/>
        </w:rPr>
        <w:t>In the following examples, the same three accent-related phonological changes (</w:t>
      </w:r>
      <w:r w:rsidR="009028D7" w:rsidRPr="00287D49">
        <w:rPr>
          <w:rFonts w:ascii="Times New Roman" w:hAnsi="Times New Roman" w:cs="Times New Roman"/>
          <w:sz w:val="24"/>
          <w:szCs w:val="24"/>
        </w:rPr>
        <w:t>b</w:t>
      </w:r>
      <w:r w:rsidR="00302CED" w:rsidRPr="00287D49">
        <w:rPr>
          <w:rFonts w:ascii="Times New Roman" w:hAnsi="Times New Roman" w:cs="Times New Roman"/>
          <w:sz w:val="24"/>
          <w:szCs w:val="24"/>
        </w:rPr>
        <w:t>/</w:t>
      </w:r>
      <w:proofErr w:type="spellStart"/>
      <w:r w:rsidR="00302CED" w:rsidRPr="00287D49">
        <w:rPr>
          <w:rFonts w:ascii="Times New Roman" w:hAnsi="Times New Roman" w:cs="Times New Roman"/>
          <w:sz w:val="24"/>
          <w:szCs w:val="24"/>
        </w:rPr>
        <w:t>c</w:t>
      </w:r>
      <w:r w:rsidR="009028D7" w:rsidRPr="00287D49">
        <w:rPr>
          <w:rFonts w:ascii="Times New Roman" w:hAnsi="Times New Roman" w:cs="Times New Roman"/>
          <w:sz w:val="24"/>
          <w:szCs w:val="24"/>
        </w:rPr>
        <w:t>.</w:t>
      </w:r>
      <w:r w:rsidR="001B73AE" w:rsidRPr="00287D49">
        <w:rPr>
          <w:rFonts w:ascii="Times New Roman" w:hAnsi="Times New Roman" w:cs="Times New Roman"/>
          <w:sz w:val="24"/>
          <w:szCs w:val="24"/>
        </w:rPr>
        <w:t>i</w:t>
      </w:r>
      <w:proofErr w:type="spellEnd"/>
      <w:r w:rsidR="009028D7" w:rsidRPr="00287D49">
        <w:rPr>
          <w:rFonts w:ascii="Times New Roman" w:hAnsi="Times New Roman" w:cs="Times New Roman"/>
          <w:sz w:val="24"/>
          <w:szCs w:val="24"/>
        </w:rPr>
        <w:t>–</w:t>
      </w:r>
      <w:r w:rsidR="001B73AE" w:rsidRPr="00287D49">
        <w:rPr>
          <w:rFonts w:ascii="Times New Roman" w:hAnsi="Times New Roman" w:cs="Times New Roman"/>
          <w:sz w:val="24"/>
          <w:szCs w:val="24"/>
        </w:rPr>
        <w:t xml:space="preserve">iii), that account for Old Irish </w:t>
      </w:r>
      <w:proofErr w:type="spellStart"/>
      <w:r w:rsidR="001B73AE" w:rsidRPr="00287D49">
        <w:rPr>
          <w:rFonts w:ascii="Times New Roman" w:hAnsi="Times New Roman" w:cs="Times New Roman"/>
          <w:i/>
          <w:sz w:val="24"/>
          <w:szCs w:val="24"/>
        </w:rPr>
        <w:t>do-t·</w:t>
      </w:r>
      <w:r w:rsidR="00730B66" w:rsidRPr="00730B66">
        <w:rPr>
          <w:rFonts w:ascii="Times New Roman" w:hAnsi="Times New Roman" w:cs="Times New Roman"/>
          <w:i/>
          <w:sz w:val="24"/>
          <w:szCs w:val="24"/>
          <w:highlight w:val="yellow"/>
        </w:rPr>
        <w:t>ḟ</w:t>
      </w:r>
      <w:r w:rsidR="001B73AE" w:rsidRPr="00287D49">
        <w:rPr>
          <w:rFonts w:ascii="Times New Roman" w:hAnsi="Times New Roman" w:cs="Times New Roman"/>
          <w:i/>
          <w:sz w:val="24"/>
          <w:szCs w:val="24"/>
        </w:rPr>
        <w:t>iur</w:t>
      </w:r>
      <w:proofErr w:type="spellEnd"/>
      <w:r w:rsidR="001B73AE" w:rsidRPr="00287D49">
        <w:rPr>
          <w:rFonts w:ascii="Times New Roman" w:hAnsi="Times New Roman" w:cs="Times New Roman"/>
          <w:sz w:val="24"/>
          <w:szCs w:val="24"/>
        </w:rPr>
        <w:t xml:space="preserve"> &lt; Proto-Indo-European </w:t>
      </w:r>
      <w:r w:rsidR="001B73AE" w:rsidRPr="00287D49">
        <w:rPr>
          <w:rFonts w:ascii="Times New Roman" w:hAnsi="Times New Roman" w:cs="Times New Roman"/>
          <w:i/>
          <w:sz w:val="24"/>
          <w:szCs w:val="24"/>
        </w:rPr>
        <w:t>*do</w:t>
      </w:r>
      <w:r w:rsidR="006808BB" w:rsidRPr="00287D49">
        <w:rPr>
          <w:rFonts w:ascii="Times New Roman" w:hAnsi="Times New Roman" w:cs="Times New Roman"/>
          <w:i/>
          <w:sz w:val="24"/>
          <w:szCs w:val="24"/>
        </w:rPr>
        <w:t> </w:t>
      </w:r>
      <w:r w:rsidR="001B73AE" w:rsidRPr="00287D49">
        <w:rPr>
          <w:rFonts w:ascii="Times New Roman" w:hAnsi="Times New Roman" w:cs="Times New Roman"/>
          <w:sz w:val="24"/>
          <w:szCs w:val="24"/>
        </w:rPr>
        <w:t xml:space="preserve">+ </w:t>
      </w:r>
      <w:r w:rsidR="001B73AE" w:rsidRPr="00287D49">
        <w:rPr>
          <w:rFonts w:ascii="Times New Roman" w:hAnsi="Times New Roman" w:cs="Times New Roman"/>
          <w:i/>
          <w:sz w:val="24"/>
          <w:szCs w:val="24"/>
        </w:rPr>
        <w:t>*</w:t>
      </w:r>
      <w:proofErr w:type="spellStart"/>
      <w:r w:rsidR="001B73AE" w:rsidRPr="00287D49">
        <w:rPr>
          <w:rFonts w:ascii="Times New Roman" w:hAnsi="Times New Roman" w:cs="Times New Roman"/>
          <w:i/>
          <w:sz w:val="24"/>
          <w:szCs w:val="24"/>
        </w:rPr>
        <w:t>t</w:t>
      </w:r>
      <w:r w:rsidR="003653F8" w:rsidRPr="003653F8">
        <w:rPr>
          <w:rFonts w:ascii="Times New Roman" w:hAnsi="Times New Roman" w:cs="Times New Roman"/>
          <w:i/>
          <w:sz w:val="24"/>
          <w:szCs w:val="24"/>
          <w:highlight w:val="yellow"/>
        </w:rPr>
        <w:t>é</w:t>
      </w:r>
      <w:r w:rsidR="001B73AE" w:rsidRPr="00287D49">
        <w:rPr>
          <w:rFonts w:ascii="Times New Roman" w:hAnsi="Times New Roman" w:cs="Times New Roman"/>
          <w:i/>
          <w:sz w:val="24"/>
          <w:szCs w:val="24"/>
        </w:rPr>
        <w:t>we</w:t>
      </w:r>
      <w:proofErr w:type="spellEnd"/>
      <w:r w:rsidR="001B73AE" w:rsidRPr="00287D49">
        <w:rPr>
          <w:rFonts w:ascii="Times New Roman" w:hAnsi="Times New Roman" w:cs="Times New Roman"/>
          <w:i/>
          <w:sz w:val="24"/>
          <w:szCs w:val="24"/>
        </w:rPr>
        <w:t xml:space="preserve"> </w:t>
      </w:r>
      <w:r w:rsidR="001B73AE" w:rsidRPr="00287D49">
        <w:rPr>
          <w:rFonts w:ascii="Times New Roman" w:hAnsi="Times New Roman" w:cs="Times New Roman"/>
          <w:sz w:val="24"/>
          <w:szCs w:val="24"/>
        </w:rPr>
        <w:t>+ *</w:t>
      </w:r>
      <w:proofErr w:type="spellStart"/>
      <w:r w:rsidR="001B73AE" w:rsidRPr="00287D49">
        <w:rPr>
          <w:rFonts w:ascii="Times New Roman" w:hAnsi="Times New Roman" w:cs="Times New Roman"/>
          <w:i/>
          <w:sz w:val="24"/>
          <w:szCs w:val="24"/>
        </w:rPr>
        <w:t>wiH</w:t>
      </w:r>
      <w:r w:rsidR="001B73AE" w:rsidRPr="00730B66">
        <w:rPr>
          <w:rFonts w:ascii="Times New Roman" w:hAnsi="Times New Roman" w:cs="Times New Roman"/>
          <w:i/>
          <w:sz w:val="24"/>
          <w:szCs w:val="24"/>
          <w:highlight w:val="yellow"/>
          <w:vertAlign w:val="subscript"/>
        </w:rPr>
        <w:t>x</w:t>
      </w:r>
      <w:r w:rsidR="001B73AE" w:rsidRPr="00287D49">
        <w:rPr>
          <w:rFonts w:ascii="Times New Roman" w:hAnsi="Times New Roman" w:cs="Times New Roman"/>
          <w:i/>
          <w:sz w:val="24"/>
          <w:szCs w:val="24"/>
        </w:rPr>
        <w:t>r</w:t>
      </w:r>
      <w:r w:rsidR="00730B66" w:rsidRPr="00730B66">
        <w:rPr>
          <w:rFonts w:ascii="Times New Roman" w:hAnsi="Times New Roman" w:cs="Times New Roman"/>
          <w:i/>
          <w:sz w:val="24"/>
          <w:szCs w:val="24"/>
          <w:highlight w:val="yellow"/>
        </w:rPr>
        <w:t>ṓ</w:t>
      </w:r>
      <w:r w:rsidR="001B73AE" w:rsidRPr="00287D49">
        <w:rPr>
          <w:rFonts w:ascii="Times New Roman" w:hAnsi="Times New Roman" w:cs="Times New Roman"/>
          <w:i/>
          <w:sz w:val="24"/>
          <w:szCs w:val="24"/>
        </w:rPr>
        <w:t>i</w:t>
      </w:r>
      <w:proofErr w:type="spellEnd"/>
      <w:r w:rsidR="001B73AE" w:rsidRPr="00287D49">
        <w:rPr>
          <w:rFonts w:ascii="Times New Roman" w:hAnsi="Times New Roman" w:cs="Times New Roman"/>
          <w:sz w:val="24"/>
          <w:szCs w:val="24"/>
        </w:rPr>
        <w:t xml:space="preserve">, explain </w:t>
      </w:r>
      <w:r w:rsidR="00F27D55" w:rsidRPr="00287D49">
        <w:rPr>
          <w:rFonts w:ascii="Times New Roman" w:hAnsi="Times New Roman" w:cs="Times New Roman"/>
          <w:sz w:val="24"/>
          <w:szCs w:val="24"/>
        </w:rPr>
        <w:t>the phenomena</w:t>
      </w:r>
      <w:r w:rsidR="001B73AE" w:rsidRPr="00287D49">
        <w:rPr>
          <w:rFonts w:ascii="Times New Roman" w:hAnsi="Times New Roman" w:cs="Times New Roman"/>
          <w:sz w:val="24"/>
          <w:szCs w:val="24"/>
        </w:rPr>
        <w:t xml:space="preserve"> inside the verbal complex.</w:t>
      </w:r>
      <w:r w:rsidR="001B73AE" w:rsidRPr="00287D49">
        <w:rPr>
          <w:rFonts w:ascii="Times New Roman" w:hAnsi="Times New Roman" w:cs="Times New Roman"/>
          <w:b/>
          <w:sz w:val="24"/>
          <w:szCs w:val="24"/>
        </w:rPr>
        <w:t xml:space="preserve"> </w:t>
      </w:r>
      <w:r w:rsidR="001B73AE" w:rsidRPr="00287D49">
        <w:rPr>
          <w:rFonts w:ascii="Times New Roman" w:hAnsi="Times New Roman" w:cs="Times New Roman"/>
          <w:sz w:val="24"/>
          <w:szCs w:val="24"/>
        </w:rPr>
        <w:t xml:space="preserve">For ease of comparison, words commonly used to illustrate </w:t>
      </w:r>
      <w:r w:rsidR="00F27D55" w:rsidRPr="00287D49">
        <w:rPr>
          <w:rFonts w:ascii="Times New Roman" w:hAnsi="Times New Roman" w:cs="Times New Roman"/>
          <w:sz w:val="24"/>
          <w:szCs w:val="24"/>
        </w:rPr>
        <w:t xml:space="preserve">various </w:t>
      </w:r>
      <w:r w:rsidR="001B73AE" w:rsidRPr="00287D49">
        <w:rPr>
          <w:rFonts w:ascii="Times New Roman" w:hAnsi="Times New Roman" w:cs="Times New Roman"/>
          <w:sz w:val="24"/>
          <w:szCs w:val="24"/>
        </w:rPr>
        <w:t>theories of the Celtic verbal complex</w:t>
      </w:r>
      <w:r w:rsidR="00E04406" w:rsidRPr="00287D49">
        <w:rPr>
          <w:rFonts w:ascii="Times New Roman" w:hAnsi="Times New Roman" w:cs="Times New Roman"/>
          <w:sz w:val="24"/>
          <w:szCs w:val="24"/>
        </w:rPr>
        <w:t xml:space="preserve"> are again used</w:t>
      </w:r>
      <w:r w:rsidR="001B73AE" w:rsidRPr="00287D49">
        <w:rPr>
          <w:rFonts w:ascii="Times New Roman" w:hAnsi="Times New Roman" w:cs="Times New Roman"/>
          <w:sz w:val="24"/>
          <w:szCs w:val="24"/>
        </w:rPr>
        <w:t>.</w:t>
      </w:r>
    </w:p>
    <w:p w14:paraId="5923417E" w14:textId="77777777" w:rsidR="001B73AE" w:rsidRPr="00287D49" w:rsidRDefault="001B73AE" w:rsidP="00C542B1">
      <w:pPr>
        <w:widowControl w:val="0"/>
        <w:spacing w:after="0" w:line="360" w:lineRule="auto"/>
        <w:ind w:firstLine="284"/>
        <w:rPr>
          <w:rFonts w:ascii="Times New Roman" w:hAnsi="Times New Roman" w:cs="Times New Roman"/>
          <w:sz w:val="24"/>
          <w:szCs w:val="24"/>
          <w:u w:val="single"/>
        </w:rPr>
      </w:pPr>
    </w:p>
    <w:p w14:paraId="5923417F" w14:textId="528F320F" w:rsidR="001B73AE" w:rsidRPr="00AD10F2" w:rsidRDefault="00AD10F2" w:rsidP="00AD10F2">
      <w:pPr>
        <w:pStyle w:val="ListParagraph"/>
        <w:widowControl w:val="0"/>
        <w:tabs>
          <w:tab w:val="left" w:pos="567"/>
        </w:tabs>
        <w:spacing w:after="0" w:line="360" w:lineRule="auto"/>
        <w:ind w:left="0"/>
        <w:rPr>
          <w:rFonts w:ascii="Times New Roman" w:hAnsi="Times New Roman" w:cs="Times New Roman"/>
          <w:smallCaps/>
          <w:spacing w:val="20"/>
          <w:kern w:val="28"/>
          <w:sz w:val="24"/>
          <w:szCs w:val="24"/>
        </w:rPr>
      </w:pPr>
      <w:r>
        <w:rPr>
          <w:rFonts w:ascii="Times New Roman" w:hAnsi="Times New Roman" w:cs="Times New Roman"/>
          <w:smallCaps/>
          <w:spacing w:val="20"/>
          <w:kern w:val="28"/>
          <w:sz w:val="24"/>
          <w:szCs w:val="24"/>
        </w:rPr>
        <w:tab/>
      </w:r>
      <w:r w:rsidR="00781E27" w:rsidRPr="00AD10F2">
        <w:rPr>
          <w:rFonts w:ascii="Times New Roman" w:hAnsi="Times New Roman" w:cs="Times New Roman"/>
          <w:smallCaps/>
          <w:spacing w:val="20"/>
          <w:kern w:val="28"/>
          <w:sz w:val="24"/>
          <w:szCs w:val="24"/>
        </w:rPr>
        <w:t>i</w:t>
      </w:r>
      <w:r w:rsidR="001B73AE" w:rsidRPr="00AD10F2">
        <w:rPr>
          <w:rFonts w:ascii="Times New Roman" w:hAnsi="Times New Roman" w:cs="Times New Roman"/>
          <w:smallCaps/>
          <w:spacing w:val="20"/>
          <w:kern w:val="28"/>
          <w:sz w:val="24"/>
          <w:szCs w:val="24"/>
        </w:rPr>
        <w:t>nside the verbal complex</w:t>
      </w:r>
    </w:p>
    <w:p w14:paraId="59234180" w14:textId="0E44516E" w:rsidR="001B73AE" w:rsidRPr="00287D49" w:rsidRDefault="006A60F2" w:rsidP="00463766">
      <w:pPr>
        <w:tabs>
          <w:tab w:val="right" w:pos="425"/>
          <w:tab w:val="right" w:pos="709"/>
        </w:tabs>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ab/>
      </w:r>
      <w:r w:rsidR="005F3205" w:rsidRPr="00287D49">
        <w:rPr>
          <w:rFonts w:ascii="Times New Roman" w:hAnsi="Times New Roman" w:cs="Times New Roman"/>
          <w:sz w:val="24"/>
          <w:szCs w:val="24"/>
        </w:rPr>
        <w:t>a</w:t>
      </w:r>
      <w:r w:rsidR="001B73AE" w:rsidRPr="00287D49">
        <w:rPr>
          <w:rFonts w:ascii="Times New Roman" w:hAnsi="Times New Roman" w:cs="Times New Roman"/>
          <w:sz w:val="24"/>
          <w:szCs w:val="24"/>
        </w:rPr>
        <w:t>.</w:t>
      </w:r>
      <w:r>
        <w:rPr>
          <w:rFonts w:ascii="Times New Roman" w:hAnsi="Times New Roman" w:cs="Times New Roman"/>
          <w:sz w:val="24"/>
          <w:szCs w:val="24"/>
        </w:rPr>
        <w:tab/>
      </w:r>
      <w:r w:rsidR="001B73AE" w:rsidRPr="00287D49">
        <w:rPr>
          <w:rFonts w:ascii="Times New Roman" w:hAnsi="Times New Roman" w:cs="Times New Roman"/>
          <w:sz w:val="24"/>
          <w:szCs w:val="24"/>
        </w:rPr>
        <w:t xml:space="preserve">Proto-Indo-European elements: </w:t>
      </w:r>
    </w:p>
    <w:p w14:paraId="59234181" w14:textId="0B788BAD" w:rsidR="001B73AE" w:rsidRPr="00287D49" w:rsidRDefault="007D7870" w:rsidP="007D7870">
      <w:pPr>
        <w:tabs>
          <w:tab w:val="right" w:pos="425"/>
          <w:tab w:val="left" w:pos="567"/>
        </w:tabs>
        <w:spacing w:after="0" w:line="360" w:lineRule="auto"/>
        <w:ind w:left="567" w:hanging="567"/>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1B73AE" w:rsidRPr="00287D49">
        <w:rPr>
          <w:rFonts w:ascii="Times New Roman" w:hAnsi="Times New Roman" w:cs="Times New Roman"/>
          <w:i/>
          <w:sz w:val="24"/>
          <w:szCs w:val="24"/>
        </w:rPr>
        <w:t>*to</w:t>
      </w:r>
      <w:r w:rsidR="001B73AE" w:rsidRPr="00287D49">
        <w:rPr>
          <w:rFonts w:ascii="Times New Roman" w:hAnsi="Times New Roman" w:cs="Times New Roman"/>
          <w:sz w:val="24"/>
          <w:szCs w:val="24"/>
        </w:rPr>
        <w:t xml:space="preserve"> preposition/preverb or sentence connective, </w:t>
      </w:r>
      <w:r w:rsidR="001B73AE" w:rsidRPr="00287D49">
        <w:rPr>
          <w:rFonts w:ascii="Times New Roman" w:hAnsi="Times New Roman" w:cs="Times New Roman"/>
          <w:i/>
          <w:sz w:val="24"/>
          <w:szCs w:val="24"/>
        </w:rPr>
        <w:t>*</w:t>
      </w:r>
      <w:proofErr w:type="spellStart"/>
      <w:r w:rsidR="00F27D55" w:rsidRPr="00287D49">
        <w:rPr>
          <w:rFonts w:ascii="Times New Roman" w:hAnsi="Times New Roman" w:cs="Times New Roman"/>
          <w:i/>
          <w:sz w:val="24"/>
          <w:szCs w:val="24"/>
        </w:rPr>
        <w:t>so</w:t>
      </w:r>
      <w:r w:rsidR="006808BB" w:rsidRPr="00287D49">
        <w:rPr>
          <w:rFonts w:ascii="Times New Roman" w:hAnsi="Times New Roman" w:cs="Times New Roman"/>
          <w:i/>
          <w:sz w:val="24"/>
          <w:szCs w:val="24"/>
        </w:rPr>
        <w:t>m</w:t>
      </w:r>
      <w:r w:rsidR="00F27D55" w:rsidRPr="00287D49">
        <w:rPr>
          <w:rFonts w:ascii="Times New Roman" w:hAnsi="Times New Roman" w:cs="Times New Roman"/>
          <w:i/>
          <w:sz w:val="24"/>
          <w:szCs w:val="24"/>
        </w:rPr>
        <w:t>s</w:t>
      </w:r>
      <w:proofErr w:type="spellEnd"/>
      <w:r w:rsidR="001B73AE" w:rsidRPr="00287D49">
        <w:rPr>
          <w:rFonts w:ascii="Times New Roman" w:hAnsi="Times New Roman" w:cs="Times New Roman"/>
          <w:i/>
          <w:sz w:val="24"/>
          <w:szCs w:val="24"/>
        </w:rPr>
        <w:t xml:space="preserve"> </w:t>
      </w:r>
      <w:r w:rsidR="001B73AE" w:rsidRPr="00287D49">
        <w:rPr>
          <w:rFonts w:ascii="Times New Roman" w:hAnsi="Times New Roman" w:cs="Times New Roman"/>
          <w:sz w:val="24"/>
          <w:szCs w:val="24"/>
        </w:rPr>
        <w:t>‘</w:t>
      </w:r>
      <w:r w:rsidR="00F27D55" w:rsidRPr="00287D49">
        <w:rPr>
          <w:rFonts w:ascii="Times New Roman" w:hAnsi="Times New Roman" w:cs="Times New Roman"/>
          <w:sz w:val="24"/>
          <w:szCs w:val="24"/>
        </w:rPr>
        <w:t>those, them</w:t>
      </w:r>
      <w:r w:rsidR="001B73AE" w:rsidRPr="00287D49">
        <w:rPr>
          <w:rFonts w:ascii="Times New Roman" w:hAnsi="Times New Roman" w:cs="Times New Roman"/>
          <w:sz w:val="24"/>
          <w:szCs w:val="24"/>
        </w:rPr>
        <w:t xml:space="preserve">’ </w:t>
      </w:r>
      <w:r w:rsidR="00F92141" w:rsidRPr="00287D49">
        <w:rPr>
          <w:rFonts w:ascii="Times New Roman" w:hAnsi="Times New Roman" w:cs="Times New Roman"/>
          <w:sz w:val="24"/>
          <w:szCs w:val="24"/>
        </w:rPr>
        <w:t>3</w:t>
      </w:r>
      <w:r w:rsidR="00F27D55" w:rsidRPr="00287D49">
        <w:rPr>
          <w:rFonts w:ascii="Times New Roman" w:hAnsi="Times New Roman" w:cs="Times New Roman"/>
          <w:sz w:val="24"/>
          <w:szCs w:val="24"/>
        </w:rPr>
        <w:t>rd</w:t>
      </w:r>
      <w:r w:rsidR="001B73AE" w:rsidRPr="00287D49">
        <w:rPr>
          <w:rFonts w:ascii="Times New Roman" w:hAnsi="Times New Roman" w:cs="Times New Roman"/>
          <w:sz w:val="24"/>
          <w:szCs w:val="24"/>
        </w:rPr>
        <w:t xml:space="preserve"> person </w:t>
      </w:r>
      <w:r w:rsidR="00F27D55" w:rsidRPr="00287D49">
        <w:rPr>
          <w:rFonts w:ascii="Times New Roman" w:hAnsi="Times New Roman" w:cs="Times New Roman"/>
          <w:sz w:val="24"/>
          <w:szCs w:val="24"/>
        </w:rPr>
        <w:t>plural</w:t>
      </w:r>
      <w:r w:rsidR="001B73AE" w:rsidRPr="00287D49">
        <w:rPr>
          <w:rFonts w:ascii="Times New Roman" w:hAnsi="Times New Roman" w:cs="Times New Roman"/>
          <w:sz w:val="24"/>
          <w:szCs w:val="24"/>
        </w:rPr>
        <w:t>, *</w:t>
      </w:r>
      <w:r w:rsidR="001B73AE" w:rsidRPr="00287D49">
        <w:rPr>
          <w:rFonts w:ascii="Times New Roman" w:hAnsi="Times New Roman" w:cs="Times New Roman"/>
          <w:i/>
          <w:sz w:val="24"/>
          <w:szCs w:val="24"/>
        </w:rPr>
        <w:t xml:space="preserve">bhereti </w:t>
      </w:r>
      <w:r w:rsidR="001B73AE" w:rsidRPr="005439D6">
        <w:rPr>
          <w:rFonts w:ascii="Times New Roman" w:hAnsi="Times New Roman" w:cs="Times New Roman"/>
          <w:i/>
          <w:sz w:val="24"/>
          <w:szCs w:val="24"/>
        </w:rPr>
        <w:t>‘</w:t>
      </w:r>
      <w:r w:rsidR="001B73AE" w:rsidRPr="005439D6">
        <w:rPr>
          <w:rFonts w:ascii="Times New Roman" w:hAnsi="Times New Roman" w:cs="Times New Roman"/>
          <w:sz w:val="24"/>
          <w:szCs w:val="24"/>
        </w:rPr>
        <w:t>carries’</w:t>
      </w:r>
      <w:r w:rsidR="00781E27" w:rsidRPr="005439D6">
        <w:rPr>
          <w:rFonts w:ascii="Times New Roman" w:hAnsi="Times New Roman" w:cs="Times New Roman"/>
          <w:i/>
          <w:sz w:val="24"/>
          <w:szCs w:val="24"/>
        </w:rPr>
        <w:t xml:space="preserve"> </w:t>
      </w:r>
      <w:r w:rsidR="00F92141" w:rsidRPr="00287D49">
        <w:rPr>
          <w:rFonts w:ascii="Times New Roman" w:hAnsi="Times New Roman" w:cs="Times New Roman"/>
          <w:sz w:val="24"/>
          <w:szCs w:val="24"/>
        </w:rPr>
        <w:t>3</w:t>
      </w:r>
      <w:r w:rsidR="001B73AE" w:rsidRPr="00287D49">
        <w:rPr>
          <w:rFonts w:ascii="Times New Roman" w:hAnsi="Times New Roman" w:cs="Times New Roman"/>
          <w:sz w:val="24"/>
          <w:szCs w:val="24"/>
        </w:rPr>
        <w:t>rd person present indicative</w:t>
      </w:r>
    </w:p>
    <w:p w14:paraId="59234182" w14:textId="5011CC94" w:rsidR="00DF4360" w:rsidRPr="00287D49" w:rsidRDefault="007D7870" w:rsidP="00463766">
      <w:pPr>
        <w:tabs>
          <w:tab w:val="right" w:pos="425"/>
          <w:tab w:val="right" w:pos="709"/>
        </w:tabs>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ab/>
      </w:r>
      <w:proofErr w:type="gramStart"/>
      <w:r w:rsidR="005F3205" w:rsidRPr="00287D49">
        <w:rPr>
          <w:rFonts w:ascii="Times New Roman" w:hAnsi="Times New Roman" w:cs="Times New Roman"/>
          <w:sz w:val="24"/>
          <w:szCs w:val="24"/>
        </w:rPr>
        <w:t>b</w:t>
      </w:r>
      <w:r w:rsidR="001B73AE" w:rsidRPr="00287D49">
        <w:rPr>
          <w:rFonts w:ascii="Times New Roman" w:hAnsi="Times New Roman" w:cs="Times New Roman"/>
          <w:sz w:val="24"/>
          <w:szCs w:val="24"/>
        </w:rPr>
        <w:t>–</w:t>
      </w:r>
      <w:r w:rsidR="005F3205" w:rsidRPr="00287D49">
        <w:rPr>
          <w:rFonts w:ascii="Times New Roman" w:hAnsi="Times New Roman" w:cs="Times New Roman"/>
          <w:sz w:val="24"/>
          <w:szCs w:val="24"/>
        </w:rPr>
        <w:t>c</w:t>
      </w:r>
      <w:proofErr w:type="gramEnd"/>
      <w:r w:rsidR="001B73AE" w:rsidRPr="00287D49">
        <w:rPr>
          <w:rFonts w:ascii="Times New Roman" w:hAnsi="Times New Roman" w:cs="Times New Roman"/>
          <w:sz w:val="24"/>
          <w:szCs w:val="24"/>
        </w:rPr>
        <w:t>.</w:t>
      </w:r>
      <w:r>
        <w:rPr>
          <w:rFonts w:ascii="Times New Roman" w:hAnsi="Times New Roman" w:cs="Times New Roman"/>
          <w:sz w:val="24"/>
          <w:szCs w:val="24"/>
        </w:rPr>
        <w:tab/>
      </w:r>
      <w:r w:rsidR="00420683" w:rsidRPr="00287D49">
        <w:rPr>
          <w:rFonts w:ascii="Times New Roman" w:hAnsi="Times New Roman" w:cs="Times New Roman"/>
          <w:sz w:val="24"/>
          <w:szCs w:val="24"/>
        </w:rPr>
        <w:t xml:space="preserve">In the common ancestor of Old Irish and early Brythonic: </w:t>
      </w:r>
    </w:p>
    <w:p w14:paraId="59234183" w14:textId="12B8431C" w:rsidR="00DF4360" w:rsidRPr="00287D49" w:rsidRDefault="00FA54A3" w:rsidP="00C615EE">
      <w:pPr>
        <w:widowControl w:val="0"/>
        <w:tabs>
          <w:tab w:val="right" w:pos="709"/>
          <w:tab w:val="left" w:pos="992"/>
        </w:tabs>
        <w:spacing w:after="0" w:line="360" w:lineRule="auto"/>
        <w:ind w:left="992" w:hanging="992"/>
        <w:rPr>
          <w:rFonts w:ascii="Times New Roman" w:hAnsi="Times New Roman" w:cs="Times New Roman"/>
          <w:sz w:val="24"/>
          <w:szCs w:val="24"/>
        </w:rPr>
      </w:pPr>
      <w:r>
        <w:rPr>
          <w:rFonts w:ascii="Times New Roman" w:hAnsi="Times New Roman" w:cs="Times New Roman"/>
          <w:sz w:val="24"/>
          <w:szCs w:val="24"/>
        </w:rPr>
        <w:tab/>
      </w:r>
      <w:r w:rsidR="00420683" w:rsidRPr="00287D49">
        <w:rPr>
          <w:rFonts w:ascii="Times New Roman" w:hAnsi="Times New Roman" w:cs="Times New Roman"/>
          <w:sz w:val="24"/>
          <w:szCs w:val="24"/>
        </w:rPr>
        <w:t>i)</w:t>
      </w:r>
      <w:r w:rsidR="001C432A">
        <w:rPr>
          <w:rFonts w:ascii="Times New Roman" w:hAnsi="Times New Roman" w:cs="Times New Roman"/>
          <w:sz w:val="24"/>
          <w:szCs w:val="24"/>
        </w:rPr>
        <w:tab/>
      </w:r>
      <w:proofErr w:type="gramStart"/>
      <w:r w:rsidR="00420683" w:rsidRPr="00287D49">
        <w:rPr>
          <w:rFonts w:ascii="Times New Roman" w:hAnsi="Times New Roman" w:cs="Times New Roman"/>
          <w:sz w:val="24"/>
          <w:szCs w:val="24"/>
        </w:rPr>
        <w:t>the</w:t>
      </w:r>
      <w:proofErr w:type="gramEnd"/>
      <w:r w:rsidR="00420683" w:rsidRPr="00287D49">
        <w:rPr>
          <w:rFonts w:ascii="Times New Roman" w:hAnsi="Times New Roman" w:cs="Times New Roman"/>
          <w:sz w:val="24"/>
          <w:szCs w:val="24"/>
        </w:rPr>
        <w:t xml:space="preserve"> accent changes from pitch to stress</w:t>
      </w:r>
      <w:r w:rsidR="00DF4360" w:rsidRPr="00287D49">
        <w:rPr>
          <w:rFonts w:ascii="Times New Roman" w:hAnsi="Times New Roman" w:cs="Times New Roman"/>
          <w:sz w:val="24"/>
          <w:szCs w:val="24"/>
        </w:rPr>
        <w:t>;</w:t>
      </w:r>
      <w:r w:rsidR="00420683" w:rsidRPr="00287D49">
        <w:rPr>
          <w:rFonts w:ascii="Times New Roman" w:hAnsi="Times New Roman" w:cs="Times New Roman"/>
          <w:sz w:val="24"/>
          <w:szCs w:val="24"/>
        </w:rPr>
        <w:t xml:space="preserve"> </w:t>
      </w:r>
    </w:p>
    <w:p w14:paraId="59234184" w14:textId="02314879" w:rsidR="00DF4360" w:rsidRPr="00287D49" w:rsidRDefault="00A20D87" w:rsidP="00C615EE">
      <w:pPr>
        <w:widowControl w:val="0"/>
        <w:tabs>
          <w:tab w:val="right" w:pos="709"/>
          <w:tab w:val="left" w:pos="992"/>
        </w:tabs>
        <w:spacing w:after="0" w:line="360" w:lineRule="auto"/>
        <w:ind w:left="992" w:hanging="992"/>
        <w:rPr>
          <w:rFonts w:ascii="Times New Roman" w:hAnsi="Times New Roman" w:cs="Times New Roman"/>
          <w:sz w:val="24"/>
          <w:szCs w:val="24"/>
        </w:rPr>
      </w:pPr>
      <w:r>
        <w:rPr>
          <w:rFonts w:ascii="Times New Roman" w:hAnsi="Times New Roman" w:cs="Times New Roman"/>
          <w:sz w:val="24"/>
          <w:szCs w:val="24"/>
        </w:rPr>
        <w:tab/>
      </w:r>
      <w:r w:rsidR="00420683" w:rsidRPr="00287D49">
        <w:rPr>
          <w:rFonts w:ascii="Times New Roman" w:hAnsi="Times New Roman" w:cs="Times New Roman"/>
          <w:sz w:val="24"/>
          <w:szCs w:val="24"/>
        </w:rPr>
        <w:t>i</w:t>
      </w:r>
      <w:r w:rsidR="003527FF">
        <w:rPr>
          <w:rFonts w:ascii="Times New Roman" w:hAnsi="Times New Roman" w:cs="Times New Roman"/>
          <w:sz w:val="24"/>
          <w:szCs w:val="24"/>
        </w:rPr>
        <w:t>i</w:t>
      </w:r>
      <w:r w:rsidR="00420683" w:rsidRPr="00287D49">
        <w:rPr>
          <w:rFonts w:ascii="Times New Roman" w:hAnsi="Times New Roman" w:cs="Times New Roman"/>
          <w:sz w:val="24"/>
          <w:szCs w:val="24"/>
        </w:rPr>
        <w:t>)</w:t>
      </w:r>
      <w:r w:rsidR="003527FF">
        <w:rPr>
          <w:rFonts w:ascii="Times New Roman" w:hAnsi="Times New Roman" w:cs="Times New Roman"/>
          <w:sz w:val="24"/>
          <w:szCs w:val="24"/>
        </w:rPr>
        <w:tab/>
      </w:r>
      <w:proofErr w:type="gramStart"/>
      <w:r w:rsidR="0005665F" w:rsidRPr="00287D49">
        <w:rPr>
          <w:rFonts w:ascii="Times New Roman" w:hAnsi="Times New Roman" w:cs="Times New Roman"/>
          <w:sz w:val="24"/>
          <w:szCs w:val="24"/>
        </w:rPr>
        <w:t>short</w:t>
      </w:r>
      <w:proofErr w:type="gramEnd"/>
      <w:r w:rsidR="0005665F" w:rsidRPr="00287D49">
        <w:rPr>
          <w:rFonts w:ascii="Times New Roman" w:hAnsi="Times New Roman" w:cs="Times New Roman"/>
          <w:sz w:val="24"/>
          <w:szCs w:val="24"/>
        </w:rPr>
        <w:t xml:space="preserve"> front vowels are lost at the end of unaccented words belonging </w:t>
      </w:r>
      <w:r w:rsidR="006C3CB2" w:rsidRPr="00287D49">
        <w:rPr>
          <w:rFonts w:ascii="Times New Roman" w:hAnsi="Times New Roman" w:cs="Times New Roman"/>
          <w:sz w:val="24"/>
          <w:szCs w:val="24"/>
        </w:rPr>
        <w:t>in</w:t>
      </w:r>
      <w:r w:rsidR="0005665F" w:rsidRPr="00287D49">
        <w:rPr>
          <w:rFonts w:ascii="Times New Roman" w:hAnsi="Times New Roman" w:cs="Times New Roman"/>
          <w:sz w:val="24"/>
          <w:szCs w:val="24"/>
        </w:rPr>
        <w:t xml:space="preserve"> a category </w:t>
      </w:r>
      <w:r w:rsidR="006C3CB2" w:rsidRPr="00287D49">
        <w:rPr>
          <w:rFonts w:ascii="Times New Roman" w:hAnsi="Times New Roman" w:cs="Times New Roman"/>
          <w:sz w:val="24"/>
          <w:szCs w:val="24"/>
        </w:rPr>
        <w:t>contrastive</w:t>
      </w:r>
      <w:r w:rsidR="0005665F" w:rsidRPr="00287D49">
        <w:rPr>
          <w:rFonts w:ascii="Times New Roman" w:hAnsi="Times New Roman" w:cs="Times New Roman"/>
          <w:sz w:val="24"/>
          <w:szCs w:val="24"/>
        </w:rPr>
        <w:t xml:space="preserve">ly accented and unaccented depending on their syntactic position and function; </w:t>
      </w:r>
      <w:r w:rsidR="0005665F" w:rsidRPr="00287D49">
        <w:rPr>
          <w:rFonts w:ascii="Times New Roman" w:hAnsi="Times New Roman" w:cs="Times New Roman"/>
          <w:sz w:val="24"/>
          <w:szCs w:val="24"/>
        </w:rPr>
        <w:lastRenderedPageBreak/>
        <w:t>and</w:t>
      </w:r>
      <w:r w:rsidR="00420683" w:rsidRPr="00287D49">
        <w:rPr>
          <w:rFonts w:ascii="Times New Roman" w:hAnsi="Times New Roman" w:cs="Times New Roman"/>
          <w:sz w:val="24"/>
          <w:szCs w:val="24"/>
        </w:rPr>
        <w:t xml:space="preserve"> </w:t>
      </w:r>
    </w:p>
    <w:p w14:paraId="59234185" w14:textId="391CEC9F" w:rsidR="001B73AE" w:rsidRPr="00287D49" w:rsidRDefault="003B263F" w:rsidP="00E342AC">
      <w:pPr>
        <w:widowControl w:val="0"/>
        <w:tabs>
          <w:tab w:val="right" w:pos="709"/>
          <w:tab w:val="left" w:pos="992"/>
        </w:tabs>
        <w:spacing w:after="0" w:line="360" w:lineRule="auto"/>
        <w:ind w:left="992" w:hanging="992"/>
        <w:rPr>
          <w:rFonts w:ascii="Times New Roman" w:hAnsi="Times New Roman" w:cs="Times New Roman"/>
          <w:sz w:val="24"/>
          <w:szCs w:val="24"/>
        </w:rPr>
      </w:pPr>
      <w:r>
        <w:rPr>
          <w:rFonts w:ascii="Times New Roman" w:hAnsi="Times New Roman" w:cs="Times New Roman"/>
          <w:sz w:val="24"/>
          <w:szCs w:val="24"/>
        </w:rPr>
        <w:tab/>
      </w:r>
      <w:r w:rsidR="00420683" w:rsidRPr="00287D49">
        <w:rPr>
          <w:rFonts w:ascii="Times New Roman" w:hAnsi="Times New Roman" w:cs="Times New Roman"/>
          <w:sz w:val="24"/>
          <w:szCs w:val="24"/>
        </w:rPr>
        <w:t>iii)</w:t>
      </w:r>
      <w:r>
        <w:rPr>
          <w:rFonts w:ascii="Times New Roman" w:hAnsi="Times New Roman" w:cs="Times New Roman"/>
          <w:sz w:val="24"/>
          <w:szCs w:val="24"/>
        </w:rPr>
        <w:tab/>
      </w:r>
      <w:proofErr w:type="gramStart"/>
      <w:r w:rsidR="0005665F" w:rsidRPr="00287D49">
        <w:rPr>
          <w:rFonts w:ascii="Times New Roman" w:hAnsi="Times New Roman" w:cs="Times New Roman"/>
          <w:sz w:val="24"/>
          <w:szCs w:val="24"/>
        </w:rPr>
        <w:t>the</w:t>
      </w:r>
      <w:proofErr w:type="gramEnd"/>
      <w:r w:rsidR="0005665F" w:rsidRPr="00287D49">
        <w:rPr>
          <w:rFonts w:ascii="Times New Roman" w:hAnsi="Times New Roman" w:cs="Times New Roman"/>
          <w:sz w:val="24"/>
          <w:szCs w:val="24"/>
        </w:rPr>
        <w:t xml:space="preserve"> consonant following the syllabic nucleus of the final syllable of an accented word supporting an enclitic becomes or remains phonetically strong. </w:t>
      </w:r>
      <w:r w:rsidR="001B73AE" w:rsidRPr="00287D49">
        <w:rPr>
          <w:rFonts w:ascii="Times New Roman" w:hAnsi="Times New Roman" w:cs="Times New Roman"/>
          <w:sz w:val="24"/>
          <w:szCs w:val="24"/>
        </w:rPr>
        <w:t>Reconstructions of the prehistoric Celtic situation are then followed by the Old Irish:</w:t>
      </w:r>
    </w:p>
    <w:p w14:paraId="59234186" w14:textId="706BF47C" w:rsidR="001B73AE" w:rsidRPr="00287D49" w:rsidRDefault="006D3467" w:rsidP="00E342AC">
      <w:pPr>
        <w:widowControl w:val="0"/>
        <w:tabs>
          <w:tab w:val="right" w:pos="709"/>
          <w:tab w:val="left" w:pos="992"/>
        </w:tabs>
        <w:spacing w:after="0" w:line="360" w:lineRule="auto"/>
        <w:ind w:left="992" w:hanging="9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B73AE" w:rsidRPr="00287D49">
        <w:rPr>
          <w:rFonts w:ascii="Times New Roman" w:hAnsi="Times New Roman" w:cs="Times New Roman"/>
          <w:sz w:val="24"/>
          <w:szCs w:val="24"/>
        </w:rPr>
        <w:t>#</w:t>
      </w:r>
      <w:r w:rsidR="00302CED" w:rsidRPr="00287D49">
        <w:rPr>
          <w:rFonts w:ascii="Times New Roman" w:hAnsi="Times New Roman" w:cs="Times New Roman"/>
          <w:sz w:val="24"/>
          <w:szCs w:val="24"/>
        </w:rPr>
        <w:t> </w:t>
      </w:r>
      <w:r w:rsidR="001B73AE" w:rsidRPr="00287D49">
        <w:rPr>
          <w:rFonts w:ascii="Times New Roman" w:hAnsi="Times New Roman" w:cs="Times New Roman"/>
          <w:i/>
          <w:sz w:val="24"/>
          <w:szCs w:val="24"/>
        </w:rPr>
        <w:t>*</w:t>
      </w:r>
      <w:proofErr w:type="spellStart"/>
      <w:r w:rsidR="001B73AE" w:rsidRPr="00287D49">
        <w:rPr>
          <w:rFonts w:ascii="Times New Roman" w:hAnsi="Times New Roman" w:cs="Times New Roman"/>
          <w:i/>
          <w:sz w:val="24"/>
          <w:szCs w:val="24"/>
        </w:rPr>
        <w:t>bereti</w:t>
      </w:r>
      <w:proofErr w:type="spellEnd"/>
      <w:r w:rsidR="001B73AE" w:rsidRPr="00287D49">
        <w:rPr>
          <w:rFonts w:ascii="Times New Roman" w:hAnsi="Times New Roman" w:cs="Times New Roman"/>
          <w:i/>
          <w:sz w:val="24"/>
          <w:szCs w:val="24"/>
        </w:rPr>
        <w:t xml:space="preserve"> …</w:t>
      </w:r>
      <w:r w:rsidR="00302CED" w:rsidRPr="00287D49">
        <w:rPr>
          <w:rFonts w:ascii="Times New Roman" w:hAnsi="Times New Roman" w:cs="Times New Roman"/>
          <w:i/>
          <w:sz w:val="24"/>
          <w:szCs w:val="24"/>
        </w:rPr>
        <w:t> </w:t>
      </w:r>
      <w:r w:rsidR="001B73AE" w:rsidRPr="00287D49">
        <w:rPr>
          <w:rFonts w:ascii="Times New Roman" w:hAnsi="Times New Roman" w:cs="Times New Roman"/>
          <w:sz w:val="24"/>
          <w:szCs w:val="24"/>
        </w:rPr>
        <w:t>#</w:t>
      </w:r>
      <w:r w:rsidR="001B73AE" w:rsidRPr="00287D49">
        <w:rPr>
          <w:rFonts w:ascii="Times New Roman" w:hAnsi="Times New Roman" w:cs="Times New Roman"/>
          <w:i/>
          <w:sz w:val="24"/>
          <w:szCs w:val="24"/>
        </w:rPr>
        <w:t xml:space="preserve"> </w:t>
      </w:r>
      <w:r w:rsidR="001B73AE" w:rsidRPr="00287D49">
        <w:rPr>
          <w:rFonts w:ascii="Times New Roman" w:hAnsi="Times New Roman" w:cs="Times New Roman"/>
          <w:sz w:val="24"/>
          <w:szCs w:val="24"/>
        </w:rPr>
        <w:t>[</w:t>
      </w:r>
      <w:r w:rsidR="00C25F14" w:rsidRPr="00287D49">
        <w:rPr>
          <w:rFonts w:ascii="Times New Roman" w:hAnsi="Times New Roman" w:cs="Times New Roman"/>
          <w:sz w:val="24"/>
          <w:szCs w:val="24"/>
        </w:rPr>
        <w:t>ˈ</w:t>
      </w:r>
      <w:proofErr w:type="spellStart"/>
      <w:r w:rsidR="001B73AE" w:rsidRPr="00287D49">
        <w:rPr>
          <w:rFonts w:ascii="Times New Roman" w:hAnsi="Times New Roman" w:cs="Times New Roman"/>
          <w:sz w:val="24"/>
          <w:szCs w:val="24"/>
        </w:rPr>
        <w:t>be.re.ti</w:t>
      </w:r>
      <w:proofErr w:type="spellEnd"/>
      <w:r w:rsidR="001B73AE" w:rsidRPr="00287D49">
        <w:rPr>
          <w:rFonts w:ascii="Times New Roman" w:hAnsi="Times New Roman" w:cs="Times New Roman"/>
          <w:sz w:val="24"/>
          <w:szCs w:val="24"/>
        </w:rPr>
        <w:t xml:space="preserve">] ‘he/she/it carries’ &gt; </w:t>
      </w:r>
      <w:r w:rsidR="001B73AE" w:rsidRPr="00287D49">
        <w:rPr>
          <w:rFonts w:ascii="Times New Roman" w:hAnsi="Times New Roman" w:cs="Times New Roman"/>
          <w:i/>
          <w:sz w:val="24"/>
          <w:szCs w:val="24"/>
        </w:rPr>
        <w:t xml:space="preserve">beirid </w:t>
      </w:r>
      <w:r w:rsidR="001B73AE" w:rsidRPr="00287D49">
        <w:rPr>
          <w:rFonts w:ascii="Times New Roman" w:hAnsi="Times New Roman" w:cs="Times New Roman"/>
          <w:sz w:val="24"/>
          <w:szCs w:val="24"/>
        </w:rPr>
        <w:t>[</w:t>
      </w:r>
      <w:r w:rsidR="00C25F14" w:rsidRPr="00287D49">
        <w:rPr>
          <w:rFonts w:ascii="Times New Roman" w:hAnsi="Times New Roman" w:cs="Times New Roman"/>
          <w:sz w:val="24"/>
          <w:szCs w:val="24"/>
        </w:rPr>
        <w:t>ˈ</w:t>
      </w:r>
      <w:r w:rsidR="001B73AE" w:rsidRPr="00287D49">
        <w:rPr>
          <w:rFonts w:ascii="Times New Roman" w:hAnsi="Times New Roman" w:cs="Times New Roman"/>
          <w:sz w:val="24"/>
          <w:szCs w:val="24"/>
        </w:rPr>
        <w:t>b</w:t>
      </w:r>
      <w:r w:rsidR="001B73AE" w:rsidRPr="00287D49">
        <w:rPr>
          <w:rFonts w:ascii="Times New Roman" w:hAnsi="Times New Roman" w:cs="Times New Roman"/>
          <w:sz w:val="24"/>
          <w:szCs w:val="24"/>
          <w:lang w:val="el-GR"/>
        </w:rPr>
        <w:t>ˊ</w:t>
      </w:r>
      <w:proofErr w:type="spellStart"/>
      <w:r w:rsidR="001B73AE" w:rsidRPr="00287D49">
        <w:rPr>
          <w:rFonts w:ascii="Times New Roman" w:hAnsi="Times New Roman" w:cs="Times New Roman"/>
          <w:sz w:val="24"/>
          <w:szCs w:val="24"/>
        </w:rPr>
        <w:t>er</w:t>
      </w:r>
      <w:proofErr w:type="spellEnd"/>
      <w:r w:rsidR="001B73AE" w:rsidRPr="00287D49">
        <w:rPr>
          <w:rFonts w:ascii="Times New Roman" w:hAnsi="Times New Roman" w:cs="Times New Roman"/>
          <w:sz w:val="24"/>
          <w:szCs w:val="24"/>
        </w:rPr>
        <w:t>ˊ</w:t>
      </w:r>
      <w:r w:rsidR="001B73AE" w:rsidRPr="00287D49">
        <w:rPr>
          <w:rFonts w:ascii="Times New Roman" w:hAnsi="Times New Roman" w:cs="Times New Roman"/>
          <w:sz w:val="24"/>
          <w:szCs w:val="24"/>
          <w:lang w:val="en-US"/>
        </w:rPr>
        <w:t>i</w:t>
      </w:r>
      <w:r w:rsidR="00730B66" w:rsidRPr="00730B66">
        <w:rPr>
          <w:rFonts w:ascii="Times New Roman" w:hAnsi="Times New Roman" w:cs="Times New Roman"/>
          <w:sz w:val="24"/>
          <w:szCs w:val="24"/>
          <w:highlight w:val="yellow"/>
          <w:lang w:val="el-GR"/>
        </w:rPr>
        <w:t>δ</w:t>
      </w:r>
      <w:r w:rsidR="001B73AE" w:rsidRPr="00287D49">
        <w:rPr>
          <w:rFonts w:ascii="Times New Roman" w:hAnsi="Times New Roman" w:cs="Times New Roman"/>
          <w:sz w:val="24"/>
          <w:szCs w:val="24"/>
          <w:lang w:val="el-GR"/>
        </w:rPr>
        <w:t>ˊ</w:t>
      </w:r>
      <w:r w:rsidR="001B73AE" w:rsidRPr="00287D49">
        <w:rPr>
          <w:rFonts w:ascii="Times New Roman" w:hAnsi="Times New Roman" w:cs="Times New Roman"/>
          <w:sz w:val="24"/>
          <w:szCs w:val="24"/>
        </w:rPr>
        <w:t>]</w:t>
      </w:r>
    </w:p>
    <w:p w14:paraId="59234187" w14:textId="75344935" w:rsidR="001B73AE" w:rsidRPr="00287D49" w:rsidRDefault="006D3467" w:rsidP="00E342AC">
      <w:pPr>
        <w:widowControl w:val="0"/>
        <w:tabs>
          <w:tab w:val="right" w:pos="709"/>
          <w:tab w:val="left" w:pos="992"/>
        </w:tabs>
        <w:spacing w:after="0" w:line="360" w:lineRule="auto"/>
        <w:ind w:left="992" w:hanging="9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B73AE" w:rsidRPr="00287D49">
        <w:rPr>
          <w:rFonts w:ascii="Times New Roman" w:hAnsi="Times New Roman" w:cs="Times New Roman"/>
          <w:sz w:val="24"/>
          <w:szCs w:val="24"/>
        </w:rPr>
        <w:t>#</w:t>
      </w:r>
      <w:r w:rsidR="00302CED" w:rsidRPr="00287D49">
        <w:rPr>
          <w:rFonts w:ascii="Times New Roman" w:hAnsi="Times New Roman" w:cs="Times New Roman"/>
          <w:sz w:val="24"/>
          <w:szCs w:val="24"/>
        </w:rPr>
        <w:t> </w:t>
      </w:r>
      <w:r w:rsidR="001B73AE" w:rsidRPr="00287D49">
        <w:rPr>
          <w:rFonts w:ascii="Times New Roman" w:hAnsi="Times New Roman" w:cs="Times New Roman"/>
          <w:i/>
          <w:sz w:val="24"/>
          <w:szCs w:val="24"/>
        </w:rPr>
        <w:t>*</w:t>
      </w:r>
      <w:proofErr w:type="spellStart"/>
      <w:r w:rsidR="001B73AE" w:rsidRPr="00287D49">
        <w:rPr>
          <w:rFonts w:ascii="Times New Roman" w:hAnsi="Times New Roman" w:cs="Times New Roman"/>
          <w:i/>
          <w:sz w:val="24"/>
          <w:szCs w:val="24"/>
        </w:rPr>
        <w:t>bereti-</w:t>
      </w:r>
      <w:r w:rsidR="00793FC2" w:rsidRPr="00287D49">
        <w:rPr>
          <w:rFonts w:ascii="Times New Roman" w:hAnsi="Times New Roman" w:cs="Times New Roman"/>
          <w:i/>
          <w:sz w:val="24"/>
          <w:szCs w:val="24"/>
        </w:rPr>
        <w:t>s</w:t>
      </w:r>
      <w:r w:rsidR="00730B66" w:rsidRPr="00730B66">
        <w:rPr>
          <w:rFonts w:ascii="Times New Roman" w:hAnsi="Times New Roman" w:cs="Times New Roman"/>
          <w:i/>
          <w:sz w:val="24"/>
          <w:szCs w:val="24"/>
          <w:highlight w:val="yellow"/>
        </w:rPr>
        <w:t>ū</w:t>
      </w:r>
      <w:r w:rsidR="00793FC2" w:rsidRPr="00287D49">
        <w:rPr>
          <w:rFonts w:ascii="Times New Roman" w:hAnsi="Times New Roman" w:cs="Times New Roman"/>
          <w:i/>
          <w:sz w:val="24"/>
          <w:szCs w:val="24"/>
        </w:rPr>
        <w:t>s</w:t>
      </w:r>
      <w:proofErr w:type="spellEnd"/>
      <w:r w:rsidR="001B73AE" w:rsidRPr="00287D49">
        <w:rPr>
          <w:rFonts w:ascii="Times New Roman" w:hAnsi="Times New Roman" w:cs="Times New Roman"/>
          <w:i/>
          <w:sz w:val="24"/>
          <w:szCs w:val="24"/>
        </w:rPr>
        <w:t xml:space="preserve"> </w:t>
      </w:r>
      <w:r w:rsidR="001B73AE" w:rsidRPr="00E342AC">
        <w:rPr>
          <w:rFonts w:ascii="Times New Roman" w:hAnsi="Times New Roman" w:cs="Times New Roman"/>
          <w:sz w:val="24"/>
          <w:szCs w:val="24"/>
        </w:rPr>
        <w:t>…</w:t>
      </w:r>
      <w:r w:rsidR="00302CED" w:rsidRPr="00287D49">
        <w:rPr>
          <w:rFonts w:ascii="Times New Roman" w:hAnsi="Times New Roman" w:cs="Times New Roman"/>
          <w:i/>
          <w:sz w:val="24"/>
          <w:szCs w:val="24"/>
        </w:rPr>
        <w:t> </w:t>
      </w:r>
      <w:r w:rsidR="001B73AE" w:rsidRPr="00287D49">
        <w:rPr>
          <w:rFonts w:ascii="Times New Roman" w:hAnsi="Times New Roman" w:cs="Times New Roman"/>
          <w:sz w:val="24"/>
          <w:szCs w:val="24"/>
        </w:rPr>
        <w:t>#</w:t>
      </w:r>
      <w:r w:rsidR="001B73AE" w:rsidRPr="00287D49">
        <w:rPr>
          <w:rFonts w:ascii="Times New Roman" w:hAnsi="Times New Roman" w:cs="Times New Roman"/>
          <w:i/>
          <w:sz w:val="24"/>
          <w:szCs w:val="24"/>
        </w:rPr>
        <w:t xml:space="preserve"> </w:t>
      </w:r>
      <w:r w:rsidR="001B73AE" w:rsidRPr="00287D49">
        <w:rPr>
          <w:rFonts w:ascii="Times New Roman" w:hAnsi="Times New Roman" w:cs="Times New Roman"/>
          <w:sz w:val="24"/>
          <w:szCs w:val="24"/>
        </w:rPr>
        <w:t>[</w:t>
      </w:r>
      <w:r w:rsidR="00C25F14" w:rsidRPr="00287D49">
        <w:rPr>
          <w:rFonts w:ascii="Times New Roman" w:hAnsi="Times New Roman" w:cs="Times New Roman"/>
          <w:sz w:val="24"/>
          <w:szCs w:val="24"/>
        </w:rPr>
        <w:t>ˈ</w:t>
      </w:r>
      <w:r w:rsidR="001B73AE" w:rsidRPr="00287D49">
        <w:rPr>
          <w:rFonts w:ascii="Times New Roman" w:hAnsi="Times New Roman" w:cs="Times New Roman"/>
          <w:sz w:val="24"/>
          <w:szCs w:val="24"/>
        </w:rPr>
        <w:t>be.re.</w:t>
      </w:r>
      <w:r w:rsidR="00C25F14" w:rsidRPr="00287D49">
        <w:rPr>
          <w:rFonts w:ascii="Times New Roman" w:hAnsi="Times New Roman" w:cs="Times New Roman"/>
          <w:b/>
          <w:sz w:val="24"/>
          <w:szCs w:val="24"/>
        </w:rPr>
        <w:t>ˈ</w:t>
      </w:r>
      <w:proofErr w:type="spellStart"/>
      <w:r w:rsidR="001B73AE" w:rsidRPr="00287D49">
        <w:rPr>
          <w:rFonts w:ascii="Times New Roman" w:hAnsi="Times New Roman" w:cs="Times New Roman"/>
          <w:sz w:val="24"/>
          <w:szCs w:val="24"/>
        </w:rPr>
        <w:t>ti</w:t>
      </w:r>
      <w:proofErr w:type="spellEnd"/>
      <w:r w:rsidR="001B73AE" w:rsidRPr="00287D49">
        <w:rPr>
          <w:rFonts w:ascii="Times New Roman" w:hAnsi="Times New Roman" w:cs="Times New Roman"/>
          <w:sz w:val="24"/>
          <w:szCs w:val="24"/>
        </w:rPr>
        <w:t xml:space="preserve"> </w:t>
      </w:r>
      <w:proofErr w:type="spellStart"/>
      <w:r w:rsidR="00793FC2" w:rsidRPr="00287D49">
        <w:rPr>
          <w:rFonts w:ascii="Times New Roman" w:hAnsi="Times New Roman" w:cs="Times New Roman"/>
          <w:sz w:val="24"/>
          <w:szCs w:val="24"/>
        </w:rPr>
        <w:t>s</w:t>
      </w:r>
      <w:r w:rsidR="001B73AE" w:rsidRPr="00287D49">
        <w:rPr>
          <w:rFonts w:ascii="Times New Roman" w:hAnsi="Times New Roman" w:cs="Times New Roman"/>
          <w:sz w:val="24"/>
          <w:szCs w:val="24"/>
        </w:rPr>
        <w:t>.</w:t>
      </w:r>
      <w:r w:rsidR="00793FC2" w:rsidRPr="00287D49">
        <w:rPr>
          <w:rFonts w:ascii="Times New Roman" w:hAnsi="Times New Roman" w:cs="Times New Roman"/>
          <w:sz w:val="24"/>
          <w:szCs w:val="24"/>
        </w:rPr>
        <w:t>s</w:t>
      </w:r>
      <w:r w:rsidR="001B73AE" w:rsidRPr="00287D49">
        <w:rPr>
          <w:rFonts w:ascii="Times New Roman" w:hAnsi="Times New Roman" w:cs="Times New Roman"/>
          <w:sz w:val="24"/>
          <w:szCs w:val="24"/>
        </w:rPr>
        <w:t>u</w:t>
      </w:r>
      <w:r w:rsidR="003653F8" w:rsidRPr="003653F8">
        <w:rPr>
          <w:rFonts w:ascii="Times New Roman" w:hAnsi="Times New Roman" w:cs="Times New Roman"/>
          <w:sz w:val="24"/>
          <w:szCs w:val="24"/>
          <w:highlight w:val="yellow"/>
        </w:rPr>
        <w:t>ː</w:t>
      </w:r>
      <w:r w:rsidR="00793FC2" w:rsidRPr="00287D49">
        <w:rPr>
          <w:rFonts w:ascii="Times New Roman" w:hAnsi="Times New Roman" w:cs="Times New Roman"/>
          <w:sz w:val="24"/>
          <w:szCs w:val="24"/>
        </w:rPr>
        <w:t>s</w:t>
      </w:r>
      <w:proofErr w:type="spellEnd"/>
      <w:r w:rsidR="001B73AE" w:rsidRPr="00287D49">
        <w:rPr>
          <w:rFonts w:ascii="Times New Roman" w:hAnsi="Times New Roman" w:cs="Times New Roman"/>
          <w:sz w:val="24"/>
          <w:szCs w:val="24"/>
        </w:rPr>
        <w:t>]</w:t>
      </w:r>
      <w:r w:rsidR="00793FC2" w:rsidRPr="00287D49">
        <w:rPr>
          <w:rFonts w:ascii="Times New Roman" w:hAnsi="Times New Roman" w:cs="Times New Roman"/>
          <w:sz w:val="24"/>
          <w:szCs w:val="24"/>
        </w:rPr>
        <w:t xml:space="preserve"> &gt; [… </w:t>
      </w:r>
      <w:proofErr w:type="spellStart"/>
      <w:r w:rsidR="00793FC2" w:rsidRPr="00287D49">
        <w:rPr>
          <w:rFonts w:ascii="Times New Roman" w:hAnsi="Times New Roman" w:cs="Times New Roman"/>
          <w:sz w:val="24"/>
          <w:szCs w:val="24"/>
        </w:rPr>
        <w:t>s.sus</w:t>
      </w:r>
      <w:proofErr w:type="spellEnd"/>
      <w:r w:rsidR="00793FC2" w:rsidRPr="00287D49">
        <w:rPr>
          <w:rFonts w:ascii="Times New Roman" w:hAnsi="Times New Roman" w:cs="Times New Roman"/>
          <w:sz w:val="24"/>
          <w:szCs w:val="24"/>
        </w:rPr>
        <w:t>]</w:t>
      </w:r>
      <w:r w:rsidR="001B73AE" w:rsidRPr="00287D49">
        <w:rPr>
          <w:rFonts w:ascii="Times New Roman" w:hAnsi="Times New Roman" w:cs="Times New Roman"/>
          <w:sz w:val="24"/>
          <w:szCs w:val="24"/>
        </w:rPr>
        <w:t xml:space="preserve"> ‘he/she/it carries </w:t>
      </w:r>
      <w:r w:rsidR="00DF4360" w:rsidRPr="00287D49">
        <w:rPr>
          <w:rFonts w:ascii="Times New Roman" w:hAnsi="Times New Roman" w:cs="Times New Roman"/>
          <w:sz w:val="24"/>
          <w:szCs w:val="24"/>
        </w:rPr>
        <w:t>them</w:t>
      </w:r>
      <w:r w:rsidR="001B73AE" w:rsidRPr="00287D49">
        <w:rPr>
          <w:rFonts w:ascii="Times New Roman" w:hAnsi="Times New Roman" w:cs="Times New Roman"/>
          <w:sz w:val="24"/>
          <w:szCs w:val="24"/>
        </w:rPr>
        <w:t xml:space="preserve">’ &gt; </w:t>
      </w:r>
      <w:proofErr w:type="spellStart"/>
      <w:r w:rsidR="001B73AE" w:rsidRPr="00287D49">
        <w:rPr>
          <w:rFonts w:ascii="Times New Roman" w:hAnsi="Times New Roman" w:cs="Times New Roman"/>
          <w:i/>
          <w:sz w:val="24"/>
          <w:szCs w:val="24"/>
        </w:rPr>
        <w:t>beirthiu</w:t>
      </w:r>
      <w:r w:rsidR="00793FC2" w:rsidRPr="00287D49">
        <w:rPr>
          <w:rFonts w:ascii="Times New Roman" w:hAnsi="Times New Roman" w:cs="Times New Roman"/>
          <w:i/>
          <w:sz w:val="24"/>
          <w:szCs w:val="24"/>
        </w:rPr>
        <w:t>s</w:t>
      </w:r>
      <w:proofErr w:type="spellEnd"/>
      <w:r w:rsidR="00793FC2" w:rsidRPr="00600A3A">
        <w:rPr>
          <w:rStyle w:val="FootnoteReference"/>
          <w:rFonts w:ascii="Times New Roman" w:hAnsi="Times New Roman" w:cs="Times New Roman"/>
          <w:sz w:val="24"/>
          <w:szCs w:val="24"/>
          <w:highlight w:val="cyan"/>
        </w:rPr>
        <w:footnoteReference w:id="67"/>
      </w:r>
      <w:r w:rsidR="001B73AE" w:rsidRPr="00287D49">
        <w:rPr>
          <w:rFonts w:ascii="Times New Roman" w:hAnsi="Times New Roman" w:cs="Times New Roman"/>
          <w:i/>
          <w:sz w:val="24"/>
          <w:szCs w:val="24"/>
        </w:rPr>
        <w:t xml:space="preserve"> </w:t>
      </w:r>
      <w:r w:rsidR="001B73AE" w:rsidRPr="00287D49">
        <w:rPr>
          <w:rFonts w:ascii="Times New Roman" w:hAnsi="Times New Roman" w:cs="Times New Roman"/>
          <w:sz w:val="24"/>
          <w:szCs w:val="24"/>
        </w:rPr>
        <w:t>[</w:t>
      </w:r>
      <w:r w:rsidR="00C25F14" w:rsidRPr="00287D49">
        <w:rPr>
          <w:rFonts w:ascii="Times New Roman" w:hAnsi="Times New Roman" w:cs="Times New Roman"/>
          <w:sz w:val="24"/>
          <w:szCs w:val="24"/>
        </w:rPr>
        <w:t>ˈ</w:t>
      </w:r>
      <w:r w:rsidR="001B73AE" w:rsidRPr="00287D49">
        <w:rPr>
          <w:rFonts w:ascii="Times New Roman" w:hAnsi="Times New Roman" w:cs="Times New Roman"/>
          <w:sz w:val="24"/>
          <w:szCs w:val="24"/>
        </w:rPr>
        <w:t>b</w:t>
      </w:r>
      <w:r w:rsidR="001B73AE" w:rsidRPr="00287D49">
        <w:rPr>
          <w:rFonts w:ascii="Times New Roman" w:hAnsi="Times New Roman" w:cs="Times New Roman"/>
          <w:sz w:val="24"/>
          <w:szCs w:val="24"/>
          <w:lang w:val="el-GR"/>
        </w:rPr>
        <w:t>ˊ</w:t>
      </w:r>
      <w:proofErr w:type="spellStart"/>
      <w:r w:rsidR="001B73AE" w:rsidRPr="00287D49">
        <w:rPr>
          <w:rFonts w:ascii="Times New Roman" w:hAnsi="Times New Roman" w:cs="Times New Roman"/>
          <w:sz w:val="24"/>
          <w:szCs w:val="24"/>
        </w:rPr>
        <w:t>er</w:t>
      </w:r>
      <w:proofErr w:type="spellEnd"/>
      <w:r w:rsidR="001B73AE" w:rsidRPr="00287D49">
        <w:rPr>
          <w:rFonts w:ascii="Times New Roman" w:hAnsi="Times New Roman" w:cs="Times New Roman"/>
          <w:sz w:val="24"/>
          <w:szCs w:val="24"/>
        </w:rPr>
        <w:t>ˊ</w:t>
      </w:r>
      <w:r w:rsidR="00730B66" w:rsidRPr="00730B66">
        <w:rPr>
          <w:rFonts w:ascii="Times New Roman" w:hAnsi="Times New Roman" w:cs="Times New Roman"/>
          <w:sz w:val="24"/>
          <w:szCs w:val="24"/>
          <w:highlight w:val="yellow"/>
          <w:lang w:val="el-GR"/>
        </w:rPr>
        <w:t>θ</w:t>
      </w:r>
      <w:r w:rsidR="001B73AE" w:rsidRPr="00287D49">
        <w:rPr>
          <w:rFonts w:ascii="Times New Roman" w:hAnsi="Times New Roman" w:cs="Times New Roman"/>
          <w:sz w:val="24"/>
          <w:szCs w:val="24"/>
          <w:lang w:val="el-GR"/>
        </w:rPr>
        <w:t>ˊ</w:t>
      </w:r>
      <w:r w:rsidR="001B73AE" w:rsidRPr="00287D49">
        <w:rPr>
          <w:rFonts w:ascii="Times New Roman" w:hAnsi="Times New Roman" w:cs="Times New Roman"/>
          <w:sz w:val="24"/>
          <w:szCs w:val="24"/>
          <w:lang w:val="en-US"/>
        </w:rPr>
        <w:t>u</w:t>
      </w:r>
      <w:r w:rsidR="00793FC2" w:rsidRPr="00287D49">
        <w:rPr>
          <w:rFonts w:ascii="Times New Roman" w:hAnsi="Times New Roman" w:cs="Times New Roman"/>
          <w:sz w:val="24"/>
          <w:szCs w:val="24"/>
          <w:lang w:val="en-US"/>
        </w:rPr>
        <w:t>s</w:t>
      </w:r>
      <w:r w:rsidR="001B73AE" w:rsidRPr="00287D49">
        <w:rPr>
          <w:rFonts w:ascii="Times New Roman" w:hAnsi="Times New Roman" w:cs="Times New Roman"/>
          <w:sz w:val="24"/>
          <w:szCs w:val="24"/>
        </w:rPr>
        <w:t>]</w:t>
      </w:r>
    </w:p>
    <w:p w14:paraId="59234188" w14:textId="046D6B74" w:rsidR="001B73AE" w:rsidRPr="00287D49" w:rsidRDefault="006D3467" w:rsidP="00E342AC">
      <w:pPr>
        <w:widowControl w:val="0"/>
        <w:tabs>
          <w:tab w:val="right" w:pos="709"/>
          <w:tab w:val="left" w:pos="992"/>
        </w:tabs>
        <w:spacing w:after="0" w:line="360" w:lineRule="auto"/>
        <w:ind w:left="992" w:hanging="992"/>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1B73AE" w:rsidRPr="00287D49">
        <w:rPr>
          <w:rFonts w:ascii="Times New Roman" w:hAnsi="Times New Roman" w:cs="Times New Roman"/>
          <w:i/>
          <w:sz w:val="24"/>
          <w:szCs w:val="24"/>
        </w:rPr>
        <w:t xml:space="preserve">*to beret </w:t>
      </w:r>
      <w:r w:rsidR="001B73AE" w:rsidRPr="00287D49">
        <w:rPr>
          <w:rFonts w:ascii="Times New Roman" w:hAnsi="Times New Roman" w:cs="Times New Roman"/>
          <w:sz w:val="24"/>
          <w:szCs w:val="24"/>
        </w:rPr>
        <w:t>[</w:t>
      </w:r>
      <w:r w:rsidR="00C25F14" w:rsidRPr="00287D49">
        <w:rPr>
          <w:rFonts w:ascii="Times New Roman" w:hAnsi="Times New Roman" w:cs="Times New Roman"/>
          <w:b/>
          <w:sz w:val="24"/>
          <w:szCs w:val="24"/>
        </w:rPr>
        <w:t>ˈ</w:t>
      </w:r>
      <w:r w:rsidR="001B73AE" w:rsidRPr="00287D49">
        <w:rPr>
          <w:rFonts w:ascii="Times New Roman" w:hAnsi="Times New Roman" w:cs="Times New Roman"/>
          <w:sz w:val="24"/>
          <w:szCs w:val="24"/>
        </w:rPr>
        <w:t xml:space="preserve">to </w:t>
      </w:r>
      <w:proofErr w:type="spellStart"/>
      <w:r w:rsidR="001B73AE" w:rsidRPr="00287D49">
        <w:rPr>
          <w:rFonts w:ascii="Times New Roman" w:hAnsi="Times New Roman" w:cs="Times New Roman"/>
          <w:sz w:val="24"/>
          <w:szCs w:val="24"/>
        </w:rPr>
        <w:t>b.be.ret</w:t>
      </w:r>
      <w:proofErr w:type="spellEnd"/>
      <w:r w:rsidR="001B73AE" w:rsidRPr="00287D49">
        <w:rPr>
          <w:rFonts w:ascii="Times New Roman" w:hAnsi="Times New Roman" w:cs="Times New Roman"/>
          <w:sz w:val="24"/>
          <w:szCs w:val="24"/>
        </w:rPr>
        <w:t xml:space="preserve">] ‘he/she/it gives’ &gt; </w:t>
      </w:r>
      <w:proofErr w:type="spellStart"/>
      <w:r w:rsidR="001B73AE" w:rsidRPr="00287D49">
        <w:rPr>
          <w:rFonts w:ascii="Times New Roman" w:hAnsi="Times New Roman" w:cs="Times New Roman"/>
          <w:i/>
          <w:sz w:val="24"/>
          <w:szCs w:val="24"/>
        </w:rPr>
        <w:t>do·bbeir</w:t>
      </w:r>
      <w:proofErr w:type="spellEnd"/>
      <w:r w:rsidR="001B73AE" w:rsidRPr="00287D49">
        <w:rPr>
          <w:rFonts w:ascii="Times New Roman" w:hAnsi="Times New Roman" w:cs="Times New Roman"/>
          <w:i/>
          <w:sz w:val="24"/>
          <w:szCs w:val="24"/>
        </w:rPr>
        <w:t xml:space="preserve"> </w:t>
      </w:r>
      <w:r w:rsidR="001B73AE" w:rsidRPr="00287D49">
        <w:rPr>
          <w:rFonts w:ascii="Times New Roman" w:hAnsi="Times New Roman" w:cs="Times New Roman"/>
          <w:sz w:val="24"/>
          <w:szCs w:val="24"/>
        </w:rPr>
        <w:t>[</w:t>
      </w:r>
      <w:proofErr w:type="spellStart"/>
      <w:r w:rsidR="001B73AE" w:rsidRPr="00287D49">
        <w:rPr>
          <w:rFonts w:ascii="Times New Roman" w:hAnsi="Times New Roman" w:cs="Times New Roman"/>
          <w:sz w:val="24"/>
          <w:szCs w:val="24"/>
        </w:rPr>
        <w:t>d</w:t>
      </w:r>
      <w:r w:rsidR="00730B66" w:rsidRPr="00730B66">
        <w:rPr>
          <w:rFonts w:ascii="Times New Roman" w:hAnsi="Times New Roman" w:cs="Times New Roman"/>
          <w:sz w:val="24"/>
          <w:szCs w:val="24"/>
          <w:highlight w:val="yellow"/>
        </w:rPr>
        <w:t>ɵ</w:t>
      </w:r>
      <w:proofErr w:type="spellEnd"/>
      <w:r w:rsidR="001B73AE" w:rsidRPr="00287D49">
        <w:rPr>
          <w:rFonts w:ascii="Times New Roman" w:hAnsi="Times New Roman" w:cs="Times New Roman"/>
          <w:sz w:val="24"/>
          <w:szCs w:val="24"/>
          <w:lang w:val="el-GR"/>
        </w:rPr>
        <w:t> </w:t>
      </w:r>
      <w:r w:rsidR="00C25F14" w:rsidRPr="00287D49">
        <w:rPr>
          <w:rFonts w:ascii="Times New Roman" w:hAnsi="Times New Roman" w:cs="Times New Roman"/>
          <w:sz w:val="24"/>
          <w:szCs w:val="24"/>
        </w:rPr>
        <w:t>ˈ</w:t>
      </w:r>
      <w:r w:rsidR="001B73AE" w:rsidRPr="00287D49">
        <w:rPr>
          <w:rFonts w:ascii="Times New Roman" w:hAnsi="Times New Roman" w:cs="Times New Roman"/>
          <w:sz w:val="24"/>
          <w:szCs w:val="24"/>
        </w:rPr>
        <w:t>b</w:t>
      </w:r>
      <w:r w:rsidR="001B73AE" w:rsidRPr="00287D49">
        <w:rPr>
          <w:rFonts w:ascii="Times New Roman" w:hAnsi="Times New Roman" w:cs="Times New Roman"/>
          <w:sz w:val="24"/>
          <w:szCs w:val="24"/>
          <w:lang w:val="el-GR"/>
        </w:rPr>
        <w:t>ˊ</w:t>
      </w:r>
      <w:proofErr w:type="spellStart"/>
      <w:r w:rsidR="001B73AE" w:rsidRPr="00287D49">
        <w:rPr>
          <w:rFonts w:ascii="Times New Roman" w:hAnsi="Times New Roman" w:cs="Times New Roman"/>
          <w:sz w:val="24"/>
          <w:szCs w:val="24"/>
        </w:rPr>
        <w:t>er</w:t>
      </w:r>
      <w:proofErr w:type="spellEnd"/>
      <w:r w:rsidR="001B73AE" w:rsidRPr="00287D49">
        <w:rPr>
          <w:rFonts w:ascii="Times New Roman" w:hAnsi="Times New Roman" w:cs="Times New Roman"/>
          <w:sz w:val="24"/>
          <w:szCs w:val="24"/>
        </w:rPr>
        <w:t>ˊ]</w:t>
      </w:r>
    </w:p>
    <w:p w14:paraId="59234189" w14:textId="01C4F256" w:rsidR="001B73AE" w:rsidRPr="00287D49" w:rsidRDefault="008B08FB" w:rsidP="00E342AC">
      <w:pPr>
        <w:widowControl w:val="0"/>
        <w:tabs>
          <w:tab w:val="right" w:pos="709"/>
          <w:tab w:val="left" w:pos="992"/>
        </w:tabs>
        <w:spacing w:after="0" w:line="360" w:lineRule="auto"/>
        <w:ind w:left="992" w:hanging="992"/>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1B73AE" w:rsidRPr="00287D49">
        <w:rPr>
          <w:rFonts w:ascii="Times New Roman" w:hAnsi="Times New Roman" w:cs="Times New Roman"/>
          <w:i/>
          <w:sz w:val="24"/>
          <w:szCs w:val="24"/>
        </w:rPr>
        <w:t>*to-</w:t>
      </w:r>
      <w:proofErr w:type="spellStart"/>
      <w:r w:rsidR="001B73AE" w:rsidRPr="00287D49">
        <w:rPr>
          <w:rFonts w:ascii="Times New Roman" w:hAnsi="Times New Roman" w:cs="Times New Roman"/>
          <w:i/>
          <w:sz w:val="24"/>
          <w:szCs w:val="24"/>
        </w:rPr>
        <w:t>t</w:t>
      </w:r>
      <w:r w:rsidR="00730B66" w:rsidRPr="00730B66">
        <w:rPr>
          <w:rFonts w:ascii="Times New Roman" w:hAnsi="Times New Roman" w:cs="Times New Roman"/>
          <w:i/>
          <w:sz w:val="24"/>
          <w:szCs w:val="24"/>
          <w:highlight w:val="yellow"/>
        </w:rPr>
        <w:t>ū</w:t>
      </w:r>
      <w:proofErr w:type="spellEnd"/>
      <w:r w:rsidR="001B73AE" w:rsidRPr="00287D49">
        <w:rPr>
          <w:rFonts w:ascii="Times New Roman" w:hAnsi="Times New Roman" w:cs="Times New Roman"/>
          <w:i/>
          <w:sz w:val="24"/>
          <w:szCs w:val="24"/>
        </w:rPr>
        <w:t xml:space="preserve"> </w:t>
      </w:r>
      <w:r w:rsidR="001B73AE" w:rsidRPr="00E342AC">
        <w:rPr>
          <w:rFonts w:ascii="Times New Roman" w:hAnsi="Times New Roman" w:cs="Times New Roman"/>
          <w:i/>
          <w:iCs/>
          <w:sz w:val="24"/>
          <w:szCs w:val="24"/>
        </w:rPr>
        <w:t>beret</w:t>
      </w:r>
      <w:r w:rsidR="001B73AE" w:rsidRPr="00E342AC">
        <w:rPr>
          <w:rFonts w:ascii="Times New Roman" w:hAnsi="Times New Roman" w:cs="Times New Roman"/>
          <w:sz w:val="24"/>
          <w:szCs w:val="24"/>
        </w:rPr>
        <w:t xml:space="preserve"> </w:t>
      </w:r>
      <w:r w:rsidR="001B73AE" w:rsidRPr="00287D49">
        <w:rPr>
          <w:rFonts w:ascii="Times New Roman" w:hAnsi="Times New Roman" w:cs="Times New Roman"/>
          <w:sz w:val="24"/>
          <w:szCs w:val="24"/>
        </w:rPr>
        <w:t>[</w:t>
      </w:r>
      <w:r w:rsidR="00C25F14" w:rsidRPr="00287D49">
        <w:rPr>
          <w:rFonts w:ascii="Times New Roman" w:hAnsi="Times New Roman" w:cs="Times New Roman"/>
          <w:b/>
          <w:sz w:val="24"/>
          <w:szCs w:val="24"/>
        </w:rPr>
        <w:t>ˈ</w:t>
      </w:r>
      <w:r w:rsidR="001B73AE" w:rsidRPr="00287D49">
        <w:rPr>
          <w:rFonts w:ascii="Times New Roman" w:hAnsi="Times New Roman" w:cs="Times New Roman"/>
          <w:sz w:val="24"/>
          <w:szCs w:val="24"/>
        </w:rPr>
        <w:t xml:space="preserve">to </w:t>
      </w:r>
      <w:proofErr w:type="spellStart"/>
      <w:r w:rsidR="001B73AE" w:rsidRPr="00287D49">
        <w:rPr>
          <w:rFonts w:ascii="Times New Roman" w:hAnsi="Times New Roman" w:cs="Times New Roman"/>
          <w:sz w:val="24"/>
          <w:szCs w:val="24"/>
        </w:rPr>
        <w:t>t.tu</w:t>
      </w:r>
      <w:proofErr w:type="spellEnd"/>
      <w:r w:rsidR="003653F8" w:rsidRPr="003653F8">
        <w:rPr>
          <w:rFonts w:ascii="Times New Roman" w:hAnsi="Times New Roman" w:cs="Times New Roman"/>
          <w:sz w:val="24"/>
          <w:szCs w:val="24"/>
          <w:highlight w:val="yellow"/>
        </w:rPr>
        <w:t>ː</w:t>
      </w:r>
      <w:r w:rsidR="001B73AE" w:rsidRPr="00287D49">
        <w:rPr>
          <w:rFonts w:ascii="Times New Roman" w:hAnsi="Times New Roman" w:cs="Times New Roman"/>
          <w:sz w:val="24"/>
          <w:szCs w:val="24"/>
        </w:rPr>
        <w:t xml:space="preserve">. </w:t>
      </w:r>
      <w:proofErr w:type="spellStart"/>
      <w:r w:rsidR="001B73AE" w:rsidRPr="00287D49">
        <w:rPr>
          <w:rFonts w:ascii="Times New Roman" w:hAnsi="Times New Roman" w:cs="Times New Roman"/>
          <w:sz w:val="24"/>
          <w:szCs w:val="24"/>
        </w:rPr>
        <w:t>be.ret</w:t>
      </w:r>
      <w:proofErr w:type="spellEnd"/>
      <w:r w:rsidR="001B73AE" w:rsidRPr="00287D49">
        <w:rPr>
          <w:rFonts w:ascii="Times New Roman" w:hAnsi="Times New Roman" w:cs="Times New Roman"/>
          <w:sz w:val="24"/>
          <w:szCs w:val="24"/>
        </w:rPr>
        <w:t xml:space="preserve">] ‘he/she/it gives you’ &gt; </w:t>
      </w:r>
      <w:proofErr w:type="spellStart"/>
      <w:r w:rsidR="001B73AE" w:rsidRPr="00287D49">
        <w:rPr>
          <w:rFonts w:ascii="Times New Roman" w:hAnsi="Times New Roman" w:cs="Times New Roman"/>
          <w:i/>
          <w:sz w:val="24"/>
          <w:szCs w:val="24"/>
        </w:rPr>
        <w:t>do-t·</w:t>
      </w:r>
      <w:proofErr w:type="gramStart"/>
      <w:r w:rsidR="001B73AE" w:rsidRPr="00287D49">
        <w:rPr>
          <w:rFonts w:ascii="Times New Roman" w:hAnsi="Times New Roman" w:cs="Times New Roman"/>
          <w:i/>
          <w:sz w:val="24"/>
          <w:szCs w:val="24"/>
        </w:rPr>
        <w:t>beir</w:t>
      </w:r>
      <w:proofErr w:type="spellEnd"/>
      <w:r w:rsidR="001B73AE" w:rsidRPr="00287D49">
        <w:rPr>
          <w:rFonts w:ascii="Times New Roman" w:hAnsi="Times New Roman" w:cs="Times New Roman"/>
          <w:sz w:val="24"/>
          <w:szCs w:val="24"/>
        </w:rPr>
        <w:t xml:space="preserve">  [</w:t>
      </w:r>
      <w:proofErr w:type="spellStart"/>
      <w:proofErr w:type="gramEnd"/>
      <w:r w:rsidR="001B73AE" w:rsidRPr="00287D49">
        <w:rPr>
          <w:rFonts w:ascii="Times New Roman" w:hAnsi="Times New Roman" w:cs="Times New Roman"/>
          <w:sz w:val="24"/>
          <w:szCs w:val="24"/>
        </w:rPr>
        <w:t>d</w:t>
      </w:r>
      <w:r w:rsidR="00730B66" w:rsidRPr="00730B66">
        <w:rPr>
          <w:rFonts w:ascii="Times New Roman" w:hAnsi="Times New Roman" w:cs="Times New Roman"/>
          <w:sz w:val="24"/>
          <w:szCs w:val="24"/>
          <w:highlight w:val="yellow"/>
        </w:rPr>
        <w:t>ɵ</w:t>
      </w:r>
      <w:proofErr w:type="spellEnd"/>
      <w:r w:rsidR="001B73AE" w:rsidRPr="00287D49">
        <w:rPr>
          <w:rFonts w:ascii="Times New Roman" w:hAnsi="Times New Roman" w:cs="Times New Roman"/>
          <w:sz w:val="24"/>
          <w:szCs w:val="24"/>
          <w:lang w:val="el-GR"/>
        </w:rPr>
        <w:t> </w:t>
      </w:r>
      <w:r w:rsidR="001B73AE" w:rsidRPr="00287D49">
        <w:rPr>
          <w:rFonts w:ascii="Times New Roman" w:hAnsi="Times New Roman" w:cs="Times New Roman"/>
          <w:sz w:val="24"/>
          <w:szCs w:val="24"/>
        </w:rPr>
        <w:t>t</w:t>
      </w:r>
      <w:r w:rsidR="001B73AE" w:rsidRPr="00287D49">
        <w:rPr>
          <w:rFonts w:ascii="Times New Roman" w:hAnsi="Times New Roman" w:cs="Times New Roman"/>
          <w:sz w:val="24"/>
          <w:szCs w:val="24"/>
          <w:lang w:val="el-GR"/>
        </w:rPr>
        <w:t> </w:t>
      </w:r>
      <w:r w:rsidR="00C25F14" w:rsidRPr="00287D49">
        <w:rPr>
          <w:rFonts w:ascii="Times New Roman" w:hAnsi="Times New Roman" w:cs="Times New Roman"/>
          <w:sz w:val="24"/>
          <w:szCs w:val="24"/>
        </w:rPr>
        <w:t>ˈ</w:t>
      </w:r>
      <w:r w:rsidR="000159BF" w:rsidRPr="000159BF">
        <w:rPr>
          <w:rFonts w:ascii="Times New Roman" w:hAnsi="Times New Roman" w:cs="Times New Roman"/>
          <w:sz w:val="24"/>
          <w:szCs w:val="24"/>
          <w:highlight w:val="yellow"/>
          <w:lang w:val="el-GR"/>
        </w:rPr>
        <w:t>β</w:t>
      </w:r>
      <w:r w:rsidR="001B73AE" w:rsidRPr="00287D49">
        <w:rPr>
          <w:rFonts w:ascii="Times New Roman" w:hAnsi="Times New Roman" w:cs="Times New Roman"/>
          <w:sz w:val="24"/>
          <w:szCs w:val="24"/>
          <w:lang w:val="el-GR"/>
        </w:rPr>
        <w:t>ˊ</w:t>
      </w:r>
      <w:proofErr w:type="spellStart"/>
      <w:r w:rsidR="001B73AE" w:rsidRPr="00287D49">
        <w:rPr>
          <w:rFonts w:ascii="Times New Roman" w:hAnsi="Times New Roman" w:cs="Times New Roman"/>
          <w:sz w:val="24"/>
          <w:szCs w:val="24"/>
        </w:rPr>
        <w:t>er</w:t>
      </w:r>
      <w:proofErr w:type="spellEnd"/>
      <w:r w:rsidR="001B73AE" w:rsidRPr="00287D49">
        <w:rPr>
          <w:rFonts w:ascii="Times New Roman" w:hAnsi="Times New Roman" w:cs="Times New Roman"/>
          <w:sz w:val="24"/>
          <w:szCs w:val="24"/>
        </w:rPr>
        <w:t>ˊ]</w:t>
      </w:r>
    </w:p>
    <w:p w14:paraId="5923418A" w14:textId="77777777" w:rsidR="00F207DD" w:rsidRPr="00287D49" w:rsidRDefault="00F207DD" w:rsidP="00C542B1">
      <w:pPr>
        <w:widowControl w:val="0"/>
        <w:spacing w:after="0" w:line="360" w:lineRule="auto"/>
        <w:rPr>
          <w:rFonts w:ascii="Times New Roman" w:hAnsi="Times New Roman" w:cs="Times New Roman"/>
          <w:i/>
          <w:kern w:val="28"/>
          <w:sz w:val="24"/>
          <w:szCs w:val="24"/>
          <w:lang w:val="en-US"/>
        </w:rPr>
      </w:pPr>
    </w:p>
    <w:p w14:paraId="5923418B" w14:textId="4CFE94B4" w:rsidR="00516A16" w:rsidRPr="00287D49" w:rsidRDefault="007867B0" w:rsidP="00C542B1">
      <w:pPr>
        <w:keepNext/>
        <w:keepLines/>
        <w:widowControl w:val="0"/>
        <w:spacing w:after="0" w:line="360" w:lineRule="auto"/>
        <w:jc w:val="center"/>
        <w:rPr>
          <w:rFonts w:ascii="Times New Roman" w:hAnsi="Times New Roman" w:cs="Times New Roman"/>
          <w:i/>
          <w:kern w:val="28"/>
          <w:sz w:val="24"/>
          <w:szCs w:val="24"/>
          <w:lang w:val="en-US"/>
        </w:rPr>
      </w:pPr>
      <w:r w:rsidRPr="007867B0">
        <w:rPr>
          <w:rFonts w:ascii="Times New Roman" w:hAnsi="Times New Roman" w:cs="Times New Roman"/>
          <w:iCs/>
          <w:color w:val="FF0000"/>
          <w:kern w:val="28"/>
          <w:sz w:val="24"/>
          <w:szCs w:val="24"/>
          <w:lang w:val="en-US"/>
        </w:rPr>
        <w:t>&lt;a&gt;</w:t>
      </w:r>
      <w:r w:rsidR="00B351D1" w:rsidRPr="000A7EA1">
        <w:rPr>
          <w:rFonts w:ascii="Times New Roman" w:hAnsi="Times New Roman" w:cs="Times New Roman"/>
          <w:iCs/>
          <w:kern w:val="28"/>
          <w:sz w:val="24"/>
          <w:szCs w:val="24"/>
          <w:lang w:val="en-US"/>
        </w:rPr>
        <w:t>§</w:t>
      </w:r>
      <w:r w:rsidR="00DA1D83" w:rsidRPr="000A7EA1">
        <w:rPr>
          <w:rFonts w:ascii="Times New Roman" w:hAnsi="Times New Roman" w:cs="Times New Roman"/>
          <w:iCs/>
          <w:kern w:val="28"/>
          <w:sz w:val="24"/>
          <w:szCs w:val="24"/>
          <w:lang w:val="en-US"/>
        </w:rPr>
        <w:t>7</w:t>
      </w:r>
      <w:r w:rsidR="00B351D1" w:rsidRPr="000A7EA1">
        <w:rPr>
          <w:rFonts w:ascii="Times New Roman" w:hAnsi="Times New Roman" w:cs="Times New Roman"/>
          <w:iCs/>
          <w:kern w:val="28"/>
          <w:sz w:val="24"/>
          <w:szCs w:val="24"/>
          <w:lang w:val="en-US"/>
        </w:rPr>
        <w:t>.</w:t>
      </w:r>
      <w:r w:rsidR="004D617D" w:rsidRPr="000A7EA1">
        <w:rPr>
          <w:rFonts w:ascii="Times New Roman" w:hAnsi="Times New Roman" w:cs="Times New Roman"/>
          <w:iCs/>
          <w:kern w:val="28"/>
          <w:sz w:val="24"/>
          <w:szCs w:val="24"/>
          <w:lang w:val="en-US"/>
        </w:rPr>
        <w:t>a.</w:t>
      </w:r>
      <w:r w:rsidR="004D617D" w:rsidRPr="00FD123A">
        <w:rPr>
          <w:rFonts w:ascii="Times New Roman" w:hAnsi="Times New Roman" w:cs="Times New Roman"/>
          <w:iCs/>
          <w:kern w:val="28"/>
          <w:sz w:val="24"/>
          <w:szCs w:val="24"/>
          <w:lang w:val="en-US"/>
        </w:rPr>
        <w:t xml:space="preserve"> </w:t>
      </w:r>
      <w:r w:rsidR="00731023" w:rsidRPr="00FD123A">
        <w:rPr>
          <w:rFonts w:ascii="Times New Roman" w:hAnsi="Times New Roman" w:cs="Times New Roman"/>
          <w:iCs/>
          <w:kern w:val="28"/>
          <w:sz w:val="24"/>
          <w:szCs w:val="24"/>
          <w:lang w:val="en-US"/>
        </w:rPr>
        <w:t>Preverbal phenomena and the accent</w:t>
      </w:r>
    </w:p>
    <w:p w14:paraId="5923418C" w14:textId="77777777" w:rsidR="00AD5B66" w:rsidRPr="00287D49" w:rsidRDefault="00AD5B66" w:rsidP="00C542B1">
      <w:pPr>
        <w:keepNext/>
        <w:keepLines/>
        <w:widowControl w:val="0"/>
        <w:spacing w:after="0" w:line="360" w:lineRule="auto"/>
        <w:jc w:val="center"/>
        <w:rPr>
          <w:rFonts w:ascii="Times New Roman" w:hAnsi="Times New Roman" w:cs="Times New Roman"/>
          <w:i/>
          <w:kern w:val="28"/>
          <w:sz w:val="24"/>
          <w:szCs w:val="24"/>
          <w:lang w:val="en-US"/>
        </w:rPr>
      </w:pPr>
    </w:p>
    <w:p w14:paraId="5923418D" w14:textId="575AEC09" w:rsidR="00650E0D" w:rsidRDefault="00731023" w:rsidP="006D25CD">
      <w:pPr>
        <w:tabs>
          <w:tab w:val="left" w:pos="284"/>
        </w:tabs>
        <w:spacing w:after="0" w:line="360" w:lineRule="auto"/>
        <w:rPr>
          <w:rFonts w:ascii="Times New Roman" w:hAnsi="Times New Roman" w:cs="Times New Roman"/>
          <w:sz w:val="24"/>
          <w:szCs w:val="24"/>
        </w:rPr>
      </w:pPr>
      <w:r w:rsidRPr="00287D49">
        <w:rPr>
          <w:rFonts w:ascii="Times New Roman" w:hAnsi="Times New Roman" w:cs="Times New Roman"/>
          <w:kern w:val="28"/>
          <w:sz w:val="24"/>
          <w:szCs w:val="24"/>
        </w:rPr>
        <w:t>Apart from my own work,</w:t>
      </w:r>
      <w:r w:rsidRPr="00C128ED">
        <w:rPr>
          <w:rStyle w:val="FootnoteReference"/>
          <w:rFonts w:ascii="Times New Roman" w:hAnsi="Times New Roman" w:cs="Times New Roman"/>
          <w:kern w:val="28"/>
          <w:sz w:val="24"/>
          <w:szCs w:val="24"/>
          <w:highlight w:val="cyan"/>
        </w:rPr>
        <w:footnoteReference w:id="68"/>
      </w:r>
      <w:r w:rsidR="009B76E0" w:rsidRPr="00287D49">
        <w:rPr>
          <w:rFonts w:ascii="Times New Roman" w:hAnsi="Times New Roman" w:cs="Times New Roman"/>
          <w:kern w:val="28"/>
          <w:sz w:val="24"/>
          <w:szCs w:val="24"/>
        </w:rPr>
        <w:t xml:space="preserve"> </w:t>
      </w:r>
      <w:r w:rsidR="00356120" w:rsidRPr="00287D49">
        <w:rPr>
          <w:rFonts w:ascii="Times New Roman" w:hAnsi="Times New Roman" w:cs="Times New Roman"/>
          <w:kern w:val="28"/>
          <w:sz w:val="24"/>
          <w:szCs w:val="24"/>
        </w:rPr>
        <w:t>writers favouring the</w:t>
      </w:r>
      <w:r w:rsidR="009B76E0" w:rsidRPr="00287D49">
        <w:rPr>
          <w:rFonts w:ascii="Times New Roman" w:hAnsi="Times New Roman" w:cs="Times New Roman"/>
          <w:kern w:val="28"/>
          <w:sz w:val="24"/>
          <w:szCs w:val="24"/>
        </w:rPr>
        <w:t xml:space="preserve"> prosodic explanation ha</w:t>
      </w:r>
      <w:r w:rsidR="00356120" w:rsidRPr="00287D49">
        <w:rPr>
          <w:rFonts w:ascii="Times New Roman" w:hAnsi="Times New Roman" w:cs="Times New Roman"/>
          <w:kern w:val="28"/>
          <w:sz w:val="24"/>
          <w:szCs w:val="24"/>
        </w:rPr>
        <w:t>ve</w:t>
      </w:r>
      <w:r w:rsidR="009B76E0" w:rsidRPr="00287D49">
        <w:rPr>
          <w:rFonts w:ascii="Times New Roman" w:hAnsi="Times New Roman" w:cs="Times New Roman"/>
          <w:kern w:val="28"/>
          <w:sz w:val="24"/>
          <w:szCs w:val="24"/>
        </w:rPr>
        <w:t xml:space="preserve"> </w:t>
      </w:r>
      <w:r w:rsidR="00356120" w:rsidRPr="00287D49">
        <w:rPr>
          <w:rFonts w:ascii="Times New Roman" w:hAnsi="Times New Roman" w:cs="Times New Roman"/>
          <w:kern w:val="28"/>
          <w:sz w:val="24"/>
          <w:szCs w:val="24"/>
        </w:rPr>
        <w:t xml:space="preserve">focused </w:t>
      </w:r>
      <w:r w:rsidR="009B76E0" w:rsidRPr="00287D49">
        <w:rPr>
          <w:rFonts w:ascii="Times New Roman" w:hAnsi="Times New Roman" w:cs="Times New Roman"/>
          <w:kern w:val="28"/>
          <w:sz w:val="24"/>
          <w:szCs w:val="24"/>
        </w:rPr>
        <w:t xml:space="preserve">mostly </w:t>
      </w:r>
      <w:r w:rsidR="00357926" w:rsidRPr="00287D49">
        <w:rPr>
          <w:rFonts w:ascii="Times New Roman" w:hAnsi="Times New Roman" w:cs="Times New Roman"/>
          <w:kern w:val="28"/>
          <w:sz w:val="24"/>
          <w:szCs w:val="24"/>
        </w:rPr>
        <w:t>on</w:t>
      </w:r>
      <w:r w:rsidR="009B76E0" w:rsidRPr="00287D49">
        <w:rPr>
          <w:rFonts w:ascii="Times New Roman" w:hAnsi="Times New Roman" w:cs="Times New Roman"/>
          <w:kern w:val="28"/>
          <w:sz w:val="24"/>
          <w:szCs w:val="24"/>
        </w:rPr>
        <w:t xml:space="preserve"> the derivation of absolute and conjunct from the accented and unaccented verbs of Proto-Indo-European</w:t>
      </w:r>
      <w:r w:rsidR="00356120" w:rsidRPr="00287D49">
        <w:rPr>
          <w:rFonts w:ascii="Times New Roman" w:hAnsi="Times New Roman" w:cs="Times New Roman"/>
          <w:kern w:val="28"/>
          <w:sz w:val="24"/>
          <w:szCs w:val="24"/>
        </w:rPr>
        <w:t>.</w:t>
      </w:r>
      <w:r w:rsidR="009B76E0" w:rsidRPr="00C128ED">
        <w:rPr>
          <w:rStyle w:val="FootnoteReference"/>
          <w:rFonts w:ascii="Times New Roman" w:hAnsi="Times New Roman" w:cs="Times New Roman"/>
          <w:kern w:val="28"/>
          <w:sz w:val="24"/>
          <w:szCs w:val="24"/>
          <w:highlight w:val="cyan"/>
        </w:rPr>
        <w:footnoteReference w:id="69"/>
      </w:r>
      <w:r w:rsidR="009B76E0" w:rsidRPr="00287D49">
        <w:rPr>
          <w:rFonts w:ascii="Times New Roman" w:hAnsi="Times New Roman" w:cs="Times New Roman"/>
          <w:kern w:val="28"/>
          <w:sz w:val="24"/>
          <w:szCs w:val="24"/>
        </w:rPr>
        <w:t xml:space="preserve"> </w:t>
      </w:r>
      <w:r w:rsidR="00E04406" w:rsidRPr="00287D49">
        <w:rPr>
          <w:rFonts w:ascii="Times New Roman" w:hAnsi="Times New Roman" w:cs="Times New Roman"/>
          <w:kern w:val="28"/>
          <w:sz w:val="24"/>
          <w:szCs w:val="24"/>
        </w:rPr>
        <w:t>T</w:t>
      </w:r>
      <w:r w:rsidR="002341AE" w:rsidRPr="00287D49">
        <w:rPr>
          <w:rFonts w:ascii="Times New Roman" w:hAnsi="Times New Roman" w:cs="Times New Roman"/>
          <w:kern w:val="28"/>
          <w:sz w:val="24"/>
          <w:szCs w:val="24"/>
        </w:rPr>
        <w:t>h</w:t>
      </w:r>
      <w:r w:rsidR="00357926" w:rsidRPr="00287D49">
        <w:rPr>
          <w:rFonts w:ascii="Times New Roman" w:hAnsi="Times New Roman" w:cs="Times New Roman"/>
          <w:kern w:val="28"/>
          <w:sz w:val="24"/>
          <w:szCs w:val="24"/>
        </w:rPr>
        <w:t>at</w:t>
      </w:r>
      <w:r w:rsidR="002341AE" w:rsidRPr="00287D49">
        <w:rPr>
          <w:rFonts w:ascii="Times New Roman" w:hAnsi="Times New Roman" w:cs="Times New Roman"/>
          <w:kern w:val="28"/>
          <w:sz w:val="24"/>
          <w:szCs w:val="24"/>
        </w:rPr>
        <w:t xml:space="preserve"> misses </w:t>
      </w:r>
      <w:r w:rsidR="00975550" w:rsidRPr="00287D49">
        <w:rPr>
          <w:rFonts w:ascii="Times New Roman" w:hAnsi="Times New Roman" w:cs="Times New Roman"/>
          <w:kern w:val="28"/>
          <w:sz w:val="24"/>
          <w:szCs w:val="24"/>
        </w:rPr>
        <w:t>something</w:t>
      </w:r>
      <w:r w:rsidR="002341AE" w:rsidRPr="00287D49">
        <w:rPr>
          <w:rFonts w:ascii="Times New Roman" w:hAnsi="Times New Roman" w:cs="Times New Roman"/>
          <w:kern w:val="28"/>
          <w:sz w:val="24"/>
          <w:szCs w:val="24"/>
        </w:rPr>
        <w:t xml:space="preserve"> important: we begin with </w:t>
      </w:r>
      <w:r w:rsidR="00113BCC" w:rsidRPr="00287D49">
        <w:rPr>
          <w:rFonts w:ascii="Times New Roman" w:hAnsi="Times New Roman" w:cs="Times New Roman"/>
          <w:kern w:val="28"/>
          <w:sz w:val="24"/>
          <w:szCs w:val="24"/>
        </w:rPr>
        <w:t xml:space="preserve">a </w:t>
      </w:r>
      <w:r w:rsidR="002341AE" w:rsidRPr="00287D49">
        <w:rPr>
          <w:rFonts w:ascii="Times New Roman" w:hAnsi="Times New Roman" w:cs="Times New Roman"/>
          <w:kern w:val="28"/>
          <w:sz w:val="24"/>
          <w:szCs w:val="24"/>
        </w:rPr>
        <w:t xml:space="preserve">sentence-wide system involving both preverbs and verbs that evolves into a sentence-wide system involving both preverbs and </w:t>
      </w:r>
      <w:r w:rsidR="0007188A" w:rsidRPr="00287D49">
        <w:rPr>
          <w:rFonts w:ascii="Times New Roman" w:hAnsi="Times New Roman" w:cs="Times New Roman"/>
          <w:kern w:val="28"/>
          <w:sz w:val="24"/>
          <w:szCs w:val="24"/>
        </w:rPr>
        <w:t>verbs</w:t>
      </w:r>
      <w:r w:rsidR="00AC208E" w:rsidRPr="00287D49">
        <w:rPr>
          <w:rFonts w:ascii="Times New Roman" w:hAnsi="Times New Roman" w:cs="Times New Roman"/>
          <w:kern w:val="28"/>
          <w:sz w:val="24"/>
          <w:szCs w:val="24"/>
        </w:rPr>
        <w:t>. A</w:t>
      </w:r>
      <w:r w:rsidR="002D1738" w:rsidRPr="00287D49">
        <w:rPr>
          <w:rFonts w:ascii="Times New Roman" w:hAnsi="Times New Roman" w:cs="Times New Roman"/>
          <w:kern w:val="28"/>
          <w:sz w:val="24"/>
          <w:szCs w:val="24"/>
        </w:rPr>
        <w:t xml:space="preserve">s </w:t>
      </w:r>
      <w:r w:rsidR="006C3CB2" w:rsidRPr="00287D49">
        <w:rPr>
          <w:rFonts w:ascii="Times New Roman" w:hAnsi="Times New Roman" w:cs="Times New Roman"/>
          <w:kern w:val="28"/>
          <w:sz w:val="24"/>
          <w:szCs w:val="24"/>
        </w:rPr>
        <w:t>remarked</w:t>
      </w:r>
      <w:r w:rsidR="002D1738" w:rsidRPr="00287D49">
        <w:rPr>
          <w:rFonts w:ascii="Times New Roman" w:hAnsi="Times New Roman" w:cs="Times New Roman"/>
          <w:kern w:val="28"/>
          <w:sz w:val="24"/>
          <w:szCs w:val="24"/>
        </w:rPr>
        <w:t xml:space="preserve"> above, it was a </w:t>
      </w:r>
      <w:r w:rsidR="00CF49D5" w:rsidRPr="00287D49">
        <w:rPr>
          <w:rFonts w:ascii="Times New Roman" w:hAnsi="Times New Roman" w:cs="Times New Roman"/>
          <w:kern w:val="28"/>
          <w:sz w:val="24"/>
          <w:szCs w:val="24"/>
        </w:rPr>
        <w:t>milestone</w:t>
      </w:r>
      <w:r w:rsidR="002D1738" w:rsidRPr="00287D49">
        <w:rPr>
          <w:rFonts w:ascii="Times New Roman" w:hAnsi="Times New Roman" w:cs="Times New Roman"/>
          <w:kern w:val="28"/>
          <w:sz w:val="24"/>
          <w:szCs w:val="24"/>
        </w:rPr>
        <w:t xml:space="preserve"> when Thurneysen recognized the complementarity of </w:t>
      </w:r>
      <w:r w:rsidR="0007188A" w:rsidRPr="00287D49">
        <w:rPr>
          <w:rFonts w:ascii="Times New Roman" w:hAnsi="Times New Roman" w:cs="Times New Roman"/>
          <w:kern w:val="28"/>
          <w:sz w:val="24"/>
          <w:szCs w:val="24"/>
        </w:rPr>
        <w:t>the absolute</w:t>
      </w:r>
      <w:r w:rsidR="006C3CB2" w:rsidRPr="00287D49">
        <w:rPr>
          <w:rFonts w:ascii="Times New Roman" w:hAnsi="Times New Roman" w:cs="Times New Roman"/>
          <w:kern w:val="28"/>
          <w:sz w:val="24"/>
          <w:szCs w:val="24"/>
        </w:rPr>
        <w:t xml:space="preserve"> endings </w:t>
      </w:r>
      <w:r w:rsidR="0007188A" w:rsidRPr="00287D49">
        <w:rPr>
          <w:rFonts w:ascii="Times New Roman" w:hAnsi="Times New Roman" w:cs="Times New Roman"/>
          <w:kern w:val="28"/>
          <w:sz w:val="24"/>
          <w:szCs w:val="24"/>
        </w:rPr>
        <w:t xml:space="preserve">and </w:t>
      </w:r>
      <w:r w:rsidR="00975550" w:rsidRPr="00287D49">
        <w:rPr>
          <w:rFonts w:ascii="Times New Roman" w:hAnsi="Times New Roman" w:cs="Times New Roman"/>
          <w:kern w:val="28"/>
          <w:sz w:val="24"/>
          <w:szCs w:val="24"/>
        </w:rPr>
        <w:t xml:space="preserve">the </w:t>
      </w:r>
      <w:r w:rsidR="0007188A" w:rsidRPr="00287D49">
        <w:rPr>
          <w:rFonts w:ascii="Times New Roman" w:hAnsi="Times New Roman" w:cs="Times New Roman"/>
          <w:kern w:val="28"/>
          <w:sz w:val="24"/>
          <w:szCs w:val="24"/>
        </w:rPr>
        <w:t>absence of lenition following the first preverb</w:t>
      </w:r>
      <w:r w:rsidR="002D1738" w:rsidRPr="00287D49">
        <w:rPr>
          <w:rFonts w:ascii="Times New Roman" w:hAnsi="Times New Roman" w:cs="Times New Roman"/>
          <w:kern w:val="28"/>
          <w:sz w:val="24"/>
          <w:szCs w:val="24"/>
        </w:rPr>
        <w:t xml:space="preserve">. </w:t>
      </w:r>
      <w:r w:rsidR="00AC208E" w:rsidRPr="00287D49">
        <w:rPr>
          <w:rFonts w:ascii="Times New Roman" w:hAnsi="Times New Roman" w:cs="Times New Roman"/>
          <w:kern w:val="28"/>
          <w:sz w:val="24"/>
          <w:szCs w:val="24"/>
        </w:rPr>
        <w:t>B</w:t>
      </w:r>
      <w:r w:rsidR="00A1296B" w:rsidRPr="00287D49">
        <w:rPr>
          <w:rFonts w:ascii="Times New Roman" w:hAnsi="Times New Roman" w:cs="Times New Roman"/>
          <w:kern w:val="28"/>
          <w:sz w:val="24"/>
          <w:szCs w:val="24"/>
        </w:rPr>
        <w:t xml:space="preserve">uilding on this recognition is </w:t>
      </w:r>
      <w:proofErr w:type="gramStart"/>
      <w:r w:rsidR="00975550" w:rsidRPr="00287D49">
        <w:rPr>
          <w:rFonts w:ascii="Times New Roman" w:hAnsi="Times New Roman" w:cs="Times New Roman"/>
          <w:kern w:val="28"/>
          <w:sz w:val="24"/>
          <w:szCs w:val="24"/>
        </w:rPr>
        <w:t>a</w:t>
      </w:r>
      <w:r w:rsidR="00A1296B" w:rsidRPr="00287D49">
        <w:rPr>
          <w:rFonts w:ascii="Times New Roman" w:hAnsi="Times New Roman" w:cs="Times New Roman"/>
          <w:kern w:val="28"/>
          <w:sz w:val="24"/>
          <w:szCs w:val="24"/>
        </w:rPr>
        <w:t xml:space="preserve"> </w:t>
      </w:r>
      <w:r w:rsidR="00357926" w:rsidRPr="00287D49">
        <w:rPr>
          <w:rFonts w:ascii="Times New Roman" w:hAnsi="Times New Roman" w:cs="Times New Roman"/>
          <w:kern w:val="28"/>
          <w:sz w:val="24"/>
          <w:szCs w:val="24"/>
        </w:rPr>
        <w:t>strength</w:t>
      </w:r>
      <w:proofErr w:type="gramEnd"/>
      <w:r w:rsidR="00A1296B" w:rsidRPr="00287D49">
        <w:rPr>
          <w:rFonts w:ascii="Times New Roman" w:hAnsi="Times New Roman" w:cs="Times New Roman"/>
          <w:kern w:val="28"/>
          <w:sz w:val="24"/>
          <w:szCs w:val="24"/>
        </w:rPr>
        <w:t xml:space="preserve"> </w:t>
      </w:r>
      <w:r w:rsidR="00AC208E" w:rsidRPr="00287D49">
        <w:rPr>
          <w:rFonts w:ascii="Times New Roman" w:hAnsi="Times New Roman" w:cs="Times New Roman"/>
          <w:kern w:val="28"/>
          <w:sz w:val="24"/>
          <w:szCs w:val="24"/>
        </w:rPr>
        <w:t>of</w:t>
      </w:r>
      <w:r w:rsidR="00A1296B" w:rsidRPr="00287D49">
        <w:rPr>
          <w:rFonts w:ascii="Times New Roman" w:hAnsi="Times New Roman" w:cs="Times New Roman"/>
          <w:kern w:val="28"/>
          <w:sz w:val="24"/>
          <w:szCs w:val="24"/>
        </w:rPr>
        <w:t xml:space="preserve"> </w:t>
      </w:r>
      <w:r w:rsidR="00815CC5" w:rsidRPr="00287D49">
        <w:rPr>
          <w:rFonts w:ascii="Times New Roman" w:hAnsi="Times New Roman" w:cs="Times New Roman"/>
          <w:kern w:val="28"/>
          <w:sz w:val="24"/>
          <w:szCs w:val="24"/>
        </w:rPr>
        <w:t xml:space="preserve">particle </w:t>
      </w:r>
      <w:r w:rsidR="00E04406" w:rsidRPr="00287D49">
        <w:rPr>
          <w:rFonts w:ascii="Times New Roman" w:hAnsi="Times New Roman" w:cs="Times New Roman"/>
          <w:kern w:val="28"/>
          <w:sz w:val="24"/>
          <w:szCs w:val="24"/>
        </w:rPr>
        <w:t xml:space="preserve">and enclitic-deletion </w:t>
      </w:r>
      <w:r w:rsidR="00A1296B" w:rsidRPr="00287D49">
        <w:rPr>
          <w:rFonts w:ascii="Times New Roman" w:hAnsi="Times New Roman" w:cs="Times New Roman"/>
          <w:kern w:val="28"/>
          <w:sz w:val="24"/>
          <w:szCs w:val="24"/>
        </w:rPr>
        <w:t xml:space="preserve">explanations. </w:t>
      </w:r>
      <w:proofErr w:type="gramStart"/>
      <w:r w:rsidR="00113BCC" w:rsidRPr="00287D49">
        <w:rPr>
          <w:rFonts w:ascii="Times New Roman" w:hAnsi="Times New Roman" w:cs="Times New Roman"/>
          <w:sz w:val="24"/>
          <w:szCs w:val="24"/>
        </w:rPr>
        <w:t>W</w:t>
      </w:r>
      <w:r w:rsidR="004F5FB3" w:rsidRPr="00287D49">
        <w:rPr>
          <w:rFonts w:ascii="Times New Roman" w:hAnsi="Times New Roman" w:cs="Times New Roman"/>
          <w:sz w:val="24"/>
          <w:szCs w:val="24"/>
        </w:rPr>
        <w:t>ithout</w:t>
      </w:r>
      <w:r w:rsidR="00AC7223" w:rsidRPr="00287D49">
        <w:rPr>
          <w:rFonts w:ascii="Times New Roman" w:hAnsi="Times New Roman" w:cs="Times New Roman"/>
          <w:sz w:val="24"/>
          <w:szCs w:val="24"/>
        </w:rPr>
        <w:t xml:space="preserve"> compelling </w:t>
      </w:r>
      <w:r w:rsidR="00113BCC" w:rsidRPr="00287D49">
        <w:rPr>
          <w:rFonts w:ascii="Times New Roman" w:hAnsi="Times New Roman" w:cs="Times New Roman"/>
          <w:sz w:val="24"/>
          <w:szCs w:val="24"/>
        </w:rPr>
        <w:t>evidence</w:t>
      </w:r>
      <w:r w:rsidR="00AC7223" w:rsidRPr="00287D49">
        <w:rPr>
          <w:rFonts w:ascii="Times New Roman" w:hAnsi="Times New Roman" w:cs="Times New Roman"/>
          <w:sz w:val="24"/>
          <w:szCs w:val="24"/>
        </w:rPr>
        <w:t xml:space="preserve"> that the complementarity of absolute-conjunct and the preverbal </w:t>
      </w:r>
      <w:r w:rsidR="00815CC5" w:rsidRPr="00287D49">
        <w:rPr>
          <w:rFonts w:ascii="Times New Roman" w:hAnsi="Times New Roman" w:cs="Times New Roman"/>
          <w:sz w:val="24"/>
          <w:szCs w:val="24"/>
        </w:rPr>
        <w:t>‘irregularities’</w:t>
      </w:r>
      <w:r w:rsidR="00AC7223" w:rsidRPr="00287D49">
        <w:rPr>
          <w:rFonts w:ascii="Times New Roman" w:hAnsi="Times New Roman" w:cs="Times New Roman"/>
          <w:sz w:val="24"/>
          <w:szCs w:val="24"/>
        </w:rPr>
        <w:t xml:space="preserve"> is a coincidence</w:t>
      </w:r>
      <w:r w:rsidR="00267C8A">
        <w:rPr>
          <w:rFonts w:ascii="Times New Roman" w:hAnsi="Times New Roman" w:cs="Times New Roman"/>
          <w:sz w:val="24"/>
          <w:szCs w:val="24"/>
        </w:rPr>
        <w:t xml:space="preserve"> – </w:t>
      </w:r>
      <w:r w:rsidR="00AC7223" w:rsidRPr="00287D49">
        <w:rPr>
          <w:rFonts w:ascii="Times New Roman" w:hAnsi="Times New Roman" w:cs="Times New Roman"/>
          <w:sz w:val="24"/>
          <w:szCs w:val="24"/>
        </w:rPr>
        <w:t>and</w:t>
      </w:r>
      <w:r w:rsidR="0007188A" w:rsidRPr="00287D49">
        <w:rPr>
          <w:rFonts w:ascii="Times New Roman" w:hAnsi="Times New Roman" w:cs="Times New Roman"/>
          <w:sz w:val="24"/>
          <w:szCs w:val="24"/>
        </w:rPr>
        <w:t xml:space="preserve"> </w:t>
      </w:r>
      <w:r w:rsidR="00403D94" w:rsidRPr="00287D49">
        <w:rPr>
          <w:rFonts w:ascii="Times New Roman" w:hAnsi="Times New Roman" w:cs="Times New Roman"/>
          <w:sz w:val="24"/>
          <w:szCs w:val="24"/>
        </w:rPr>
        <w:t>‘</w:t>
      </w:r>
      <w:r w:rsidR="00AC7223" w:rsidRPr="00287D49">
        <w:rPr>
          <w:rFonts w:ascii="Times New Roman" w:hAnsi="Times New Roman" w:cs="Times New Roman"/>
          <w:sz w:val="24"/>
          <w:szCs w:val="24"/>
        </w:rPr>
        <w:t>considerations of economy</w:t>
      </w:r>
      <w:r w:rsidR="00403D94" w:rsidRPr="00287D49">
        <w:rPr>
          <w:rFonts w:ascii="Times New Roman" w:hAnsi="Times New Roman" w:cs="Times New Roman"/>
          <w:sz w:val="24"/>
          <w:szCs w:val="24"/>
        </w:rPr>
        <w:t>’</w:t>
      </w:r>
      <w:r w:rsidR="00AC7223" w:rsidRPr="00287D49">
        <w:rPr>
          <w:rFonts w:ascii="Times New Roman" w:hAnsi="Times New Roman" w:cs="Times New Roman"/>
          <w:sz w:val="24"/>
          <w:szCs w:val="24"/>
        </w:rPr>
        <w:t xml:space="preserve"> be damned!</w:t>
      </w:r>
      <w:proofErr w:type="gramEnd"/>
      <w:r w:rsidR="00E04406" w:rsidRPr="001B7BAE">
        <w:rPr>
          <w:rStyle w:val="FootnoteReference"/>
          <w:rFonts w:ascii="Times New Roman" w:hAnsi="Times New Roman" w:cs="Times New Roman"/>
          <w:sz w:val="24"/>
          <w:szCs w:val="24"/>
          <w:highlight w:val="cyan"/>
        </w:rPr>
        <w:footnoteReference w:id="70"/>
      </w:r>
      <w:r w:rsidR="00267C8A">
        <w:rPr>
          <w:rFonts w:ascii="Times New Roman" w:hAnsi="Times New Roman" w:cs="Times New Roman"/>
          <w:sz w:val="24"/>
          <w:szCs w:val="24"/>
        </w:rPr>
        <w:t xml:space="preserve"> – </w:t>
      </w:r>
      <w:proofErr w:type="gramStart"/>
      <w:r w:rsidR="00AC7223" w:rsidRPr="00287D49">
        <w:rPr>
          <w:rFonts w:ascii="Times New Roman" w:hAnsi="Times New Roman" w:cs="Times New Roman"/>
          <w:sz w:val="24"/>
          <w:szCs w:val="24"/>
        </w:rPr>
        <w:t>a</w:t>
      </w:r>
      <w:proofErr w:type="gramEnd"/>
      <w:r w:rsidR="00AC7223" w:rsidRPr="00287D49">
        <w:rPr>
          <w:rFonts w:ascii="Times New Roman" w:hAnsi="Times New Roman" w:cs="Times New Roman"/>
          <w:sz w:val="24"/>
          <w:szCs w:val="24"/>
        </w:rPr>
        <w:t xml:space="preserve"> model that only explains one half of the problem is unlikely to be acceptable or correct.</w:t>
      </w:r>
      <w:r w:rsidR="00924383" w:rsidRPr="00287D49">
        <w:rPr>
          <w:rFonts w:ascii="Times New Roman" w:hAnsi="Times New Roman" w:cs="Times New Roman"/>
          <w:sz w:val="24"/>
          <w:szCs w:val="24"/>
        </w:rPr>
        <w:t xml:space="preserve"> </w:t>
      </w:r>
      <w:r w:rsidR="00E04406" w:rsidRPr="00287D49">
        <w:rPr>
          <w:rFonts w:ascii="Times New Roman" w:hAnsi="Times New Roman" w:cs="Times New Roman"/>
          <w:sz w:val="24"/>
          <w:szCs w:val="24"/>
        </w:rPr>
        <w:t>I</w:t>
      </w:r>
      <w:r w:rsidR="00113BCC" w:rsidRPr="00287D49">
        <w:rPr>
          <w:rFonts w:ascii="Times New Roman" w:hAnsi="Times New Roman" w:cs="Times New Roman"/>
          <w:sz w:val="24"/>
          <w:szCs w:val="24"/>
        </w:rPr>
        <w:t>ncidentally</w:t>
      </w:r>
      <w:r w:rsidR="00815CC5" w:rsidRPr="00287D49">
        <w:rPr>
          <w:rFonts w:ascii="Times New Roman" w:hAnsi="Times New Roman" w:cs="Times New Roman"/>
          <w:sz w:val="24"/>
          <w:szCs w:val="24"/>
        </w:rPr>
        <w:t>, when the prosodic explanation first occurred to me in 1983, it was as a ‘blanket solution</w:t>
      </w:r>
      <w:r w:rsidR="00FA3017" w:rsidRPr="00287D49">
        <w:rPr>
          <w:rFonts w:ascii="Times New Roman" w:hAnsi="Times New Roman" w:cs="Times New Roman"/>
          <w:sz w:val="24"/>
          <w:szCs w:val="24"/>
        </w:rPr>
        <w:t>’</w:t>
      </w:r>
      <w:r w:rsidR="00CF49D5" w:rsidRPr="00287D49">
        <w:rPr>
          <w:rFonts w:ascii="Times New Roman" w:hAnsi="Times New Roman" w:cs="Times New Roman"/>
          <w:sz w:val="24"/>
          <w:szCs w:val="24"/>
        </w:rPr>
        <w:t>:</w:t>
      </w:r>
      <w:r w:rsidR="00815CC5" w:rsidRPr="00287D49">
        <w:rPr>
          <w:rFonts w:ascii="Times New Roman" w:hAnsi="Times New Roman" w:cs="Times New Roman"/>
          <w:sz w:val="24"/>
          <w:szCs w:val="24"/>
        </w:rPr>
        <w:t xml:space="preserve"> </w:t>
      </w:r>
      <w:r w:rsidR="006C3CB2" w:rsidRPr="00287D49">
        <w:rPr>
          <w:rFonts w:ascii="Times New Roman" w:hAnsi="Times New Roman" w:cs="Times New Roman"/>
          <w:sz w:val="24"/>
          <w:szCs w:val="24"/>
        </w:rPr>
        <w:t>the observation</w:t>
      </w:r>
      <w:r w:rsidR="00815CC5" w:rsidRPr="00287D49">
        <w:rPr>
          <w:rFonts w:ascii="Times New Roman" w:hAnsi="Times New Roman" w:cs="Times New Roman"/>
          <w:sz w:val="24"/>
          <w:szCs w:val="24"/>
        </w:rPr>
        <w:t xml:space="preserve"> that </w:t>
      </w:r>
      <w:r w:rsidR="00B20C30" w:rsidRPr="00287D49">
        <w:rPr>
          <w:rFonts w:ascii="Times New Roman" w:hAnsi="Times New Roman" w:cs="Times New Roman"/>
          <w:sz w:val="24"/>
          <w:szCs w:val="24"/>
        </w:rPr>
        <w:t>all the</w:t>
      </w:r>
      <w:r w:rsidR="00815CC5" w:rsidRPr="00287D49">
        <w:rPr>
          <w:rFonts w:ascii="Times New Roman" w:hAnsi="Times New Roman" w:cs="Times New Roman"/>
          <w:sz w:val="24"/>
          <w:szCs w:val="24"/>
        </w:rPr>
        <w:t xml:space="preserve"> </w:t>
      </w:r>
      <w:r w:rsidR="00781E27" w:rsidRPr="00287D49">
        <w:rPr>
          <w:rFonts w:ascii="Times New Roman" w:hAnsi="Times New Roman" w:cs="Times New Roman"/>
          <w:sz w:val="24"/>
          <w:szCs w:val="24"/>
        </w:rPr>
        <w:t>‘</w:t>
      </w:r>
      <w:r w:rsidR="00815CC5" w:rsidRPr="00287D49">
        <w:rPr>
          <w:rFonts w:ascii="Times New Roman" w:hAnsi="Times New Roman" w:cs="Times New Roman"/>
          <w:sz w:val="24"/>
          <w:szCs w:val="24"/>
        </w:rPr>
        <w:t>irregularities</w:t>
      </w:r>
      <w:r w:rsidR="00781E27" w:rsidRPr="00287D49">
        <w:rPr>
          <w:rFonts w:ascii="Times New Roman" w:hAnsi="Times New Roman" w:cs="Times New Roman"/>
          <w:sz w:val="24"/>
          <w:szCs w:val="24"/>
        </w:rPr>
        <w:t>’</w:t>
      </w:r>
      <w:r w:rsidR="00B20C30" w:rsidRPr="00287D49">
        <w:rPr>
          <w:rFonts w:ascii="Times New Roman" w:hAnsi="Times New Roman" w:cs="Times New Roman"/>
          <w:sz w:val="24"/>
          <w:szCs w:val="24"/>
        </w:rPr>
        <w:t xml:space="preserve"> occurred </w:t>
      </w:r>
      <w:r w:rsidR="00357926" w:rsidRPr="00287D49">
        <w:rPr>
          <w:rFonts w:ascii="Times New Roman" w:hAnsi="Times New Roman" w:cs="Times New Roman"/>
          <w:sz w:val="24"/>
          <w:szCs w:val="24"/>
        </w:rPr>
        <w:t xml:space="preserve">at the juncture of accented sentence-initial words </w:t>
      </w:r>
      <w:r w:rsidR="007C2664" w:rsidRPr="00287D49">
        <w:rPr>
          <w:rFonts w:ascii="Times New Roman" w:hAnsi="Times New Roman" w:cs="Times New Roman"/>
          <w:sz w:val="24"/>
          <w:szCs w:val="24"/>
        </w:rPr>
        <w:t>and following unaccented words.</w:t>
      </w:r>
      <w:r w:rsidR="00357926" w:rsidRPr="00287D49">
        <w:rPr>
          <w:rFonts w:ascii="Times New Roman" w:hAnsi="Times New Roman" w:cs="Times New Roman"/>
          <w:sz w:val="24"/>
          <w:szCs w:val="24"/>
        </w:rPr>
        <w:t xml:space="preserve"> </w:t>
      </w:r>
      <w:r w:rsidR="00B20C30" w:rsidRPr="00287D49">
        <w:rPr>
          <w:rFonts w:ascii="Times New Roman" w:hAnsi="Times New Roman" w:cs="Times New Roman"/>
          <w:sz w:val="24"/>
          <w:szCs w:val="24"/>
        </w:rPr>
        <w:t xml:space="preserve"> </w:t>
      </w:r>
    </w:p>
    <w:p w14:paraId="561E06DC" w14:textId="77777777" w:rsidR="006D25CD" w:rsidRPr="00287D49" w:rsidRDefault="006D25CD" w:rsidP="006D25CD">
      <w:pPr>
        <w:tabs>
          <w:tab w:val="left" w:pos="284"/>
        </w:tabs>
        <w:spacing w:after="0" w:line="360" w:lineRule="auto"/>
        <w:rPr>
          <w:rFonts w:ascii="Times New Roman" w:hAnsi="Times New Roman" w:cs="Times New Roman"/>
          <w:sz w:val="24"/>
          <w:szCs w:val="24"/>
        </w:rPr>
      </w:pPr>
    </w:p>
    <w:p w14:paraId="5923418E" w14:textId="5C0DC19B" w:rsidR="007638BF" w:rsidRDefault="006D25CD" w:rsidP="006D25CD">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99790C" w:rsidRPr="00287D49">
        <w:rPr>
          <w:rFonts w:ascii="Times New Roman" w:hAnsi="Times New Roman" w:cs="Times New Roman"/>
          <w:sz w:val="24"/>
          <w:szCs w:val="24"/>
        </w:rPr>
        <w:t>As well as explaining non-lenition following preverbs that originally</w:t>
      </w:r>
      <w:r w:rsidR="00C65707" w:rsidRPr="00287D49">
        <w:rPr>
          <w:rFonts w:ascii="Times New Roman" w:hAnsi="Times New Roman" w:cs="Times New Roman"/>
          <w:sz w:val="24"/>
          <w:szCs w:val="24"/>
        </w:rPr>
        <w:t xml:space="preserve"> ended in a vowel, a prosodic explanation also account</w:t>
      </w:r>
      <w:r w:rsidR="00975550" w:rsidRPr="00287D49">
        <w:rPr>
          <w:rFonts w:ascii="Times New Roman" w:hAnsi="Times New Roman" w:cs="Times New Roman"/>
          <w:sz w:val="24"/>
          <w:szCs w:val="24"/>
        </w:rPr>
        <w:t>s for</w:t>
      </w:r>
      <w:r w:rsidR="00C65707" w:rsidRPr="00287D49">
        <w:rPr>
          <w:rFonts w:ascii="Times New Roman" w:hAnsi="Times New Roman" w:cs="Times New Roman"/>
          <w:sz w:val="24"/>
          <w:szCs w:val="24"/>
        </w:rPr>
        <w:t xml:space="preserve"> the retention of final consonants of initial preverbs that are </w:t>
      </w:r>
      <w:r w:rsidR="00C65707" w:rsidRPr="00287D49">
        <w:rPr>
          <w:rFonts w:ascii="Times New Roman" w:hAnsi="Times New Roman" w:cs="Times New Roman"/>
          <w:sz w:val="24"/>
          <w:szCs w:val="24"/>
        </w:rPr>
        <w:lastRenderedPageBreak/>
        <w:t xml:space="preserve">lost in other constructions where the same preposition occurs as a proclitic. For example, Proto-Celtic </w:t>
      </w:r>
      <w:r w:rsidR="00C65707" w:rsidRPr="00287D49">
        <w:rPr>
          <w:rFonts w:ascii="Times New Roman" w:hAnsi="Times New Roman" w:cs="Times New Roman"/>
          <w:i/>
          <w:sz w:val="24"/>
          <w:szCs w:val="24"/>
        </w:rPr>
        <w:t>*e</w:t>
      </w:r>
      <w:r w:rsidR="00730B66" w:rsidRPr="00730B66">
        <w:rPr>
          <w:rFonts w:ascii="Times New Roman" w:hAnsi="Times New Roman" w:cs="Times New Roman"/>
          <w:i/>
          <w:sz w:val="24"/>
          <w:szCs w:val="24"/>
          <w:highlight w:val="yellow"/>
          <w:lang w:val="el-GR"/>
        </w:rPr>
        <w:t>χ</w:t>
      </w:r>
      <w:r w:rsidR="00C65707" w:rsidRPr="00287D49">
        <w:rPr>
          <w:rFonts w:ascii="Times New Roman" w:hAnsi="Times New Roman" w:cs="Times New Roman"/>
          <w:i/>
          <w:sz w:val="24"/>
          <w:szCs w:val="24"/>
        </w:rPr>
        <w:t xml:space="preserve">s </w:t>
      </w:r>
      <w:r w:rsidR="00C65707" w:rsidRPr="00287D49">
        <w:rPr>
          <w:rFonts w:ascii="Times New Roman" w:hAnsi="Times New Roman" w:cs="Times New Roman"/>
          <w:sz w:val="24"/>
          <w:szCs w:val="24"/>
        </w:rPr>
        <w:t xml:space="preserve">‘from, out of’ becomes Old Irish </w:t>
      </w:r>
      <w:r w:rsidR="00C65707" w:rsidRPr="00287D49">
        <w:rPr>
          <w:rFonts w:ascii="Times New Roman" w:hAnsi="Times New Roman" w:cs="Times New Roman"/>
          <w:i/>
          <w:sz w:val="24"/>
          <w:szCs w:val="24"/>
        </w:rPr>
        <w:t xml:space="preserve">a </w:t>
      </w:r>
      <w:r w:rsidR="00C65707" w:rsidRPr="00287D49">
        <w:rPr>
          <w:rFonts w:ascii="Times New Roman" w:hAnsi="Times New Roman" w:cs="Times New Roman"/>
          <w:sz w:val="24"/>
          <w:szCs w:val="24"/>
        </w:rPr>
        <w:t xml:space="preserve">+ non-lenition/gemination as </w:t>
      </w:r>
      <w:r w:rsidR="006C473D" w:rsidRPr="00287D49">
        <w:rPr>
          <w:rFonts w:ascii="Times New Roman" w:hAnsi="Times New Roman" w:cs="Times New Roman"/>
          <w:sz w:val="24"/>
          <w:szCs w:val="24"/>
        </w:rPr>
        <w:t xml:space="preserve">a </w:t>
      </w:r>
      <w:r w:rsidR="00C65707" w:rsidRPr="00287D49">
        <w:rPr>
          <w:rFonts w:ascii="Times New Roman" w:hAnsi="Times New Roman" w:cs="Times New Roman"/>
          <w:sz w:val="24"/>
          <w:szCs w:val="24"/>
        </w:rPr>
        <w:t>proclitic before an accented dative noun</w:t>
      </w:r>
      <w:r w:rsidR="00E52298" w:rsidRPr="00287D49">
        <w:rPr>
          <w:rFonts w:ascii="Times New Roman" w:hAnsi="Times New Roman" w:cs="Times New Roman"/>
          <w:sz w:val="24"/>
          <w:szCs w:val="24"/>
        </w:rPr>
        <w:t>:</w:t>
      </w:r>
      <w:r w:rsidR="00C65707" w:rsidRPr="00287D49">
        <w:rPr>
          <w:rFonts w:ascii="Times New Roman" w:hAnsi="Times New Roman" w:cs="Times New Roman"/>
          <w:sz w:val="24"/>
          <w:szCs w:val="24"/>
        </w:rPr>
        <w:t xml:space="preserve"> for example</w:t>
      </w:r>
      <w:r w:rsidR="00E52298" w:rsidRPr="00287D49">
        <w:rPr>
          <w:rFonts w:ascii="Times New Roman" w:hAnsi="Times New Roman" w:cs="Times New Roman"/>
          <w:sz w:val="24"/>
          <w:szCs w:val="24"/>
        </w:rPr>
        <w:t>,</w:t>
      </w:r>
      <w:r w:rsidR="00C65707" w:rsidRPr="00287D49">
        <w:rPr>
          <w:rFonts w:ascii="Times New Roman" w:hAnsi="Times New Roman" w:cs="Times New Roman"/>
          <w:sz w:val="24"/>
          <w:szCs w:val="24"/>
        </w:rPr>
        <w:t xml:space="preserve"> </w:t>
      </w:r>
      <w:r w:rsidR="00C65707" w:rsidRPr="00287D49">
        <w:rPr>
          <w:rFonts w:ascii="Times New Roman" w:hAnsi="Times New Roman" w:cs="Times New Roman"/>
          <w:i/>
          <w:sz w:val="24"/>
          <w:szCs w:val="24"/>
        </w:rPr>
        <w:t xml:space="preserve">a </w:t>
      </w:r>
      <w:proofErr w:type="spellStart"/>
      <w:r w:rsidR="00C65707" w:rsidRPr="00287D49">
        <w:rPr>
          <w:rFonts w:ascii="Times New Roman" w:hAnsi="Times New Roman" w:cs="Times New Roman"/>
          <w:i/>
          <w:sz w:val="24"/>
          <w:szCs w:val="24"/>
        </w:rPr>
        <w:t>t</w:t>
      </w:r>
      <w:r w:rsidR="00730B66" w:rsidRPr="00730B66">
        <w:rPr>
          <w:rFonts w:ascii="Times New Roman" w:hAnsi="Times New Roman" w:cs="Times New Roman"/>
          <w:i/>
          <w:sz w:val="24"/>
          <w:szCs w:val="24"/>
          <w:highlight w:val="yellow"/>
        </w:rPr>
        <w:t>ú</w:t>
      </w:r>
      <w:r w:rsidR="00C65707" w:rsidRPr="00287D49">
        <w:rPr>
          <w:rFonts w:ascii="Times New Roman" w:hAnsi="Times New Roman" w:cs="Times New Roman"/>
          <w:i/>
          <w:sz w:val="24"/>
          <w:szCs w:val="24"/>
        </w:rPr>
        <w:t>aith</w:t>
      </w:r>
      <w:proofErr w:type="spellEnd"/>
      <w:r w:rsidR="00C65707" w:rsidRPr="00287D49">
        <w:rPr>
          <w:rFonts w:ascii="Times New Roman" w:hAnsi="Times New Roman" w:cs="Times New Roman"/>
          <w:i/>
          <w:sz w:val="24"/>
          <w:szCs w:val="24"/>
        </w:rPr>
        <w:t xml:space="preserve"> </w:t>
      </w:r>
      <w:r w:rsidR="00C65707" w:rsidRPr="00287D49">
        <w:rPr>
          <w:rFonts w:ascii="Times New Roman" w:hAnsi="Times New Roman" w:cs="Times New Roman"/>
          <w:sz w:val="24"/>
          <w:szCs w:val="24"/>
        </w:rPr>
        <w:t xml:space="preserve">‘from a people’ &lt; </w:t>
      </w:r>
      <w:r w:rsidR="00C65707" w:rsidRPr="00287D49">
        <w:rPr>
          <w:rFonts w:ascii="Times New Roman" w:hAnsi="Times New Roman" w:cs="Times New Roman"/>
          <w:i/>
          <w:sz w:val="24"/>
          <w:szCs w:val="24"/>
        </w:rPr>
        <w:t>*</w:t>
      </w:r>
      <w:r w:rsidR="00E33B9E" w:rsidRPr="00287D49">
        <w:rPr>
          <w:rFonts w:ascii="Times New Roman" w:hAnsi="Times New Roman" w:cs="Times New Roman"/>
          <w:i/>
          <w:sz w:val="24"/>
          <w:szCs w:val="24"/>
        </w:rPr>
        <w:t>e</w:t>
      </w:r>
      <w:r w:rsidR="00730B66" w:rsidRPr="00730B66">
        <w:rPr>
          <w:rFonts w:ascii="Times New Roman" w:hAnsi="Times New Roman" w:cs="Times New Roman"/>
          <w:i/>
          <w:sz w:val="24"/>
          <w:szCs w:val="24"/>
          <w:highlight w:val="yellow"/>
          <w:lang w:val="el-GR"/>
        </w:rPr>
        <w:t>χ</w:t>
      </w:r>
      <w:r w:rsidR="00E33B9E" w:rsidRPr="00287D49">
        <w:rPr>
          <w:rFonts w:ascii="Times New Roman" w:hAnsi="Times New Roman" w:cs="Times New Roman"/>
          <w:i/>
          <w:sz w:val="24"/>
          <w:szCs w:val="24"/>
        </w:rPr>
        <w:t xml:space="preserve">s </w:t>
      </w:r>
      <w:r w:rsidR="00372C6D" w:rsidRPr="00287D49">
        <w:rPr>
          <w:rFonts w:ascii="Times New Roman" w:hAnsi="Times New Roman" w:cs="Times New Roman"/>
          <w:i/>
          <w:sz w:val="24"/>
          <w:szCs w:val="24"/>
        </w:rPr>
        <w:t>ˈ</w:t>
      </w:r>
      <w:proofErr w:type="spellStart"/>
      <w:r w:rsidR="00E33B9E" w:rsidRPr="00287D49">
        <w:rPr>
          <w:rFonts w:ascii="Times New Roman" w:hAnsi="Times New Roman" w:cs="Times New Roman"/>
          <w:i/>
          <w:sz w:val="24"/>
          <w:szCs w:val="24"/>
        </w:rPr>
        <w:t>tout</w:t>
      </w:r>
      <w:r w:rsidR="00730B66" w:rsidRPr="00730B66">
        <w:rPr>
          <w:rFonts w:ascii="Times New Roman" w:hAnsi="Times New Roman" w:cs="Times New Roman"/>
          <w:i/>
          <w:sz w:val="24"/>
          <w:szCs w:val="24"/>
          <w:highlight w:val="yellow"/>
        </w:rPr>
        <w:t>ī</w:t>
      </w:r>
      <w:proofErr w:type="spellEnd"/>
      <w:r w:rsidR="00E33B9E" w:rsidRPr="00287D49">
        <w:rPr>
          <w:rFonts w:ascii="Times New Roman" w:hAnsi="Times New Roman" w:cs="Times New Roman"/>
          <w:sz w:val="24"/>
          <w:szCs w:val="24"/>
        </w:rPr>
        <w:t>.</w:t>
      </w:r>
      <w:r w:rsidR="00E33B9E" w:rsidRPr="00287D49">
        <w:rPr>
          <w:rFonts w:ascii="Times New Roman" w:hAnsi="Times New Roman" w:cs="Times New Roman"/>
          <w:i/>
          <w:sz w:val="24"/>
          <w:szCs w:val="24"/>
        </w:rPr>
        <w:t xml:space="preserve"> </w:t>
      </w:r>
      <w:r w:rsidR="00C65707" w:rsidRPr="00287D49">
        <w:rPr>
          <w:rFonts w:ascii="Times New Roman" w:hAnsi="Times New Roman" w:cs="Times New Roman"/>
          <w:sz w:val="24"/>
          <w:szCs w:val="24"/>
        </w:rPr>
        <w:t>But</w:t>
      </w:r>
      <w:r w:rsidR="00E33B9E" w:rsidRPr="00287D49">
        <w:rPr>
          <w:rFonts w:ascii="Times New Roman" w:hAnsi="Times New Roman" w:cs="Times New Roman"/>
          <w:sz w:val="24"/>
          <w:szCs w:val="24"/>
        </w:rPr>
        <w:t xml:space="preserve"> it</w:t>
      </w:r>
      <w:r w:rsidR="00C65707" w:rsidRPr="00287D49">
        <w:rPr>
          <w:rFonts w:ascii="Times New Roman" w:hAnsi="Times New Roman" w:cs="Times New Roman"/>
          <w:sz w:val="24"/>
          <w:szCs w:val="24"/>
        </w:rPr>
        <w:t xml:space="preserve"> is </w:t>
      </w:r>
      <w:r w:rsidR="00C65707" w:rsidRPr="00287D49">
        <w:rPr>
          <w:rFonts w:ascii="Times New Roman" w:hAnsi="Times New Roman" w:cs="Times New Roman"/>
          <w:i/>
          <w:sz w:val="24"/>
          <w:szCs w:val="24"/>
        </w:rPr>
        <w:t xml:space="preserve">as </w:t>
      </w:r>
      <w:r w:rsidR="00302CED" w:rsidRPr="00287D49">
        <w:rPr>
          <w:rFonts w:ascii="Times New Roman" w:hAnsi="Times New Roman" w:cs="Times New Roman"/>
          <w:sz w:val="24"/>
          <w:szCs w:val="24"/>
        </w:rPr>
        <w:t>when a</w:t>
      </w:r>
      <w:r w:rsidR="00C65707" w:rsidRPr="00287D49">
        <w:rPr>
          <w:rFonts w:ascii="Times New Roman" w:hAnsi="Times New Roman" w:cs="Times New Roman"/>
          <w:sz w:val="24"/>
          <w:szCs w:val="24"/>
        </w:rPr>
        <w:t xml:space="preserve"> pretonic preverb of a</w:t>
      </w:r>
      <w:r w:rsidR="00E33B9E" w:rsidRPr="00287D49">
        <w:rPr>
          <w:rFonts w:ascii="Times New Roman" w:hAnsi="Times New Roman" w:cs="Times New Roman"/>
          <w:sz w:val="24"/>
          <w:szCs w:val="24"/>
        </w:rPr>
        <w:t xml:space="preserve"> deuterotonic verb, for example </w:t>
      </w:r>
      <w:proofErr w:type="spellStart"/>
      <w:r w:rsidR="00E33B9E" w:rsidRPr="00287D49">
        <w:rPr>
          <w:rFonts w:ascii="Times New Roman" w:hAnsi="Times New Roman" w:cs="Times New Roman"/>
          <w:i/>
          <w:sz w:val="24"/>
          <w:szCs w:val="24"/>
        </w:rPr>
        <w:t>as·beir</w:t>
      </w:r>
      <w:proofErr w:type="spellEnd"/>
      <w:r w:rsidR="00E33B9E" w:rsidRPr="00287D49">
        <w:rPr>
          <w:rFonts w:ascii="Times New Roman" w:hAnsi="Times New Roman" w:cs="Times New Roman"/>
          <w:i/>
          <w:sz w:val="24"/>
          <w:szCs w:val="24"/>
        </w:rPr>
        <w:t xml:space="preserve"> </w:t>
      </w:r>
      <w:r w:rsidR="00E33B9E" w:rsidRPr="00287D49">
        <w:rPr>
          <w:rFonts w:ascii="Times New Roman" w:hAnsi="Times New Roman" w:cs="Times New Roman"/>
          <w:sz w:val="24"/>
          <w:szCs w:val="24"/>
        </w:rPr>
        <w:t xml:space="preserve">‘says’ &lt; </w:t>
      </w:r>
      <w:r w:rsidR="00E33B9E" w:rsidRPr="00287D49">
        <w:rPr>
          <w:rFonts w:ascii="Times New Roman" w:hAnsi="Times New Roman" w:cs="Times New Roman"/>
          <w:i/>
          <w:sz w:val="24"/>
          <w:szCs w:val="24"/>
        </w:rPr>
        <w:t>*</w:t>
      </w:r>
      <w:r w:rsidR="00184327" w:rsidRPr="00287D49">
        <w:rPr>
          <w:rFonts w:ascii="Times New Roman" w:hAnsi="Times New Roman" w:cs="Times New Roman"/>
          <w:i/>
          <w:sz w:val="24"/>
          <w:szCs w:val="24"/>
        </w:rPr>
        <w:t>ˈ</w:t>
      </w:r>
      <w:r w:rsidR="00E33B9E" w:rsidRPr="00287D49">
        <w:rPr>
          <w:rFonts w:ascii="Times New Roman" w:hAnsi="Times New Roman" w:cs="Times New Roman"/>
          <w:i/>
          <w:sz w:val="24"/>
          <w:szCs w:val="24"/>
        </w:rPr>
        <w:t>e</w:t>
      </w:r>
      <w:r w:rsidR="00730B66" w:rsidRPr="00730B66">
        <w:rPr>
          <w:rFonts w:ascii="Times New Roman" w:hAnsi="Times New Roman" w:cs="Times New Roman"/>
          <w:i/>
          <w:sz w:val="24"/>
          <w:szCs w:val="24"/>
          <w:highlight w:val="yellow"/>
          <w:lang w:val="el-GR"/>
        </w:rPr>
        <w:t>χ</w:t>
      </w:r>
      <w:r w:rsidR="00E33B9E" w:rsidRPr="00287D49">
        <w:rPr>
          <w:rFonts w:ascii="Times New Roman" w:hAnsi="Times New Roman" w:cs="Times New Roman"/>
          <w:i/>
          <w:sz w:val="24"/>
          <w:szCs w:val="24"/>
        </w:rPr>
        <w:t>s beret</w:t>
      </w:r>
      <w:r w:rsidR="00E33B9E" w:rsidRPr="00287D49">
        <w:rPr>
          <w:rFonts w:ascii="Times New Roman" w:hAnsi="Times New Roman" w:cs="Times New Roman"/>
          <w:sz w:val="24"/>
          <w:szCs w:val="24"/>
        </w:rPr>
        <w:t xml:space="preserve">. </w:t>
      </w:r>
      <w:r w:rsidR="00E25D1E" w:rsidRPr="00287D49">
        <w:rPr>
          <w:rFonts w:ascii="Times New Roman" w:hAnsi="Times New Roman" w:cs="Times New Roman"/>
          <w:sz w:val="24"/>
          <w:szCs w:val="24"/>
        </w:rPr>
        <w:t xml:space="preserve">Note </w:t>
      </w:r>
      <w:r w:rsidR="001C6F8C" w:rsidRPr="00287D49">
        <w:rPr>
          <w:rFonts w:ascii="Times New Roman" w:hAnsi="Times New Roman" w:cs="Times New Roman"/>
          <w:sz w:val="24"/>
          <w:szCs w:val="24"/>
        </w:rPr>
        <w:t>also</w:t>
      </w:r>
      <w:r w:rsidR="00E25D1E" w:rsidRPr="00287D49">
        <w:rPr>
          <w:rFonts w:ascii="Times New Roman" w:hAnsi="Times New Roman" w:cs="Times New Roman"/>
          <w:sz w:val="24"/>
          <w:szCs w:val="24"/>
        </w:rPr>
        <w:t xml:space="preserve"> </w:t>
      </w:r>
      <w:r w:rsidR="005F565D" w:rsidRPr="00287D49">
        <w:rPr>
          <w:rFonts w:ascii="Times New Roman" w:hAnsi="Times New Roman" w:cs="Times New Roman"/>
          <w:sz w:val="24"/>
          <w:szCs w:val="24"/>
        </w:rPr>
        <w:t xml:space="preserve">the non-assimilation following the first preverb in </w:t>
      </w:r>
      <w:r w:rsidR="00E25D1E" w:rsidRPr="00287D49">
        <w:rPr>
          <w:rFonts w:ascii="Times New Roman" w:hAnsi="Times New Roman" w:cs="Times New Roman"/>
          <w:sz w:val="24"/>
          <w:szCs w:val="24"/>
        </w:rPr>
        <w:t xml:space="preserve">Old Breton </w:t>
      </w:r>
      <w:proofErr w:type="spellStart"/>
      <w:r w:rsidR="00E25D1E" w:rsidRPr="00287D49">
        <w:rPr>
          <w:rFonts w:ascii="Times New Roman" w:hAnsi="Times New Roman" w:cs="Times New Roman"/>
          <w:i/>
          <w:sz w:val="24"/>
          <w:szCs w:val="24"/>
        </w:rPr>
        <w:t>ecdiecnis</w:t>
      </w:r>
      <w:proofErr w:type="spellEnd"/>
      <w:r w:rsidR="00E25D1E" w:rsidRPr="00287D49">
        <w:rPr>
          <w:rFonts w:ascii="Times New Roman" w:hAnsi="Times New Roman" w:cs="Times New Roman"/>
          <w:i/>
          <w:sz w:val="24"/>
          <w:szCs w:val="24"/>
        </w:rPr>
        <w:t xml:space="preserve"> </w:t>
      </w:r>
      <w:r w:rsidR="00E25D1E" w:rsidRPr="00287D49">
        <w:rPr>
          <w:rFonts w:ascii="Times New Roman" w:hAnsi="Times New Roman" w:cs="Times New Roman"/>
          <w:sz w:val="24"/>
          <w:szCs w:val="24"/>
        </w:rPr>
        <w:t>[e</w:t>
      </w:r>
      <w:r w:rsidR="00730B66" w:rsidRPr="00730B66">
        <w:rPr>
          <w:rFonts w:ascii="Times New Roman" w:hAnsi="Times New Roman" w:cs="Times New Roman"/>
          <w:sz w:val="24"/>
          <w:szCs w:val="24"/>
          <w:highlight w:val="yellow"/>
          <w:lang w:val="el-GR"/>
        </w:rPr>
        <w:t>χ</w:t>
      </w:r>
      <w:proofErr w:type="spellStart"/>
      <w:r w:rsidR="00E25D1E" w:rsidRPr="00287D49">
        <w:rPr>
          <w:rFonts w:ascii="Times New Roman" w:hAnsi="Times New Roman" w:cs="Times New Roman"/>
          <w:sz w:val="24"/>
          <w:szCs w:val="24"/>
        </w:rPr>
        <w:t>dieŋˈki</w:t>
      </w:r>
      <w:r w:rsidR="003653F8" w:rsidRPr="003653F8">
        <w:rPr>
          <w:rFonts w:ascii="Times New Roman" w:hAnsi="Times New Roman" w:cs="Times New Roman"/>
          <w:sz w:val="24"/>
          <w:szCs w:val="24"/>
          <w:highlight w:val="yellow"/>
        </w:rPr>
        <w:t>ː</w:t>
      </w:r>
      <w:r w:rsidR="00E25D1E" w:rsidRPr="00287D49">
        <w:rPr>
          <w:rFonts w:ascii="Times New Roman" w:hAnsi="Times New Roman" w:cs="Times New Roman"/>
          <w:sz w:val="24"/>
          <w:szCs w:val="24"/>
        </w:rPr>
        <w:t>s</w:t>
      </w:r>
      <w:proofErr w:type="spellEnd"/>
      <w:r w:rsidR="00E25D1E" w:rsidRPr="00287D49">
        <w:rPr>
          <w:rFonts w:ascii="Times New Roman" w:hAnsi="Times New Roman" w:cs="Times New Roman"/>
          <w:sz w:val="24"/>
          <w:szCs w:val="24"/>
        </w:rPr>
        <w:t xml:space="preserve">] ‘he escaped (from)’ &lt; </w:t>
      </w:r>
      <w:r w:rsidR="00E25D1E" w:rsidRPr="00287D49">
        <w:rPr>
          <w:rFonts w:ascii="Times New Roman" w:hAnsi="Times New Roman" w:cs="Times New Roman"/>
          <w:i/>
          <w:sz w:val="24"/>
          <w:szCs w:val="24"/>
        </w:rPr>
        <w:t>*ˈe</w:t>
      </w:r>
      <w:r w:rsidR="00730B66" w:rsidRPr="00730B66">
        <w:rPr>
          <w:rFonts w:ascii="Times New Roman" w:hAnsi="Times New Roman" w:cs="Times New Roman"/>
          <w:i/>
          <w:sz w:val="24"/>
          <w:szCs w:val="24"/>
          <w:highlight w:val="yellow"/>
          <w:lang w:val="el-GR"/>
        </w:rPr>
        <w:t>χ</w:t>
      </w:r>
      <w:r w:rsidR="00E25D1E" w:rsidRPr="00287D49">
        <w:rPr>
          <w:rFonts w:ascii="Times New Roman" w:hAnsi="Times New Roman" w:cs="Times New Roman"/>
          <w:i/>
          <w:sz w:val="24"/>
          <w:szCs w:val="24"/>
        </w:rPr>
        <w:t>s</w:t>
      </w:r>
      <w:r w:rsidR="005F565D" w:rsidRPr="00287D49">
        <w:rPr>
          <w:rFonts w:ascii="Times New Roman" w:hAnsi="Times New Roman" w:cs="Times New Roman"/>
          <w:i/>
          <w:sz w:val="24"/>
          <w:szCs w:val="24"/>
        </w:rPr>
        <w:t> </w:t>
      </w:r>
      <w:proofErr w:type="spellStart"/>
      <w:r w:rsidR="00E25D1E" w:rsidRPr="00287D49">
        <w:rPr>
          <w:rFonts w:ascii="Times New Roman" w:hAnsi="Times New Roman" w:cs="Times New Roman"/>
          <w:i/>
          <w:sz w:val="24"/>
          <w:szCs w:val="24"/>
        </w:rPr>
        <w:t>d</w:t>
      </w:r>
      <w:r w:rsidR="00730B66" w:rsidRPr="00730B66">
        <w:rPr>
          <w:rFonts w:ascii="Times New Roman" w:hAnsi="Times New Roman" w:cs="Times New Roman"/>
          <w:i/>
          <w:sz w:val="24"/>
          <w:szCs w:val="24"/>
          <w:highlight w:val="yellow"/>
        </w:rPr>
        <w:t>ī</w:t>
      </w:r>
      <w:proofErr w:type="spellEnd"/>
      <w:r w:rsidR="00E25D1E" w:rsidRPr="00287D49">
        <w:rPr>
          <w:rFonts w:ascii="Times New Roman" w:hAnsi="Times New Roman" w:cs="Times New Roman"/>
          <w:i/>
          <w:sz w:val="24"/>
          <w:szCs w:val="24"/>
        </w:rPr>
        <w:t>-</w:t>
      </w:r>
      <w:proofErr w:type="spellStart"/>
      <w:r w:rsidR="00E25D1E" w:rsidRPr="00287D49">
        <w:rPr>
          <w:rFonts w:ascii="Times New Roman" w:hAnsi="Times New Roman" w:cs="Times New Roman"/>
          <w:i/>
          <w:sz w:val="24"/>
          <w:szCs w:val="24"/>
        </w:rPr>
        <w:t>ank</w:t>
      </w:r>
      <w:proofErr w:type="spellEnd"/>
      <w:r w:rsidR="00E25D1E" w:rsidRPr="00287D49">
        <w:rPr>
          <w:rFonts w:ascii="Times New Roman" w:hAnsi="Times New Roman" w:cs="Times New Roman"/>
          <w:i/>
          <w:sz w:val="24"/>
          <w:szCs w:val="24"/>
        </w:rPr>
        <w:t>-</w:t>
      </w:r>
      <w:r w:rsidR="005F565D" w:rsidRPr="00287D49">
        <w:rPr>
          <w:rFonts w:ascii="Times New Roman" w:hAnsi="Times New Roman" w:cs="Times New Roman"/>
          <w:sz w:val="24"/>
          <w:szCs w:val="24"/>
        </w:rPr>
        <w:t>,</w:t>
      </w:r>
      <w:r w:rsidR="00137F56" w:rsidRPr="001B7BAE">
        <w:rPr>
          <w:rStyle w:val="FootnoteReference"/>
          <w:rFonts w:ascii="Times New Roman" w:hAnsi="Times New Roman" w:cs="Times New Roman"/>
          <w:sz w:val="24"/>
          <w:szCs w:val="24"/>
          <w:highlight w:val="cyan"/>
        </w:rPr>
        <w:footnoteReference w:id="71"/>
      </w:r>
      <w:r w:rsidR="00E25D1E" w:rsidRPr="00287D49">
        <w:rPr>
          <w:rFonts w:ascii="Times New Roman" w:hAnsi="Times New Roman" w:cs="Times New Roman"/>
          <w:i/>
          <w:sz w:val="24"/>
          <w:szCs w:val="24"/>
        </w:rPr>
        <w:t xml:space="preserve"> </w:t>
      </w:r>
      <w:r w:rsidR="005F565D" w:rsidRPr="00287D49">
        <w:rPr>
          <w:rFonts w:ascii="Times New Roman" w:hAnsi="Times New Roman" w:cs="Times New Roman"/>
          <w:sz w:val="24"/>
          <w:szCs w:val="24"/>
        </w:rPr>
        <w:t xml:space="preserve">contrasting with the treatment in Middle Welsh </w:t>
      </w:r>
      <w:proofErr w:type="spellStart"/>
      <w:r w:rsidR="005F565D" w:rsidRPr="00287D49">
        <w:rPr>
          <w:rFonts w:ascii="Times New Roman" w:hAnsi="Times New Roman" w:cs="Times New Roman"/>
          <w:i/>
          <w:sz w:val="24"/>
          <w:szCs w:val="24"/>
        </w:rPr>
        <w:t>ethol</w:t>
      </w:r>
      <w:proofErr w:type="spellEnd"/>
      <w:r w:rsidR="005F565D" w:rsidRPr="00287D49">
        <w:rPr>
          <w:rFonts w:ascii="Times New Roman" w:hAnsi="Times New Roman" w:cs="Times New Roman"/>
          <w:i/>
          <w:sz w:val="24"/>
          <w:szCs w:val="24"/>
        </w:rPr>
        <w:t xml:space="preserve"> </w:t>
      </w:r>
      <w:r w:rsidR="005F565D" w:rsidRPr="00287D49">
        <w:rPr>
          <w:rFonts w:ascii="Times New Roman" w:hAnsi="Times New Roman" w:cs="Times New Roman"/>
          <w:sz w:val="24"/>
          <w:szCs w:val="24"/>
        </w:rPr>
        <w:t xml:space="preserve">‘to elect, choose’ </w:t>
      </w:r>
      <w:r w:rsidR="005F3205" w:rsidRPr="00287D49">
        <w:rPr>
          <w:rFonts w:ascii="Times New Roman" w:hAnsi="Times New Roman" w:cs="Times New Roman"/>
          <w:sz w:val="24"/>
          <w:szCs w:val="24"/>
        </w:rPr>
        <w:t>from</w:t>
      </w:r>
      <w:r w:rsidR="005F565D" w:rsidRPr="00287D49">
        <w:rPr>
          <w:rFonts w:ascii="Times New Roman" w:hAnsi="Times New Roman" w:cs="Times New Roman"/>
          <w:sz w:val="24"/>
          <w:szCs w:val="24"/>
        </w:rPr>
        <w:t xml:space="preserve"> fully compounded </w:t>
      </w:r>
      <w:r w:rsidR="005F565D" w:rsidRPr="00287D49">
        <w:rPr>
          <w:rFonts w:ascii="Times New Roman" w:hAnsi="Times New Roman" w:cs="Times New Roman"/>
          <w:i/>
          <w:sz w:val="24"/>
          <w:szCs w:val="24"/>
        </w:rPr>
        <w:t>*e</w:t>
      </w:r>
      <w:r w:rsidR="00730B66" w:rsidRPr="00730B66">
        <w:rPr>
          <w:rFonts w:ascii="Times New Roman" w:hAnsi="Times New Roman" w:cs="Times New Roman"/>
          <w:i/>
          <w:sz w:val="24"/>
          <w:szCs w:val="24"/>
          <w:highlight w:val="yellow"/>
          <w:lang w:val="el-GR"/>
        </w:rPr>
        <w:t>χ</w:t>
      </w:r>
      <w:r w:rsidR="005F565D" w:rsidRPr="00287D49">
        <w:rPr>
          <w:rFonts w:ascii="Times New Roman" w:hAnsi="Times New Roman" w:cs="Times New Roman"/>
          <w:i/>
          <w:sz w:val="24"/>
          <w:szCs w:val="24"/>
        </w:rPr>
        <w:t>s-</w:t>
      </w:r>
      <w:proofErr w:type="spellStart"/>
      <w:r w:rsidR="005F565D" w:rsidRPr="00287D49">
        <w:rPr>
          <w:rFonts w:ascii="Times New Roman" w:hAnsi="Times New Roman" w:cs="Times New Roman"/>
          <w:i/>
          <w:sz w:val="24"/>
          <w:szCs w:val="24"/>
        </w:rPr>
        <w:t>dol</w:t>
      </w:r>
      <w:proofErr w:type="spellEnd"/>
      <w:r w:rsidR="005F565D" w:rsidRPr="00287D49">
        <w:rPr>
          <w:rFonts w:ascii="Times New Roman" w:hAnsi="Times New Roman" w:cs="Times New Roman"/>
          <w:i/>
          <w:sz w:val="24"/>
          <w:szCs w:val="24"/>
        </w:rPr>
        <w:t>-</w:t>
      </w:r>
      <w:r w:rsidR="005F565D" w:rsidRPr="00287D49">
        <w:rPr>
          <w:rFonts w:ascii="Times New Roman" w:hAnsi="Times New Roman" w:cs="Times New Roman"/>
          <w:sz w:val="24"/>
          <w:szCs w:val="24"/>
        </w:rPr>
        <w:t>.</w:t>
      </w:r>
      <w:r w:rsidR="005F565D" w:rsidRPr="00B70176">
        <w:rPr>
          <w:rStyle w:val="FootnoteReference"/>
          <w:rFonts w:ascii="Times New Roman" w:hAnsi="Times New Roman" w:cs="Times New Roman"/>
          <w:sz w:val="24"/>
          <w:szCs w:val="24"/>
          <w:highlight w:val="cyan"/>
        </w:rPr>
        <w:footnoteReference w:id="72"/>
      </w:r>
      <w:r w:rsidR="005F565D" w:rsidRPr="00287D49">
        <w:rPr>
          <w:rFonts w:ascii="Times New Roman" w:hAnsi="Times New Roman" w:cs="Times New Roman"/>
          <w:i/>
          <w:sz w:val="24"/>
          <w:szCs w:val="24"/>
        </w:rPr>
        <w:t xml:space="preserve"> </w:t>
      </w:r>
      <w:r w:rsidR="00E33B9E" w:rsidRPr="00287D49">
        <w:rPr>
          <w:rFonts w:ascii="Times New Roman" w:hAnsi="Times New Roman" w:cs="Times New Roman"/>
          <w:sz w:val="24"/>
          <w:szCs w:val="24"/>
        </w:rPr>
        <w:t xml:space="preserve">The final consonant was evidently required for the stress matrix of an accented monosyllable at the time it was lost in the same preposition as a proclitic on </w:t>
      </w:r>
      <w:r w:rsidR="00781E27" w:rsidRPr="00287D49">
        <w:rPr>
          <w:rFonts w:ascii="Times New Roman" w:hAnsi="Times New Roman" w:cs="Times New Roman"/>
          <w:sz w:val="24"/>
          <w:szCs w:val="24"/>
        </w:rPr>
        <w:t xml:space="preserve">a </w:t>
      </w:r>
      <w:r w:rsidR="00E33B9E" w:rsidRPr="00287D49">
        <w:rPr>
          <w:rFonts w:ascii="Times New Roman" w:hAnsi="Times New Roman" w:cs="Times New Roman"/>
          <w:sz w:val="24"/>
          <w:szCs w:val="24"/>
        </w:rPr>
        <w:t xml:space="preserve">stressed noun. This consonant-retention rule is not confined to the verbal complex: the reflex of </w:t>
      </w:r>
      <w:r w:rsidR="00E33B9E" w:rsidRPr="00287D49">
        <w:rPr>
          <w:rFonts w:ascii="Times New Roman" w:hAnsi="Times New Roman" w:cs="Times New Roman"/>
          <w:i/>
          <w:sz w:val="24"/>
          <w:szCs w:val="24"/>
        </w:rPr>
        <w:t>*e</w:t>
      </w:r>
      <w:r w:rsidR="00730B66" w:rsidRPr="00730B66">
        <w:rPr>
          <w:rFonts w:ascii="Times New Roman" w:hAnsi="Times New Roman" w:cs="Times New Roman"/>
          <w:i/>
          <w:sz w:val="24"/>
          <w:szCs w:val="24"/>
          <w:highlight w:val="yellow"/>
          <w:lang w:val="el-GR"/>
        </w:rPr>
        <w:t>χ</w:t>
      </w:r>
      <w:r w:rsidR="00E33B9E" w:rsidRPr="00287D49">
        <w:rPr>
          <w:rFonts w:ascii="Times New Roman" w:hAnsi="Times New Roman" w:cs="Times New Roman"/>
          <w:i/>
          <w:sz w:val="24"/>
          <w:szCs w:val="24"/>
        </w:rPr>
        <w:t xml:space="preserve">s </w:t>
      </w:r>
      <w:r w:rsidR="00E33B9E" w:rsidRPr="00287D49">
        <w:rPr>
          <w:rFonts w:ascii="Times New Roman" w:hAnsi="Times New Roman" w:cs="Times New Roman"/>
          <w:sz w:val="24"/>
          <w:szCs w:val="24"/>
        </w:rPr>
        <w:t xml:space="preserve">is also </w:t>
      </w:r>
      <w:r w:rsidR="00E33B9E" w:rsidRPr="00287D49">
        <w:rPr>
          <w:rFonts w:ascii="Times New Roman" w:hAnsi="Times New Roman" w:cs="Times New Roman"/>
          <w:i/>
          <w:sz w:val="24"/>
          <w:szCs w:val="24"/>
        </w:rPr>
        <w:t xml:space="preserve">as </w:t>
      </w:r>
      <w:r w:rsidR="00E33B9E" w:rsidRPr="00287D49">
        <w:rPr>
          <w:rFonts w:ascii="Times New Roman" w:hAnsi="Times New Roman" w:cs="Times New Roman"/>
          <w:sz w:val="24"/>
          <w:szCs w:val="24"/>
        </w:rPr>
        <w:t>when preceding other unaccented word</w:t>
      </w:r>
      <w:r w:rsidR="00CF49D5" w:rsidRPr="00287D49">
        <w:rPr>
          <w:rFonts w:ascii="Times New Roman" w:hAnsi="Times New Roman" w:cs="Times New Roman"/>
          <w:sz w:val="24"/>
          <w:szCs w:val="24"/>
        </w:rPr>
        <w:t>s</w:t>
      </w:r>
      <w:r w:rsidR="00E33B9E" w:rsidRPr="00287D49">
        <w:rPr>
          <w:rFonts w:ascii="Times New Roman" w:hAnsi="Times New Roman" w:cs="Times New Roman"/>
          <w:sz w:val="24"/>
          <w:szCs w:val="24"/>
        </w:rPr>
        <w:t xml:space="preserve">, for example </w:t>
      </w:r>
      <w:r w:rsidR="00E33B9E" w:rsidRPr="00287D49">
        <w:rPr>
          <w:rFonts w:ascii="Times New Roman" w:hAnsi="Times New Roman" w:cs="Times New Roman"/>
          <w:i/>
          <w:sz w:val="24"/>
          <w:szCs w:val="24"/>
        </w:rPr>
        <w:t xml:space="preserve">as </w:t>
      </w:r>
      <w:proofErr w:type="spellStart"/>
      <w:r w:rsidR="00E33B9E" w:rsidRPr="00287D49">
        <w:rPr>
          <w:rFonts w:ascii="Times New Roman" w:hAnsi="Times New Roman" w:cs="Times New Roman"/>
          <w:i/>
          <w:sz w:val="24"/>
          <w:szCs w:val="24"/>
        </w:rPr>
        <w:t>mo</w:t>
      </w:r>
      <w:proofErr w:type="spellEnd"/>
      <w:r w:rsidR="00E33B9E" w:rsidRPr="00287D49">
        <w:rPr>
          <w:rFonts w:ascii="Times New Roman" w:hAnsi="Times New Roman" w:cs="Times New Roman"/>
          <w:i/>
          <w:sz w:val="24"/>
          <w:szCs w:val="24"/>
        </w:rPr>
        <w:t xml:space="preserve"> </w:t>
      </w:r>
      <w:proofErr w:type="spellStart"/>
      <w:r w:rsidR="00E33B9E" w:rsidRPr="00287D49">
        <w:rPr>
          <w:rFonts w:ascii="Times New Roman" w:hAnsi="Times New Roman" w:cs="Times New Roman"/>
          <w:i/>
          <w:sz w:val="24"/>
          <w:szCs w:val="24"/>
        </w:rPr>
        <w:t>chuimriug</w:t>
      </w:r>
      <w:proofErr w:type="spellEnd"/>
      <w:r w:rsidR="00E33B9E" w:rsidRPr="00287D49">
        <w:rPr>
          <w:rFonts w:ascii="Times New Roman" w:hAnsi="Times New Roman" w:cs="Times New Roman"/>
          <w:i/>
          <w:sz w:val="24"/>
          <w:szCs w:val="24"/>
        </w:rPr>
        <w:t xml:space="preserve"> </w:t>
      </w:r>
      <w:r w:rsidR="00E33B9E" w:rsidRPr="00287D49">
        <w:rPr>
          <w:rFonts w:ascii="Times New Roman" w:hAnsi="Times New Roman" w:cs="Times New Roman"/>
          <w:sz w:val="24"/>
          <w:szCs w:val="24"/>
        </w:rPr>
        <w:t>‘from my bonds’</w:t>
      </w:r>
      <w:r w:rsidR="006519EF">
        <w:rPr>
          <w:rFonts w:ascii="Times New Roman" w:hAnsi="Times New Roman" w:cs="Times New Roman"/>
          <w:sz w:val="24"/>
          <w:szCs w:val="24"/>
        </w:rPr>
        <w:t>,</w:t>
      </w:r>
      <w:r w:rsidR="00D72414" w:rsidRPr="00B70176">
        <w:rPr>
          <w:rStyle w:val="FootnoteReference"/>
          <w:rFonts w:ascii="Times New Roman" w:hAnsi="Times New Roman" w:cs="Times New Roman"/>
          <w:sz w:val="24"/>
          <w:szCs w:val="24"/>
          <w:highlight w:val="cyan"/>
        </w:rPr>
        <w:footnoteReference w:id="73"/>
      </w:r>
      <w:r w:rsidR="00E33B9E" w:rsidRPr="00287D49">
        <w:rPr>
          <w:rFonts w:ascii="Times New Roman" w:hAnsi="Times New Roman" w:cs="Times New Roman"/>
          <w:sz w:val="24"/>
          <w:szCs w:val="24"/>
        </w:rPr>
        <w:t xml:space="preserve"> </w:t>
      </w:r>
      <w:r w:rsidR="00D72414" w:rsidRPr="00287D49">
        <w:rPr>
          <w:rFonts w:ascii="Times New Roman" w:hAnsi="Times New Roman" w:cs="Times New Roman"/>
          <w:i/>
          <w:sz w:val="24"/>
          <w:szCs w:val="24"/>
        </w:rPr>
        <w:t xml:space="preserve">as </w:t>
      </w:r>
      <w:proofErr w:type="spellStart"/>
      <w:r w:rsidR="00D72414" w:rsidRPr="00287D49">
        <w:rPr>
          <w:rFonts w:ascii="Times New Roman" w:hAnsi="Times New Roman" w:cs="Times New Roman"/>
          <w:i/>
          <w:sz w:val="24"/>
          <w:szCs w:val="24"/>
        </w:rPr>
        <w:t>cech</w:t>
      </w:r>
      <w:proofErr w:type="spellEnd"/>
      <w:r w:rsidR="00D72414" w:rsidRPr="00287D49">
        <w:rPr>
          <w:rFonts w:ascii="Times New Roman" w:hAnsi="Times New Roman" w:cs="Times New Roman"/>
          <w:i/>
          <w:sz w:val="24"/>
          <w:szCs w:val="24"/>
        </w:rPr>
        <w:t xml:space="preserve"> </w:t>
      </w:r>
      <w:proofErr w:type="spellStart"/>
      <w:r w:rsidR="00E201AE" w:rsidRPr="00E201AE">
        <w:rPr>
          <w:rFonts w:ascii="Times New Roman" w:hAnsi="Times New Roman" w:cs="Times New Roman"/>
          <w:i/>
          <w:sz w:val="24"/>
          <w:szCs w:val="24"/>
          <w:highlight w:val="yellow"/>
        </w:rPr>
        <w:t>ṡ</w:t>
      </w:r>
      <w:r w:rsidR="003653F8" w:rsidRPr="003653F8">
        <w:rPr>
          <w:rFonts w:ascii="Times New Roman" w:hAnsi="Times New Roman" w:cs="Times New Roman"/>
          <w:i/>
          <w:sz w:val="24"/>
          <w:szCs w:val="24"/>
          <w:highlight w:val="yellow"/>
        </w:rPr>
        <w:t>é</w:t>
      </w:r>
      <w:r w:rsidR="00D72414" w:rsidRPr="00287D49">
        <w:rPr>
          <w:rFonts w:ascii="Times New Roman" w:hAnsi="Times New Roman" w:cs="Times New Roman"/>
          <w:i/>
          <w:sz w:val="24"/>
          <w:szCs w:val="24"/>
        </w:rPr>
        <w:t>t</w:t>
      </w:r>
      <w:proofErr w:type="spellEnd"/>
      <w:r w:rsidR="00D72414" w:rsidRPr="00287D49">
        <w:rPr>
          <w:rFonts w:ascii="Times New Roman" w:hAnsi="Times New Roman" w:cs="Times New Roman"/>
          <w:i/>
          <w:sz w:val="24"/>
          <w:szCs w:val="24"/>
        </w:rPr>
        <w:t xml:space="preserve"> </w:t>
      </w:r>
      <w:r w:rsidR="00E52298" w:rsidRPr="00287D49">
        <w:rPr>
          <w:rFonts w:ascii="Times New Roman" w:hAnsi="Times New Roman" w:cs="Times New Roman"/>
          <w:sz w:val="24"/>
          <w:szCs w:val="24"/>
        </w:rPr>
        <w:t>‘from every treasure</w:t>
      </w:r>
      <w:r w:rsidR="00D72414" w:rsidRPr="00287D49">
        <w:rPr>
          <w:rFonts w:ascii="Times New Roman" w:hAnsi="Times New Roman" w:cs="Times New Roman"/>
          <w:sz w:val="24"/>
          <w:szCs w:val="24"/>
        </w:rPr>
        <w:t>’</w:t>
      </w:r>
      <w:r w:rsidR="00E52298" w:rsidRPr="00287D49">
        <w:rPr>
          <w:rFonts w:ascii="Times New Roman" w:hAnsi="Times New Roman" w:cs="Times New Roman"/>
          <w:sz w:val="24"/>
          <w:szCs w:val="24"/>
        </w:rPr>
        <w:t>.</w:t>
      </w:r>
      <w:r w:rsidR="00D72414" w:rsidRPr="00B70176">
        <w:rPr>
          <w:rStyle w:val="FootnoteReference"/>
          <w:rFonts w:ascii="Times New Roman" w:hAnsi="Times New Roman" w:cs="Times New Roman"/>
          <w:sz w:val="24"/>
          <w:szCs w:val="24"/>
          <w:highlight w:val="cyan"/>
        </w:rPr>
        <w:footnoteReference w:id="74"/>
      </w:r>
      <w:r w:rsidR="00D72414" w:rsidRPr="00287D49">
        <w:rPr>
          <w:rFonts w:ascii="Times New Roman" w:hAnsi="Times New Roman" w:cs="Times New Roman"/>
          <w:sz w:val="24"/>
          <w:szCs w:val="24"/>
        </w:rPr>
        <w:t xml:space="preserve"> Synchronically, </w:t>
      </w:r>
      <w:r w:rsidR="00E52298" w:rsidRPr="00287D49">
        <w:rPr>
          <w:rFonts w:ascii="Times New Roman" w:hAnsi="Times New Roman" w:cs="Times New Roman"/>
          <w:sz w:val="24"/>
          <w:szCs w:val="24"/>
        </w:rPr>
        <w:t>in</w:t>
      </w:r>
      <w:r w:rsidR="00D72414" w:rsidRPr="00287D49">
        <w:rPr>
          <w:rFonts w:ascii="Times New Roman" w:hAnsi="Times New Roman" w:cs="Times New Roman"/>
          <w:sz w:val="24"/>
          <w:szCs w:val="24"/>
        </w:rPr>
        <w:t xml:space="preserve"> Old Irish, </w:t>
      </w:r>
      <w:r w:rsidR="00D72414" w:rsidRPr="00287D49">
        <w:rPr>
          <w:rFonts w:ascii="Times New Roman" w:hAnsi="Times New Roman" w:cs="Times New Roman"/>
          <w:i/>
          <w:sz w:val="24"/>
          <w:szCs w:val="24"/>
        </w:rPr>
        <w:t xml:space="preserve">as </w:t>
      </w:r>
      <w:r w:rsidR="00D72414" w:rsidRPr="00287D49">
        <w:rPr>
          <w:rFonts w:ascii="Times New Roman" w:hAnsi="Times New Roman" w:cs="Times New Roman"/>
          <w:sz w:val="24"/>
          <w:szCs w:val="24"/>
        </w:rPr>
        <w:t xml:space="preserve">in </w:t>
      </w:r>
      <w:proofErr w:type="spellStart"/>
      <w:r w:rsidR="00D72414" w:rsidRPr="00287D49">
        <w:rPr>
          <w:rFonts w:ascii="Times New Roman" w:hAnsi="Times New Roman" w:cs="Times New Roman"/>
          <w:i/>
          <w:sz w:val="24"/>
          <w:szCs w:val="24"/>
        </w:rPr>
        <w:t>as·beir</w:t>
      </w:r>
      <w:proofErr w:type="spellEnd"/>
      <w:r w:rsidR="00D72414" w:rsidRPr="00287D49">
        <w:rPr>
          <w:rFonts w:ascii="Times New Roman" w:hAnsi="Times New Roman" w:cs="Times New Roman"/>
          <w:i/>
          <w:sz w:val="24"/>
          <w:szCs w:val="24"/>
        </w:rPr>
        <w:t xml:space="preserve"> </w:t>
      </w:r>
      <w:r w:rsidR="00D72414" w:rsidRPr="00287D49">
        <w:rPr>
          <w:rFonts w:ascii="Times New Roman" w:hAnsi="Times New Roman" w:cs="Times New Roman"/>
          <w:sz w:val="24"/>
          <w:szCs w:val="24"/>
        </w:rPr>
        <w:t xml:space="preserve">is a proclitic and the verb is accented, but </w:t>
      </w:r>
      <w:r w:rsidR="00D72414" w:rsidRPr="00287D49">
        <w:rPr>
          <w:rFonts w:ascii="Times New Roman" w:hAnsi="Times New Roman" w:cs="Times New Roman"/>
          <w:i/>
          <w:sz w:val="24"/>
          <w:szCs w:val="24"/>
        </w:rPr>
        <w:t xml:space="preserve">as </w:t>
      </w:r>
      <w:proofErr w:type="spellStart"/>
      <w:r w:rsidR="00D72414" w:rsidRPr="00287D49">
        <w:rPr>
          <w:rFonts w:ascii="Times New Roman" w:hAnsi="Times New Roman" w:cs="Times New Roman"/>
          <w:i/>
          <w:sz w:val="24"/>
          <w:szCs w:val="24"/>
        </w:rPr>
        <w:t>mo</w:t>
      </w:r>
      <w:proofErr w:type="spellEnd"/>
      <w:r w:rsidR="00D72414" w:rsidRPr="00287D49">
        <w:rPr>
          <w:rFonts w:ascii="Times New Roman" w:hAnsi="Times New Roman" w:cs="Times New Roman"/>
          <w:i/>
          <w:sz w:val="24"/>
          <w:szCs w:val="24"/>
        </w:rPr>
        <w:t xml:space="preserve"> </w:t>
      </w:r>
      <w:r w:rsidR="00D72414" w:rsidRPr="00287D49">
        <w:rPr>
          <w:rFonts w:ascii="Times New Roman" w:hAnsi="Times New Roman" w:cs="Times New Roman"/>
          <w:sz w:val="24"/>
          <w:szCs w:val="24"/>
        </w:rPr>
        <w:t xml:space="preserve">and </w:t>
      </w:r>
      <w:r w:rsidR="00D72414" w:rsidRPr="00287D49">
        <w:rPr>
          <w:rFonts w:ascii="Times New Roman" w:hAnsi="Times New Roman" w:cs="Times New Roman"/>
          <w:i/>
          <w:sz w:val="24"/>
          <w:szCs w:val="24"/>
        </w:rPr>
        <w:t xml:space="preserve">as </w:t>
      </w:r>
      <w:proofErr w:type="spellStart"/>
      <w:r w:rsidR="00D72414" w:rsidRPr="00287D49">
        <w:rPr>
          <w:rFonts w:ascii="Times New Roman" w:hAnsi="Times New Roman" w:cs="Times New Roman"/>
          <w:i/>
          <w:sz w:val="24"/>
          <w:szCs w:val="24"/>
        </w:rPr>
        <w:t>cech</w:t>
      </w:r>
      <w:proofErr w:type="spellEnd"/>
      <w:r w:rsidR="00D72414" w:rsidRPr="00287D49">
        <w:rPr>
          <w:rFonts w:ascii="Times New Roman" w:hAnsi="Times New Roman" w:cs="Times New Roman"/>
          <w:sz w:val="24"/>
          <w:szCs w:val="24"/>
        </w:rPr>
        <w:t>, as well as the accentuation of Vedic verbs and preverbs, shows that the accentuation had once been the reverse in loosely compounded verbs, i.e.</w:t>
      </w:r>
      <w:r w:rsidR="00D72414" w:rsidRPr="00287D49">
        <w:rPr>
          <w:rFonts w:ascii="Times New Roman" w:hAnsi="Times New Roman" w:cs="Times New Roman"/>
          <w:i/>
          <w:sz w:val="24"/>
          <w:szCs w:val="24"/>
        </w:rPr>
        <w:t>*</w:t>
      </w:r>
      <w:r w:rsidR="00184327" w:rsidRPr="00287D49">
        <w:rPr>
          <w:rFonts w:ascii="Times New Roman" w:hAnsi="Times New Roman" w:cs="Times New Roman"/>
          <w:i/>
          <w:sz w:val="24"/>
          <w:szCs w:val="24"/>
        </w:rPr>
        <w:t>ˈ</w:t>
      </w:r>
      <w:r w:rsidR="00D72414" w:rsidRPr="00287D49">
        <w:rPr>
          <w:rFonts w:ascii="Times New Roman" w:hAnsi="Times New Roman" w:cs="Times New Roman"/>
          <w:i/>
          <w:sz w:val="24"/>
          <w:szCs w:val="24"/>
        </w:rPr>
        <w:t>e</w:t>
      </w:r>
      <w:r w:rsidR="00730B66" w:rsidRPr="00730B66">
        <w:rPr>
          <w:rFonts w:ascii="Times New Roman" w:hAnsi="Times New Roman" w:cs="Times New Roman"/>
          <w:i/>
          <w:sz w:val="24"/>
          <w:szCs w:val="24"/>
          <w:highlight w:val="yellow"/>
          <w:lang w:val="el-GR"/>
        </w:rPr>
        <w:t>χ</w:t>
      </w:r>
      <w:r w:rsidR="00D72414" w:rsidRPr="00287D49">
        <w:rPr>
          <w:rFonts w:ascii="Times New Roman" w:hAnsi="Times New Roman" w:cs="Times New Roman"/>
          <w:i/>
          <w:sz w:val="24"/>
          <w:szCs w:val="24"/>
        </w:rPr>
        <w:t>s beret</w:t>
      </w:r>
      <w:r w:rsidR="00D72414" w:rsidRPr="00287D49">
        <w:rPr>
          <w:rFonts w:ascii="Times New Roman" w:hAnsi="Times New Roman" w:cs="Times New Roman"/>
          <w:sz w:val="24"/>
          <w:szCs w:val="24"/>
        </w:rPr>
        <w:t xml:space="preserve">, &amp;c. </w:t>
      </w:r>
    </w:p>
    <w:p w14:paraId="5C5C9F1F" w14:textId="77777777" w:rsidR="006D25CD" w:rsidRPr="00287D49" w:rsidRDefault="006D25CD" w:rsidP="006D25CD">
      <w:pPr>
        <w:tabs>
          <w:tab w:val="left" w:pos="284"/>
        </w:tabs>
        <w:spacing w:after="0" w:line="360" w:lineRule="auto"/>
        <w:rPr>
          <w:rFonts w:ascii="Times New Roman" w:hAnsi="Times New Roman" w:cs="Times New Roman"/>
          <w:sz w:val="24"/>
          <w:szCs w:val="24"/>
        </w:rPr>
      </w:pPr>
    </w:p>
    <w:p w14:paraId="5923418F" w14:textId="23C4F812" w:rsidR="00F7034C" w:rsidRDefault="006D25CD" w:rsidP="006D25CD">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D72414" w:rsidRPr="00287D49">
        <w:rPr>
          <w:rFonts w:ascii="Times New Roman" w:hAnsi="Times New Roman" w:cs="Times New Roman"/>
          <w:sz w:val="24"/>
          <w:szCs w:val="24"/>
        </w:rPr>
        <w:t xml:space="preserve">Similarly, </w:t>
      </w:r>
      <w:r w:rsidR="007638BF" w:rsidRPr="00287D49">
        <w:rPr>
          <w:rFonts w:ascii="Times New Roman" w:hAnsi="Times New Roman" w:cs="Times New Roman"/>
          <w:sz w:val="24"/>
          <w:szCs w:val="24"/>
        </w:rPr>
        <w:t xml:space="preserve">the preverb </w:t>
      </w:r>
      <w:r w:rsidR="00D72414" w:rsidRPr="00287D49">
        <w:rPr>
          <w:rFonts w:ascii="Times New Roman" w:hAnsi="Times New Roman" w:cs="Times New Roman"/>
          <w:i/>
          <w:sz w:val="24"/>
          <w:szCs w:val="24"/>
        </w:rPr>
        <w:t xml:space="preserve">con </w:t>
      </w:r>
      <w:r w:rsidR="007638BF" w:rsidRPr="00287D49">
        <w:rPr>
          <w:rFonts w:ascii="Times New Roman" w:hAnsi="Times New Roman" w:cs="Times New Roman"/>
          <w:sz w:val="24"/>
          <w:szCs w:val="24"/>
        </w:rPr>
        <w:t xml:space="preserve">&lt; </w:t>
      </w:r>
      <w:r w:rsidR="007638BF" w:rsidRPr="00287D49">
        <w:rPr>
          <w:rFonts w:ascii="Times New Roman" w:hAnsi="Times New Roman" w:cs="Times New Roman"/>
          <w:i/>
          <w:sz w:val="24"/>
          <w:szCs w:val="24"/>
        </w:rPr>
        <w:t xml:space="preserve">*kom </w:t>
      </w:r>
      <w:r w:rsidR="007638BF" w:rsidRPr="00287D49">
        <w:rPr>
          <w:rFonts w:ascii="Times New Roman" w:hAnsi="Times New Roman" w:cs="Times New Roman"/>
          <w:sz w:val="24"/>
          <w:szCs w:val="24"/>
        </w:rPr>
        <w:t xml:space="preserve">‘with’ in deuterotonic verbs like </w:t>
      </w:r>
      <w:proofErr w:type="spellStart"/>
      <w:r w:rsidR="007638BF" w:rsidRPr="00287D49">
        <w:rPr>
          <w:rFonts w:ascii="Times New Roman" w:hAnsi="Times New Roman" w:cs="Times New Roman"/>
          <w:i/>
          <w:sz w:val="24"/>
          <w:szCs w:val="24"/>
        </w:rPr>
        <w:t>con·boing</w:t>
      </w:r>
      <w:proofErr w:type="spellEnd"/>
      <w:r w:rsidR="007638BF" w:rsidRPr="00287D49">
        <w:rPr>
          <w:rFonts w:ascii="Times New Roman" w:hAnsi="Times New Roman" w:cs="Times New Roman"/>
          <w:i/>
          <w:sz w:val="24"/>
          <w:szCs w:val="24"/>
        </w:rPr>
        <w:t xml:space="preserve"> </w:t>
      </w:r>
      <w:r w:rsidR="0080569B" w:rsidRPr="00287D49">
        <w:rPr>
          <w:rFonts w:ascii="Times New Roman" w:hAnsi="Times New Roman" w:cs="Times New Roman"/>
          <w:sz w:val="24"/>
          <w:szCs w:val="24"/>
        </w:rPr>
        <w:t>‘</w:t>
      </w:r>
      <w:r w:rsidR="007638BF" w:rsidRPr="00287D49">
        <w:rPr>
          <w:rFonts w:ascii="Times New Roman" w:hAnsi="Times New Roman" w:cs="Times New Roman"/>
          <w:sz w:val="24"/>
          <w:szCs w:val="24"/>
        </w:rPr>
        <w:t>breaks, smashes’</w:t>
      </w:r>
      <w:r w:rsidR="0080569B" w:rsidRPr="00287D49">
        <w:rPr>
          <w:rFonts w:ascii="Times New Roman" w:hAnsi="Times New Roman" w:cs="Times New Roman"/>
          <w:sz w:val="24"/>
          <w:szCs w:val="24"/>
        </w:rPr>
        <w:t xml:space="preserve"> &lt; </w:t>
      </w:r>
      <w:r w:rsidR="0080569B" w:rsidRPr="00287D49">
        <w:rPr>
          <w:rFonts w:ascii="Times New Roman" w:hAnsi="Times New Roman" w:cs="Times New Roman"/>
          <w:i/>
          <w:sz w:val="24"/>
          <w:szCs w:val="24"/>
        </w:rPr>
        <w:t>*</w:t>
      </w:r>
      <w:r w:rsidR="00184327" w:rsidRPr="00287D49">
        <w:rPr>
          <w:rFonts w:ascii="Times New Roman" w:hAnsi="Times New Roman" w:cs="Times New Roman"/>
          <w:i/>
          <w:sz w:val="24"/>
          <w:szCs w:val="24"/>
        </w:rPr>
        <w:t>ˈ</w:t>
      </w:r>
      <w:proofErr w:type="spellStart"/>
      <w:r w:rsidR="0080569B" w:rsidRPr="00287D49">
        <w:rPr>
          <w:rFonts w:ascii="Times New Roman" w:hAnsi="Times New Roman" w:cs="Times New Roman"/>
          <w:i/>
          <w:sz w:val="24"/>
          <w:szCs w:val="24"/>
        </w:rPr>
        <w:t>kon</w:t>
      </w:r>
      <w:proofErr w:type="spellEnd"/>
      <w:r w:rsidR="0080569B" w:rsidRPr="00287D49">
        <w:rPr>
          <w:rFonts w:ascii="Times New Roman" w:hAnsi="Times New Roman" w:cs="Times New Roman"/>
          <w:i/>
          <w:sz w:val="24"/>
          <w:szCs w:val="24"/>
        </w:rPr>
        <w:t xml:space="preserve"> </w:t>
      </w:r>
      <w:proofErr w:type="spellStart"/>
      <w:r w:rsidR="0080569B" w:rsidRPr="00287D49">
        <w:rPr>
          <w:rFonts w:ascii="Times New Roman" w:hAnsi="Times New Roman" w:cs="Times New Roman"/>
          <w:i/>
          <w:sz w:val="24"/>
          <w:szCs w:val="24"/>
        </w:rPr>
        <w:t>bonget</w:t>
      </w:r>
      <w:proofErr w:type="spellEnd"/>
      <w:r w:rsidR="00CF49D5" w:rsidRPr="00287D49">
        <w:rPr>
          <w:rFonts w:ascii="Times New Roman" w:hAnsi="Times New Roman" w:cs="Times New Roman"/>
          <w:sz w:val="24"/>
          <w:szCs w:val="24"/>
        </w:rPr>
        <w:t>.</w:t>
      </w:r>
      <w:r w:rsidR="007638BF" w:rsidRPr="00287D49">
        <w:rPr>
          <w:rFonts w:ascii="Times New Roman" w:hAnsi="Times New Roman" w:cs="Times New Roman"/>
          <w:sz w:val="24"/>
          <w:szCs w:val="24"/>
        </w:rPr>
        <w:t xml:space="preserve"> </w:t>
      </w:r>
      <w:r w:rsidR="00CF49D5" w:rsidRPr="00287D49">
        <w:rPr>
          <w:rFonts w:ascii="Times New Roman" w:hAnsi="Times New Roman" w:cs="Times New Roman"/>
          <w:sz w:val="24"/>
          <w:szCs w:val="24"/>
        </w:rPr>
        <w:t>A</w:t>
      </w:r>
      <w:r w:rsidR="007638BF" w:rsidRPr="00287D49">
        <w:rPr>
          <w:rFonts w:ascii="Times New Roman" w:hAnsi="Times New Roman" w:cs="Times New Roman"/>
          <w:sz w:val="24"/>
          <w:szCs w:val="24"/>
        </w:rPr>
        <w:t xml:space="preserve">s a proclitic preposition before accented dative nouns, this becomes </w:t>
      </w:r>
      <w:proofErr w:type="spellStart"/>
      <w:r w:rsidR="007638BF" w:rsidRPr="00287D49">
        <w:rPr>
          <w:rFonts w:ascii="Times New Roman" w:hAnsi="Times New Roman" w:cs="Times New Roman"/>
          <w:i/>
          <w:sz w:val="24"/>
          <w:szCs w:val="24"/>
        </w:rPr>
        <w:t>co</w:t>
      </w:r>
      <w:r w:rsidR="007638BF" w:rsidRPr="00730B66">
        <w:rPr>
          <w:rFonts w:ascii="Times New Roman" w:hAnsi="Times New Roman" w:cs="Times New Roman"/>
          <w:i/>
          <w:sz w:val="24"/>
          <w:szCs w:val="24"/>
          <w:highlight w:val="yellow"/>
          <w:vertAlign w:val="superscript"/>
        </w:rPr>
        <w:t>N</w:t>
      </w:r>
      <w:proofErr w:type="spellEnd"/>
      <w:r w:rsidR="007638BF" w:rsidRPr="00287D49">
        <w:rPr>
          <w:rFonts w:ascii="Times New Roman" w:hAnsi="Times New Roman" w:cs="Times New Roman"/>
          <w:i/>
          <w:sz w:val="24"/>
          <w:szCs w:val="24"/>
        </w:rPr>
        <w:t xml:space="preserve"> </w:t>
      </w:r>
      <w:r w:rsidR="007638BF" w:rsidRPr="00287D49">
        <w:rPr>
          <w:rFonts w:ascii="Times New Roman" w:hAnsi="Times New Roman" w:cs="Times New Roman"/>
          <w:sz w:val="24"/>
          <w:szCs w:val="24"/>
        </w:rPr>
        <w:t>losing its final consonant and nasalizing the initial consonant of the following word</w:t>
      </w:r>
      <w:r w:rsidR="00CF49D5" w:rsidRPr="00287D49">
        <w:rPr>
          <w:rFonts w:ascii="Times New Roman" w:hAnsi="Times New Roman" w:cs="Times New Roman"/>
          <w:sz w:val="24"/>
          <w:szCs w:val="24"/>
        </w:rPr>
        <w:t>:</w:t>
      </w:r>
      <w:r w:rsidR="007638BF" w:rsidRPr="00287D49">
        <w:rPr>
          <w:rFonts w:ascii="Times New Roman" w:hAnsi="Times New Roman" w:cs="Times New Roman"/>
          <w:sz w:val="24"/>
          <w:szCs w:val="24"/>
        </w:rPr>
        <w:t xml:space="preserve"> for example</w:t>
      </w:r>
      <w:r w:rsidR="00CF49D5" w:rsidRPr="00287D49">
        <w:rPr>
          <w:rFonts w:ascii="Times New Roman" w:hAnsi="Times New Roman" w:cs="Times New Roman"/>
          <w:sz w:val="24"/>
          <w:szCs w:val="24"/>
        </w:rPr>
        <w:t>,</w:t>
      </w:r>
      <w:r w:rsidR="007638BF" w:rsidRPr="00287D49">
        <w:rPr>
          <w:rFonts w:ascii="Times New Roman" w:hAnsi="Times New Roman" w:cs="Times New Roman"/>
          <w:sz w:val="24"/>
          <w:szCs w:val="24"/>
        </w:rPr>
        <w:t xml:space="preserve"> </w:t>
      </w:r>
      <w:r w:rsidR="007638BF" w:rsidRPr="00287D49">
        <w:rPr>
          <w:rFonts w:ascii="Times New Roman" w:hAnsi="Times New Roman" w:cs="Times New Roman"/>
          <w:i/>
          <w:sz w:val="24"/>
          <w:szCs w:val="24"/>
        </w:rPr>
        <w:t xml:space="preserve">co </w:t>
      </w:r>
      <w:proofErr w:type="spellStart"/>
      <w:r w:rsidR="007638BF" w:rsidRPr="00287D49">
        <w:rPr>
          <w:rFonts w:ascii="Times New Roman" w:hAnsi="Times New Roman" w:cs="Times New Roman"/>
          <w:i/>
          <w:sz w:val="24"/>
          <w:szCs w:val="24"/>
        </w:rPr>
        <w:t>nd</w:t>
      </w:r>
      <w:r w:rsidR="00730B66" w:rsidRPr="00730B66">
        <w:rPr>
          <w:rFonts w:ascii="Times New Roman" w:hAnsi="Times New Roman" w:cs="Times New Roman"/>
          <w:i/>
          <w:sz w:val="24"/>
          <w:szCs w:val="24"/>
          <w:highlight w:val="yellow"/>
        </w:rPr>
        <w:t>ā</w:t>
      </w:r>
      <w:r w:rsidR="007638BF" w:rsidRPr="00287D49">
        <w:rPr>
          <w:rFonts w:ascii="Times New Roman" w:hAnsi="Times New Roman" w:cs="Times New Roman"/>
          <w:i/>
          <w:sz w:val="24"/>
          <w:szCs w:val="24"/>
        </w:rPr>
        <w:t>noibh</w:t>
      </w:r>
      <w:proofErr w:type="spellEnd"/>
      <w:r w:rsidR="007638BF" w:rsidRPr="00287D49">
        <w:rPr>
          <w:rFonts w:ascii="Times New Roman" w:hAnsi="Times New Roman" w:cs="Times New Roman"/>
          <w:i/>
          <w:sz w:val="24"/>
          <w:szCs w:val="24"/>
        </w:rPr>
        <w:t xml:space="preserve"> </w:t>
      </w:r>
      <w:r w:rsidR="007638BF" w:rsidRPr="00287D49">
        <w:rPr>
          <w:rFonts w:ascii="Times New Roman" w:hAnsi="Times New Roman" w:cs="Times New Roman"/>
          <w:sz w:val="24"/>
          <w:szCs w:val="24"/>
        </w:rPr>
        <w:t xml:space="preserve">‘with gifts’ </w:t>
      </w:r>
      <w:r w:rsidR="0080569B" w:rsidRPr="00287D49">
        <w:rPr>
          <w:rFonts w:ascii="Times New Roman" w:hAnsi="Times New Roman" w:cs="Times New Roman"/>
          <w:sz w:val="24"/>
          <w:szCs w:val="24"/>
        </w:rPr>
        <w:t xml:space="preserve">&lt; </w:t>
      </w:r>
      <w:r w:rsidR="0080569B" w:rsidRPr="00287D49">
        <w:rPr>
          <w:rFonts w:ascii="Times New Roman" w:hAnsi="Times New Roman" w:cs="Times New Roman"/>
          <w:i/>
          <w:sz w:val="24"/>
          <w:szCs w:val="24"/>
        </w:rPr>
        <w:t xml:space="preserve">*kom </w:t>
      </w:r>
      <w:r w:rsidR="00184327" w:rsidRPr="00287D49">
        <w:rPr>
          <w:rFonts w:ascii="Times New Roman" w:hAnsi="Times New Roman" w:cs="Times New Roman"/>
          <w:i/>
          <w:sz w:val="24"/>
          <w:szCs w:val="24"/>
        </w:rPr>
        <w:t>ˈ</w:t>
      </w:r>
      <w:proofErr w:type="spellStart"/>
      <w:r w:rsidR="0080569B" w:rsidRPr="00287D49">
        <w:rPr>
          <w:rFonts w:ascii="Times New Roman" w:hAnsi="Times New Roman" w:cs="Times New Roman"/>
          <w:i/>
          <w:sz w:val="24"/>
          <w:szCs w:val="24"/>
        </w:rPr>
        <w:t>d</w:t>
      </w:r>
      <w:r w:rsidR="00730B66" w:rsidRPr="00730B66">
        <w:rPr>
          <w:rFonts w:ascii="Times New Roman" w:hAnsi="Times New Roman" w:cs="Times New Roman"/>
          <w:i/>
          <w:sz w:val="24"/>
          <w:szCs w:val="24"/>
          <w:highlight w:val="yellow"/>
        </w:rPr>
        <w:t>ā</w:t>
      </w:r>
      <w:r w:rsidR="0080569B" w:rsidRPr="00287D49">
        <w:rPr>
          <w:rFonts w:ascii="Times New Roman" w:hAnsi="Times New Roman" w:cs="Times New Roman"/>
          <w:i/>
          <w:sz w:val="24"/>
          <w:szCs w:val="24"/>
        </w:rPr>
        <w:t>nobis</w:t>
      </w:r>
      <w:proofErr w:type="spellEnd"/>
      <w:r w:rsidR="0080569B" w:rsidRPr="00287D49">
        <w:rPr>
          <w:rFonts w:ascii="Times New Roman" w:hAnsi="Times New Roman" w:cs="Times New Roman"/>
          <w:sz w:val="24"/>
          <w:szCs w:val="24"/>
        </w:rPr>
        <w:t xml:space="preserve">. Synchronically in Old Irish both </w:t>
      </w:r>
      <w:r w:rsidR="0080569B" w:rsidRPr="00287D49">
        <w:rPr>
          <w:rFonts w:ascii="Times New Roman" w:hAnsi="Times New Roman" w:cs="Times New Roman"/>
          <w:i/>
          <w:sz w:val="24"/>
          <w:szCs w:val="24"/>
        </w:rPr>
        <w:t xml:space="preserve">con </w:t>
      </w:r>
      <w:r w:rsidR="0080569B" w:rsidRPr="00287D49">
        <w:rPr>
          <w:rFonts w:ascii="Times New Roman" w:hAnsi="Times New Roman" w:cs="Times New Roman"/>
          <w:sz w:val="24"/>
          <w:szCs w:val="24"/>
        </w:rPr>
        <w:t xml:space="preserve">in </w:t>
      </w:r>
      <w:proofErr w:type="spellStart"/>
      <w:r w:rsidR="0080569B" w:rsidRPr="00287D49">
        <w:rPr>
          <w:rFonts w:ascii="Times New Roman" w:hAnsi="Times New Roman" w:cs="Times New Roman"/>
          <w:i/>
          <w:sz w:val="24"/>
          <w:szCs w:val="24"/>
        </w:rPr>
        <w:t>con·boing</w:t>
      </w:r>
      <w:proofErr w:type="spellEnd"/>
      <w:r w:rsidR="0080569B" w:rsidRPr="00287D49">
        <w:rPr>
          <w:rFonts w:ascii="Times New Roman" w:hAnsi="Times New Roman" w:cs="Times New Roman"/>
          <w:i/>
          <w:sz w:val="24"/>
          <w:szCs w:val="24"/>
        </w:rPr>
        <w:t xml:space="preserve"> </w:t>
      </w:r>
      <w:r w:rsidR="0080569B" w:rsidRPr="00287D49">
        <w:rPr>
          <w:rFonts w:ascii="Times New Roman" w:hAnsi="Times New Roman" w:cs="Times New Roman"/>
          <w:sz w:val="24"/>
          <w:szCs w:val="24"/>
        </w:rPr>
        <w:t xml:space="preserve">and </w:t>
      </w:r>
      <w:proofErr w:type="spellStart"/>
      <w:r w:rsidR="0080569B" w:rsidRPr="00287D49">
        <w:rPr>
          <w:rFonts w:ascii="Times New Roman" w:hAnsi="Times New Roman" w:cs="Times New Roman"/>
          <w:i/>
          <w:sz w:val="24"/>
          <w:szCs w:val="24"/>
        </w:rPr>
        <w:t xml:space="preserve">co </w:t>
      </w:r>
      <w:r w:rsidR="0080569B" w:rsidRPr="00287D49">
        <w:rPr>
          <w:rFonts w:ascii="Times New Roman" w:hAnsi="Times New Roman" w:cs="Times New Roman"/>
          <w:sz w:val="24"/>
          <w:szCs w:val="24"/>
        </w:rPr>
        <w:t>in</w:t>
      </w:r>
      <w:proofErr w:type="spellEnd"/>
      <w:r w:rsidR="0080569B" w:rsidRPr="00287D49">
        <w:rPr>
          <w:rFonts w:ascii="Times New Roman" w:hAnsi="Times New Roman" w:cs="Times New Roman"/>
          <w:sz w:val="24"/>
          <w:szCs w:val="24"/>
        </w:rPr>
        <w:t xml:space="preserve"> </w:t>
      </w:r>
      <w:r w:rsidR="0080569B" w:rsidRPr="00287D49">
        <w:rPr>
          <w:rFonts w:ascii="Times New Roman" w:hAnsi="Times New Roman" w:cs="Times New Roman"/>
          <w:i/>
          <w:sz w:val="24"/>
          <w:szCs w:val="24"/>
        </w:rPr>
        <w:t xml:space="preserve">co </w:t>
      </w:r>
      <w:proofErr w:type="spellStart"/>
      <w:r w:rsidR="0080569B" w:rsidRPr="00287D49">
        <w:rPr>
          <w:rFonts w:ascii="Times New Roman" w:hAnsi="Times New Roman" w:cs="Times New Roman"/>
          <w:i/>
          <w:sz w:val="24"/>
          <w:szCs w:val="24"/>
        </w:rPr>
        <w:t>nd</w:t>
      </w:r>
      <w:r w:rsidR="00730B66" w:rsidRPr="00730B66">
        <w:rPr>
          <w:rFonts w:ascii="Times New Roman" w:hAnsi="Times New Roman" w:cs="Times New Roman"/>
          <w:i/>
          <w:sz w:val="24"/>
          <w:szCs w:val="24"/>
          <w:highlight w:val="yellow"/>
        </w:rPr>
        <w:t>ā</w:t>
      </w:r>
      <w:r w:rsidR="0080569B" w:rsidRPr="00287D49">
        <w:rPr>
          <w:rFonts w:ascii="Times New Roman" w:hAnsi="Times New Roman" w:cs="Times New Roman"/>
          <w:i/>
          <w:sz w:val="24"/>
          <w:szCs w:val="24"/>
        </w:rPr>
        <w:t>noibh</w:t>
      </w:r>
      <w:proofErr w:type="spellEnd"/>
      <w:r w:rsidR="0080569B" w:rsidRPr="00287D49">
        <w:rPr>
          <w:rFonts w:ascii="Times New Roman" w:hAnsi="Times New Roman" w:cs="Times New Roman"/>
          <w:i/>
          <w:sz w:val="24"/>
          <w:szCs w:val="24"/>
        </w:rPr>
        <w:t xml:space="preserve"> </w:t>
      </w:r>
      <w:r w:rsidR="0080569B" w:rsidRPr="00287D49">
        <w:rPr>
          <w:rFonts w:ascii="Times New Roman" w:hAnsi="Times New Roman" w:cs="Times New Roman"/>
          <w:sz w:val="24"/>
          <w:szCs w:val="24"/>
        </w:rPr>
        <w:t>are</w:t>
      </w:r>
      <w:r w:rsidR="00CF49D5" w:rsidRPr="00287D49">
        <w:rPr>
          <w:rFonts w:ascii="Times New Roman" w:hAnsi="Times New Roman" w:cs="Times New Roman"/>
          <w:sz w:val="24"/>
          <w:szCs w:val="24"/>
        </w:rPr>
        <w:t xml:space="preserve"> </w:t>
      </w:r>
      <w:r w:rsidR="0080569B" w:rsidRPr="00287D49">
        <w:rPr>
          <w:rFonts w:ascii="Times New Roman" w:hAnsi="Times New Roman" w:cs="Times New Roman"/>
          <w:sz w:val="24"/>
          <w:szCs w:val="24"/>
        </w:rPr>
        <w:t xml:space="preserve">proclitics followed by stressed words. But at an earlier stage </w:t>
      </w:r>
      <w:r w:rsidR="0080569B" w:rsidRPr="00287D49">
        <w:rPr>
          <w:rFonts w:ascii="Times New Roman" w:hAnsi="Times New Roman" w:cs="Times New Roman"/>
          <w:i/>
          <w:sz w:val="24"/>
          <w:szCs w:val="24"/>
        </w:rPr>
        <w:t>*</w:t>
      </w:r>
      <w:proofErr w:type="spellStart"/>
      <w:r w:rsidR="0080569B" w:rsidRPr="00287D49">
        <w:rPr>
          <w:rFonts w:ascii="Times New Roman" w:hAnsi="Times New Roman" w:cs="Times New Roman"/>
          <w:i/>
          <w:sz w:val="24"/>
          <w:szCs w:val="24"/>
        </w:rPr>
        <w:t>ˡkon</w:t>
      </w:r>
      <w:proofErr w:type="spellEnd"/>
      <w:r w:rsidR="0080569B" w:rsidRPr="00287D49">
        <w:rPr>
          <w:rFonts w:ascii="Times New Roman" w:hAnsi="Times New Roman" w:cs="Times New Roman"/>
          <w:i/>
          <w:sz w:val="24"/>
          <w:szCs w:val="24"/>
        </w:rPr>
        <w:t xml:space="preserve"> </w:t>
      </w:r>
      <w:proofErr w:type="spellStart"/>
      <w:r w:rsidR="0080569B" w:rsidRPr="00287D49">
        <w:rPr>
          <w:rFonts w:ascii="Times New Roman" w:hAnsi="Times New Roman" w:cs="Times New Roman"/>
          <w:i/>
          <w:sz w:val="24"/>
          <w:szCs w:val="24"/>
        </w:rPr>
        <w:t>bonget</w:t>
      </w:r>
      <w:proofErr w:type="spellEnd"/>
      <w:r w:rsidR="0080569B" w:rsidRPr="00287D49">
        <w:rPr>
          <w:rFonts w:ascii="Times New Roman" w:hAnsi="Times New Roman" w:cs="Times New Roman"/>
          <w:i/>
          <w:sz w:val="24"/>
          <w:szCs w:val="24"/>
        </w:rPr>
        <w:t xml:space="preserve"> </w:t>
      </w:r>
      <w:r w:rsidR="0080569B" w:rsidRPr="00287D49">
        <w:rPr>
          <w:rFonts w:ascii="Times New Roman" w:hAnsi="Times New Roman" w:cs="Times New Roman"/>
          <w:sz w:val="24"/>
          <w:szCs w:val="24"/>
        </w:rPr>
        <w:t xml:space="preserve">was a stressed monosyllable followed by an unaccented verb. As such, its final consonant was preserved and </w:t>
      </w:r>
      <w:r w:rsidR="00E52298" w:rsidRPr="00287D49">
        <w:rPr>
          <w:rFonts w:ascii="Times New Roman" w:hAnsi="Times New Roman" w:cs="Times New Roman"/>
          <w:sz w:val="24"/>
          <w:szCs w:val="24"/>
        </w:rPr>
        <w:t>remained</w:t>
      </w:r>
      <w:r w:rsidR="0080569B" w:rsidRPr="00287D49">
        <w:rPr>
          <w:rFonts w:ascii="Times New Roman" w:hAnsi="Times New Roman" w:cs="Times New Roman"/>
          <w:sz w:val="24"/>
          <w:szCs w:val="24"/>
        </w:rPr>
        <w:t xml:space="preserve"> after the Old Irish accent system had arisen.</w:t>
      </w:r>
      <w:r w:rsidR="00AA32F1" w:rsidRPr="00B70176">
        <w:rPr>
          <w:rStyle w:val="FootnoteReference"/>
          <w:rFonts w:ascii="Times New Roman" w:hAnsi="Times New Roman" w:cs="Times New Roman"/>
          <w:sz w:val="24"/>
          <w:szCs w:val="24"/>
          <w:highlight w:val="cyan"/>
        </w:rPr>
        <w:footnoteReference w:id="75"/>
      </w:r>
      <w:r w:rsidR="0080569B" w:rsidRPr="00287D49">
        <w:rPr>
          <w:rFonts w:ascii="Times New Roman" w:hAnsi="Times New Roman" w:cs="Times New Roman"/>
          <w:sz w:val="24"/>
          <w:szCs w:val="24"/>
        </w:rPr>
        <w:t xml:space="preserve"> The final </w:t>
      </w:r>
      <w:r w:rsidR="0080569B" w:rsidRPr="00287D49">
        <w:rPr>
          <w:rFonts w:ascii="Times New Roman" w:hAnsi="Times New Roman" w:cs="Times New Roman"/>
          <w:i/>
          <w:sz w:val="24"/>
          <w:szCs w:val="24"/>
        </w:rPr>
        <w:noBreakHyphen/>
        <w:t xml:space="preserve">n </w:t>
      </w:r>
      <w:r w:rsidR="0080569B" w:rsidRPr="00287D49">
        <w:rPr>
          <w:rFonts w:ascii="Times New Roman" w:hAnsi="Times New Roman" w:cs="Times New Roman"/>
          <w:sz w:val="24"/>
          <w:szCs w:val="24"/>
        </w:rPr>
        <w:t xml:space="preserve">of the Old Irish </w:t>
      </w:r>
      <w:r w:rsidR="0080569B" w:rsidRPr="008D2BFB">
        <w:rPr>
          <w:rFonts w:ascii="Times New Roman" w:hAnsi="Times New Roman" w:cs="Times New Roman"/>
          <w:sz w:val="24"/>
          <w:szCs w:val="24"/>
        </w:rPr>
        <w:t xml:space="preserve">preverb </w:t>
      </w:r>
      <w:r w:rsidR="008D2BFB" w:rsidRPr="008D2BFB">
        <w:rPr>
          <w:rFonts w:ascii="Times New Roman" w:hAnsi="Times New Roman" w:cs="Times New Roman"/>
          <w:sz w:val="24"/>
          <w:szCs w:val="24"/>
        </w:rPr>
        <w:noBreakHyphen/>
      </w:r>
      <w:r w:rsidR="0080569B" w:rsidRPr="008D2BFB">
        <w:rPr>
          <w:rFonts w:ascii="Times New Roman" w:hAnsi="Times New Roman" w:cs="Times New Roman"/>
          <w:i/>
          <w:sz w:val="24"/>
          <w:szCs w:val="24"/>
        </w:rPr>
        <w:t xml:space="preserve">con </w:t>
      </w:r>
      <w:r w:rsidR="0080569B" w:rsidRPr="00287D49">
        <w:rPr>
          <w:rFonts w:ascii="Times New Roman" w:hAnsi="Times New Roman" w:cs="Times New Roman"/>
          <w:sz w:val="24"/>
          <w:szCs w:val="24"/>
        </w:rPr>
        <w:t>goes back to a Proto-Celtic and Proto-Indo-European</w:t>
      </w:r>
      <w:r w:rsidR="002028B3" w:rsidRPr="00287D49">
        <w:rPr>
          <w:rFonts w:ascii="Times New Roman" w:hAnsi="Times New Roman" w:cs="Times New Roman"/>
          <w:sz w:val="24"/>
          <w:szCs w:val="24"/>
        </w:rPr>
        <w:t xml:space="preserve"> word-final</w:t>
      </w:r>
      <w:r w:rsidR="0080569B" w:rsidRPr="00287D49">
        <w:rPr>
          <w:rFonts w:ascii="Times New Roman" w:hAnsi="Times New Roman" w:cs="Times New Roman"/>
          <w:sz w:val="24"/>
          <w:szCs w:val="24"/>
        </w:rPr>
        <w:t xml:space="preserve"> </w:t>
      </w:r>
      <w:r w:rsidR="0080569B" w:rsidRPr="00287D49">
        <w:rPr>
          <w:rFonts w:ascii="Times New Roman" w:hAnsi="Times New Roman" w:cs="Times New Roman"/>
          <w:i/>
          <w:sz w:val="24"/>
          <w:szCs w:val="24"/>
        </w:rPr>
        <w:t>*</w:t>
      </w:r>
      <w:r w:rsidR="002028B3" w:rsidRPr="00287D49">
        <w:rPr>
          <w:rFonts w:ascii="Times New Roman" w:hAnsi="Times New Roman" w:cs="Times New Roman"/>
          <w:i/>
          <w:sz w:val="24"/>
          <w:szCs w:val="24"/>
        </w:rPr>
        <w:noBreakHyphen/>
      </w:r>
      <w:r w:rsidR="0080569B" w:rsidRPr="00287D49">
        <w:rPr>
          <w:rFonts w:ascii="Times New Roman" w:hAnsi="Times New Roman" w:cs="Times New Roman"/>
          <w:i/>
          <w:sz w:val="24"/>
          <w:szCs w:val="24"/>
        </w:rPr>
        <w:t>m</w:t>
      </w:r>
      <w:r w:rsidR="0080569B" w:rsidRPr="00287D49">
        <w:rPr>
          <w:rFonts w:ascii="Times New Roman" w:hAnsi="Times New Roman" w:cs="Times New Roman"/>
          <w:sz w:val="24"/>
          <w:szCs w:val="24"/>
        </w:rPr>
        <w:t xml:space="preserve">, which is still preserved in Celtiberian. </w:t>
      </w:r>
      <w:r w:rsidR="00AA32F1" w:rsidRPr="00287D49">
        <w:rPr>
          <w:rFonts w:ascii="Times New Roman" w:hAnsi="Times New Roman" w:cs="Times New Roman"/>
          <w:sz w:val="24"/>
          <w:szCs w:val="24"/>
        </w:rPr>
        <w:t xml:space="preserve">That detail imposes a narrowed chronological window for particle </w:t>
      </w:r>
      <w:r w:rsidR="00AA32F1" w:rsidRPr="00287D49">
        <w:rPr>
          <w:rFonts w:ascii="Times New Roman" w:hAnsi="Times New Roman" w:cs="Times New Roman"/>
          <w:sz w:val="24"/>
          <w:szCs w:val="24"/>
        </w:rPr>
        <w:lastRenderedPageBreak/>
        <w:t xml:space="preserve">theories, because it implies that the particle, of whatever original shape, had only fused with the preverb after </w:t>
      </w:r>
      <w:r w:rsidR="00AA32F1" w:rsidRPr="00287D49">
        <w:rPr>
          <w:rFonts w:ascii="Times New Roman" w:hAnsi="Times New Roman" w:cs="Times New Roman"/>
          <w:i/>
          <w:sz w:val="24"/>
          <w:szCs w:val="24"/>
        </w:rPr>
        <w:t>*kom</w:t>
      </w:r>
      <w:r w:rsidR="00AA32F1" w:rsidRPr="00287D49">
        <w:rPr>
          <w:rFonts w:ascii="Times New Roman" w:hAnsi="Times New Roman" w:cs="Times New Roman"/>
          <w:sz w:val="24"/>
          <w:szCs w:val="24"/>
        </w:rPr>
        <w:t xml:space="preserve"> had become </w:t>
      </w:r>
      <w:r w:rsidR="00AA32F1" w:rsidRPr="00287D49">
        <w:rPr>
          <w:rFonts w:ascii="Times New Roman" w:hAnsi="Times New Roman" w:cs="Times New Roman"/>
          <w:i/>
          <w:sz w:val="24"/>
          <w:szCs w:val="24"/>
        </w:rPr>
        <w:t>*</w:t>
      </w:r>
      <w:proofErr w:type="spellStart"/>
      <w:r w:rsidR="00AA32F1" w:rsidRPr="00287D49">
        <w:rPr>
          <w:rFonts w:ascii="Times New Roman" w:hAnsi="Times New Roman" w:cs="Times New Roman"/>
          <w:i/>
          <w:sz w:val="24"/>
          <w:szCs w:val="24"/>
        </w:rPr>
        <w:t>kon</w:t>
      </w:r>
      <w:proofErr w:type="spellEnd"/>
      <w:r w:rsidR="00E52298" w:rsidRPr="00287D49">
        <w:rPr>
          <w:rFonts w:ascii="Times New Roman" w:hAnsi="Times New Roman" w:cs="Times New Roman"/>
          <w:i/>
          <w:sz w:val="24"/>
          <w:szCs w:val="24"/>
        </w:rPr>
        <w:t xml:space="preserve"> </w:t>
      </w:r>
      <w:r w:rsidR="002028B3" w:rsidRPr="00287D49">
        <w:rPr>
          <w:rFonts w:ascii="Times New Roman" w:hAnsi="Times New Roman" w:cs="Times New Roman"/>
          <w:sz w:val="24"/>
          <w:szCs w:val="24"/>
        </w:rPr>
        <w:t>with word</w:t>
      </w:r>
      <w:r w:rsidR="00E52298" w:rsidRPr="00287D49">
        <w:rPr>
          <w:rFonts w:ascii="Times New Roman" w:hAnsi="Times New Roman" w:cs="Times New Roman"/>
          <w:sz w:val="24"/>
          <w:szCs w:val="24"/>
        </w:rPr>
        <w:t xml:space="preserve">-final </w:t>
      </w:r>
      <w:r w:rsidR="00E52298" w:rsidRPr="00287D49">
        <w:rPr>
          <w:rFonts w:ascii="Times New Roman" w:hAnsi="Times New Roman" w:cs="Times New Roman"/>
          <w:i/>
          <w:sz w:val="24"/>
          <w:szCs w:val="24"/>
        </w:rPr>
        <w:t>*</w:t>
      </w:r>
      <w:r w:rsidR="00E52298" w:rsidRPr="00287D49">
        <w:rPr>
          <w:rFonts w:ascii="Times New Roman" w:hAnsi="Times New Roman" w:cs="Times New Roman"/>
          <w:i/>
          <w:sz w:val="24"/>
          <w:szCs w:val="24"/>
        </w:rPr>
        <w:noBreakHyphen/>
        <w:t>n</w:t>
      </w:r>
      <w:r w:rsidR="00AA32F1" w:rsidRPr="00287D49">
        <w:rPr>
          <w:rFonts w:ascii="Times New Roman" w:hAnsi="Times New Roman" w:cs="Times New Roman"/>
          <w:sz w:val="24"/>
          <w:szCs w:val="24"/>
        </w:rPr>
        <w:t xml:space="preserve">. </w:t>
      </w:r>
      <w:r w:rsidR="0080569B" w:rsidRPr="00287D49">
        <w:rPr>
          <w:rFonts w:ascii="Times New Roman" w:hAnsi="Times New Roman" w:cs="Times New Roman"/>
          <w:sz w:val="24"/>
          <w:szCs w:val="24"/>
        </w:rPr>
        <w:t xml:space="preserve"> </w:t>
      </w:r>
    </w:p>
    <w:p w14:paraId="22DA4EC6" w14:textId="2C0CCDAF" w:rsidR="00D00486" w:rsidRDefault="00D00486" w:rsidP="006D25CD">
      <w:pPr>
        <w:tabs>
          <w:tab w:val="left" w:pos="284"/>
        </w:tabs>
        <w:spacing w:after="0" w:line="360" w:lineRule="auto"/>
        <w:rPr>
          <w:rFonts w:ascii="Times New Roman" w:hAnsi="Times New Roman" w:cs="Times New Roman"/>
          <w:sz w:val="24"/>
          <w:szCs w:val="24"/>
        </w:rPr>
      </w:pPr>
    </w:p>
    <w:p w14:paraId="59234190" w14:textId="23F3BDF1" w:rsidR="00F7034C" w:rsidRDefault="00B70176" w:rsidP="00D00486">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F7034C" w:rsidRPr="00287D49">
        <w:rPr>
          <w:rFonts w:ascii="Times New Roman" w:hAnsi="Times New Roman" w:cs="Times New Roman"/>
          <w:sz w:val="24"/>
          <w:szCs w:val="24"/>
        </w:rPr>
        <w:t>In the present analyses, as in my earlier work,</w:t>
      </w:r>
      <w:r w:rsidR="00F7034C" w:rsidRPr="00B70176">
        <w:rPr>
          <w:rStyle w:val="FootnoteReference"/>
          <w:rFonts w:ascii="Times New Roman" w:hAnsi="Times New Roman" w:cs="Times New Roman"/>
          <w:sz w:val="24"/>
          <w:szCs w:val="24"/>
          <w:highlight w:val="cyan"/>
        </w:rPr>
        <w:footnoteReference w:id="76"/>
      </w:r>
      <w:r w:rsidR="00F7034C" w:rsidRPr="00287D49">
        <w:rPr>
          <w:rFonts w:ascii="Times New Roman" w:hAnsi="Times New Roman" w:cs="Times New Roman"/>
          <w:sz w:val="24"/>
          <w:szCs w:val="24"/>
        </w:rPr>
        <w:t xml:space="preserve"> the phonetically unlenited consonants can be represented as geminates, similar to the models </w:t>
      </w:r>
      <w:r w:rsidR="00CF49D5" w:rsidRPr="00287D49">
        <w:rPr>
          <w:rFonts w:ascii="Times New Roman" w:hAnsi="Times New Roman" w:cs="Times New Roman"/>
          <w:sz w:val="24"/>
          <w:szCs w:val="24"/>
        </w:rPr>
        <w:t>of</w:t>
      </w:r>
      <w:r w:rsidR="00F7034C" w:rsidRPr="00287D49">
        <w:rPr>
          <w:rFonts w:ascii="Times New Roman" w:hAnsi="Times New Roman" w:cs="Times New Roman"/>
          <w:sz w:val="24"/>
          <w:szCs w:val="24"/>
        </w:rPr>
        <w:t xml:space="preserve"> Martinet</w:t>
      </w:r>
      <w:r w:rsidR="00F7034C" w:rsidRPr="00600A3A">
        <w:rPr>
          <w:rStyle w:val="FootnoteReference"/>
          <w:rFonts w:ascii="Times New Roman" w:hAnsi="Times New Roman" w:cs="Times New Roman"/>
          <w:sz w:val="24"/>
          <w:szCs w:val="24"/>
          <w:highlight w:val="cyan"/>
        </w:rPr>
        <w:footnoteReference w:id="77"/>
      </w:r>
      <w:r w:rsidR="00F7034C" w:rsidRPr="00287D49">
        <w:rPr>
          <w:rFonts w:ascii="Times New Roman" w:hAnsi="Times New Roman" w:cs="Times New Roman"/>
          <w:sz w:val="24"/>
          <w:szCs w:val="24"/>
        </w:rPr>
        <w:t xml:space="preserve"> and Jackson</w:t>
      </w:r>
      <w:r w:rsidR="00600A3A">
        <w:rPr>
          <w:rFonts w:ascii="Times New Roman" w:hAnsi="Times New Roman" w:cs="Times New Roman"/>
          <w:sz w:val="24"/>
          <w:szCs w:val="24"/>
        </w:rPr>
        <w:t>,</w:t>
      </w:r>
      <w:r w:rsidR="00F7034C" w:rsidRPr="00600A3A">
        <w:rPr>
          <w:rStyle w:val="FootnoteReference"/>
          <w:rFonts w:ascii="Times New Roman" w:hAnsi="Times New Roman" w:cs="Times New Roman"/>
          <w:sz w:val="24"/>
          <w:szCs w:val="24"/>
          <w:highlight w:val="cyan"/>
        </w:rPr>
        <w:footnoteReference w:id="78"/>
      </w:r>
      <w:r w:rsidR="00F7034C" w:rsidRPr="00287D49">
        <w:rPr>
          <w:rFonts w:ascii="Times New Roman" w:hAnsi="Times New Roman" w:cs="Times New Roman"/>
          <w:sz w:val="24"/>
          <w:szCs w:val="24"/>
        </w:rPr>
        <w:t xml:space="preserve"> defended by Isaac.</w:t>
      </w:r>
      <w:r w:rsidR="00F7034C" w:rsidRPr="00600A3A">
        <w:rPr>
          <w:rStyle w:val="FootnoteReference"/>
          <w:rFonts w:ascii="Times New Roman" w:hAnsi="Times New Roman" w:cs="Times New Roman"/>
          <w:sz w:val="24"/>
          <w:szCs w:val="24"/>
          <w:highlight w:val="cyan"/>
        </w:rPr>
        <w:footnoteReference w:id="79"/>
      </w:r>
      <w:r w:rsidR="00F7034C" w:rsidRPr="00287D49">
        <w:rPr>
          <w:rFonts w:ascii="Times New Roman" w:hAnsi="Times New Roman" w:cs="Times New Roman"/>
          <w:sz w:val="24"/>
          <w:szCs w:val="24"/>
        </w:rPr>
        <w:t xml:space="preserve"> In these, the Neo-Brythonic voiceless spirants [</w:t>
      </w:r>
      <w:r w:rsidR="00F7034C" w:rsidRPr="00287D49">
        <w:rPr>
          <w:rFonts w:ascii="Times New Roman" w:hAnsi="Times New Roman" w:cs="Times New Roman"/>
          <w:sz w:val="24"/>
          <w:szCs w:val="24"/>
          <w:lang w:val="el-GR"/>
        </w:rPr>
        <w:t xml:space="preserve">φ, </w:t>
      </w:r>
      <w:r w:rsidR="00730B66" w:rsidRPr="00730B66">
        <w:rPr>
          <w:rFonts w:ascii="Times New Roman" w:hAnsi="Times New Roman" w:cs="Times New Roman"/>
          <w:sz w:val="24"/>
          <w:szCs w:val="24"/>
          <w:highlight w:val="yellow"/>
          <w:lang w:val="el-GR"/>
        </w:rPr>
        <w:t>θ</w:t>
      </w:r>
      <w:r w:rsidR="00F7034C" w:rsidRPr="00287D49">
        <w:rPr>
          <w:rFonts w:ascii="Times New Roman" w:hAnsi="Times New Roman" w:cs="Times New Roman"/>
          <w:sz w:val="24"/>
          <w:szCs w:val="24"/>
          <w:lang w:val="el-GR"/>
        </w:rPr>
        <w:t xml:space="preserve">, </w:t>
      </w:r>
      <w:r w:rsidR="00730B66" w:rsidRPr="00730B66">
        <w:rPr>
          <w:rFonts w:ascii="Times New Roman" w:hAnsi="Times New Roman" w:cs="Times New Roman"/>
          <w:sz w:val="24"/>
          <w:szCs w:val="24"/>
          <w:highlight w:val="yellow"/>
          <w:lang w:val="el-GR"/>
        </w:rPr>
        <w:t>χ</w:t>
      </w:r>
      <w:r w:rsidR="00F7034C" w:rsidRPr="00287D49">
        <w:rPr>
          <w:rFonts w:ascii="Times New Roman" w:hAnsi="Times New Roman" w:cs="Times New Roman"/>
          <w:sz w:val="24"/>
          <w:szCs w:val="24"/>
          <w:lang w:val="el-GR"/>
        </w:rPr>
        <w:t xml:space="preserve">] </w:t>
      </w:r>
      <w:r w:rsidR="00F7034C" w:rsidRPr="00287D49">
        <w:rPr>
          <w:rFonts w:ascii="Times New Roman" w:hAnsi="Times New Roman" w:cs="Times New Roman"/>
          <w:sz w:val="24"/>
          <w:szCs w:val="24"/>
        </w:rPr>
        <w:t xml:space="preserve">arise from Old Celtic voiceless stops that </w:t>
      </w:r>
      <w:r w:rsidR="0035031A" w:rsidRPr="00287D49">
        <w:rPr>
          <w:rFonts w:ascii="Times New Roman" w:hAnsi="Times New Roman" w:cs="Times New Roman"/>
          <w:sz w:val="24"/>
          <w:szCs w:val="24"/>
        </w:rPr>
        <w:t>were long or double [pp tt</w:t>
      </w:r>
      <w:r w:rsidR="00F7034C" w:rsidRPr="00287D49">
        <w:rPr>
          <w:rFonts w:ascii="Times New Roman" w:hAnsi="Times New Roman" w:cs="Times New Roman"/>
          <w:sz w:val="24"/>
          <w:szCs w:val="24"/>
        </w:rPr>
        <w:t xml:space="preserve"> kk]. This approach leads to formal representation of stress, syllable structure and enclisis in Ancient Celtic similar to Allen’s for Latin,</w:t>
      </w:r>
      <w:r w:rsidR="00F7034C" w:rsidRPr="00600A3A">
        <w:rPr>
          <w:rStyle w:val="FootnoteReference"/>
          <w:rFonts w:ascii="Times New Roman" w:hAnsi="Times New Roman" w:cs="Times New Roman"/>
          <w:sz w:val="24"/>
          <w:szCs w:val="24"/>
          <w:highlight w:val="cyan"/>
        </w:rPr>
        <w:footnoteReference w:id="80"/>
      </w:r>
      <w:r w:rsidR="00F7034C" w:rsidRPr="00287D49">
        <w:rPr>
          <w:rFonts w:ascii="Times New Roman" w:hAnsi="Times New Roman" w:cs="Times New Roman"/>
          <w:sz w:val="24"/>
          <w:szCs w:val="24"/>
        </w:rPr>
        <w:t xml:space="preserve"> </w:t>
      </w:r>
      <w:r w:rsidR="0035031A" w:rsidRPr="00287D49">
        <w:rPr>
          <w:rFonts w:ascii="Times New Roman" w:hAnsi="Times New Roman" w:cs="Times New Roman"/>
          <w:sz w:val="24"/>
          <w:szCs w:val="24"/>
        </w:rPr>
        <w:t>and also</w:t>
      </w:r>
      <w:r w:rsidR="00F7034C" w:rsidRPr="00287D49">
        <w:rPr>
          <w:rFonts w:ascii="Times New Roman" w:hAnsi="Times New Roman" w:cs="Times New Roman"/>
          <w:sz w:val="24"/>
          <w:szCs w:val="24"/>
        </w:rPr>
        <w:t xml:space="preserve"> gemination in the mutational system of Modern Italian. For example, Latin </w:t>
      </w:r>
      <w:r w:rsidR="00F7034C" w:rsidRPr="00287D49">
        <w:rPr>
          <w:rFonts w:ascii="Times New Roman" w:hAnsi="Times New Roman" w:cs="Times New Roman"/>
          <w:i/>
          <w:sz w:val="24"/>
          <w:szCs w:val="24"/>
        </w:rPr>
        <w:t>pecc</w:t>
      </w:r>
      <w:r w:rsidR="00730B66" w:rsidRPr="00730B66">
        <w:rPr>
          <w:rFonts w:ascii="Times New Roman" w:hAnsi="Times New Roman" w:cs="Times New Roman"/>
          <w:i/>
          <w:sz w:val="24"/>
          <w:szCs w:val="24"/>
          <w:highlight w:val="yellow"/>
        </w:rPr>
        <w:t>ā</w:t>
      </w:r>
      <w:r w:rsidR="00F7034C" w:rsidRPr="00287D49">
        <w:rPr>
          <w:rFonts w:ascii="Times New Roman" w:hAnsi="Times New Roman" w:cs="Times New Roman"/>
          <w:i/>
          <w:sz w:val="24"/>
          <w:szCs w:val="24"/>
        </w:rPr>
        <w:t xml:space="preserve">tum </w:t>
      </w:r>
      <w:r w:rsidR="00F7034C" w:rsidRPr="00287D49">
        <w:rPr>
          <w:rFonts w:ascii="Times New Roman" w:hAnsi="Times New Roman" w:cs="Times New Roman"/>
          <w:sz w:val="24"/>
          <w:szCs w:val="24"/>
        </w:rPr>
        <w:t>[</w:t>
      </w:r>
      <w:proofErr w:type="spellStart"/>
      <w:r w:rsidR="00F7034C" w:rsidRPr="00287D49">
        <w:rPr>
          <w:rFonts w:ascii="Times New Roman" w:hAnsi="Times New Roman" w:cs="Times New Roman"/>
          <w:sz w:val="24"/>
          <w:szCs w:val="24"/>
        </w:rPr>
        <w:t>pek</w:t>
      </w:r>
      <w:proofErr w:type="spellEnd"/>
      <w:r w:rsidR="00F7034C" w:rsidRPr="00287D49">
        <w:rPr>
          <w:rFonts w:ascii="Times New Roman" w:hAnsi="Times New Roman" w:cs="Times New Roman"/>
          <w:sz w:val="24"/>
          <w:szCs w:val="24"/>
        </w:rPr>
        <w:t>.</w:t>
      </w:r>
      <w:r w:rsidR="00C25F14" w:rsidRPr="00287D49">
        <w:rPr>
          <w:rFonts w:ascii="Times New Roman" w:hAnsi="Times New Roman" w:cs="Times New Roman"/>
          <w:sz w:val="24"/>
          <w:szCs w:val="24"/>
        </w:rPr>
        <w:t>ˈ</w:t>
      </w:r>
      <w:proofErr w:type="spellStart"/>
      <w:r w:rsidR="00F7034C" w:rsidRPr="00287D49">
        <w:rPr>
          <w:rFonts w:ascii="Times New Roman" w:hAnsi="Times New Roman" w:cs="Times New Roman"/>
          <w:sz w:val="24"/>
          <w:szCs w:val="24"/>
        </w:rPr>
        <w:t>ka</w:t>
      </w:r>
      <w:proofErr w:type="spellEnd"/>
      <w:r w:rsidR="003653F8" w:rsidRPr="003653F8">
        <w:rPr>
          <w:rFonts w:ascii="Times New Roman" w:hAnsi="Times New Roman" w:cs="Times New Roman"/>
          <w:sz w:val="24"/>
          <w:szCs w:val="24"/>
          <w:highlight w:val="yellow"/>
        </w:rPr>
        <w:t>ː</w:t>
      </w:r>
      <w:r w:rsidR="00F7034C" w:rsidRPr="00287D49">
        <w:rPr>
          <w:rFonts w:ascii="Times New Roman" w:hAnsi="Times New Roman" w:cs="Times New Roman"/>
          <w:sz w:val="24"/>
          <w:szCs w:val="24"/>
        </w:rPr>
        <w:t xml:space="preserve">.tum] ‘mistake, fault’ gives Italian </w:t>
      </w:r>
      <w:proofErr w:type="spellStart"/>
      <w:r w:rsidR="00F7034C" w:rsidRPr="00287D49">
        <w:rPr>
          <w:rFonts w:ascii="Times New Roman" w:hAnsi="Times New Roman" w:cs="Times New Roman"/>
          <w:i/>
          <w:sz w:val="24"/>
          <w:szCs w:val="24"/>
        </w:rPr>
        <w:t>peccato</w:t>
      </w:r>
      <w:proofErr w:type="spellEnd"/>
      <w:r w:rsidR="00F7034C" w:rsidRPr="00287D49">
        <w:rPr>
          <w:rFonts w:ascii="Times New Roman" w:hAnsi="Times New Roman" w:cs="Times New Roman"/>
          <w:i/>
          <w:sz w:val="24"/>
          <w:szCs w:val="24"/>
        </w:rPr>
        <w:t xml:space="preserve"> </w:t>
      </w:r>
      <w:r w:rsidR="00F7034C" w:rsidRPr="00287D49">
        <w:rPr>
          <w:rFonts w:ascii="Times New Roman" w:hAnsi="Times New Roman" w:cs="Times New Roman"/>
          <w:sz w:val="24"/>
          <w:szCs w:val="24"/>
        </w:rPr>
        <w:t xml:space="preserve">‘sin, pity’, with a long or double consonant, and Middle Welsh </w:t>
      </w:r>
      <w:r w:rsidR="00F7034C" w:rsidRPr="00287D49">
        <w:rPr>
          <w:rFonts w:ascii="Times New Roman" w:hAnsi="Times New Roman" w:cs="Times New Roman"/>
          <w:i/>
          <w:sz w:val="24"/>
          <w:szCs w:val="24"/>
        </w:rPr>
        <w:t xml:space="preserve">pechawt </w:t>
      </w:r>
      <w:r w:rsidR="00F7034C" w:rsidRPr="00287D49">
        <w:rPr>
          <w:rFonts w:ascii="Times New Roman" w:hAnsi="Times New Roman" w:cs="Times New Roman"/>
          <w:sz w:val="24"/>
          <w:szCs w:val="24"/>
        </w:rPr>
        <w:t>[</w:t>
      </w:r>
      <w:r w:rsidR="00C25F14" w:rsidRPr="00287D49">
        <w:rPr>
          <w:rFonts w:ascii="Times New Roman" w:hAnsi="Times New Roman" w:cs="Times New Roman"/>
          <w:sz w:val="24"/>
          <w:szCs w:val="24"/>
        </w:rPr>
        <w:t>ˈ</w:t>
      </w:r>
      <w:proofErr w:type="spellStart"/>
      <w:r w:rsidR="00F7034C" w:rsidRPr="00287D49">
        <w:rPr>
          <w:rFonts w:ascii="Times New Roman" w:hAnsi="Times New Roman" w:cs="Times New Roman"/>
          <w:sz w:val="24"/>
          <w:szCs w:val="24"/>
        </w:rPr>
        <w:t>p</w:t>
      </w:r>
      <w:r w:rsidR="00F7034C" w:rsidRPr="00287D49">
        <w:rPr>
          <w:rFonts w:ascii="Times New Roman" w:hAnsi="Times New Roman" w:cs="Times New Roman"/>
          <w:sz w:val="24"/>
          <w:szCs w:val="24"/>
          <w:vertAlign w:val="superscript"/>
        </w:rPr>
        <w:t>h</w:t>
      </w:r>
      <w:proofErr w:type="spellEnd"/>
      <w:r w:rsidR="00F7034C" w:rsidRPr="00287D49">
        <w:rPr>
          <w:rFonts w:ascii="Times New Roman" w:hAnsi="Times New Roman" w:cs="Times New Roman"/>
          <w:sz w:val="24"/>
          <w:szCs w:val="24"/>
          <w:lang w:val="el-GR"/>
        </w:rPr>
        <w:t>ε</w:t>
      </w:r>
      <w:r w:rsidR="00F7034C" w:rsidRPr="00287D49">
        <w:rPr>
          <w:rFonts w:ascii="Times New Roman" w:hAnsi="Times New Roman" w:cs="Times New Roman"/>
          <w:sz w:val="24"/>
          <w:szCs w:val="24"/>
        </w:rPr>
        <w:t>.</w:t>
      </w:r>
      <w:r w:rsidR="00730B66" w:rsidRPr="00730B66">
        <w:rPr>
          <w:rFonts w:ascii="Times New Roman" w:hAnsi="Times New Roman" w:cs="Times New Roman"/>
          <w:sz w:val="24"/>
          <w:szCs w:val="24"/>
          <w:highlight w:val="yellow"/>
          <w:lang w:val="el-GR"/>
        </w:rPr>
        <w:t>χ</w:t>
      </w:r>
      <w:proofErr w:type="spellStart"/>
      <w:r w:rsidR="00F7034C" w:rsidRPr="00287D49">
        <w:rPr>
          <w:rFonts w:ascii="Times New Roman" w:hAnsi="Times New Roman" w:cs="Times New Roman"/>
          <w:sz w:val="24"/>
          <w:szCs w:val="24"/>
        </w:rPr>
        <w:t>a</w:t>
      </w:r>
      <w:r w:rsidR="009220CC" w:rsidRPr="00287D49">
        <w:rPr>
          <w:rFonts w:ascii="Times New Roman" w:hAnsi="Times New Roman" w:cs="Times New Roman"/>
          <w:sz w:val="24"/>
          <w:szCs w:val="24"/>
        </w:rPr>
        <w:t>ᴜ</w:t>
      </w:r>
      <w:r w:rsidR="00F7034C" w:rsidRPr="00287D49">
        <w:rPr>
          <w:rFonts w:ascii="Times New Roman" w:hAnsi="Times New Roman" w:cs="Times New Roman"/>
          <w:sz w:val="24"/>
          <w:szCs w:val="24"/>
        </w:rPr>
        <w:t>d</w:t>
      </w:r>
      <w:proofErr w:type="spellEnd"/>
      <w:r w:rsidR="00F7034C" w:rsidRPr="00287D49">
        <w:rPr>
          <w:rFonts w:ascii="Times New Roman" w:hAnsi="Times New Roman" w:cs="Times New Roman"/>
          <w:sz w:val="24"/>
          <w:szCs w:val="24"/>
        </w:rPr>
        <w:t>̣] ‘sin, pity’ with a voiceless spirant.</w:t>
      </w:r>
      <w:r w:rsidR="00F7034C" w:rsidRPr="00600A3A">
        <w:rPr>
          <w:rStyle w:val="FootnoteReference"/>
          <w:rFonts w:ascii="Times New Roman" w:hAnsi="Times New Roman" w:cs="Times New Roman"/>
          <w:sz w:val="24"/>
          <w:szCs w:val="24"/>
          <w:highlight w:val="cyan"/>
        </w:rPr>
        <w:footnoteReference w:id="81"/>
      </w:r>
      <w:r w:rsidR="00F7034C" w:rsidRPr="00287D49">
        <w:rPr>
          <w:rFonts w:ascii="Times New Roman" w:hAnsi="Times New Roman" w:cs="Times New Roman"/>
          <w:sz w:val="24"/>
          <w:szCs w:val="24"/>
        </w:rPr>
        <w:t xml:space="preserve"> In Old Irish </w:t>
      </w:r>
      <w:proofErr w:type="spellStart"/>
      <w:r w:rsidR="00F7034C" w:rsidRPr="00287D49">
        <w:rPr>
          <w:rFonts w:ascii="Times New Roman" w:hAnsi="Times New Roman" w:cs="Times New Roman"/>
          <w:i/>
          <w:sz w:val="24"/>
          <w:szCs w:val="24"/>
        </w:rPr>
        <w:t>peccath</w:t>
      </w:r>
      <w:proofErr w:type="spellEnd"/>
      <w:r w:rsidR="00F7034C" w:rsidRPr="00287D49">
        <w:rPr>
          <w:rFonts w:ascii="Times New Roman" w:hAnsi="Times New Roman" w:cs="Times New Roman"/>
          <w:i/>
          <w:sz w:val="24"/>
          <w:szCs w:val="24"/>
        </w:rPr>
        <w:t xml:space="preserve"> </w:t>
      </w:r>
      <w:r w:rsidR="00F7034C" w:rsidRPr="00287D49">
        <w:rPr>
          <w:rFonts w:ascii="Times New Roman" w:hAnsi="Times New Roman" w:cs="Times New Roman"/>
          <w:sz w:val="24"/>
          <w:szCs w:val="24"/>
        </w:rPr>
        <w:t xml:space="preserve">or </w:t>
      </w:r>
      <w:proofErr w:type="spellStart"/>
      <w:r w:rsidR="00F7034C" w:rsidRPr="00287D49">
        <w:rPr>
          <w:rFonts w:ascii="Times New Roman" w:hAnsi="Times New Roman" w:cs="Times New Roman"/>
          <w:i/>
          <w:sz w:val="24"/>
          <w:szCs w:val="24"/>
        </w:rPr>
        <w:t>peccad</w:t>
      </w:r>
      <w:proofErr w:type="spellEnd"/>
      <w:r w:rsidR="00F7034C" w:rsidRPr="00287D49">
        <w:rPr>
          <w:rFonts w:ascii="Times New Roman" w:hAnsi="Times New Roman" w:cs="Times New Roman"/>
          <w:i/>
          <w:sz w:val="24"/>
          <w:szCs w:val="24"/>
        </w:rPr>
        <w:t xml:space="preserve"> </w:t>
      </w:r>
      <w:r w:rsidR="00F7034C" w:rsidRPr="00287D49">
        <w:rPr>
          <w:rFonts w:ascii="Times New Roman" w:hAnsi="Times New Roman" w:cs="Times New Roman"/>
          <w:sz w:val="24"/>
          <w:szCs w:val="24"/>
        </w:rPr>
        <w:t xml:space="preserve">is often spelled with a double </w:t>
      </w:r>
      <w:r w:rsidR="00F7034C" w:rsidRPr="00287D49">
        <w:rPr>
          <w:rFonts w:ascii="Times New Roman" w:hAnsi="Times New Roman" w:cs="Times New Roman"/>
          <w:i/>
          <w:sz w:val="24"/>
          <w:szCs w:val="24"/>
        </w:rPr>
        <w:t>cc</w:t>
      </w:r>
      <w:r w:rsidR="0064068C" w:rsidRPr="00287D49">
        <w:rPr>
          <w:rFonts w:ascii="Times New Roman" w:hAnsi="Times New Roman" w:cs="Times New Roman"/>
          <w:sz w:val="24"/>
          <w:szCs w:val="24"/>
        </w:rPr>
        <w:t>. However,</w:t>
      </w:r>
      <w:r w:rsidR="00F7034C" w:rsidRPr="00287D49">
        <w:rPr>
          <w:rFonts w:ascii="Times New Roman" w:hAnsi="Times New Roman" w:cs="Times New Roman"/>
          <w:sz w:val="24"/>
          <w:szCs w:val="24"/>
        </w:rPr>
        <w:t xml:space="preserve"> </w:t>
      </w:r>
      <w:r w:rsidR="0064068C" w:rsidRPr="00287D49">
        <w:rPr>
          <w:rFonts w:ascii="Times New Roman" w:hAnsi="Times New Roman" w:cs="Times New Roman"/>
          <w:sz w:val="24"/>
          <w:szCs w:val="24"/>
        </w:rPr>
        <w:t>in both native and borrowed vocabulary the Old Irish orthography is inconsistent</w:t>
      </w:r>
      <w:r w:rsidR="0064068C" w:rsidRPr="00600A3A">
        <w:rPr>
          <w:rStyle w:val="FootnoteReference"/>
          <w:rFonts w:ascii="Times New Roman" w:hAnsi="Times New Roman" w:cs="Times New Roman"/>
          <w:sz w:val="24"/>
          <w:szCs w:val="24"/>
          <w:highlight w:val="cyan"/>
        </w:rPr>
        <w:footnoteReference w:id="82"/>
      </w:r>
      <w:r w:rsidR="0064068C" w:rsidRPr="00287D49">
        <w:rPr>
          <w:rFonts w:ascii="Times New Roman" w:hAnsi="Times New Roman" w:cs="Times New Roman"/>
          <w:sz w:val="24"/>
          <w:szCs w:val="24"/>
        </w:rPr>
        <w:t xml:space="preserve"> and </w:t>
      </w:r>
      <w:r w:rsidR="00D71348" w:rsidRPr="00287D49">
        <w:rPr>
          <w:rFonts w:ascii="Times New Roman" w:hAnsi="Times New Roman" w:cs="Times New Roman"/>
          <w:sz w:val="24"/>
          <w:szCs w:val="24"/>
        </w:rPr>
        <w:t>therefore</w:t>
      </w:r>
      <w:r w:rsidR="0064068C" w:rsidRPr="00287D49">
        <w:rPr>
          <w:rFonts w:ascii="Times New Roman" w:hAnsi="Times New Roman" w:cs="Times New Roman"/>
          <w:sz w:val="24"/>
          <w:szCs w:val="24"/>
        </w:rPr>
        <w:t xml:space="preserve"> inconclusive </w:t>
      </w:r>
      <w:r w:rsidR="00F7034C" w:rsidRPr="00287D49">
        <w:rPr>
          <w:rFonts w:ascii="Times New Roman" w:hAnsi="Times New Roman" w:cs="Times New Roman"/>
          <w:sz w:val="24"/>
          <w:szCs w:val="24"/>
        </w:rPr>
        <w:t>as to whether th</w:t>
      </w:r>
      <w:r w:rsidR="0064068C" w:rsidRPr="00287D49">
        <w:rPr>
          <w:rFonts w:ascii="Times New Roman" w:hAnsi="Times New Roman" w:cs="Times New Roman"/>
          <w:sz w:val="24"/>
          <w:szCs w:val="24"/>
        </w:rPr>
        <w:t xml:space="preserve">ey </w:t>
      </w:r>
      <w:r w:rsidR="00D71348" w:rsidRPr="00287D49">
        <w:rPr>
          <w:rFonts w:ascii="Times New Roman" w:hAnsi="Times New Roman" w:cs="Times New Roman"/>
          <w:sz w:val="24"/>
          <w:szCs w:val="24"/>
        </w:rPr>
        <w:t>represent</w:t>
      </w:r>
      <w:r w:rsidR="00F7034C" w:rsidRPr="00287D49">
        <w:rPr>
          <w:rFonts w:ascii="Times New Roman" w:hAnsi="Times New Roman" w:cs="Times New Roman"/>
          <w:sz w:val="24"/>
          <w:szCs w:val="24"/>
        </w:rPr>
        <w:t xml:space="preserve"> phonemic double consonant</w:t>
      </w:r>
      <w:r w:rsidR="0064068C" w:rsidRPr="00287D49">
        <w:rPr>
          <w:rFonts w:ascii="Times New Roman" w:hAnsi="Times New Roman" w:cs="Times New Roman"/>
          <w:sz w:val="24"/>
          <w:szCs w:val="24"/>
        </w:rPr>
        <w:t>s</w:t>
      </w:r>
      <w:r w:rsidR="00F7034C" w:rsidRPr="00287D49">
        <w:rPr>
          <w:rFonts w:ascii="Times New Roman" w:hAnsi="Times New Roman" w:cs="Times New Roman"/>
          <w:sz w:val="24"/>
          <w:szCs w:val="24"/>
        </w:rPr>
        <w:t xml:space="preserve"> or unlenited single</w:t>
      </w:r>
      <w:r w:rsidR="00D71348" w:rsidRPr="00287D49">
        <w:rPr>
          <w:rFonts w:ascii="Times New Roman" w:hAnsi="Times New Roman" w:cs="Times New Roman"/>
          <w:sz w:val="24"/>
          <w:szCs w:val="24"/>
        </w:rPr>
        <w:t>tons</w:t>
      </w:r>
      <w:r w:rsidR="00F7034C" w:rsidRPr="00287D49">
        <w:rPr>
          <w:rFonts w:ascii="Times New Roman" w:hAnsi="Times New Roman" w:cs="Times New Roman"/>
          <w:sz w:val="24"/>
          <w:szCs w:val="24"/>
        </w:rPr>
        <w:t xml:space="preserve">. </w:t>
      </w:r>
    </w:p>
    <w:p w14:paraId="67CDF5D6" w14:textId="635CFC17" w:rsidR="000A7EA1" w:rsidRDefault="000A7EA1" w:rsidP="00D00486">
      <w:pPr>
        <w:tabs>
          <w:tab w:val="left" w:pos="284"/>
        </w:tabs>
        <w:spacing w:after="0" w:line="360" w:lineRule="auto"/>
        <w:rPr>
          <w:rFonts w:ascii="Times New Roman" w:hAnsi="Times New Roman" w:cs="Times New Roman"/>
          <w:sz w:val="24"/>
          <w:szCs w:val="24"/>
        </w:rPr>
      </w:pPr>
    </w:p>
    <w:p w14:paraId="59234191" w14:textId="3BB003FB" w:rsidR="00F7034C" w:rsidRDefault="000A7EA1" w:rsidP="000A7EA1">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F7034C" w:rsidRPr="00287D49">
        <w:rPr>
          <w:rFonts w:ascii="Times New Roman" w:hAnsi="Times New Roman" w:cs="Times New Roman"/>
          <w:sz w:val="24"/>
          <w:szCs w:val="24"/>
        </w:rPr>
        <w:t>In Tuscan and other dialects close to standard Italian, a mutational system comparable to those of Neo-Celtic occurs in speech, though not represented in writing. Th</w:t>
      </w:r>
      <w:r w:rsidR="0035031A" w:rsidRPr="00287D49">
        <w:rPr>
          <w:rFonts w:ascii="Times New Roman" w:hAnsi="Times New Roman" w:cs="Times New Roman"/>
          <w:sz w:val="24"/>
          <w:szCs w:val="24"/>
        </w:rPr>
        <w:t>is</w:t>
      </w:r>
      <w:r w:rsidR="00F7034C" w:rsidRPr="00287D49">
        <w:rPr>
          <w:rFonts w:ascii="Times New Roman" w:hAnsi="Times New Roman" w:cs="Times New Roman"/>
          <w:sz w:val="24"/>
          <w:szCs w:val="24"/>
        </w:rPr>
        <w:t xml:space="preserve"> include</w:t>
      </w:r>
      <w:r w:rsidR="0035031A" w:rsidRPr="00287D49">
        <w:rPr>
          <w:rFonts w:ascii="Times New Roman" w:hAnsi="Times New Roman" w:cs="Times New Roman"/>
          <w:sz w:val="24"/>
          <w:szCs w:val="24"/>
        </w:rPr>
        <w:t>s</w:t>
      </w:r>
      <w:r w:rsidR="00F7034C" w:rsidRPr="00287D49">
        <w:rPr>
          <w:rFonts w:ascii="Times New Roman" w:hAnsi="Times New Roman" w:cs="Times New Roman"/>
          <w:sz w:val="24"/>
          <w:szCs w:val="24"/>
        </w:rPr>
        <w:t xml:space="preserve"> a gemination </w:t>
      </w:r>
      <w:r w:rsidR="00F7034C" w:rsidRPr="00287D49">
        <w:rPr>
          <w:rFonts w:ascii="Times New Roman" w:hAnsi="Times New Roman" w:cs="Times New Roman"/>
          <w:sz w:val="24"/>
          <w:szCs w:val="24"/>
        </w:rPr>
        <w:lastRenderedPageBreak/>
        <w:t xml:space="preserve">mutation, which is found following words ending in a short accented vowel in close phrases: for example, </w:t>
      </w:r>
      <w:proofErr w:type="spellStart"/>
      <w:r w:rsidR="00F7034C" w:rsidRPr="00287D49">
        <w:rPr>
          <w:rFonts w:ascii="Times New Roman" w:hAnsi="Times New Roman" w:cs="Times New Roman"/>
          <w:i/>
          <w:sz w:val="24"/>
          <w:szCs w:val="24"/>
        </w:rPr>
        <w:t>parlò</w:t>
      </w:r>
      <w:proofErr w:type="spellEnd"/>
      <w:r w:rsidR="00F7034C" w:rsidRPr="00287D49">
        <w:rPr>
          <w:rFonts w:ascii="Times New Roman" w:hAnsi="Times New Roman" w:cs="Times New Roman"/>
          <w:i/>
          <w:sz w:val="24"/>
          <w:szCs w:val="24"/>
        </w:rPr>
        <w:t xml:space="preserve"> </w:t>
      </w:r>
      <w:proofErr w:type="spellStart"/>
      <w:r w:rsidR="00F7034C" w:rsidRPr="00287D49">
        <w:rPr>
          <w:rFonts w:ascii="Times New Roman" w:hAnsi="Times New Roman" w:cs="Times New Roman"/>
          <w:i/>
          <w:sz w:val="24"/>
          <w:szCs w:val="24"/>
        </w:rPr>
        <w:t>francese</w:t>
      </w:r>
      <w:proofErr w:type="spellEnd"/>
      <w:r w:rsidR="00F7034C" w:rsidRPr="00287D49">
        <w:rPr>
          <w:rFonts w:ascii="Times New Roman" w:hAnsi="Times New Roman" w:cs="Times New Roman"/>
          <w:i/>
          <w:sz w:val="24"/>
          <w:szCs w:val="24"/>
        </w:rPr>
        <w:t xml:space="preserve"> </w:t>
      </w:r>
      <w:r w:rsidR="00F7034C" w:rsidRPr="00287D49">
        <w:rPr>
          <w:rFonts w:ascii="Times New Roman" w:hAnsi="Times New Roman" w:cs="Times New Roman"/>
          <w:sz w:val="24"/>
          <w:szCs w:val="24"/>
        </w:rPr>
        <w:t>[par.</w:t>
      </w:r>
      <w:r w:rsidR="00C25F14" w:rsidRPr="00287D49">
        <w:rPr>
          <w:rFonts w:ascii="Times New Roman" w:hAnsi="Times New Roman" w:cs="Times New Roman"/>
          <w:sz w:val="24"/>
          <w:szCs w:val="24"/>
        </w:rPr>
        <w:t>ˈ</w:t>
      </w:r>
      <w:proofErr w:type="spellStart"/>
      <w:r w:rsidR="00F7034C" w:rsidRPr="00287D49">
        <w:rPr>
          <w:rFonts w:ascii="Times New Roman" w:hAnsi="Times New Roman" w:cs="Times New Roman"/>
          <w:sz w:val="24"/>
          <w:szCs w:val="24"/>
        </w:rPr>
        <w:t>lɔ</w:t>
      </w:r>
      <w:proofErr w:type="spellEnd"/>
      <w:r w:rsidR="00F7034C" w:rsidRPr="00287D49">
        <w:rPr>
          <w:rFonts w:ascii="Times New Roman" w:hAnsi="Times New Roman" w:cs="Times New Roman"/>
          <w:sz w:val="24"/>
          <w:szCs w:val="24"/>
        </w:rPr>
        <w:t> f.</w:t>
      </w:r>
      <w:proofErr w:type="spellStart"/>
      <w:r w:rsidR="00F7034C" w:rsidRPr="00287D49">
        <w:rPr>
          <w:rFonts w:ascii="Times New Roman" w:hAnsi="Times New Roman" w:cs="Times New Roman"/>
          <w:sz w:val="24"/>
          <w:szCs w:val="24"/>
        </w:rPr>
        <w:t>fran</w:t>
      </w:r>
      <w:proofErr w:type="spellEnd"/>
      <w:r w:rsidR="00F7034C" w:rsidRPr="00287D49">
        <w:rPr>
          <w:rFonts w:ascii="Times New Roman" w:hAnsi="Times New Roman" w:cs="Times New Roman"/>
          <w:sz w:val="24"/>
          <w:szCs w:val="24"/>
        </w:rPr>
        <w:t>.</w:t>
      </w:r>
      <w:r w:rsidR="00C25F14" w:rsidRPr="00287D49">
        <w:rPr>
          <w:rFonts w:ascii="Times New Roman" w:hAnsi="Times New Roman" w:cs="Times New Roman"/>
          <w:sz w:val="24"/>
          <w:szCs w:val="24"/>
        </w:rPr>
        <w:t>ˈ</w:t>
      </w:r>
      <w:proofErr w:type="spellStart"/>
      <w:r w:rsidR="00F7034C" w:rsidRPr="00287D49">
        <w:rPr>
          <w:rFonts w:ascii="Times New Roman" w:hAnsi="Times New Roman" w:cs="Times New Roman"/>
          <w:sz w:val="24"/>
          <w:szCs w:val="24"/>
        </w:rPr>
        <w:t>t</w:t>
      </w:r>
      <w:r w:rsidR="00730B66" w:rsidRPr="00730B66">
        <w:rPr>
          <w:rFonts w:ascii="Times New Roman" w:hAnsi="Times New Roman" w:cs="Times New Roman"/>
          <w:sz w:val="24"/>
          <w:szCs w:val="24"/>
          <w:highlight w:val="yellow"/>
        </w:rPr>
        <w:t>ʃ</w:t>
      </w:r>
      <w:r w:rsidR="00F7034C" w:rsidRPr="00287D49">
        <w:rPr>
          <w:rFonts w:ascii="Times New Roman" w:hAnsi="Times New Roman" w:cs="Times New Roman"/>
          <w:sz w:val="24"/>
          <w:szCs w:val="24"/>
        </w:rPr>
        <w:t>e</w:t>
      </w:r>
      <w:proofErr w:type="spellEnd"/>
      <w:r w:rsidR="003653F8" w:rsidRPr="003653F8">
        <w:rPr>
          <w:rFonts w:ascii="Times New Roman" w:hAnsi="Times New Roman" w:cs="Times New Roman"/>
          <w:sz w:val="24"/>
          <w:szCs w:val="24"/>
          <w:highlight w:val="yellow"/>
        </w:rPr>
        <w:t>ː</w:t>
      </w:r>
      <w:r w:rsidR="00F7034C" w:rsidRPr="00287D49">
        <w:rPr>
          <w:rFonts w:ascii="Times New Roman" w:hAnsi="Times New Roman" w:cs="Times New Roman"/>
          <w:sz w:val="24"/>
          <w:szCs w:val="24"/>
        </w:rPr>
        <w:t>.</w:t>
      </w:r>
      <w:proofErr w:type="spellStart"/>
      <w:r w:rsidR="00F7034C" w:rsidRPr="00287D49">
        <w:rPr>
          <w:rFonts w:ascii="Times New Roman" w:hAnsi="Times New Roman" w:cs="Times New Roman"/>
          <w:sz w:val="24"/>
          <w:szCs w:val="24"/>
        </w:rPr>
        <w:t>ze</w:t>
      </w:r>
      <w:proofErr w:type="spellEnd"/>
      <w:r w:rsidR="00F7034C" w:rsidRPr="00287D49">
        <w:rPr>
          <w:rFonts w:ascii="Times New Roman" w:hAnsi="Times New Roman" w:cs="Times New Roman"/>
          <w:sz w:val="24"/>
          <w:szCs w:val="24"/>
        </w:rPr>
        <w:t>] ‘</w:t>
      </w:r>
      <w:r w:rsidR="00730B66">
        <w:rPr>
          <w:rFonts w:ascii="Times New Roman" w:hAnsi="Times New Roman" w:cs="Times New Roman"/>
          <w:sz w:val="24"/>
          <w:szCs w:val="24"/>
        </w:rPr>
        <w:t>he/she</w:t>
      </w:r>
      <w:r w:rsidR="00F7034C" w:rsidRPr="00287D49">
        <w:rPr>
          <w:rFonts w:ascii="Times New Roman" w:hAnsi="Times New Roman" w:cs="Times New Roman"/>
          <w:sz w:val="24"/>
          <w:szCs w:val="24"/>
        </w:rPr>
        <w:t xml:space="preserve"> spoke French’, </w:t>
      </w:r>
      <w:proofErr w:type="spellStart"/>
      <w:r w:rsidR="00F7034C" w:rsidRPr="00287D49">
        <w:rPr>
          <w:rFonts w:ascii="Times New Roman" w:hAnsi="Times New Roman" w:cs="Times New Roman"/>
          <w:i/>
          <w:sz w:val="24"/>
          <w:szCs w:val="24"/>
        </w:rPr>
        <w:t>caff</w:t>
      </w:r>
      <w:r w:rsidR="00E201AE" w:rsidRPr="00E201AE">
        <w:rPr>
          <w:rFonts w:ascii="Times New Roman" w:hAnsi="Times New Roman" w:cs="Times New Roman"/>
          <w:i/>
          <w:sz w:val="24"/>
          <w:szCs w:val="24"/>
          <w:highlight w:val="yellow"/>
        </w:rPr>
        <w:t>è</w:t>
      </w:r>
      <w:proofErr w:type="spellEnd"/>
      <w:r w:rsidR="00F7034C" w:rsidRPr="00287D49">
        <w:rPr>
          <w:rFonts w:ascii="Times New Roman" w:hAnsi="Times New Roman" w:cs="Times New Roman"/>
          <w:i/>
          <w:sz w:val="24"/>
          <w:szCs w:val="24"/>
        </w:rPr>
        <w:t xml:space="preserve"> </w:t>
      </w:r>
      <w:proofErr w:type="spellStart"/>
      <w:r w:rsidR="00F7034C" w:rsidRPr="00287D49">
        <w:rPr>
          <w:rFonts w:ascii="Times New Roman" w:hAnsi="Times New Roman" w:cs="Times New Roman"/>
          <w:i/>
          <w:sz w:val="24"/>
          <w:szCs w:val="24"/>
        </w:rPr>
        <w:t>nero</w:t>
      </w:r>
      <w:proofErr w:type="spellEnd"/>
      <w:r w:rsidR="00F7034C" w:rsidRPr="00287D49">
        <w:rPr>
          <w:rFonts w:ascii="Times New Roman" w:hAnsi="Times New Roman" w:cs="Times New Roman"/>
          <w:i/>
          <w:sz w:val="24"/>
          <w:szCs w:val="24"/>
        </w:rPr>
        <w:t xml:space="preserve"> </w:t>
      </w:r>
      <w:r w:rsidR="00F7034C" w:rsidRPr="00287D49">
        <w:rPr>
          <w:rFonts w:ascii="Times New Roman" w:hAnsi="Times New Roman" w:cs="Times New Roman"/>
          <w:sz w:val="24"/>
          <w:szCs w:val="24"/>
        </w:rPr>
        <w:t>[</w:t>
      </w:r>
      <w:proofErr w:type="spellStart"/>
      <w:r w:rsidR="00F7034C" w:rsidRPr="00287D49">
        <w:rPr>
          <w:rFonts w:ascii="Times New Roman" w:hAnsi="Times New Roman" w:cs="Times New Roman"/>
          <w:sz w:val="24"/>
          <w:szCs w:val="24"/>
        </w:rPr>
        <w:t>ka</w:t>
      </w:r>
      <w:proofErr w:type="spellEnd"/>
      <w:r w:rsidR="00F7034C" w:rsidRPr="00287D49">
        <w:rPr>
          <w:rFonts w:ascii="Times New Roman" w:hAnsi="Times New Roman" w:cs="Times New Roman"/>
          <w:sz w:val="24"/>
          <w:szCs w:val="24"/>
        </w:rPr>
        <w:t>.</w:t>
      </w:r>
      <w:r w:rsidR="00C25F14" w:rsidRPr="00287D49">
        <w:rPr>
          <w:rFonts w:ascii="Times New Roman" w:hAnsi="Times New Roman" w:cs="Times New Roman"/>
          <w:sz w:val="24"/>
          <w:szCs w:val="24"/>
        </w:rPr>
        <w:t>ˈ</w:t>
      </w:r>
      <w:proofErr w:type="spellStart"/>
      <w:r w:rsidR="00F7034C" w:rsidRPr="00287D49">
        <w:rPr>
          <w:rFonts w:ascii="Times New Roman" w:hAnsi="Times New Roman" w:cs="Times New Roman"/>
          <w:sz w:val="24"/>
          <w:szCs w:val="24"/>
        </w:rPr>
        <w:t>fe</w:t>
      </w:r>
      <w:proofErr w:type="spellEnd"/>
      <w:r w:rsidR="00F7034C" w:rsidRPr="00287D49">
        <w:rPr>
          <w:rFonts w:ascii="Times New Roman" w:hAnsi="Times New Roman" w:cs="Times New Roman"/>
          <w:sz w:val="24"/>
          <w:szCs w:val="24"/>
        </w:rPr>
        <w:t xml:space="preserve"> n.</w:t>
      </w:r>
      <w:r w:rsidR="00C25F14" w:rsidRPr="00287D49">
        <w:rPr>
          <w:rFonts w:ascii="Times New Roman" w:hAnsi="Times New Roman" w:cs="Times New Roman"/>
          <w:sz w:val="24"/>
          <w:szCs w:val="24"/>
        </w:rPr>
        <w:t>ˈ</w:t>
      </w:r>
      <w:r w:rsidR="00F7034C" w:rsidRPr="00287D49">
        <w:rPr>
          <w:rFonts w:ascii="Times New Roman" w:hAnsi="Times New Roman" w:cs="Times New Roman"/>
          <w:sz w:val="24"/>
          <w:szCs w:val="24"/>
        </w:rPr>
        <w:t>ne</w:t>
      </w:r>
      <w:r w:rsidR="003653F8" w:rsidRPr="003653F8">
        <w:rPr>
          <w:rFonts w:ascii="Times New Roman" w:hAnsi="Times New Roman" w:cs="Times New Roman"/>
          <w:sz w:val="24"/>
          <w:szCs w:val="24"/>
          <w:highlight w:val="yellow"/>
        </w:rPr>
        <w:t>ː</w:t>
      </w:r>
      <w:r w:rsidR="00F7034C" w:rsidRPr="00287D49">
        <w:rPr>
          <w:rFonts w:ascii="Times New Roman" w:hAnsi="Times New Roman" w:cs="Times New Roman"/>
          <w:sz w:val="24"/>
          <w:szCs w:val="24"/>
        </w:rPr>
        <w:t xml:space="preserve">.ro] ‘black coffee’, </w:t>
      </w:r>
      <w:proofErr w:type="spellStart"/>
      <w:r w:rsidR="00F7034C" w:rsidRPr="00287D49">
        <w:rPr>
          <w:rFonts w:ascii="Times New Roman" w:hAnsi="Times New Roman" w:cs="Times New Roman"/>
          <w:i/>
          <w:sz w:val="24"/>
          <w:szCs w:val="24"/>
        </w:rPr>
        <w:t>rester</w:t>
      </w:r>
      <w:r w:rsidR="00730B66" w:rsidRPr="00730B66">
        <w:rPr>
          <w:rFonts w:ascii="Times New Roman" w:hAnsi="Times New Roman" w:cs="Times New Roman"/>
          <w:i/>
          <w:sz w:val="24"/>
          <w:szCs w:val="24"/>
          <w:highlight w:val="yellow"/>
        </w:rPr>
        <w:t>à</w:t>
      </w:r>
      <w:proofErr w:type="spellEnd"/>
      <w:r w:rsidR="00F7034C" w:rsidRPr="00287D49">
        <w:rPr>
          <w:rFonts w:ascii="Times New Roman" w:hAnsi="Times New Roman" w:cs="Times New Roman"/>
          <w:i/>
          <w:sz w:val="24"/>
          <w:szCs w:val="24"/>
        </w:rPr>
        <w:t xml:space="preserve"> con me </w:t>
      </w:r>
      <w:r w:rsidR="00F7034C" w:rsidRPr="00287D49">
        <w:rPr>
          <w:rFonts w:ascii="Times New Roman" w:hAnsi="Times New Roman" w:cs="Times New Roman"/>
          <w:sz w:val="24"/>
          <w:szCs w:val="24"/>
        </w:rPr>
        <w:t>[res.</w:t>
      </w:r>
      <w:proofErr w:type="spellStart"/>
      <w:r w:rsidR="00F7034C" w:rsidRPr="00287D49">
        <w:rPr>
          <w:rFonts w:ascii="Times New Roman" w:hAnsi="Times New Roman" w:cs="Times New Roman"/>
          <w:sz w:val="24"/>
          <w:szCs w:val="24"/>
        </w:rPr>
        <w:t>te</w:t>
      </w:r>
      <w:proofErr w:type="spellEnd"/>
      <w:r w:rsidR="00F7034C" w:rsidRPr="00287D49">
        <w:rPr>
          <w:rFonts w:ascii="Times New Roman" w:hAnsi="Times New Roman" w:cs="Times New Roman"/>
          <w:sz w:val="24"/>
          <w:szCs w:val="24"/>
        </w:rPr>
        <w:t>.</w:t>
      </w:r>
      <w:r w:rsidR="00C25F14" w:rsidRPr="00287D49">
        <w:rPr>
          <w:rFonts w:ascii="Times New Roman" w:hAnsi="Times New Roman" w:cs="Times New Roman"/>
          <w:sz w:val="24"/>
          <w:szCs w:val="24"/>
        </w:rPr>
        <w:t>ˈ</w:t>
      </w:r>
      <w:proofErr w:type="spellStart"/>
      <w:r w:rsidR="00C25F14" w:rsidRPr="00287D49">
        <w:rPr>
          <w:rFonts w:ascii="Times New Roman" w:hAnsi="Times New Roman" w:cs="Times New Roman"/>
          <w:sz w:val="24"/>
          <w:szCs w:val="24"/>
        </w:rPr>
        <w:t>ra</w:t>
      </w:r>
      <w:proofErr w:type="spellEnd"/>
      <w:r w:rsidR="00C25F14" w:rsidRPr="00287D49">
        <w:rPr>
          <w:rFonts w:ascii="Times New Roman" w:hAnsi="Times New Roman" w:cs="Times New Roman"/>
          <w:sz w:val="24"/>
          <w:szCs w:val="24"/>
        </w:rPr>
        <w:t xml:space="preserve"> </w:t>
      </w:r>
      <w:proofErr w:type="spellStart"/>
      <w:r w:rsidR="00C25F14" w:rsidRPr="00287D49">
        <w:rPr>
          <w:rFonts w:ascii="Times New Roman" w:hAnsi="Times New Roman" w:cs="Times New Roman"/>
          <w:sz w:val="24"/>
          <w:szCs w:val="24"/>
        </w:rPr>
        <w:t>k.kom.ˈ</w:t>
      </w:r>
      <w:proofErr w:type="gramStart"/>
      <w:r w:rsidR="00F7034C" w:rsidRPr="00287D49">
        <w:rPr>
          <w:rFonts w:ascii="Times New Roman" w:hAnsi="Times New Roman" w:cs="Times New Roman"/>
          <w:sz w:val="24"/>
          <w:szCs w:val="24"/>
        </w:rPr>
        <w:t>me</w:t>
      </w:r>
      <w:proofErr w:type="spellEnd"/>
      <w:r w:rsidR="00F7034C" w:rsidRPr="00287D49">
        <w:rPr>
          <w:rFonts w:ascii="Times New Roman" w:hAnsi="Times New Roman" w:cs="Times New Roman"/>
          <w:sz w:val="24"/>
          <w:szCs w:val="24"/>
        </w:rPr>
        <w:t>(</w:t>
      </w:r>
      <w:proofErr w:type="gramEnd"/>
      <w:r w:rsidR="003653F8" w:rsidRPr="003653F8">
        <w:rPr>
          <w:rFonts w:ascii="Times New Roman" w:hAnsi="Times New Roman" w:cs="Times New Roman"/>
          <w:sz w:val="24"/>
          <w:szCs w:val="24"/>
          <w:highlight w:val="yellow"/>
        </w:rPr>
        <w:t>ː</w:t>
      </w:r>
      <w:r w:rsidR="00F7034C" w:rsidRPr="00287D49">
        <w:rPr>
          <w:rFonts w:ascii="Times New Roman" w:hAnsi="Times New Roman" w:cs="Times New Roman"/>
          <w:sz w:val="24"/>
          <w:szCs w:val="24"/>
        </w:rPr>
        <w:t xml:space="preserve">)], </w:t>
      </w:r>
      <w:proofErr w:type="spellStart"/>
      <w:r w:rsidR="00F7034C" w:rsidRPr="00287D49">
        <w:rPr>
          <w:rFonts w:ascii="Times New Roman" w:hAnsi="Times New Roman" w:cs="Times New Roman"/>
          <w:i/>
          <w:sz w:val="24"/>
          <w:szCs w:val="24"/>
        </w:rPr>
        <w:t>carit</w:t>
      </w:r>
      <w:r w:rsidR="00730B66" w:rsidRPr="00730B66">
        <w:rPr>
          <w:rFonts w:ascii="Times New Roman" w:hAnsi="Times New Roman" w:cs="Times New Roman"/>
          <w:i/>
          <w:sz w:val="24"/>
          <w:szCs w:val="24"/>
          <w:highlight w:val="yellow"/>
        </w:rPr>
        <w:t>à</w:t>
      </w:r>
      <w:proofErr w:type="spellEnd"/>
      <w:r w:rsidR="00F7034C" w:rsidRPr="00287D49">
        <w:rPr>
          <w:rFonts w:ascii="Times New Roman" w:hAnsi="Times New Roman" w:cs="Times New Roman"/>
          <w:i/>
          <w:sz w:val="24"/>
          <w:szCs w:val="24"/>
        </w:rPr>
        <w:t xml:space="preserve"> </w:t>
      </w:r>
      <w:proofErr w:type="spellStart"/>
      <w:r w:rsidR="00F7034C" w:rsidRPr="00287D49">
        <w:rPr>
          <w:rFonts w:ascii="Times New Roman" w:hAnsi="Times New Roman" w:cs="Times New Roman"/>
          <w:i/>
          <w:sz w:val="24"/>
          <w:szCs w:val="24"/>
        </w:rPr>
        <w:t>divina</w:t>
      </w:r>
      <w:proofErr w:type="spellEnd"/>
      <w:r w:rsidR="00F7034C" w:rsidRPr="00287D49">
        <w:rPr>
          <w:rFonts w:ascii="Times New Roman" w:hAnsi="Times New Roman" w:cs="Times New Roman"/>
          <w:i/>
          <w:sz w:val="24"/>
          <w:szCs w:val="24"/>
        </w:rPr>
        <w:t xml:space="preserve"> </w:t>
      </w:r>
      <w:r w:rsidR="00F7034C" w:rsidRPr="00287D49">
        <w:rPr>
          <w:rFonts w:ascii="Times New Roman" w:hAnsi="Times New Roman" w:cs="Times New Roman"/>
          <w:sz w:val="24"/>
          <w:szCs w:val="24"/>
        </w:rPr>
        <w:t>[ka.</w:t>
      </w:r>
      <w:proofErr w:type="spellStart"/>
      <w:r w:rsidR="00F7034C" w:rsidRPr="00287D49">
        <w:rPr>
          <w:rFonts w:ascii="Times New Roman" w:hAnsi="Times New Roman" w:cs="Times New Roman"/>
          <w:sz w:val="24"/>
          <w:szCs w:val="24"/>
        </w:rPr>
        <w:t>ri</w:t>
      </w:r>
      <w:proofErr w:type="spellEnd"/>
      <w:r w:rsidR="00F7034C" w:rsidRPr="00287D49">
        <w:rPr>
          <w:rFonts w:ascii="Times New Roman" w:hAnsi="Times New Roman" w:cs="Times New Roman"/>
          <w:sz w:val="24"/>
          <w:szCs w:val="24"/>
        </w:rPr>
        <w:t>.</w:t>
      </w:r>
      <w:r w:rsidR="00C25F14" w:rsidRPr="00287D49">
        <w:rPr>
          <w:rFonts w:ascii="Times New Roman" w:hAnsi="Times New Roman" w:cs="Times New Roman"/>
          <w:sz w:val="24"/>
          <w:szCs w:val="24"/>
        </w:rPr>
        <w:t>ˈ</w:t>
      </w:r>
      <w:r w:rsidR="00F7034C" w:rsidRPr="00287D49">
        <w:rPr>
          <w:rFonts w:ascii="Times New Roman" w:hAnsi="Times New Roman" w:cs="Times New Roman"/>
          <w:sz w:val="24"/>
          <w:szCs w:val="24"/>
        </w:rPr>
        <w:t>ta d.di.</w:t>
      </w:r>
      <w:r w:rsidR="00B55E92" w:rsidRPr="00287D49">
        <w:rPr>
          <w:rFonts w:ascii="Times New Roman" w:hAnsi="Times New Roman" w:cs="Times New Roman"/>
          <w:sz w:val="24"/>
          <w:szCs w:val="24"/>
        </w:rPr>
        <w:t>ˈ</w:t>
      </w:r>
      <w:r w:rsidR="00F7034C" w:rsidRPr="00287D49">
        <w:rPr>
          <w:rFonts w:ascii="Times New Roman" w:hAnsi="Times New Roman" w:cs="Times New Roman"/>
          <w:sz w:val="24"/>
          <w:szCs w:val="24"/>
        </w:rPr>
        <w:t>vi</w:t>
      </w:r>
      <w:r w:rsidR="003653F8" w:rsidRPr="003653F8">
        <w:rPr>
          <w:rFonts w:ascii="Times New Roman" w:hAnsi="Times New Roman" w:cs="Times New Roman"/>
          <w:sz w:val="24"/>
          <w:szCs w:val="24"/>
          <w:highlight w:val="yellow"/>
        </w:rPr>
        <w:t>ː</w:t>
      </w:r>
      <w:r w:rsidR="00F7034C" w:rsidRPr="00287D49">
        <w:rPr>
          <w:rFonts w:ascii="Times New Roman" w:hAnsi="Times New Roman" w:cs="Times New Roman"/>
          <w:sz w:val="24"/>
          <w:szCs w:val="24"/>
        </w:rPr>
        <w:t>.na].</w:t>
      </w:r>
      <w:r w:rsidR="00F7034C" w:rsidRPr="00600A3A">
        <w:rPr>
          <w:rStyle w:val="FootnoteReference"/>
          <w:rFonts w:ascii="Times New Roman" w:hAnsi="Times New Roman" w:cs="Times New Roman"/>
          <w:sz w:val="24"/>
          <w:szCs w:val="24"/>
          <w:highlight w:val="cyan"/>
        </w:rPr>
        <w:footnoteReference w:id="83"/>
      </w:r>
      <w:r w:rsidR="00F7034C" w:rsidRPr="00287D49">
        <w:rPr>
          <w:rFonts w:ascii="Times New Roman" w:hAnsi="Times New Roman" w:cs="Times New Roman"/>
          <w:sz w:val="24"/>
          <w:szCs w:val="24"/>
        </w:rPr>
        <w:t xml:space="preserve"> Recent experimental research has found that both lexical and syntactic geminates in Italian involve lengthening of the geminate and frequently two measurable bursts</w:t>
      </w:r>
      <w:r w:rsidR="00267C8A">
        <w:rPr>
          <w:rFonts w:ascii="Times New Roman" w:hAnsi="Times New Roman" w:cs="Times New Roman"/>
          <w:sz w:val="24"/>
          <w:szCs w:val="24"/>
        </w:rPr>
        <w:t xml:space="preserve"> – </w:t>
      </w:r>
      <w:r w:rsidR="00F7034C" w:rsidRPr="00287D49">
        <w:rPr>
          <w:rFonts w:ascii="Times New Roman" w:hAnsi="Times New Roman" w:cs="Times New Roman"/>
          <w:sz w:val="24"/>
          <w:szCs w:val="24"/>
        </w:rPr>
        <w:t>in other words, an ‘honest to God’ double consonant.</w:t>
      </w:r>
      <w:r w:rsidR="00F7034C" w:rsidRPr="00670429">
        <w:rPr>
          <w:rStyle w:val="FootnoteReference"/>
          <w:rFonts w:ascii="Times New Roman" w:hAnsi="Times New Roman" w:cs="Times New Roman"/>
          <w:sz w:val="24"/>
          <w:szCs w:val="24"/>
          <w:highlight w:val="cyan"/>
        </w:rPr>
        <w:footnoteReference w:id="84"/>
      </w:r>
      <w:r w:rsidR="00F7034C" w:rsidRPr="00287D49">
        <w:rPr>
          <w:rFonts w:ascii="Times New Roman" w:hAnsi="Times New Roman" w:cs="Times New Roman"/>
          <w:sz w:val="24"/>
          <w:szCs w:val="24"/>
        </w:rPr>
        <w:t xml:space="preserve"> </w:t>
      </w:r>
    </w:p>
    <w:p w14:paraId="4101EAC5" w14:textId="01986E5F" w:rsidR="000A7EA1" w:rsidRDefault="000A7EA1" w:rsidP="000A7EA1">
      <w:pPr>
        <w:tabs>
          <w:tab w:val="left" w:pos="284"/>
        </w:tabs>
        <w:spacing w:after="0" w:line="360" w:lineRule="auto"/>
        <w:rPr>
          <w:rFonts w:ascii="Times New Roman" w:hAnsi="Times New Roman" w:cs="Times New Roman"/>
          <w:sz w:val="24"/>
          <w:szCs w:val="24"/>
        </w:rPr>
      </w:pPr>
    </w:p>
    <w:p w14:paraId="59234192" w14:textId="6FE274B9" w:rsidR="00F7034C" w:rsidRDefault="000A7EA1" w:rsidP="000A7EA1">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F7034C" w:rsidRPr="00287D49">
        <w:rPr>
          <w:rFonts w:ascii="Times New Roman" w:hAnsi="Times New Roman" w:cs="Times New Roman"/>
          <w:sz w:val="24"/>
          <w:szCs w:val="24"/>
        </w:rPr>
        <w:t>Nevertheless, the prosodic explanation of the Celtic verbal complex need not be held hostage to Jackson’s theory of geminates in Celtic. There is another current model for the Neo-Brythonic voiceless spirants and the cognate unlenited consonants in Medieval and Modern Goidelic. This alternative goes back to the formulation of Greene, in which Neo-Brythonic [</w:t>
      </w:r>
      <w:r w:rsidR="00F7034C" w:rsidRPr="00730B66">
        <w:rPr>
          <w:rFonts w:ascii="Times New Roman" w:hAnsi="Times New Roman" w:cs="Times New Roman"/>
          <w:sz w:val="24"/>
          <w:szCs w:val="24"/>
          <w:highlight w:val="yellow"/>
          <w:lang w:val="el-GR"/>
        </w:rPr>
        <w:t>φ</w:t>
      </w:r>
      <w:r w:rsidR="00F7034C" w:rsidRPr="00287D49">
        <w:rPr>
          <w:rFonts w:ascii="Times New Roman" w:hAnsi="Times New Roman" w:cs="Times New Roman"/>
          <w:sz w:val="24"/>
          <w:szCs w:val="24"/>
          <w:lang w:val="el-GR"/>
        </w:rPr>
        <w:t>,</w:t>
      </w:r>
      <w:r w:rsidR="00F7034C" w:rsidRPr="00287D49">
        <w:rPr>
          <w:rFonts w:ascii="Times New Roman" w:hAnsi="Times New Roman" w:cs="Times New Roman"/>
          <w:sz w:val="24"/>
          <w:szCs w:val="24"/>
        </w:rPr>
        <w:t> </w:t>
      </w:r>
      <w:r w:rsidR="00730B66" w:rsidRPr="00730B66">
        <w:rPr>
          <w:rFonts w:ascii="Times New Roman" w:hAnsi="Times New Roman" w:cs="Times New Roman"/>
          <w:sz w:val="24"/>
          <w:szCs w:val="24"/>
          <w:highlight w:val="yellow"/>
          <w:lang w:val="el-GR"/>
        </w:rPr>
        <w:t>θ</w:t>
      </w:r>
      <w:r w:rsidR="00F7034C" w:rsidRPr="00287D49">
        <w:rPr>
          <w:rFonts w:ascii="Times New Roman" w:hAnsi="Times New Roman" w:cs="Times New Roman"/>
          <w:sz w:val="24"/>
          <w:szCs w:val="24"/>
          <w:lang w:val="el-GR"/>
        </w:rPr>
        <w:t xml:space="preserve">, </w:t>
      </w:r>
      <w:r w:rsidR="00730B66" w:rsidRPr="00730B66">
        <w:rPr>
          <w:rFonts w:ascii="Times New Roman" w:hAnsi="Times New Roman" w:cs="Times New Roman"/>
          <w:sz w:val="24"/>
          <w:szCs w:val="24"/>
          <w:highlight w:val="yellow"/>
          <w:lang w:val="el-GR"/>
        </w:rPr>
        <w:t>χ</w:t>
      </w:r>
      <w:r w:rsidR="00F7034C" w:rsidRPr="00287D49">
        <w:rPr>
          <w:rFonts w:ascii="Times New Roman" w:hAnsi="Times New Roman" w:cs="Times New Roman"/>
          <w:sz w:val="24"/>
          <w:szCs w:val="24"/>
          <w:lang w:val="el-GR"/>
        </w:rPr>
        <w:t>]</w:t>
      </w:r>
      <w:r w:rsidR="00F7034C" w:rsidRPr="00287D49">
        <w:rPr>
          <w:rFonts w:ascii="Times New Roman" w:hAnsi="Times New Roman" w:cs="Times New Roman"/>
          <w:sz w:val="24"/>
          <w:szCs w:val="24"/>
        </w:rPr>
        <w:t xml:space="preserve"> and Neo-Goidelic [</w:t>
      </w:r>
      <w:r w:rsidR="00B45E7F" w:rsidRPr="00287D49">
        <w:rPr>
          <w:rFonts w:ascii="Times New Roman" w:hAnsi="Times New Roman" w:cs="Times New Roman"/>
          <w:sz w:val="24"/>
          <w:szCs w:val="24"/>
        </w:rPr>
        <w:t>(</w:t>
      </w:r>
      <w:r w:rsidR="00F7034C" w:rsidRPr="00287D49">
        <w:rPr>
          <w:rFonts w:ascii="Times New Roman" w:hAnsi="Times New Roman" w:cs="Times New Roman"/>
          <w:sz w:val="24"/>
          <w:szCs w:val="24"/>
        </w:rPr>
        <w:t>p / pˊ,</w:t>
      </w:r>
      <w:r w:rsidR="00B45E7F" w:rsidRPr="00287D49">
        <w:rPr>
          <w:rFonts w:ascii="Times New Roman" w:hAnsi="Times New Roman" w:cs="Times New Roman"/>
          <w:sz w:val="24"/>
          <w:szCs w:val="24"/>
        </w:rPr>
        <w:t>)</w:t>
      </w:r>
      <w:r w:rsidR="00B45E7F" w:rsidRPr="00600A3A">
        <w:rPr>
          <w:rStyle w:val="FootnoteReference"/>
          <w:rFonts w:ascii="Times New Roman" w:hAnsi="Times New Roman" w:cs="Times New Roman"/>
          <w:sz w:val="24"/>
          <w:szCs w:val="24"/>
          <w:highlight w:val="cyan"/>
        </w:rPr>
        <w:footnoteReference w:id="85"/>
      </w:r>
      <w:r w:rsidR="00F7034C" w:rsidRPr="00287D49">
        <w:rPr>
          <w:rFonts w:ascii="Times New Roman" w:hAnsi="Times New Roman" w:cs="Times New Roman"/>
          <w:sz w:val="24"/>
          <w:szCs w:val="24"/>
        </w:rPr>
        <w:t xml:space="preserve"> t / tˊ, k / kˊ] have voiceless simplex stops as their immediate source. So that would make the emergence of the spirants in Brythonic a kind of second lenition. This change affected Brythonic [p t k] in the environments where the earlier lenition had not already changed them to [b d g]</w:t>
      </w:r>
      <w:r w:rsidR="00F7034C" w:rsidRPr="00600A3A">
        <w:rPr>
          <w:rStyle w:val="FootnoteReference"/>
          <w:rFonts w:ascii="Times New Roman" w:hAnsi="Times New Roman" w:cs="Times New Roman"/>
          <w:sz w:val="24"/>
          <w:szCs w:val="24"/>
          <w:highlight w:val="cyan"/>
        </w:rPr>
        <w:footnoteReference w:id="86"/>
      </w:r>
      <w:r w:rsidR="00F7034C" w:rsidRPr="00287D49">
        <w:rPr>
          <w:rFonts w:ascii="Times New Roman" w:hAnsi="Times New Roman" w:cs="Times New Roman"/>
          <w:sz w:val="24"/>
          <w:szCs w:val="24"/>
        </w:rPr>
        <w:t xml:space="preserve"> (or better voiceless lenis [</w:t>
      </w:r>
      <w:r w:rsidR="00F7034C" w:rsidRPr="00730B66">
        <w:rPr>
          <w:rFonts w:ascii="Times New Roman" w:hAnsi="Times New Roman" w:cs="Times New Roman"/>
          <w:sz w:val="24"/>
          <w:szCs w:val="24"/>
          <w:highlight w:val="yellow"/>
        </w:rPr>
        <w:t>ḅ ḍ ġ</w:t>
      </w:r>
      <w:r w:rsidR="00F7034C" w:rsidRPr="00287D49">
        <w:rPr>
          <w:rFonts w:ascii="Times New Roman" w:hAnsi="Times New Roman" w:cs="Times New Roman"/>
          <w:sz w:val="24"/>
          <w:szCs w:val="24"/>
        </w:rPr>
        <w:t>]).</w:t>
      </w:r>
      <w:r w:rsidR="00F7034C" w:rsidRPr="00600A3A">
        <w:rPr>
          <w:rStyle w:val="FootnoteReference"/>
          <w:rFonts w:ascii="Times New Roman" w:hAnsi="Times New Roman" w:cs="Times New Roman"/>
          <w:sz w:val="24"/>
          <w:szCs w:val="24"/>
          <w:highlight w:val="cyan"/>
        </w:rPr>
        <w:footnoteReference w:id="87"/>
      </w:r>
      <w:r w:rsidR="00F7034C" w:rsidRPr="00287D49">
        <w:rPr>
          <w:rFonts w:ascii="Times New Roman" w:hAnsi="Times New Roman" w:cs="Times New Roman"/>
          <w:sz w:val="24"/>
          <w:szCs w:val="24"/>
        </w:rPr>
        <w:t xml:space="preserve"> The phonetic reconstructions here could be rewritten following conventions more in line with Greene’s theory. So there would be contrasting </w:t>
      </w:r>
      <w:r w:rsidR="00F7034C" w:rsidRPr="00287D49">
        <w:rPr>
          <w:rFonts w:ascii="Times New Roman" w:hAnsi="Times New Roman" w:cs="Times New Roman"/>
          <w:sz w:val="24"/>
          <w:szCs w:val="24"/>
        </w:rPr>
        <w:lastRenderedPageBreak/>
        <w:t xml:space="preserve">phonetic lenes and fortes, represented with </w:t>
      </w:r>
      <w:r w:rsidR="004C3307" w:rsidRPr="00287D49">
        <w:rPr>
          <w:rFonts w:ascii="Times New Roman" w:hAnsi="Times New Roman" w:cs="Times New Roman"/>
          <w:sz w:val="24"/>
          <w:szCs w:val="24"/>
        </w:rPr>
        <w:t>lower</w:t>
      </w:r>
      <w:r w:rsidR="00F7034C" w:rsidRPr="00287D49">
        <w:rPr>
          <w:rFonts w:ascii="Times New Roman" w:hAnsi="Times New Roman" w:cs="Times New Roman"/>
          <w:sz w:val="24"/>
          <w:szCs w:val="24"/>
        </w:rPr>
        <w:t xml:space="preserve">-case and </w:t>
      </w:r>
      <w:r w:rsidR="004C3307" w:rsidRPr="00287D49">
        <w:rPr>
          <w:rFonts w:ascii="Times New Roman" w:hAnsi="Times New Roman" w:cs="Times New Roman"/>
          <w:sz w:val="24"/>
          <w:szCs w:val="24"/>
        </w:rPr>
        <w:t>upper</w:t>
      </w:r>
      <w:r w:rsidR="00F7034C" w:rsidRPr="00287D49">
        <w:rPr>
          <w:rFonts w:ascii="Times New Roman" w:hAnsi="Times New Roman" w:cs="Times New Roman"/>
          <w:sz w:val="24"/>
          <w:szCs w:val="24"/>
        </w:rPr>
        <w:t xml:space="preserve">-case letters, but no geminates: </w:t>
      </w:r>
      <w:r w:rsidR="004C3307" w:rsidRPr="00287D49">
        <w:rPr>
          <w:rFonts w:ascii="Times New Roman" w:hAnsi="Times New Roman" w:cs="Times New Roman"/>
          <w:sz w:val="24"/>
          <w:szCs w:val="24"/>
        </w:rPr>
        <w:t>thus</w:t>
      </w:r>
      <w:r w:rsidR="00F7034C" w:rsidRPr="00287D49">
        <w:rPr>
          <w:rFonts w:ascii="Times New Roman" w:hAnsi="Times New Roman" w:cs="Times New Roman"/>
          <w:sz w:val="24"/>
          <w:szCs w:val="24"/>
        </w:rPr>
        <w:t xml:space="preserve">, </w:t>
      </w:r>
      <w:r w:rsidR="00F7034C" w:rsidRPr="00287D49">
        <w:rPr>
          <w:rFonts w:ascii="Times New Roman" w:hAnsi="Times New Roman" w:cs="Times New Roman"/>
          <w:i/>
          <w:sz w:val="24"/>
          <w:szCs w:val="24"/>
        </w:rPr>
        <w:t>*to-</w:t>
      </w:r>
      <w:proofErr w:type="spellStart"/>
      <w:r w:rsidR="00F7034C" w:rsidRPr="00287D49">
        <w:rPr>
          <w:rFonts w:ascii="Times New Roman" w:hAnsi="Times New Roman" w:cs="Times New Roman"/>
          <w:i/>
          <w:sz w:val="24"/>
          <w:szCs w:val="24"/>
        </w:rPr>
        <w:t>t</w:t>
      </w:r>
      <w:r w:rsidR="00730B66" w:rsidRPr="00730B66">
        <w:rPr>
          <w:rFonts w:ascii="Times New Roman" w:hAnsi="Times New Roman" w:cs="Times New Roman"/>
          <w:i/>
          <w:sz w:val="24"/>
          <w:szCs w:val="24"/>
          <w:highlight w:val="yellow"/>
        </w:rPr>
        <w:t>ū</w:t>
      </w:r>
      <w:proofErr w:type="spellEnd"/>
      <w:r w:rsidR="00F7034C" w:rsidRPr="00287D49">
        <w:rPr>
          <w:rFonts w:ascii="Times New Roman" w:hAnsi="Times New Roman" w:cs="Times New Roman"/>
          <w:i/>
          <w:sz w:val="24"/>
          <w:szCs w:val="24"/>
        </w:rPr>
        <w:t xml:space="preserve"> beret </w:t>
      </w:r>
      <w:r w:rsidR="00F7034C" w:rsidRPr="00287D49">
        <w:rPr>
          <w:rFonts w:ascii="Times New Roman" w:hAnsi="Times New Roman" w:cs="Times New Roman"/>
          <w:sz w:val="24"/>
          <w:szCs w:val="24"/>
        </w:rPr>
        <w:t>[</w:t>
      </w:r>
      <w:r w:rsidR="00184327" w:rsidRPr="00287D49">
        <w:rPr>
          <w:rFonts w:ascii="Times New Roman" w:hAnsi="Times New Roman" w:cs="Times New Roman"/>
          <w:b/>
          <w:sz w:val="24"/>
          <w:szCs w:val="24"/>
        </w:rPr>
        <w:t>ˈ</w:t>
      </w:r>
      <w:r w:rsidR="00F7034C" w:rsidRPr="00287D49">
        <w:rPr>
          <w:rFonts w:ascii="Times New Roman" w:hAnsi="Times New Roman" w:cs="Times New Roman"/>
          <w:sz w:val="24"/>
          <w:szCs w:val="24"/>
        </w:rPr>
        <w:t>To. </w:t>
      </w:r>
      <w:proofErr w:type="spellStart"/>
      <w:proofErr w:type="gramStart"/>
      <w:r w:rsidR="00F7034C" w:rsidRPr="00287D49">
        <w:rPr>
          <w:rFonts w:ascii="Times New Roman" w:hAnsi="Times New Roman" w:cs="Times New Roman"/>
          <w:sz w:val="24"/>
          <w:szCs w:val="24"/>
        </w:rPr>
        <w:t>Tu</w:t>
      </w:r>
      <w:proofErr w:type="spellEnd"/>
      <w:r w:rsidR="003653F8" w:rsidRPr="003653F8">
        <w:rPr>
          <w:rFonts w:ascii="Times New Roman" w:hAnsi="Times New Roman" w:cs="Times New Roman"/>
          <w:sz w:val="24"/>
          <w:szCs w:val="24"/>
          <w:highlight w:val="yellow"/>
        </w:rPr>
        <w:t>ː</w:t>
      </w:r>
      <w:r w:rsidR="00F7034C" w:rsidRPr="00287D49">
        <w:rPr>
          <w:rFonts w:ascii="Times New Roman" w:hAnsi="Times New Roman" w:cs="Times New Roman"/>
          <w:sz w:val="24"/>
          <w:szCs w:val="24"/>
        </w:rPr>
        <w:t>.</w:t>
      </w:r>
      <w:proofErr w:type="gramEnd"/>
      <w:r w:rsidR="00F7034C" w:rsidRPr="00287D49">
        <w:rPr>
          <w:rFonts w:ascii="Times New Roman" w:hAnsi="Times New Roman" w:cs="Times New Roman"/>
          <w:sz w:val="24"/>
          <w:szCs w:val="24"/>
        </w:rPr>
        <w:t xml:space="preserve"> </w:t>
      </w:r>
      <w:proofErr w:type="spellStart"/>
      <w:proofErr w:type="gramStart"/>
      <w:r w:rsidR="00F7034C" w:rsidRPr="00287D49">
        <w:rPr>
          <w:rFonts w:ascii="Times New Roman" w:hAnsi="Times New Roman" w:cs="Times New Roman"/>
          <w:sz w:val="24"/>
          <w:szCs w:val="24"/>
        </w:rPr>
        <w:t>be.ret</w:t>
      </w:r>
      <w:proofErr w:type="spellEnd"/>
      <w:r w:rsidR="00F7034C" w:rsidRPr="00287D49">
        <w:rPr>
          <w:rFonts w:ascii="Times New Roman" w:hAnsi="Times New Roman" w:cs="Times New Roman"/>
          <w:sz w:val="24"/>
          <w:szCs w:val="24"/>
        </w:rPr>
        <w:t>] ‘he/she/it gives you’</w:t>
      </w:r>
      <w:r w:rsidR="006519EF">
        <w:rPr>
          <w:rFonts w:ascii="Times New Roman" w:hAnsi="Times New Roman" w:cs="Times New Roman"/>
          <w:sz w:val="24"/>
          <w:szCs w:val="24"/>
        </w:rPr>
        <w:t>,</w:t>
      </w:r>
      <w:r w:rsidR="00F7034C" w:rsidRPr="00287D49">
        <w:rPr>
          <w:rFonts w:ascii="Times New Roman" w:hAnsi="Times New Roman" w:cs="Times New Roman"/>
          <w:sz w:val="24"/>
          <w:szCs w:val="24"/>
        </w:rPr>
        <w:t xml:space="preserve"> and so on.</w:t>
      </w:r>
      <w:proofErr w:type="gramEnd"/>
      <w:r w:rsidR="00F7034C" w:rsidRPr="00287D49">
        <w:rPr>
          <w:rFonts w:ascii="Times New Roman" w:hAnsi="Times New Roman" w:cs="Times New Roman"/>
          <w:sz w:val="24"/>
          <w:szCs w:val="24"/>
        </w:rPr>
        <w:t xml:space="preserve"> </w:t>
      </w:r>
      <w:r w:rsidR="004C3307" w:rsidRPr="00287D49">
        <w:rPr>
          <w:rFonts w:ascii="Times New Roman" w:hAnsi="Times New Roman" w:cs="Times New Roman"/>
          <w:sz w:val="24"/>
          <w:szCs w:val="24"/>
        </w:rPr>
        <w:t>T</w:t>
      </w:r>
      <w:r w:rsidR="00F7034C" w:rsidRPr="00287D49">
        <w:rPr>
          <w:rFonts w:ascii="Times New Roman" w:hAnsi="Times New Roman" w:cs="Times New Roman"/>
          <w:sz w:val="24"/>
          <w:szCs w:val="24"/>
        </w:rPr>
        <w:t>his would not affect the prosodic explanation.</w:t>
      </w:r>
    </w:p>
    <w:p w14:paraId="0D37D618" w14:textId="321D0E8B" w:rsidR="000A7EA1" w:rsidRDefault="000A7EA1" w:rsidP="000A7EA1">
      <w:pPr>
        <w:tabs>
          <w:tab w:val="left" w:pos="284"/>
        </w:tabs>
        <w:spacing w:after="0" w:line="360" w:lineRule="auto"/>
        <w:rPr>
          <w:rFonts w:ascii="Times New Roman" w:hAnsi="Times New Roman" w:cs="Times New Roman"/>
          <w:sz w:val="24"/>
          <w:szCs w:val="24"/>
        </w:rPr>
      </w:pPr>
    </w:p>
    <w:p w14:paraId="59234193" w14:textId="2FA20FF5" w:rsidR="00F7034C" w:rsidRDefault="000A7EA1" w:rsidP="000A7EA1">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F7034C" w:rsidRPr="00287D49">
        <w:rPr>
          <w:rFonts w:ascii="Times New Roman" w:hAnsi="Times New Roman" w:cs="Times New Roman"/>
          <w:sz w:val="24"/>
          <w:szCs w:val="24"/>
        </w:rPr>
        <w:t xml:space="preserve">As described above (§6), Verner’s </w:t>
      </w:r>
      <w:r w:rsidR="00324820" w:rsidRPr="00287D49">
        <w:rPr>
          <w:rFonts w:ascii="Times New Roman" w:hAnsi="Times New Roman" w:cs="Times New Roman"/>
          <w:sz w:val="24"/>
          <w:szCs w:val="24"/>
        </w:rPr>
        <w:t>L</w:t>
      </w:r>
      <w:r w:rsidR="00F7034C" w:rsidRPr="00287D49">
        <w:rPr>
          <w:rFonts w:ascii="Times New Roman" w:hAnsi="Times New Roman" w:cs="Times New Roman"/>
          <w:sz w:val="24"/>
          <w:szCs w:val="24"/>
        </w:rPr>
        <w:t xml:space="preserve">aw in Germanic </w:t>
      </w:r>
      <w:r w:rsidR="001312DB" w:rsidRPr="00287D49">
        <w:rPr>
          <w:rFonts w:ascii="Times New Roman" w:hAnsi="Times New Roman" w:cs="Times New Roman"/>
          <w:sz w:val="24"/>
          <w:szCs w:val="24"/>
        </w:rPr>
        <w:t>works word-internally to block</w:t>
      </w:r>
      <w:r w:rsidR="00F7034C" w:rsidRPr="00287D49">
        <w:rPr>
          <w:rFonts w:ascii="Times New Roman" w:hAnsi="Times New Roman" w:cs="Times New Roman"/>
          <w:sz w:val="24"/>
          <w:szCs w:val="24"/>
        </w:rPr>
        <w:t xml:space="preserve"> the weakening (specifically voicing assimilation) of a consonant following a syllabic nucleus that had been accented in Proto-Indo-European. Using Greene’s model for ‘gemination’, a sound law similar to </w:t>
      </w:r>
      <w:proofErr w:type="gramStart"/>
      <w:r w:rsidR="00F7034C" w:rsidRPr="00287D49">
        <w:rPr>
          <w:rFonts w:ascii="Times New Roman" w:hAnsi="Times New Roman" w:cs="Times New Roman"/>
          <w:sz w:val="24"/>
          <w:szCs w:val="24"/>
        </w:rPr>
        <w:t>Verner’s law</w:t>
      </w:r>
      <w:proofErr w:type="gramEnd"/>
      <w:r w:rsidR="00F7034C" w:rsidRPr="00287D49">
        <w:rPr>
          <w:rFonts w:ascii="Times New Roman" w:hAnsi="Times New Roman" w:cs="Times New Roman"/>
          <w:sz w:val="24"/>
          <w:szCs w:val="24"/>
        </w:rPr>
        <w:t xml:space="preserve">, but operating across word boundaries, would explain why the syllabic nucleus of a preverb that had been accented in Proto-Indo-European blocked the phonetic weakening of the following consonant. As with the Verner treatment following the old accent in Germanic, the non-lenition of the consonant can be described as preventing one kind or another of assimilation to the articulation of the flanking </w:t>
      </w:r>
      <w:r w:rsidR="00324820" w:rsidRPr="00287D49">
        <w:rPr>
          <w:rFonts w:ascii="Times New Roman" w:hAnsi="Times New Roman" w:cs="Times New Roman"/>
          <w:sz w:val="24"/>
          <w:szCs w:val="24"/>
        </w:rPr>
        <w:t>sounds</w:t>
      </w:r>
      <w:r w:rsidR="00F7034C" w:rsidRPr="00287D49">
        <w:rPr>
          <w:rFonts w:ascii="Times New Roman" w:hAnsi="Times New Roman" w:cs="Times New Roman"/>
          <w:sz w:val="24"/>
          <w:szCs w:val="24"/>
        </w:rPr>
        <w:t xml:space="preserve">.   </w:t>
      </w:r>
    </w:p>
    <w:p w14:paraId="774B08EF" w14:textId="14A2BE59" w:rsidR="000A7EA1" w:rsidRDefault="000A7EA1" w:rsidP="000A7EA1">
      <w:pPr>
        <w:tabs>
          <w:tab w:val="left" w:pos="284"/>
        </w:tabs>
        <w:spacing w:after="0" w:line="360" w:lineRule="auto"/>
        <w:rPr>
          <w:rFonts w:ascii="Times New Roman" w:hAnsi="Times New Roman" w:cs="Times New Roman"/>
          <w:sz w:val="24"/>
          <w:szCs w:val="24"/>
        </w:rPr>
      </w:pPr>
    </w:p>
    <w:p w14:paraId="59234194" w14:textId="18F37C8A" w:rsidR="00F7034C" w:rsidRDefault="000A7EA1" w:rsidP="000A7EA1">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F7034C" w:rsidRPr="00287D49">
        <w:rPr>
          <w:rFonts w:ascii="Times New Roman" w:hAnsi="Times New Roman" w:cs="Times New Roman"/>
          <w:sz w:val="24"/>
          <w:szCs w:val="24"/>
        </w:rPr>
        <w:t xml:space="preserve">In the case of the preverbs, words ending in accented short vowels are generally permissible in languages with pitch accents: </w:t>
      </w:r>
      <w:r w:rsidR="00AF3EF5" w:rsidRPr="00287D49">
        <w:rPr>
          <w:rFonts w:ascii="Times New Roman" w:hAnsi="Times New Roman" w:cs="Times New Roman"/>
          <w:sz w:val="24"/>
          <w:szCs w:val="24"/>
        </w:rPr>
        <w:t xml:space="preserve">for example, </w:t>
      </w:r>
      <w:r w:rsidR="00F7034C" w:rsidRPr="00287D49">
        <w:rPr>
          <w:rFonts w:ascii="Times New Roman" w:hAnsi="Times New Roman" w:cs="Times New Roman"/>
          <w:sz w:val="24"/>
          <w:szCs w:val="24"/>
        </w:rPr>
        <w:t xml:space="preserve">Vedic </w:t>
      </w:r>
      <w:proofErr w:type="spellStart"/>
      <w:r w:rsidR="00F7034C" w:rsidRPr="00287D49">
        <w:rPr>
          <w:rFonts w:ascii="Times New Roman" w:hAnsi="Times New Roman" w:cs="Times New Roman"/>
          <w:i/>
          <w:sz w:val="24"/>
          <w:szCs w:val="24"/>
        </w:rPr>
        <w:t>abh</w:t>
      </w:r>
      <w:r w:rsidR="008A3089" w:rsidRPr="008A3089">
        <w:rPr>
          <w:rFonts w:ascii="Times New Roman" w:hAnsi="Times New Roman" w:cs="Times New Roman"/>
          <w:i/>
          <w:sz w:val="24"/>
          <w:szCs w:val="24"/>
          <w:highlight w:val="yellow"/>
        </w:rPr>
        <w:t>í</w:t>
      </w:r>
      <w:proofErr w:type="spellEnd"/>
      <w:r w:rsidR="00F7034C" w:rsidRPr="00287D49">
        <w:rPr>
          <w:rFonts w:ascii="Times New Roman" w:hAnsi="Times New Roman" w:cs="Times New Roman"/>
          <w:i/>
          <w:sz w:val="24"/>
          <w:szCs w:val="24"/>
        </w:rPr>
        <w:t xml:space="preserve"> </w:t>
      </w:r>
      <w:r w:rsidR="00F7034C" w:rsidRPr="00287D49">
        <w:rPr>
          <w:rFonts w:ascii="Times New Roman" w:hAnsi="Times New Roman" w:cs="Times New Roman"/>
          <w:sz w:val="24"/>
          <w:szCs w:val="24"/>
        </w:rPr>
        <w:t>‘towards’, Greek ἀ</w:t>
      </w:r>
      <w:r w:rsidR="00F7034C" w:rsidRPr="00287D49">
        <w:rPr>
          <w:rFonts w:ascii="Times New Roman" w:hAnsi="Times New Roman" w:cs="Times New Roman"/>
          <w:sz w:val="24"/>
          <w:szCs w:val="24"/>
          <w:lang w:val="el-GR"/>
        </w:rPr>
        <w:t xml:space="preserve">μφί </w:t>
      </w:r>
      <w:r w:rsidR="00F7034C" w:rsidRPr="00287D49">
        <w:rPr>
          <w:rFonts w:ascii="Times New Roman" w:hAnsi="Times New Roman" w:cs="Times New Roman"/>
          <w:sz w:val="24"/>
          <w:szCs w:val="24"/>
        </w:rPr>
        <w:t xml:space="preserve">‘on both sides’ &lt; Proto-Indo-European </w:t>
      </w:r>
      <w:r w:rsidR="00F7034C" w:rsidRPr="00287D49">
        <w:rPr>
          <w:rFonts w:ascii="Times New Roman" w:hAnsi="Times New Roman" w:cs="Times New Roman"/>
          <w:i/>
          <w:sz w:val="24"/>
          <w:szCs w:val="24"/>
        </w:rPr>
        <w:t>*H</w:t>
      </w:r>
      <w:r w:rsidR="00F7034C" w:rsidRPr="00287D49">
        <w:rPr>
          <w:rFonts w:ascii="Times New Roman" w:hAnsi="Times New Roman" w:cs="Times New Roman"/>
          <w:i/>
          <w:sz w:val="24"/>
          <w:szCs w:val="24"/>
          <w:vertAlign w:val="subscript"/>
        </w:rPr>
        <w:t>2</w:t>
      </w:r>
      <w:r w:rsidR="00F7034C" w:rsidRPr="00287D49">
        <w:rPr>
          <w:rFonts w:ascii="Times New Roman" w:hAnsi="Times New Roman" w:cs="Times New Roman"/>
          <w:i/>
          <w:sz w:val="24"/>
          <w:szCs w:val="24"/>
        </w:rPr>
        <w:t>entbh</w:t>
      </w:r>
      <w:r w:rsidR="008A3089" w:rsidRPr="008A3089">
        <w:rPr>
          <w:rFonts w:ascii="Times New Roman" w:hAnsi="Times New Roman" w:cs="Times New Roman"/>
          <w:i/>
          <w:sz w:val="24"/>
          <w:szCs w:val="24"/>
          <w:highlight w:val="yellow"/>
        </w:rPr>
        <w:t>í</w:t>
      </w:r>
      <w:r w:rsidR="00F7034C" w:rsidRPr="00287D49">
        <w:rPr>
          <w:rFonts w:ascii="Times New Roman" w:hAnsi="Times New Roman" w:cs="Times New Roman"/>
          <w:i/>
          <w:sz w:val="24"/>
          <w:szCs w:val="24"/>
        </w:rPr>
        <w:t xml:space="preserve"> </w:t>
      </w:r>
      <w:r w:rsidR="00F7034C" w:rsidRPr="00287D49">
        <w:rPr>
          <w:rFonts w:ascii="Times New Roman" w:hAnsi="Times New Roman" w:cs="Times New Roman"/>
          <w:sz w:val="24"/>
          <w:szCs w:val="24"/>
        </w:rPr>
        <w:t xml:space="preserve">‘on both sides, back and forth’. Therefore, there had been no restriction blocking a combination of accented preverb followed by an unaccented verb in a main clause like </w:t>
      </w:r>
      <w:r w:rsidR="00F7034C" w:rsidRPr="00287D49">
        <w:rPr>
          <w:rFonts w:ascii="Times New Roman" w:hAnsi="Times New Roman" w:cs="Times New Roman"/>
          <w:i/>
          <w:sz w:val="24"/>
          <w:szCs w:val="24"/>
        </w:rPr>
        <w:t>*pr</w:t>
      </w:r>
      <w:r w:rsidR="003653F8" w:rsidRPr="003653F8">
        <w:rPr>
          <w:rFonts w:ascii="Times New Roman" w:hAnsi="Times New Roman" w:cs="Times New Roman"/>
          <w:i/>
          <w:sz w:val="24"/>
          <w:szCs w:val="24"/>
          <w:highlight w:val="yellow"/>
        </w:rPr>
        <w:t>ó</w:t>
      </w:r>
      <w:r w:rsidR="00F7034C" w:rsidRPr="00287D49">
        <w:rPr>
          <w:rFonts w:ascii="Times New Roman" w:hAnsi="Times New Roman" w:cs="Times New Roman"/>
          <w:i/>
          <w:sz w:val="24"/>
          <w:szCs w:val="24"/>
        </w:rPr>
        <w:t xml:space="preserve"> bhereti</w:t>
      </w:r>
      <w:r w:rsidR="00F7034C" w:rsidRPr="00287D49">
        <w:rPr>
          <w:rFonts w:ascii="Times New Roman" w:hAnsi="Times New Roman" w:cs="Times New Roman"/>
          <w:sz w:val="24"/>
          <w:szCs w:val="24"/>
        </w:rPr>
        <w:t>, phonetically *[pr</w:t>
      </w:r>
      <w:r w:rsidR="003653F8" w:rsidRPr="003653F8">
        <w:rPr>
          <w:rFonts w:ascii="Times New Roman" w:hAnsi="Times New Roman" w:cs="Times New Roman"/>
          <w:sz w:val="24"/>
          <w:szCs w:val="24"/>
          <w:highlight w:val="yellow"/>
        </w:rPr>
        <w:t>ó</w:t>
      </w:r>
      <w:r w:rsidR="00F7034C" w:rsidRPr="00287D49">
        <w:rPr>
          <w:rFonts w:ascii="Times New Roman" w:hAnsi="Times New Roman" w:cs="Times New Roman"/>
          <w:sz w:val="24"/>
          <w:szCs w:val="24"/>
        </w:rPr>
        <w:t xml:space="preserve"> bhereti] with no lengthenings or intensifications under or around the accent and no reductions in unaccented syllables. But an accented word-final short vowel is often impossible in languages with stress</w:t>
      </w:r>
      <w:r w:rsidR="00324820" w:rsidRPr="00287D49">
        <w:rPr>
          <w:rFonts w:ascii="Times New Roman" w:hAnsi="Times New Roman" w:cs="Times New Roman"/>
          <w:sz w:val="24"/>
          <w:szCs w:val="24"/>
        </w:rPr>
        <w:t xml:space="preserve"> accents</w:t>
      </w:r>
      <w:r w:rsidR="00F7034C" w:rsidRPr="00287D49">
        <w:rPr>
          <w:rFonts w:ascii="Times New Roman" w:hAnsi="Times New Roman" w:cs="Times New Roman"/>
          <w:sz w:val="24"/>
          <w:szCs w:val="24"/>
        </w:rPr>
        <w:t>. There are, for example, restrictions in Latin, Italian, Welsh, English and Old Irish barring words ending in accented short vowels.</w:t>
      </w:r>
      <w:r w:rsidR="00F7034C" w:rsidRPr="0058066E">
        <w:rPr>
          <w:rStyle w:val="FootnoteReference"/>
          <w:rFonts w:ascii="Times New Roman" w:hAnsi="Times New Roman" w:cs="Times New Roman"/>
          <w:sz w:val="24"/>
          <w:szCs w:val="24"/>
          <w:highlight w:val="cyan"/>
        </w:rPr>
        <w:footnoteReference w:id="88"/>
      </w:r>
      <w:r w:rsidR="00F7034C" w:rsidRPr="00287D49">
        <w:rPr>
          <w:rFonts w:ascii="Times New Roman" w:hAnsi="Times New Roman" w:cs="Times New Roman"/>
          <w:sz w:val="24"/>
          <w:szCs w:val="24"/>
        </w:rPr>
        <w:t xml:space="preserve"> The restriction can be overcome, when necessary, either by lengthening the stressed vowel or strengthening the consonant of the next word</w:t>
      </w:r>
      <w:r w:rsidR="00F44D4B" w:rsidRPr="00287D49">
        <w:rPr>
          <w:rFonts w:ascii="Times New Roman" w:hAnsi="Times New Roman" w:cs="Times New Roman"/>
          <w:sz w:val="24"/>
          <w:szCs w:val="24"/>
        </w:rPr>
        <w:t xml:space="preserve"> to</w:t>
      </w:r>
      <w:r w:rsidR="00F7034C" w:rsidRPr="00287D49">
        <w:rPr>
          <w:rFonts w:ascii="Times New Roman" w:hAnsi="Times New Roman" w:cs="Times New Roman"/>
          <w:sz w:val="24"/>
          <w:szCs w:val="24"/>
        </w:rPr>
        <w:t xml:space="preserve"> provid</w:t>
      </w:r>
      <w:r w:rsidR="00F44D4B" w:rsidRPr="00287D49">
        <w:rPr>
          <w:rFonts w:ascii="Times New Roman" w:hAnsi="Times New Roman" w:cs="Times New Roman"/>
          <w:sz w:val="24"/>
          <w:szCs w:val="24"/>
        </w:rPr>
        <w:t>e</w:t>
      </w:r>
      <w:r w:rsidR="00F7034C" w:rsidRPr="00287D49">
        <w:rPr>
          <w:rFonts w:ascii="Times New Roman" w:hAnsi="Times New Roman" w:cs="Times New Roman"/>
          <w:sz w:val="24"/>
          <w:szCs w:val="24"/>
        </w:rPr>
        <w:t xml:space="preserve"> a suitable stress matrix, i.e. </w:t>
      </w:r>
      <w:r w:rsidR="00AF430B" w:rsidRPr="00287D49">
        <w:rPr>
          <w:rFonts w:ascii="Times New Roman" w:hAnsi="Times New Roman" w:cs="Times New Roman"/>
          <w:sz w:val="24"/>
          <w:szCs w:val="24"/>
        </w:rPr>
        <w:t xml:space="preserve">a </w:t>
      </w:r>
      <w:r w:rsidR="00F7034C" w:rsidRPr="00287D49">
        <w:rPr>
          <w:rFonts w:ascii="Times New Roman" w:hAnsi="Times New Roman" w:cs="Times New Roman"/>
          <w:sz w:val="24"/>
          <w:szCs w:val="24"/>
        </w:rPr>
        <w:t>heavy syllable of two moras. In most dialects of English, for example, the usually proclitic article</w:t>
      </w:r>
      <w:r w:rsidR="001312DB" w:rsidRPr="00287D49">
        <w:rPr>
          <w:rFonts w:ascii="Times New Roman" w:hAnsi="Times New Roman" w:cs="Times New Roman"/>
          <w:sz w:val="24"/>
          <w:szCs w:val="24"/>
        </w:rPr>
        <w:t>s</w:t>
      </w:r>
      <w:r w:rsidR="00F7034C" w:rsidRPr="00287D49">
        <w:rPr>
          <w:rFonts w:ascii="Times New Roman" w:hAnsi="Times New Roman" w:cs="Times New Roman"/>
          <w:sz w:val="24"/>
          <w:szCs w:val="24"/>
        </w:rPr>
        <w:t xml:space="preserve"> can be stressed for emphasis, but </w:t>
      </w:r>
      <w:r w:rsidR="001312DB" w:rsidRPr="00287D49">
        <w:rPr>
          <w:rFonts w:ascii="Times New Roman" w:hAnsi="Times New Roman" w:cs="Times New Roman"/>
          <w:sz w:val="24"/>
          <w:szCs w:val="24"/>
        </w:rPr>
        <w:t>are</w:t>
      </w:r>
      <w:r w:rsidR="00F7034C" w:rsidRPr="00287D49">
        <w:rPr>
          <w:rFonts w:ascii="Times New Roman" w:hAnsi="Times New Roman" w:cs="Times New Roman"/>
          <w:sz w:val="24"/>
          <w:szCs w:val="24"/>
        </w:rPr>
        <w:t xml:space="preserve"> then pronounced [</w:t>
      </w:r>
      <w:r w:rsidR="00184327" w:rsidRPr="00287D49">
        <w:rPr>
          <w:rFonts w:ascii="Times New Roman" w:hAnsi="Times New Roman" w:cs="Times New Roman"/>
          <w:sz w:val="24"/>
          <w:szCs w:val="24"/>
        </w:rPr>
        <w:t>ˈ</w:t>
      </w:r>
      <w:r w:rsidR="00184327" w:rsidRPr="00730B66">
        <w:rPr>
          <w:rFonts w:ascii="Times New Roman" w:hAnsi="Times New Roman" w:cs="Times New Roman"/>
          <w:sz w:val="24"/>
          <w:szCs w:val="24"/>
          <w:highlight w:val="yellow"/>
          <w:lang w:val="el-GR"/>
        </w:rPr>
        <w:t>εɪ</w:t>
      </w:r>
      <w:r w:rsidR="00F7034C" w:rsidRPr="00730B66">
        <w:rPr>
          <w:rFonts w:ascii="Times New Roman" w:hAnsi="Times New Roman" w:cs="Times New Roman"/>
          <w:sz w:val="24"/>
          <w:szCs w:val="24"/>
          <w:highlight w:val="yellow"/>
          <w:vertAlign w:val="superscript"/>
        </w:rPr>
        <w:t>j</w:t>
      </w:r>
      <w:r w:rsidR="00F7034C" w:rsidRPr="00287D49">
        <w:rPr>
          <w:rFonts w:ascii="Times New Roman" w:hAnsi="Times New Roman" w:cs="Times New Roman"/>
          <w:sz w:val="24"/>
          <w:szCs w:val="24"/>
        </w:rPr>
        <w:t>] and [</w:t>
      </w:r>
      <w:r w:rsidR="00184327" w:rsidRPr="00287D49">
        <w:rPr>
          <w:rFonts w:ascii="Times New Roman" w:hAnsi="Times New Roman" w:cs="Times New Roman"/>
          <w:sz w:val="24"/>
          <w:szCs w:val="24"/>
        </w:rPr>
        <w:t>ˈ</w:t>
      </w:r>
      <w:r w:rsidR="00184327" w:rsidRPr="00730B66">
        <w:rPr>
          <w:rFonts w:ascii="Times New Roman" w:hAnsi="Times New Roman" w:cs="Times New Roman"/>
          <w:sz w:val="24"/>
          <w:szCs w:val="24"/>
          <w:highlight w:val="yellow"/>
          <w:lang w:val="el-GR"/>
        </w:rPr>
        <w:t>ð</w:t>
      </w:r>
      <w:proofErr w:type="spellStart"/>
      <w:r w:rsidR="00F7034C" w:rsidRPr="00287D49">
        <w:rPr>
          <w:rFonts w:ascii="Times New Roman" w:hAnsi="Times New Roman" w:cs="Times New Roman"/>
          <w:sz w:val="24"/>
          <w:szCs w:val="24"/>
        </w:rPr>
        <w:t>i</w:t>
      </w:r>
      <w:r w:rsidR="003653F8" w:rsidRPr="003653F8">
        <w:rPr>
          <w:rFonts w:ascii="Times New Roman" w:hAnsi="Times New Roman" w:cs="Times New Roman"/>
          <w:sz w:val="24"/>
          <w:szCs w:val="24"/>
          <w:highlight w:val="yellow"/>
        </w:rPr>
        <w:t>ː</w:t>
      </w:r>
      <w:r w:rsidR="00F7034C" w:rsidRPr="00287D49">
        <w:rPr>
          <w:rFonts w:ascii="Times New Roman" w:hAnsi="Times New Roman" w:cs="Times New Roman"/>
          <w:sz w:val="24"/>
          <w:szCs w:val="24"/>
          <w:vertAlign w:val="superscript"/>
        </w:rPr>
        <w:t>j</w:t>
      </w:r>
      <w:proofErr w:type="spellEnd"/>
      <w:r w:rsidR="00F7034C" w:rsidRPr="00287D49">
        <w:rPr>
          <w:rFonts w:ascii="Times New Roman" w:hAnsi="Times New Roman" w:cs="Times New Roman"/>
          <w:sz w:val="24"/>
          <w:szCs w:val="24"/>
        </w:rPr>
        <w:t>] with long vowel</w:t>
      </w:r>
      <w:r w:rsidR="001312DB" w:rsidRPr="00287D49">
        <w:rPr>
          <w:rFonts w:ascii="Times New Roman" w:hAnsi="Times New Roman" w:cs="Times New Roman"/>
          <w:sz w:val="24"/>
          <w:szCs w:val="24"/>
        </w:rPr>
        <w:t>s</w:t>
      </w:r>
      <w:r w:rsidR="00F7034C" w:rsidRPr="00287D49">
        <w:rPr>
          <w:rFonts w:ascii="Times New Roman" w:hAnsi="Times New Roman" w:cs="Times New Roman"/>
          <w:sz w:val="24"/>
          <w:szCs w:val="24"/>
        </w:rPr>
        <w:t>.</w:t>
      </w:r>
    </w:p>
    <w:p w14:paraId="1DF7B3ED" w14:textId="42BE46E4" w:rsidR="000A7EA1" w:rsidRDefault="000A7EA1" w:rsidP="000A7EA1">
      <w:pPr>
        <w:tabs>
          <w:tab w:val="left" w:pos="284"/>
        </w:tabs>
        <w:spacing w:after="0" w:line="360" w:lineRule="auto"/>
        <w:rPr>
          <w:rFonts w:ascii="Times New Roman" w:hAnsi="Times New Roman" w:cs="Times New Roman"/>
          <w:sz w:val="24"/>
          <w:szCs w:val="24"/>
        </w:rPr>
      </w:pPr>
    </w:p>
    <w:p w14:paraId="59234195" w14:textId="1F7302B8" w:rsidR="0099790C" w:rsidRPr="00287D49" w:rsidRDefault="000A7EA1" w:rsidP="000A7EA1">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D71348" w:rsidRPr="00287D49">
        <w:rPr>
          <w:rFonts w:ascii="Times New Roman" w:hAnsi="Times New Roman" w:cs="Times New Roman"/>
          <w:sz w:val="24"/>
          <w:szCs w:val="24"/>
        </w:rPr>
        <w:t>Had phonotactic constraints prevailed in the forerunner of Goidelic and Brythonic like those in the languages noted above</w:t>
      </w:r>
      <w:r w:rsidR="00F7034C" w:rsidRPr="00287D49">
        <w:rPr>
          <w:rFonts w:ascii="Times New Roman" w:hAnsi="Times New Roman" w:cs="Times New Roman"/>
          <w:sz w:val="24"/>
          <w:szCs w:val="24"/>
        </w:rPr>
        <w:t xml:space="preserve">, </w:t>
      </w:r>
      <w:r w:rsidR="00951014" w:rsidRPr="00287D49">
        <w:rPr>
          <w:rFonts w:ascii="Times New Roman" w:hAnsi="Times New Roman" w:cs="Times New Roman"/>
          <w:sz w:val="24"/>
          <w:szCs w:val="24"/>
        </w:rPr>
        <w:t xml:space="preserve">it </w:t>
      </w:r>
      <w:r w:rsidR="00D71348" w:rsidRPr="00287D49">
        <w:rPr>
          <w:rFonts w:ascii="Times New Roman" w:hAnsi="Times New Roman" w:cs="Times New Roman"/>
          <w:sz w:val="24"/>
          <w:szCs w:val="24"/>
        </w:rPr>
        <w:t>would</w:t>
      </w:r>
      <w:r w:rsidR="00951014" w:rsidRPr="00287D49">
        <w:rPr>
          <w:rFonts w:ascii="Times New Roman" w:hAnsi="Times New Roman" w:cs="Times New Roman"/>
          <w:sz w:val="24"/>
          <w:szCs w:val="24"/>
        </w:rPr>
        <w:t xml:space="preserve"> have been impossible for </w:t>
      </w:r>
      <w:r w:rsidR="00184327" w:rsidRPr="00287D49">
        <w:rPr>
          <w:rFonts w:ascii="Times New Roman" w:hAnsi="Times New Roman" w:cs="Times New Roman"/>
          <w:sz w:val="24"/>
          <w:szCs w:val="24"/>
        </w:rPr>
        <w:t xml:space="preserve">accented </w:t>
      </w:r>
      <w:r w:rsidR="00951014" w:rsidRPr="00287D49">
        <w:rPr>
          <w:rFonts w:ascii="Times New Roman" w:hAnsi="Times New Roman" w:cs="Times New Roman"/>
          <w:sz w:val="24"/>
          <w:szCs w:val="24"/>
        </w:rPr>
        <w:t xml:space="preserve">sentence-initial </w:t>
      </w:r>
      <w:r w:rsidR="00F7034C" w:rsidRPr="00287D49">
        <w:rPr>
          <w:rFonts w:ascii="Times New Roman" w:hAnsi="Times New Roman" w:cs="Times New Roman"/>
          <w:sz w:val="24"/>
          <w:szCs w:val="24"/>
        </w:rPr>
        <w:t xml:space="preserve">preverbs like </w:t>
      </w:r>
      <w:r w:rsidR="00F7034C" w:rsidRPr="00287D49">
        <w:rPr>
          <w:rFonts w:ascii="Times New Roman" w:hAnsi="Times New Roman" w:cs="Times New Roman"/>
          <w:i/>
          <w:sz w:val="24"/>
          <w:szCs w:val="24"/>
        </w:rPr>
        <w:t>*(p)ro</w:t>
      </w:r>
      <w:r w:rsidR="00F7034C" w:rsidRPr="00287D49">
        <w:rPr>
          <w:rFonts w:ascii="Times New Roman" w:hAnsi="Times New Roman" w:cs="Times New Roman"/>
          <w:sz w:val="24"/>
          <w:szCs w:val="24"/>
        </w:rPr>
        <w:t xml:space="preserve">, </w:t>
      </w:r>
      <w:r w:rsidR="00F7034C" w:rsidRPr="00287D49">
        <w:rPr>
          <w:rFonts w:ascii="Times New Roman" w:hAnsi="Times New Roman" w:cs="Times New Roman"/>
          <w:i/>
          <w:sz w:val="24"/>
          <w:szCs w:val="24"/>
        </w:rPr>
        <w:t>*to</w:t>
      </w:r>
      <w:r w:rsidR="00F7034C" w:rsidRPr="00287D49">
        <w:rPr>
          <w:rFonts w:ascii="Times New Roman" w:hAnsi="Times New Roman" w:cs="Times New Roman"/>
          <w:sz w:val="24"/>
          <w:szCs w:val="24"/>
        </w:rPr>
        <w:t xml:space="preserve">, and </w:t>
      </w:r>
      <w:r w:rsidR="00F7034C" w:rsidRPr="00287D49">
        <w:rPr>
          <w:rFonts w:ascii="Times New Roman" w:hAnsi="Times New Roman" w:cs="Times New Roman"/>
          <w:i/>
          <w:sz w:val="24"/>
          <w:szCs w:val="24"/>
        </w:rPr>
        <w:t>*u(p)o</w:t>
      </w:r>
      <w:r w:rsidR="00F7034C" w:rsidRPr="00287D49">
        <w:rPr>
          <w:rFonts w:ascii="Times New Roman" w:hAnsi="Times New Roman" w:cs="Times New Roman"/>
          <w:sz w:val="24"/>
          <w:szCs w:val="24"/>
        </w:rPr>
        <w:t xml:space="preserve"> simply </w:t>
      </w:r>
      <w:r w:rsidR="00951014" w:rsidRPr="00287D49">
        <w:rPr>
          <w:rFonts w:ascii="Times New Roman" w:hAnsi="Times New Roman" w:cs="Times New Roman"/>
          <w:sz w:val="24"/>
          <w:szCs w:val="24"/>
        </w:rPr>
        <w:t xml:space="preserve">to </w:t>
      </w:r>
      <w:r w:rsidR="00F7034C" w:rsidRPr="00287D49">
        <w:rPr>
          <w:rFonts w:ascii="Times New Roman" w:hAnsi="Times New Roman" w:cs="Times New Roman"/>
          <w:sz w:val="24"/>
          <w:szCs w:val="24"/>
        </w:rPr>
        <w:t>becom</w:t>
      </w:r>
      <w:r w:rsidR="00951014" w:rsidRPr="00287D49">
        <w:rPr>
          <w:rFonts w:ascii="Times New Roman" w:hAnsi="Times New Roman" w:cs="Times New Roman"/>
          <w:sz w:val="24"/>
          <w:szCs w:val="24"/>
        </w:rPr>
        <w:t>e</w:t>
      </w:r>
      <w:r w:rsidR="00F7034C" w:rsidRPr="00287D49">
        <w:rPr>
          <w:rFonts w:ascii="Times New Roman" w:hAnsi="Times New Roman" w:cs="Times New Roman"/>
          <w:sz w:val="24"/>
          <w:szCs w:val="24"/>
        </w:rPr>
        <w:t xml:space="preserve"> stressed when the nature of the accent changed. </w:t>
      </w:r>
      <w:r w:rsidR="00545E3B" w:rsidRPr="00287D49">
        <w:rPr>
          <w:rFonts w:ascii="Times New Roman" w:hAnsi="Times New Roman" w:cs="Times New Roman"/>
          <w:sz w:val="24"/>
          <w:szCs w:val="24"/>
        </w:rPr>
        <w:t xml:space="preserve">Phonetic adjustments would </w:t>
      </w:r>
      <w:r w:rsidR="00AF3413" w:rsidRPr="00287D49">
        <w:rPr>
          <w:rFonts w:ascii="Times New Roman" w:hAnsi="Times New Roman" w:cs="Times New Roman"/>
          <w:sz w:val="24"/>
          <w:szCs w:val="24"/>
        </w:rPr>
        <w:t xml:space="preserve">have </w:t>
      </w:r>
      <w:r w:rsidR="00545E3B" w:rsidRPr="00287D49">
        <w:rPr>
          <w:rFonts w:ascii="Times New Roman" w:hAnsi="Times New Roman" w:cs="Times New Roman"/>
          <w:sz w:val="24"/>
          <w:szCs w:val="24"/>
        </w:rPr>
        <w:t>be</w:t>
      </w:r>
      <w:r w:rsidR="00AF3413" w:rsidRPr="00287D49">
        <w:rPr>
          <w:rFonts w:ascii="Times New Roman" w:hAnsi="Times New Roman" w:cs="Times New Roman"/>
          <w:sz w:val="24"/>
          <w:szCs w:val="24"/>
        </w:rPr>
        <w:t>en</w:t>
      </w:r>
      <w:r w:rsidR="00545E3B" w:rsidRPr="00287D49">
        <w:rPr>
          <w:rFonts w:ascii="Times New Roman" w:hAnsi="Times New Roman" w:cs="Times New Roman"/>
          <w:sz w:val="24"/>
          <w:szCs w:val="24"/>
        </w:rPr>
        <w:t xml:space="preserve"> necessary. </w:t>
      </w:r>
      <w:r w:rsidR="00951014" w:rsidRPr="00287D49">
        <w:rPr>
          <w:rFonts w:ascii="Times New Roman" w:hAnsi="Times New Roman" w:cs="Times New Roman"/>
          <w:sz w:val="24"/>
          <w:szCs w:val="24"/>
        </w:rPr>
        <w:t>T</w:t>
      </w:r>
      <w:r w:rsidR="00F7034C" w:rsidRPr="00287D49">
        <w:rPr>
          <w:rFonts w:ascii="Times New Roman" w:hAnsi="Times New Roman" w:cs="Times New Roman"/>
          <w:sz w:val="24"/>
          <w:szCs w:val="24"/>
        </w:rPr>
        <w:t xml:space="preserve">he vowel could be lengthened, the word </w:t>
      </w:r>
      <w:r w:rsidR="00F7034C" w:rsidRPr="00287D49">
        <w:rPr>
          <w:rFonts w:ascii="Times New Roman" w:hAnsi="Times New Roman" w:cs="Times New Roman"/>
          <w:sz w:val="24"/>
          <w:szCs w:val="24"/>
        </w:rPr>
        <w:lastRenderedPageBreak/>
        <w:t xml:space="preserve">boundary could be obliterated so that these preverbs would henceforth be the accented first syllable of a full compound, or a consonant could be added after the vowel, or, at any rate, the consonant had to remain strong enough to support a stressed short vowel </w:t>
      </w:r>
      <w:r w:rsidR="00951014" w:rsidRPr="00287D49">
        <w:rPr>
          <w:rFonts w:ascii="Times New Roman" w:hAnsi="Times New Roman" w:cs="Times New Roman"/>
          <w:sz w:val="24"/>
          <w:szCs w:val="24"/>
        </w:rPr>
        <w:t>at the end of the preceding word</w:t>
      </w:r>
      <w:r w:rsidR="00F7034C" w:rsidRPr="00287D49">
        <w:rPr>
          <w:rFonts w:ascii="Times New Roman" w:hAnsi="Times New Roman" w:cs="Times New Roman"/>
          <w:sz w:val="24"/>
          <w:szCs w:val="24"/>
        </w:rPr>
        <w:t xml:space="preserve">. The attested Old Irish and early Brythonic forms indicate that the third route was taken: the initial consonant of the following element was realized strong, possibly lengthened, to provide a viable </w:t>
      </w:r>
      <w:r w:rsidR="00F7034C" w:rsidRPr="008D2BFB">
        <w:rPr>
          <w:rFonts w:ascii="Times New Roman" w:hAnsi="Times New Roman" w:cs="Times New Roman"/>
          <w:sz w:val="24"/>
          <w:szCs w:val="24"/>
        </w:rPr>
        <w:t>[</w:t>
      </w:r>
      <w:r w:rsidR="004455FF" w:rsidRPr="008D2BFB">
        <w:rPr>
          <w:rFonts w:ascii="Times New Roman" w:hAnsi="Times New Roman" w:cs="Times New Roman"/>
          <w:sz w:val="24"/>
          <w:szCs w:val="24"/>
        </w:rPr>
        <w:noBreakHyphen/>
      </w:r>
      <w:r w:rsidR="00951014" w:rsidRPr="008D2BFB">
        <w:rPr>
          <w:rFonts w:ascii="Times New Roman" w:hAnsi="Times New Roman" w:cs="Times New Roman"/>
          <w:sz w:val="24"/>
          <w:szCs w:val="24"/>
        </w:rPr>
        <w:t>ˈ</w:t>
      </w:r>
      <w:proofErr w:type="spellStart"/>
      <w:r w:rsidR="00730B66" w:rsidRPr="00730B66">
        <w:rPr>
          <w:rFonts w:ascii="Times New Roman" w:hAnsi="Times New Roman" w:cs="Times New Roman"/>
          <w:sz w:val="24"/>
          <w:szCs w:val="24"/>
          <w:highlight w:val="yellow"/>
        </w:rPr>
        <w:t>v̆</w:t>
      </w:r>
      <w:r w:rsidR="00F7034C" w:rsidRPr="008D2BFB">
        <w:rPr>
          <w:rFonts w:ascii="Times New Roman" w:hAnsi="Times New Roman" w:cs="Times New Roman"/>
          <w:sz w:val="24"/>
          <w:szCs w:val="24"/>
        </w:rPr>
        <w:t>C</w:t>
      </w:r>
      <w:proofErr w:type="spellEnd"/>
      <w:r w:rsidR="00F7034C" w:rsidRPr="008D2BFB">
        <w:rPr>
          <w:rFonts w:ascii="Times New Roman" w:hAnsi="Times New Roman" w:cs="Times New Roman"/>
          <w:sz w:val="24"/>
          <w:szCs w:val="24"/>
        </w:rPr>
        <w:t xml:space="preserve"> </w:t>
      </w:r>
      <w:proofErr w:type="spellStart"/>
      <w:r w:rsidR="00F7034C" w:rsidRPr="008D2BFB">
        <w:rPr>
          <w:rFonts w:ascii="Times New Roman" w:hAnsi="Times New Roman" w:cs="Times New Roman"/>
          <w:sz w:val="24"/>
          <w:szCs w:val="24"/>
        </w:rPr>
        <w:t>Cv</w:t>
      </w:r>
      <w:proofErr w:type="spellEnd"/>
      <w:r w:rsidR="00F7034C" w:rsidRPr="008D2BFB">
        <w:rPr>
          <w:rFonts w:ascii="Times New Roman" w:hAnsi="Times New Roman" w:cs="Times New Roman"/>
          <w:sz w:val="24"/>
          <w:szCs w:val="24"/>
        </w:rPr>
        <w:t>-]</w:t>
      </w:r>
      <w:r w:rsidR="00B7763A" w:rsidRPr="008D2BFB">
        <w:rPr>
          <w:rStyle w:val="FootnoteReference"/>
          <w:rFonts w:ascii="Times New Roman" w:hAnsi="Times New Roman" w:cs="Times New Roman"/>
          <w:sz w:val="24"/>
          <w:szCs w:val="24"/>
          <w:highlight w:val="cyan"/>
        </w:rPr>
        <w:footnoteReference w:id="89"/>
      </w:r>
      <w:r w:rsidR="00F7034C" w:rsidRPr="008D2BFB">
        <w:rPr>
          <w:rFonts w:ascii="Times New Roman" w:hAnsi="Times New Roman" w:cs="Times New Roman"/>
          <w:sz w:val="24"/>
          <w:szCs w:val="24"/>
        </w:rPr>
        <w:t xml:space="preserve"> </w:t>
      </w:r>
      <w:r w:rsidR="00F7034C" w:rsidRPr="00287D49">
        <w:rPr>
          <w:rFonts w:ascii="Times New Roman" w:hAnsi="Times New Roman" w:cs="Times New Roman"/>
          <w:sz w:val="24"/>
          <w:szCs w:val="24"/>
        </w:rPr>
        <w:t>stress matrix for a fin</w:t>
      </w:r>
      <w:r w:rsidR="001312DB" w:rsidRPr="00287D49">
        <w:rPr>
          <w:rFonts w:ascii="Times New Roman" w:hAnsi="Times New Roman" w:cs="Times New Roman"/>
          <w:sz w:val="24"/>
          <w:szCs w:val="24"/>
        </w:rPr>
        <w:t>al syllable of an accented word</w:t>
      </w:r>
      <w:r w:rsidR="00F7034C" w:rsidRPr="00287D49">
        <w:rPr>
          <w:rFonts w:ascii="Times New Roman" w:hAnsi="Times New Roman" w:cs="Times New Roman"/>
          <w:sz w:val="24"/>
          <w:szCs w:val="24"/>
        </w:rPr>
        <w:t xml:space="preserve"> preceding an enclitic. Thus, to use the standard example (the preform of Old Irish </w:t>
      </w:r>
      <w:proofErr w:type="spellStart"/>
      <w:r w:rsidR="00F7034C" w:rsidRPr="00287D49">
        <w:rPr>
          <w:rFonts w:ascii="Times New Roman" w:hAnsi="Times New Roman" w:cs="Times New Roman"/>
          <w:i/>
          <w:sz w:val="24"/>
          <w:szCs w:val="24"/>
        </w:rPr>
        <w:t>do·bbeir</w:t>
      </w:r>
      <w:proofErr w:type="spellEnd"/>
      <w:r w:rsidR="00F7034C" w:rsidRPr="00287D49">
        <w:rPr>
          <w:rFonts w:ascii="Times New Roman" w:hAnsi="Times New Roman" w:cs="Times New Roman"/>
          <w:i/>
          <w:sz w:val="24"/>
          <w:szCs w:val="24"/>
        </w:rPr>
        <w:t xml:space="preserve"> </w:t>
      </w:r>
      <w:r w:rsidR="00F7034C" w:rsidRPr="00287D49">
        <w:rPr>
          <w:rFonts w:ascii="Times New Roman" w:hAnsi="Times New Roman" w:cs="Times New Roman"/>
          <w:sz w:val="24"/>
          <w:szCs w:val="24"/>
        </w:rPr>
        <w:t xml:space="preserve">‘gives’), a notional Pre-Celtic </w:t>
      </w:r>
      <w:r w:rsidR="00F7034C" w:rsidRPr="00287D49">
        <w:rPr>
          <w:rFonts w:ascii="Times New Roman" w:hAnsi="Times New Roman" w:cs="Times New Roman"/>
          <w:i/>
          <w:sz w:val="24"/>
          <w:szCs w:val="24"/>
        </w:rPr>
        <w:t>*t</w:t>
      </w:r>
      <w:r w:rsidR="003653F8" w:rsidRPr="003653F8">
        <w:rPr>
          <w:rFonts w:ascii="Times New Roman" w:hAnsi="Times New Roman" w:cs="Times New Roman"/>
          <w:i/>
          <w:sz w:val="24"/>
          <w:szCs w:val="24"/>
          <w:highlight w:val="yellow"/>
        </w:rPr>
        <w:t>ó</w:t>
      </w:r>
      <w:r w:rsidR="00AF3413" w:rsidRPr="00287D49">
        <w:rPr>
          <w:rFonts w:ascii="Times New Roman" w:hAnsi="Times New Roman" w:cs="Times New Roman"/>
          <w:i/>
          <w:sz w:val="24"/>
          <w:szCs w:val="24"/>
        </w:rPr>
        <w:t> </w:t>
      </w:r>
      <w:r w:rsidR="00F7034C" w:rsidRPr="00287D49">
        <w:rPr>
          <w:rFonts w:ascii="Times New Roman" w:hAnsi="Times New Roman" w:cs="Times New Roman"/>
          <w:i/>
          <w:sz w:val="24"/>
          <w:szCs w:val="24"/>
        </w:rPr>
        <w:t>bhereti</w:t>
      </w:r>
      <w:r w:rsidR="00F7034C" w:rsidRPr="00287D49">
        <w:rPr>
          <w:rFonts w:ascii="Times New Roman" w:hAnsi="Times New Roman" w:cs="Times New Roman"/>
          <w:sz w:val="24"/>
          <w:szCs w:val="24"/>
        </w:rPr>
        <w:t>, with pitch accent and unaccented verb, gave an Old Celtic *[</w:t>
      </w:r>
      <w:r w:rsidR="00951014" w:rsidRPr="00287D49">
        <w:rPr>
          <w:rFonts w:ascii="Times New Roman" w:hAnsi="Times New Roman" w:cs="Times New Roman"/>
          <w:sz w:val="24"/>
          <w:szCs w:val="24"/>
        </w:rPr>
        <w:t>ˈ</w:t>
      </w:r>
      <w:r w:rsidR="00F7034C" w:rsidRPr="00287D49">
        <w:rPr>
          <w:rFonts w:ascii="Times New Roman" w:hAnsi="Times New Roman" w:cs="Times New Roman"/>
          <w:sz w:val="24"/>
          <w:szCs w:val="24"/>
        </w:rPr>
        <w:t>t</w:t>
      </w:r>
      <w:r w:rsidR="003653F8" w:rsidRPr="003653F8">
        <w:rPr>
          <w:rFonts w:ascii="Times New Roman" w:hAnsi="Times New Roman" w:cs="Times New Roman"/>
          <w:sz w:val="24"/>
          <w:szCs w:val="24"/>
          <w:highlight w:val="yellow"/>
        </w:rPr>
        <w:t>ŏ</w:t>
      </w:r>
      <w:r w:rsidR="00AF3413" w:rsidRPr="00287D49">
        <w:rPr>
          <w:rFonts w:ascii="Times New Roman" w:hAnsi="Times New Roman" w:cs="Times New Roman"/>
          <w:sz w:val="24"/>
          <w:szCs w:val="24"/>
        </w:rPr>
        <w:t> </w:t>
      </w:r>
      <w:proofErr w:type="spellStart"/>
      <w:r w:rsidR="00F7034C" w:rsidRPr="00287D49">
        <w:rPr>
          <w:rFonts w:ascii="Times New Roman" w:hAnsi="Times New Roman" w:cs="Times New Roman"/>
          <w:sz w:val="24"/>
          <w:szCs w:val="24"/>
        </w:rPr>
        <w:t>b.be.ret</w:t>
      </w:r>
      <w:proofErr w:type="spellEnd"/>
      <w:r w:rsidR="00F7034C" w:rsidRPr="00287D49">
        <w:rPr>
          <w:rFonts w:ascii="Times New Roman" w:hAnsi="Times New Roman" w:cs="Times New Roman"/>
          <w:sz w:val="24"/>
          <w:szCs w:val="24"/>
        </w:rPr>
        <w:t>], with a stress accent, phonetically strong conson</w:t>
      </w:r>
      <w:r w:rsidR="001312DB" w:rsidRPr="00287D49">
        <w:rPr>
          <w:rFonts w:ascii="Times New Roman" w:hAnsi="Times New Roman" w:cs="Times New Roman"/>
          <w:sz w:val="24"/>
          <w:szCs w:val="24"/>
        </w:rPr>
        <w:t>ant between preverb and verb</w:t>
      </w:r>
      <w:r w:rsidR="00F7034C" w:rsidRPr="00287D49">
        <w:rPr>
          <w:rFonts w:ascii="Times New Roman" w:hAnsi="Times New Roman" w:cs="Times New Roman"/>
          <w:sz w:val="24"/>
          <w:szCs w:val="24"/>
        </w:rPr>
        <w:t xml:space="preserve"> and a phonetically reduced (i.e. apocopated) conjunct verb. C</w:t>
      </w:r>
      <w:r w:rsidR="00AF3413" w:rsidRPr="00287D49">
        <w:rPr>
          <w:rFonts w:ascii="Times New Roman" w:hAnsi="Times New Roman" w:cs="Times New Roman"/>
          <w:sz w:val="24"/>
          <w:szCs w:val="24"/>
        </w:rPr>
        <w:t>ompare</w:t>
      </w:r>
      <w:r w:rsidR="00F7034C" w:rsidRPr="00287D49">
        <w:rPr>
          <w:rFonts w:ascii="Times New Roman" w:hAnsi="Times New Roman" w:cs="Times New Roman"/>
          <w:sz w:val="24"/>
          <w:szCs w:val="24"/>
        </w:rPr>
        <w:t xml:space="preserve"> Early Welsh </w:t>
      </w:r>
      <w:r w:rsidR="00F7034C" w:rsidRPr="00287D49">
        <w:rPr>
          <w:rFonts w:ascii="Times New Roman" w:hAnsi="Times New Roman" w:cs="Times New Roman"/>
          <w:i/>
          <w:sz w:val="24"/>
          <w:szCs w:val="24"/>
        </w:rPr>
        <w:t xml:space="preserve">ry </w:t>
      </w:r>
      <w:proofErr w:type="spellStart"/>
      <w:r w:rsidR="00F7034C" w:rsidRPr="00287D49">
        <w:rPr>
          <w:rFonts w:ascii="Times New Roman" w:hAnsi="Times New Roman" w:cs="Times New Roman"/>
          <w:i/>
          <w:sz w:val="24"/>
          <w:szCs w:val="24"/>
        </w:rPr>
        <w:t>cheidw</w:t>
      </w:r>
      <w:proofErr w:type="spellEnd"/>
      <w:r w:rsidR="00F7034C" w:rsidRPr="00287D49">
        <w:rPr>
          <w:rFonts w:ascii="Times New Roman" w:hAnsi="Times New Roman" w:cs="Times New Roman"/>
          <w:i/>
          <w:sz w:val="24"/>
          <w:szCs w:val="24"/>
        </w:rPr>
        <w:t xml:space="preserve"> </w:t>
      </w:r>
      <w:r w:rsidR="00F7034C" w:rsidRPr="00287D49">
        <w:rPr>
          <w:rFonts w:ascii="Times New Roman" w:hAnsi="Times New Roman" w:cs="Times New Roman"/>
          <w:sz w:val="24"/>
          <w:szCs w:val="24"/>
        </w:rPr>
        <w:t>‘may he keep’ &lt; *[</w:t>
      </w:r>
      <w:r w:rsidR="00951014" w:rsidRPr="00287D49">
        <w:rPr>
          <w:rFonts w:ascii="Times New Roman" w:hAnsi="Times New Roman" w:cs="Times New Roman"/>
          <w:sz w:val="24"/>
          <w:szCs w:val="24"/>
        </w:rPr>
        <w:t>ˈ</w:t>
      </w:r>
      <w:r w:rsidR="00F7034C" w:rsidRPr="00287D49">
        <w:rPr>
          <w:rFonts w:ascii="Times New Roman" w:hAnsi="Times New Roman" w:cs="Times New Roman"/>
          <w:sz w:val="24"/>
          <w:szCs w:val="24"/>
        </w:rPr>
        <w:t>r</w:t>
      </w:r>
      <w:r w:rsidR="003653F8" w:rsidRPr="003653F8">
        <w:rPr>
          <w:rFonts w:ascii="Times New Roman" w:hAnsi="Times New Roman" w:cs="Times New Roman"/>
          <w:sz w:val="24"/>
          <w:szCs w:val="24"/>
          <w:highlight w:val="yellow"/>
        </w:rPr>
        <w:t>ŏ</w:t>
      </w:r>
      <w:r w:rsidR="00F7034C" w:rsidRPr="00287D49">
        <w:rPr>
          <w:rFonts w:ascii="Times New Roman" w:hAnsi="Times New Roman" w:cs="Times New Roman"/>
          <w:sz w:val="24"/>
          <w:szCs w:val="24"/>
        </w:rPr>
        <w:t> </w:t>
      </w:r>
      <w:proofErr w:type="spellStart"/>
      <w:r w:rsidR="00F7034C" w:rsidRPr="00287D49">
        <w:rPr>
          <w:rFonts w:ascii="Times New Roman" w:hAnsi="Times New Roman" w:cs="Times New Roman"/>
          <w:sz w:val="24"/>
          <w:szCs w:val="24"/>
        </w:rPr>
        <w:t>k.kat.wi</w:t>
      </w:r>
      <w:r w:rsidR="003653F8" w:rsidRPr="003653F8">
        <w:rPr>
          <w:rFonts w:ascii="Times New Roman" w:hAnsi="Times New Roman" w:cs="Times New Roman"/>
          <w:sz w:val="24"/>
          <w:szCs w:val="24"/>
          <w:highlight w:val="yellow"/>
        </w:rPr>
        <w:t>ː</w:t>
      </w:r>
      <w:r w:rsidR="00F7034C" w:rsidRPr="00287D49">
        <w:rPr>
          <w:rFonts w:ascii="Times New Roman" w:hAnsi="Times New Roman" w:cs="Times New Roman"/>
          <w:sz w:val="24"/>
          <w:szCs w:val="24"/>
        </w:rPr>
        <w:t>t</w:t>
      </w:r>
      <w:proofErr w:type="spellEnd"/>
      <w:r w:rsidR="00F7034C" w:rsidRPr="00287D49">
        <w:rPr>
          <w:rFonts w:ascii="Times New Roman" w:hAnsi="Times New Roman" w:cs="Times New Roman"/>
          <w:sz w:val="24"/>
          <w:szCs w:val="24"/>
        </w:rPr>
        <w:t>],</w:t>
      </w:r>
      <w:r w:rsidR="00F7034C" w:rsidRPr="0058066E">
        <w:rPr>
          <w:rStyle w:val="FootnoteReference"/>
          <w:rFonts w:ascii="Times New Roman" w:hAnsi="Times New Roman" w:cs="Times New Roman"/>
          <w:sz w:val="24"/>
          <w:szCs w:val="24"/>
          <w:highlight w:val="cyan"/>
        </w:rPr>
        <w:footnoteReference w:id="90"/>
      </w:r>
      <w:r w:rsidR="00F7034C" w:rsidRPr="00287D49">
        <w:rPr>
          <w:rFonts w:ascii="Times New Roman" w:hAnsi="Times New Roman" w:cs="Times New Roman"/>
          <w:sz w:val="24"/>
          <w:szCs w:val="24"/>
        </w:rPr>
        <w:t xml:space="preserve"> </w:t>
      </w:r>
      <w:proofErr w:type="spellStart"/>
      <w:r w:rsidR="00F7034C" w:rsidRPr="00287D49">
        <w:rPr>
          <w:rFonts w:ascii="Times New Roman" w:hAnsi="Times New Roman" w:cs="Times New Roman"/>
          <w:i/>
          <w:sz w:val="24"/>
          <w:szCs w:val="24"/>
        </w:rPr>
        <w:t>go·chenyn</w:t>
      </w:r>
      <w:proofErr w:type="spellEnd"/>
      <w:r w:rsidR="00F7034C" w:rsidRPr="00287D49">
        <w:rPr>
          <w:rFonts w:ascii="Times New Roman" w:hAnsi="Times New Roman" w:cs="Times New Roman"/>
          <w:i/>
          <w:sz w:val="24"/>
          <w:szCs w:val="24"/>
        </w:rPr>
        <w:t xml:space="preserve"> </w:t>
      </w:r>
      <w:r w:rsidR="00F7034C" w:rsidRPr="00287D49">
        <w:rPr>
          <w:rFonts w:ascii="Times New Roman" w:hAnsi="Times New Roman" w:cs="Times New Roman"/>
          <w:sz w:val="24"/>
          <w:szCs w:val="24"/>
        </w:rPr>
        <w:t>‘they will sing’ &lt; *[</w:t>
      </w:r>
      <w:r w:rsidR="00951014" w:rsidRPr="00287D49">
        <w:rPr>
          <w:rFonts w:ascii="Times New Roman" w:hAnsi="Times New Roman" w:cs="Times New Roman"/>
          <w:sz w:val="24"/>
          <w:szCs w:val="24"/>
        </w:rPr>
        <w:t>ˈ</w:t>
      </w:r>
      <w:r w:rsidR="00F7034C" w:rsidRPr="00287D49">
        <w:rPr>
          <w:rFonts w:ascii="Times New Roman" w:hAnsi="Times New Roman" w:cs="Times New Roman"/>
          <w:sz w:val="24"/>
          <w:szCs w:val="24"/>
        </w:rPr>
        <w:t>w</w:t>
      </w:r>
      <w:r w:rsidR="003653F8" w:rsidRPr="003653F8">
        <w:rPr>
          <w:rFonts w:ascii="Times New Roman" w:hAnsi="Times New Roman" w:cs="Times New Roman"/>
          <w:sz w:val="24"/>
          <w:szCs w:val="24"/>
          <w:highlight w:val="yellow"/>
        </w:rPr>
        <w:t>ŏ</w:t>
      </w:r>
      <w:r w:rsidR="00F7034C" w:rsidRPr="00287D49">
        <w:rPr>
          <w:rFonts w:ascii="Times New Roman" w:hAnsi="Times New Roman" w:cs="Times New Roman"/>
          <w:sz w:val="24"/>
          <w:szCs w:val="24"/>
        </w:rPr>
        <w:t xml:space="preserve"> </w:t>
      </w:r>
      <w:proofErr w:type="spellStart"/>
      <w:proofErr w:type="gramStart"/>
      <w:r w:rsidR="00F7034C" w:rsidRPr="00287D49">
        <w:rPr>
          <w:rFonts w:ascii="Times New Roman" w:hAnsi="Times New Roman" w:cs="Times New Roman"/>
          <w:sz w:val="24"/>
          <w:szCs w:val="24"/>
        </w:rPr>
        <w:t>k.ka.nint</w:t>
      </w:r>
      <w:proofErr w:type="spellEnd"/>
      <w:r w:rsidR="00F92141" w:rsidRPr="00287D49">
        <w:rPr>
          <w:rFonts w:ascii="Times New Roman" w:hAnsi="Times New Roman" w:cs="Times New Roman"/>
          <w:sz w:val="24"/>
          <w:szCs w:val="24"/>
        </w:rPr>
        <w:t>(</w:t>
      </w:r>
      <w:proofErr w:type="gramEnd"/>
      <w:r w:rsidR="00F7034C" w:rsidRPr="00287D49">
        <w:rPr>
          <w:rFonts w:ascii="Times New Roman" w:hAnsi="Times New Roman" w:cs="Times New Roman"/>
          <w:sz w:val="24"/>
          <w:szCs w:val="24"/>
        </w:rPr>
        <w:t>-</w:t>
      </w:r>
      <w:r w:rsidR="00F92141" w:rsidRPr="00287D49">
        <w:rPr>
          <w:rFonts w:ascii="Times New Roman" w:hAnsi="Times New Roman" w:cs="Times New Roman"/>
          <w:sz w:val="24"/>
          <w:szCs w:val="24"/>
        </w:rPr>
        <w:t>)</w:t>
      </w:r>
      <w:r w:rsidR="00F7034C" w:rsidRPr="00287D49">
        <w:rPr>
          <w:rFonts w:ascii="Times New Roman" w:hAnsi="Times New Roman" w:cs="Times New Roman"/>
          <w:sz w:val="24"/>
          <w:szCs w:val="24"/>
        </w:rPr>
        <w:t>].</w:t>
      </w:r>
      <w:r w:rsidR="00F7034C" w:rsidRPr="0058066E">
        <w:rPr>
          <w:rStyle w:val="FootnoteReference"/>
          <w:rFonts w:ascii="Times New Roman" w:hAnsi="Times New Roman" w:cs="Times New Roman"/>
          <w:sz w:val="24"/>
          <w:szCs w:val="24"/>
          <w:highlight w:val="cyan"/>
        </w:rPr>
        <w:footnoteReference w:id="91"/>
      </w:r>
      <w:r w:rsidR="0080569B" w:rsidRPr="00287D49">
        <w:rPr>
          <w:rFonts w:ascii="Times New Roman" w:hAnsi="Times New Roman" w:cs="Times New Roman"/>
          <w:sz w:val="24"/>
          <w:szCs w:val="24"/>
        </w:rPr>
        <w:t xml:space="preserve"> </w:t>
      </w:r>
    </w:p>
    <w:p w14:paraId="59234196" w14:textId="77777777" w:rsidR="003D5C8C" w:rsidRPr="00287D49" w:rsidRDefault="003D5C8C" w:rsidP="00C542B1">
      <w:pPr>
        <w:widowControl w:val="0"/>
        <w:spacing w:after="0" w:line="360" w:lineRule="auto"/>
        <w:ind w:firstLine="284"/>
        <w:rPr>
          <w:rFonts w:ascii="Times New Roman" w:hAnsi="Times New Roman" w:cs="Times New Roman"/>
          <w:sz w:val="24"/>
          <w:szCs w:val="24"/>
        </w:rPr>
      </w:pPr>
    </w:p>
    <w:p w14:paraId="5923419B" w14:textId="29540C68" w:rsidR="004D617D" w:rsidRPr="00287D49" w:rsidRDefault="006D46C5" w:rsidP="00C542B1">
      <w:pPr>
        <w:widowControl w:val="0"/>
        <w:spacing w:after="0" w:line="360" w:lineRule="auto"/>
        <w:jc w:val="center"/>
        <w:rPr>
          <w:rFonts w:ascii="Times New Roman" w:hAnsi="Times New Roman" w:cs="Times New Roman"/>
          <w:kern w:val="28"/>
          <w:sz w:val="24"/>
          <w:szCs w:val="24"/>
        </w:rPr>
      </w:pPr>
      <w:proofErr w:type="gramStart"/>
      <w:r w:rsidRPr="007867B0">
        <w:rPr>
          <w:rFonts w:ascii="Times New Roman" w:hAnsi="Times New Roman" w:cs="Times New Roman"/>
          <w:iCs/>
          <w:color w:val="FF0000"/>
          <w:kern w:val="28"/>
          <w:sz w:val="24"/>
          <w:szCs w:val="24"/>
          <w:lang w:val="en-US"/>
        </w:rPr>
        <w:t>&lt;a&gt;</w:t>
      </w:r>
      <w:r w:rsidR="00B351D1" w:rsidRPr="006D46C5">
        <w:rPr>
          <w:rFonts w:ascii="Times New Roman" w:hAnsi="Times New Roman" w:cs="Times New Roman"/>
          <w:iCs/>
          <w:kern w:val="28"/>
          <w:sz w:val="24"/>
          <w:szCs w:val="24"/>
        </w:rPr>
        <w:t>§</w:t>
      </w:r>
      <w:r w:rsidR="00DA1D83" w:rsidRPr="006D46C5">
        <w:rPr>
          <w:rFonts w:ascii="Times New Roman" w:hAnsi="Times New Roman" w:cs="Times New Roman"/>
          <w:iCs/>
          <w:kern w:val="28"/>
          <w:sz w:val="24"/>
          <w:szCs w:val="24"/>
        </w:rPr>
        <w:t>7</w:t>
      </w:r>
      <w:r w:rsidR="00B351D1" w:rsidRPr="006D46C5">
        <w:rPr>
          <w:rFonts w:ascii="Times New Roman" w:hAnsi="Times New Roman" w:cs="Times New Roman"/>
          <w:iCs/>
          <w:kern w:val="28"/>
          <w:sz w:val="24"/>
          <w:szCs w:val="24"/>
        </w:rPr>
        <w:t>.</w:t>
      </w:r>
      <w:r w:rsidR="004D617D" w:rsidRPr="006D46C5">
        <w:rPr>
          <w:rFonts w:ascii="Times New Roman" w:hAnsi="Times New Roman" w:cs="Times New Roman"/>
          <w:iCs/>
          <w:kern w:val="28"/>
          <w:sz w:val="24"/>
          <w:szCs w:val="24"/>
        </w:rPr>
        <w:t>b.</w:t>
      </w:r>
      <w:proofErr w:type="gramEnd"/>
      <w:r w:rsidR="004D617D" w:rsidRPr="00287D49">
        <w:rPr>
          <w:rFonts w:ascii="Times New Roman" w:hAnsi="Times New Roman" w:cs="Times New Roman"/>
          <w:i/>
          <w:kern w:val="28"/>
          <w:sz w:val="24"/>
          <w:szCs w:val="24"/>
        </w:rPr>
        <w:t xml:space="preserve"> </w:t>
      </w:r>
      <w:r w:rsidR="00BD0B97" w:rsidRPr="00FD123A">
        <w:rPr>
          <w:rFonts w:ascii="Times New Roman" w:hAnsi="Times New Roman" w:cs="Times New Roman"/>
          <w:iCs/>
          <w:kern w:val="28"/>
          <w:sz w:val="24"/>
          <w:szCs w:val="24"/>
        </w:rPr>
        <w:t>E</w:t>
      </w:r>
      <w:r w:rsidR="004D617D" w:rsidRPr="00FD123A">
        <w:rPr>
          <w:rFonts w:ascii="Times New Roman" w:hAnsi="Times New Roman" w:cs="Times New Roman"/>
          <w:iCs/>
          <w:kern w:val="28"/>
          <w:sz w:val="24"/>
          <w:szCs w:val="24"/>
        </w:rPr>
        <w:t>arly apocope and the emergence of the absolute-conjunct system</w:t>
      </w:r>
    </w:p>
    <w:p w14:paraId="2D3589D3" w14:textId="77777777" w:rsidR="0063776E" w:rsidRDefault="004D617D" w:rsidP="003E6A26">
      <w:pPr>
        <w:pStyle w:val="ListParagraph"/>
        <w:widowControl w:val="0"/>
        <w:spacing w:after="0" w:line="360" w:lineRule="auto"/>
        <w:ind w:left="0"/>
        <w:jc w:val="center"/>
        <w:rPr>
          <w:rFonts w:ascii="Times New Roman" w:hAnsi="Times New Roman" w:cs="Times New Roman"/>
          <w:b/>
          <w:kern w:val="28"/>
          <w:sz w:val="24"/>
          <w:szCs w:val="24"/>
        </w:rPr>
      </w:pPr>
      <w:r w:rsidRPr="00287D49">
        <w:rPr>
          <w:rFonts w:ascii="Times New Roman" w:hAnsi="Times New Roman" w:cs="Times New Roman"/>
          <w:b/>
          <w:kern w:val="28"/>
          <w:sz w:val="24"/>
          <w:szCs w:val="24"/>
        </w:rPr>
        <w:t># *</w:t>
      </w:r>
      <w:r w:rsidR="00725411" w:rsidRPr="00287D49">
        <w:rPr>
          <w:rFonts w:ascii="Times New Roman" w:hAnsi="Times New Roman" w:cs="Times New Roman"/>
          <w:b/>
          <w:kern w:val="28"/>
          <w:sz w:val="24"/>
          <w:szCs w:val="24"/>
        </w:rPr>
        <w:t>ˈ</w:t>
      </w:r>
      <w:proofErr w:type="spellStart"/>
      <w:r w:rsidRPr="00287D49">
        <w:rPr>
          <w:rFonts w:ascii="Times New Roman" w:hAnsi="Times New Roman" w:cs="Times New Roman"/>
          <w:b/>
          <w:kern w:val="28"/>
          <w:sz w:val="24"/>
          <w:szCs w:val="24"/>
        </w:rPr>
        <w:t>bereti</w:t>
      </w:r>
      <w:proofErr w:type="spellEnd"/>
      <w:r w:rsidRPr="00287D49">
        <w:rPr>
          <w:rFonts w:ascii="Times New Roman" w:hAnsi="Times New Roman" w:cs="Times New Roman"/>
          <w:b/>
          <w:kern w:val="28"/>
          <w:sz w:val="24"/>
          <w:szCs w:val="24"/>
        </w:rPr>
        <w:t xml:space="preserve"> … #   # ˈX … *</w:t>
      </w:r>
      <w:proofErr w:type="spellStart"/>
      <w:r w:rsidRPr="00287D49">
        <w:rPr>
          <w:rFonts w:ascii="Times New Roman" w:hAnsi="Times New Roman" w:cs="Times New Roman"/>
          <w:b/>
          <w:kern w:val="28"/>
          <w:sz w:val="24"/>
          <w:szCs w:val="24"/>
        </w:rPr>
        <w:t>bereti</w:t>
      </w:r>
      <w:proofErr w:type="spellEnd"/>
      <w:r w:rsidRPr="00287D49">
        <w:rPr>
          <w:rFonts w:ascii="Times New Roman" w:hAnsi="Times New Roman" w:cs="Times New Roman"/>
          <w:b/>
          <w:kern w:val="28"/>
          <w:sz w:val="24"/>
          <w:szCs w:val="24"/>
        </w:rPr>
        <w:t xml:space="preserve"> (…) </w:t>
      </w:r>
      <w:proofErr w:type="gramStart"/>
      <w:r w:rsidRPr="00287D49">
        <w:rPr>
          <w:rFonts w:ascii="Times New Roman" w:hAnsi="Times New Roman" w:cs="Times New Roman"/>
          <w:b/>
          <w:kern w:val="28"/>
          <w:sz w:val="24"/>
          <w:szCs w:val="24"/>
        </w:rPr>
        <w:t>#  &gt;</w:t>
      </w:r>
      <w:proofErr w:type="gramEnd"/>
      <w:r w:rsidR="003E6A26">
        <w:rPr>
          <w:rFonts w:ascii="Times New Roman" w:hAnsi="Times New Roman" w:cs="Times New Roman"/>
          <w:b/>
          <w:kern w:val="28"/>
          <w:sz w:val="24"/>
          <w:szCs w:val="24"/>
        </w:rPr>
        <w:t xml:space="preserve">  </w:t>
      </w:r>
    </w:p>
    <w:p w14:paraId="5923419D" w14:textId="049A4429" w:rsidR="004D617D" w:rsidRPr="00287D49" w:rsidRDefault="004D617D" w:rsidP="003E6A26">
      <w:pPr>
        <w:pStyle w:val="ListParagraph"/>
        <w:widowControl w:val="0"/>
        <w:spacing w:after="0" w:line="360" w:lineRule="auto"/>
        <w:ind w:left="0"/>
        <w:jc w:val="center"/>
        <w:rPr>
          <w:rFonts w:ascii="Times New Roman" w:hAnsi="Times New Roman" w:cs="Times New Roman"/>
          <w:i/>
          <w:kern w:val="28"/>
          <w:sz w:val="24"/>
          <w:szCs w:val="24"/>
        </w:rPr>
      </w:pPr>
      <w:r w:rsidRPr="00287D49">
        <w:rPr>
          <w:rFonts w:ascii="Times New Roman" w:hAnsi="Times New Roman" w:cs="Times New Roman"/>
          <w:b/>
          <w:kern w:val="28"/>
          <w:sz w:val="24"/>
          <w:szCs w:val="24"/>
        </w:rPr>
        <w:t># *</w:t>
      </w:r>
      <w:r w:rsidR="00725411" w:rsidRPr="00287D49">
        <w:rPr>
          <w:rFonts w:ascii="Times New Roman" w:hAnsi="Times New Roman" w:cs="Times New Roman"/>
          <w:b/>
          <w:kern w:val="28"/>
          <w:sz w:val="24"/>
          <w:szCs w:val="24"/>
        </w:rPr>
        <w:t>ˈ</w:t>
      </w:r>
      <w:proofErr w:type="spellStart"/>
      <w:r w:rsidRPr="00287D49">
        <w:rPr>
          <w:rFonts w:ascii="Times New Roman" w:hAnsi="Times New Roman" w:cs="Times New Roman"/>
          <w:b/>
          <w:kern w:val="28"/>
          <w:sz w:val="24"/>
          <w:szCs w:val="24"/>
        </w:rPr>
        <w:t>bereti</w:t>
      </w:r>
      <w:proofErr w:type="spellEnd"/>
      <w:r w:rsidRPr="00287D49">
        <w:rPr>
          <w:rFonts w:ascii="Times New Roman" w:hAnsi="Times New Roman" w:cs="Times New Roman"/>
          <w:b/>
          <w:kern w:val="28"/>
          <w:sz w:val="24"/>
          <w:szCs w:val="24"/>
        </w:rPr>
        <w:t xml:space="preserve"> … #   # ˈX … *beret (…) #</w:t>
      </w:r>
    </w:p>
    <w:p w14:paraId="5923419E" w14:textId="77777777" w:rsidR="00AD5B66" w:rsidRPr="00287D49" w:rsidRDefault="00AD5B66" w:rsidP="00C542B1">
      <w:pPr>
        <w:widowControl w:val="0"/>
        <w:spacing w:after="0" w:line="360" w:lineRule="auto"/>
        <w:rPr>
          <w:rFonts w:ascii="Times New Roman" w:hAnsi="Times New Roman" w:cs="Times New Roman"/>
          <w:kern w:val="28"/>
          <w:sz w:val="24"/>
          <w:szCs w:val="24"/>
        </w:rPr>
      </w:pPr>
    </w:p>
    <w:p w14:paraId="5923419F" w14:textId="71D0837A" w:rsidR="00363080" w:rsidRPr="00287D49" w:rsidRDefault="0087246C" w:rsidP="00C3202F">
      <w:pPr>
        <w:tabs>
          <w:tab w:val="left" w:pos="284"/>
        </w:tabs>
        <w:spacing w:after="0" w:line="360" w:lineRule="auto"/>
        <w:rPr>
          <w:rFonts w:ascii="Times New Roman" w:hAnsi="Times New Roman" w:cs="Times New Roman"/>
          <w:kern w:val="28"/>
          <w:sz w:val="24"/>
          <w:szCs w:val="24"/>
        </w:rPr>
      </w:pPr>
      <w:r w:rsidRPr="00287D49">
        <w:rPr>
          <w:rFonts w:ascii="Times New Roman" w:hAnsi="Times New Roman" w:cs="Times New Roman"/>
          <w:kern w:val="28"/>
          <w:sz w:val="24"/>
          <w:szCs w:val="24"/>
        </w:rPr>
        <w:t xml:space="preserve">As shown </w:t>
      </w:r>
      <w:r w:rsidRPr="00C3202F">
        <w:rPr>
          <w:rFonts w:ascii="Times New Roman" w:hAnsi="Times New Roman" w:cs="Times New Roman"/>
          <w:sz w:val="24"/>
          <w:szCs w:val="24"/>
        </w:rPr>
        <w:t>above</w:t>
      </w:r>
      <w:r w:rsidR="00302953" w:rsidRPr="00287D49">
        <w:rPr>
          <w:rFonts w:ascii="Times New Roman" w:hAnsi="Times New Roman" w:cs="Times New Roman"/>
          <w:kern w:val="28"/>
          <w:sz w:val="24"/>
          <w:szCs w:val="24"/>
        </w:rPr>
        <w:t>,</w:t>
      </w:r>
      <w:r w:rsidR="004D617D" w:rsidRPr="00287D49">
        <w:rPr>
          <w:rFonts w:ascii="Times New Roman" w:hAnsi="Times New Roman" w:cs="Times New Roman"/>
          <w:kern w:val="28"/>
          <w:sz w:val="24"/>
          <w:szCs w:val="24"/>
        </w:rPr>
        <w:t xml:space="preserve"> early apocope affected word-final short front vowels in unaccented polysyllab</w:t>
      </w:r>
      <w:r w:rsidR="006B27A7" w:rsidRPr="00287D49">
        <w:rPr>
          <w:rFonts w:ascii="Times New Roman" w:hAnsi="Times New Roman" w:cs="Times New Roman"/>
          <w:kern w:val="28"/>
          <w:sz w:val="24"/>
          <w:szCs w:val="24"/>
        </w:rPr>
        <w:t>ic verbs and pronouns</w:t>
      </w:r>
      <w:r w:rsidR="004D617D" w:rsidRPr="00287D49">
        <w:rPr>
          <w:rFonts w:ascii="Times New Roman" w:hAnsi="Times New Roman" w:cs="Times New Roman"/>
          <w:kern w:val="28"/>
          <w:sz w:val="24"/>
          <w:szCs w:val="24"/>
        </w:rPr>
        <w:t>, but not final *</w:t>
      </w:r>
      <w:r w:rsidR="004D617D" w:rsidRPr="00287D49">
        <w:rPr>
          <w:rFonts w:ascii="Times New Roman" w:hAnsi="Times New Roman" w:cs="Times New Roman"/>
          <w:i/>
          <w:kern w:val="28"/>
          <w:sz w:val="24"/>
          <w:szCs w:val="24"/>
        </w:rPr>
        <w:t>-</w:t>
      </w:r>
      <w:r w:rsidR="003653F8" w:rsidRPr="003653F8">
        <w:rPr>
          <w:rFonts w:ascii="Times New Roman" w:hAnsi="Times New Roman" w:cs="Times New Roman"/>
          <w:i/>
          <w:kern w:val="28"/>
          <w:sz w:val="24"/>
          <w:szCs w:val="24"/>
          <w:highlight w:val="yellow"/>
        </w:rPr>
        <w:t>ĭ</w:t>
      </w:r>
      <w:r w:rsidR="004D617D" w:rsidRPr="00287D49">
        <w:rPr>
          <w:rFonts w:ascii="Times New Roman" w:hAnsi="Times New Roman" w:cs="Times New Roman"/>
          <w:i/>
          <w:kern w:val="28"/>
          <w:sz w:val="24"/>
          <w:szCs w:val="24"/>
        </w:rPr>
        <w:t xml:space="preserve"> </w:t>
      </w:r>
      <w:r w:rsidR="004D617D" w:rsidRPr="00287D49">
        <w:rPr>
          <w:rFonts w:ascii="Times New Roman" w:hAnsi="Times New Roman" w:cs="Times New Roman"/>
          <w:kern w:val="28"/>
          <w:sz w:val="24"/>
          <w:szCs w:val="24"/>
        </w:rPr>
        <w:t>and *</w:t>
      </w:r>
      <w:r w:rsidR="004D617D" w:rsidRPr="00287D49">
        <w:rPr>
          <w:rFonts w:ascii="Times New Roman" w:hAnsi="Times New Roman" w:cs="Times New Roman"/>
          <w:i/>
          <w:kern w:val="28"/>
          <w:sz w:val="24"/>
          <w:szCs w:val="24"/>
        </w:rPr>
        <w:t>-</w:t>
      </w:r>
      <w:r w:rsidR="003653F8" w:rsidRPr="003653F8">
        <w:rPr>
          <w:rFonts w:ascii="Times New Roman" w:hAnsi="Times New Roman" w:cs="Times New Roman"/>
          <w:i/>
          <w:kern w:val="28"/>
          <w:sz w:val="24"/>
          <w:szCs w:val="24"/>
          <w:highlight w:val="yellow"/>
        </w:rPr>
        <w:t>ĕ</w:t>
      </w:r>
      <w:r w:rsidR="004D617D" w:rsidRPr="00287D49">
        <w:rPr>
          <w:rFonts w:ascii="Times New Roman" w:hAnsi="Times New Roman" w:cs="Times New Roman"/>
          <w:i/>
          <w:kern w:val="28"/>
          <w:sz w:val="24"/>
          <w:szCs w:val="24"/>
        </w:rPr>
        <w:t xml:space="preserve"> </w:t>
      </w:r>
      <w:r w:rsidR="004D617D" w:rsidRPr="00287D49">
        <w:rPr>
          <w:rFonts w:ascii="Times New Roman" w:hAnsi="Times New Roman" w:cs="Times New Roman"/>
          <w:kern w:val="28"/>
          <w:sz w:val="24"/>
          <w:szCs w:val="24"/>
        </w:rPr>
        <w:t>of the same words</w:t>
      </w:r>
      <w:r w:rsidR="00CF49D5" w:rsidRPr="00287D49">
        <w:rPr>
          <w:rFonts w:ascii="Times New Roman" w:hAnsi="Times New Roman" w:cs="Times New Roman"/>
          <w:kern w:val="28"/>
          <w:sz w:val="24"/>
          <w:szCs w:val="24"/>
        </w:rPr>
        <w:t xml:space="preserve"> when accented</w:t>
      </w:r>
      <w:r w:rsidR="004D617D" w:rsidRPr="00287D49">
        <w:rPr>
          <w:rFonts w:ascii="Times New Roman" w:hAnsi="Times New Roman" w:cs="Times New Roman"/>
          <w:kern w:val="28"/>
          <w:sz w:val="24"/>
          <w:szCs w:val="24"/>
        </w:rPr>
        <w:t>.</w:t>
      </w:r>
      <w:r w:rsidR="00AB3817" w:rsidRPr="00287D49">
        <w:rPr>
          <w:rFonts w:ascii="Times New Roman" w:hAnsi="Times New Roman" w:cs="Times New Roman"/>
          <w:kern w:val="28"/>
          <w:sz w:val="24"/>
          <w:szCs w:val="24"/>
        </w:rPr>
        <w:t xml:space="preserve"> </w:t>
      </w:r>
      <w:r w:rsidR="004D617D" w:rsidRPr="00287D49">
        <w:rPr>
          <w:rFonts w:ascii="Times New Roman" w:hAnsi="Times New Roman" w:cs="Times New Roman"/>
          <w:kern w:val="28"/>
          <w:sz w:val="24"/>
          <w:szCs w:val="24"/>
        </w:rPr>
        <w:t xml:space="preserve">It is this </w:t>
      </w:r>
      <w:r w:rsidR="004541F2" w:rsidRPr="00287D49">
        <w:rPr>
          <w:rFonts w:ascii="Times New Roman" w:hAnsi="Times New Roman" w:cs="Times New Roman"/>
          <w:kern w:val="28"/>
          <w:sz w:val="24"/>
          <w:szCs w:val="24"/>
        </w:rPr>
        <w:t>loss</w:t>
      </w:r>
      <w:r w:rsidR="004D617D" w:rsidRPr="00287D49">
        <w:rPr>
          <w:rFonts w:ascii="Times New Roman" w:hAnsi="Times New Roman" w:cs="Times New Roman"/>
          <w:kern w:val="28"/>
          <w:sz w:val="24"/>
          <w:szCs w:val="24"/>
        </w:rPr>
        <w:t xml:space="preserve"> of </w:t>
      </w:r>
      <w:r w:rsidR="004D617D" w:rsidRPr="00287D49">
        <w:rPr>
          <w:rFonts w:ascii="Times New Roman" w:hAnsi="Times New Roman" w:cs="Times New Roman"/>
          <w:i/>
          <w:kern w:val="28"/>
          <w:sz w:val="24"/>
          <w:szCs w:val="24"/>
        </w:rPr>
        <w:t>*-</w:t>
      </w:r>
      <w:r w:rsidR="003653F8" w:rsidRPr="003653F8">
        <w:rPr>
          <w:rFonts w:ascii="Times New Roman" w:hAnsi="Times New Roman" w:cs="Times New Roman"/>
          <w:i/>
          <w:kern w:val="28"/>
          <w:sz w:val="24"/>
          <w:szCs w:val="24"/>
          <w:highlight w:val="yellow"/>
        </w:rPr>
        <w:t>ĭ</w:t>
      </w:r>
      <w:r w:rsidR="004D617D" w:rsidRPr="00287D49">
        <w:rPr>
          <w:rFonts w:ascii="Times New Roman" w:hAnsi="Times New Roman" w:cs="Times New Roman"/>
          <w:i/>
          <w:kern w:val="28"/>
          <w:sz w:val="24"/>
          <w:szCs w:val="24"/>
        </w:rPr>
        <w:t xml:space="preserve"> </w:t>
      </w:r>
      <w:r w:rsidR="004D617D" w:rsidRPr="00287D49">
        <w:rPr>
          <w:rFonts w:ascii="Times New Roman" w:hAnsi="Times New Roman" w:cs="Times New Roman"/>
          <w:kern w:val="28"/>
          <w:sz w:val="24"/>
          <w:szCs w:val="24"/>
        </w:rPr>
        <w:t xml:space="preserve">in unaccented verbs with Indo-European primary endings (but not their accented </w:t>
      </w:r>
      <w:r w:rsidR="004541F2" w:rsidRPr="00287D49">
        <w:rPr>
          <w:rFonts w:ascii="Times New Roman" w:hAnsi="Times New Roman" w:cs="Times New Roman"/>
          <w:kern w:val="28"/>
          <w:sz w:val="24"/>
          <w:szCs w:val="24"/>
        </w:rPr>
        <w:t xml:space="preserve">sentence-initial </w:t>
      </w:r>
      <w:r w:rsidR="004D617D" w:rsidRPr="00287D49">
        <w:rPr>
          <w:rFonts w:ascii="Times New Roman" w:hAnsi="Times New Roman" w:cs="Times New Roman"/>
          <w:kern w:val="28"/>
          <w:sz w:val="24"/>
          <w:szCs w:val="24"/>
        </w:rPr>
        <w:t xml:space="preserve">counterparts) that led to the absolute-conjunct opposition. </w:t>
      </w:r>
      <w:r w:rsidR="004C0772" w:rsidRPr="00287D49">
        <w:rPr>
          <w:rFonts w:ascii="Times New Roman" w:hAnsi="Times New Roman" w:cs="Times New Roman"/>
          <w:kern w:val="28"/>
          <w:sz w:val="24"/>
          <w:szCs w:val="24"/>
        </w:rPr>
        <w:t xml:space="preserve">In Indo-European, </w:t>
      </w:r>
      <w:r w:rsidR="005F1284" w:rsidRPr="00287D49">
        <w:rPr>
          <w:rFonts w:ascii="Times New Roman" w:hAnsi="Times New Roman" w:cs="Times New Roman"/>
          <w:kern w:val="28"/>
          <w:sz w:val="24"/>
          <w:szCs w:val="24"/>
        </w:rPr>
        <w:t xml:space="preserve">comparable changes </w:t>
      </w:r>
      <w:r w:rsidR="0079761B" w:rsidRPr="00287D49">
        <w:rPr>
          <w:rFonts w:ascii="Times New Roman" w:hAnsi="Times New Roman" w:cs="Times New Roman"/>
          <w:kern w:val="28"/>
          <w:sz w:val="24"/>
          <w:szCs w:val="24"/>
        </w:rPr>
        <w:t>occur beyond</w:t>
      </w:r>
      <w:r w:rsidR="00363080" w:rsidRPr="00287D49">
        <w:rPr>
          <w:rFonts w:ascii="Times New Roman" w:hAnsi="Times New Roman" w:cs="Times New Roman"/>
          <w:kern w:val="28"/>
          <w:sz w:val="24"/>
          <w:szCs w:val="24"/>
        </w:rPr>
        <w:t xml:space="preserve"> Celtic:</w:t>
      </w:r>
    </w:p>
    <w:p w14:paraId="592341A0" w14:textId="77777777" w:rsidR="00363080" w:rsidRPr="00287D49" w:rsidRDefault="00363080" w:rsidP="00C542B1">
      <w:pPr>
        <w:widowControl w:val="0"/>
        <w:spacing w:after="0" w:line="360" w:lineRule="auto"/>
        <w:rPr>
          <w:rFonts w:ascii="Times New Roman" w:hAnsi="Times New Roman" w:cs="Times New Roman"/>
          <w:kern w:val="28"/>
          <w:sz w:val="24"/>
          <w:szCs w:val="24"/>
        </w:rPr>
      </w:pPr>
    </w:p>
    <w:p w14:paraId="592341A1" w14:textId="73D7C92F" w:rsidR="00363080" w:rsidRPr="00287D49" w:rsidRDefault="00C3202F" w:rsidP="00C3202F">
      <w:pPr>
        <w:tabs>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lastRenderedPageBreak/>
        <w:tab/>
      </w:r>
      <w:r w:rsidR="00363080" w:rsidRPr="00287D49">
        <w:rPr>
          <w:rFonts w:ascii="Times New Roman" w:hAnsi="Times New Roman" w:cs="Times New Roman"/>
          <w:kern w:val="28"/>
          <w:sz w:val="24"/>
          <w:szCs w:val="24"/>
        </w:rPr>
        <w:t xml:space="preserve">… verb-final reconstruction makes it possible to account for prosodic and segmental changes that single out finite verbs, such as the non-accentuation of Vedic finite verbs and </w:t>
      </w:r>
      <w:r w:rsidR="00363080" w:rsidRPr="00287D49">
        <w:rPr>
          <w:rFonts w:ascii="Times New Roman" w:hAnsi="Times New Roman" w:cs="Times New Roman"/>
          <w:i/>
          <w:kern w:val="28"/>
          <w:sz w:val="24"/>
          <w:szCs w:val="24"/>
        </w:rPr>
        <w:t>i-</w:t>
      </w:r>
      <w:r w:rsidR="00363080" w:rsidRPr="00287D49">
        <w:rPr>
          <w:rFonts w:ascii="Times New Roman" w:hAnsi="Times New Roman" w:cs="Times New Roman"/>
          <w:kern w:val="28"/>
          <w:sz w:val="24"/>
          <w:szCs w:val="24"/>
        </w:rPr>
        <w:t>apocope preferentially targeting finite verbs in Italic, Celtic, and Baltic-Slavic.</w:t>
      </w:r>
      <w:r w:rsidR="00363080" w:rsidRPr="00944D52">
        <w:rPr>
          <w:rStyle w:val="FootnoteReference"/>
          <w:rFonts w:ascii="Times New Roman" w:hAnsi="Times New Roman" w:cs="Times New Roman"/>
          <w:kern w:val="28"/>
          <w:sz w:val="24"/>
          <w:szCs w:val="24"/>
          <w:highlight w:val="cyan"/>
        </w:rPr>
        <w:footnoteReference w:id="92"/>
      </w:r>
    </w:p>
    <w:p w14:paraId="592341A2" w14:textId="77777777" w:rsidR="00363080" w:rsidRPr="00287D49" w:rsidRDefault="00363080" w:rsidP="00C542B1">
      <w:pPr>
        <w:widowControl w:val="0"/>
        <w:spacing w:after="0" w:line="360" w:lineRule="auto"/>
        <w:rPr>
          <w:rFonts w:ascii="Times New Roman" w:hAnsi="Times New Roman" w:cs="Times New Roman"/>
          <w:kern w:val="28"/>
          <w:sz w:val="24"/>
          <w:szCs w:val="24"/>
        </w:rPr>
      </w:pPr>
    </w:p>
    <w:p w14:paraId="592341A3" w14:textId="0AF90F4F" w:rsidR="004C0772" w:rsidRDefault="004C0772" w:rsidP="00C3202F">
      <w:pPr>
        <w:tabs>
          <w:tab w:val="left" w:pos="284"/>
        </w:tabs>
        <w:spacing w:after="0" w:line="360" w:lineRule="auto"/>
        <w:rPr>
          <w:rFonts w:ascii="Times New Roman" w:hAnsi="Times New Roman" w:cs="Times New Roman"/>
          <w:kern w:val="28"/>
          <w:sz w:val="24"/>
          <w:szCs w:val="24"/>
        </w:rPr>
      </w:pPr>
      <w:r w:rsidRPr="00287D49">
        <w:rPr>
          <w:rFonts w:ascii="Times New Roman" w:hAnsi="Times New Roman" w:cs="Times New Roman"/>
          <w:kern w:val="28"/>
          <w:sz w:val="24"/>
          <w:szCs w:val="24"/>
        </w:rPr>
        <w:t xml:space="preserve">In Latin, </w:t>
      </w:r>
      <w:r w:rsidRPr="00C3202F">
        <w:rPr>
          <w:rFonts w:ascii="Times New Roman" w:hAnsi="Times New Roman" w:cs="Times New Roman"/>
          <w:sz w:val="24"/>
          <w:szCs w:val="24"/>
        </w:rPr>
        <w:t>for</w:t>
      </w:r>
      <w:r w:rsidRPr="00287D49">
        <w:rPr>
          <w:rFonts w:ascii="Times New Roman" w:hAnsi="Times New Roman" w:cs="Times New Roman"/>
          <w:kern w:val="28"/>
          <w:sz w:val="24"/>
          <w:szCs w:val="24"/>
        </w:rPr>
        <w:t xml:space="preserve"> example</w:t>
      </w:r>
      <w:r w:rsidR="00EE608F" w:rsidRPr="00287D49">
        <w:rPr>
          <w:rFonts w:ascii="Times New Roman" w:hAnsi="Times New Roman" w:cs="Times New Roman"/>
          <w:kern w:val="28"/>
          <w:sz w:val="24"/>
          <w:szCs w:val="24"/>
        </w:rPr>
        <w:t xml:space="preserve">, Proto-Italic two-syllable nouns that had ended in short </w:t>
      </w:r>
      <w:r w:rsidR="00EE608F" w:rsidRPr="00287D49">
        <w:rPr>
          <w:rFonts w:ascii="Times New Roman" w:hAnsi="Times New Roman" w:cs="Times New Roman"/>
          <w:i/>
          <w:kern w:val="28"/>
          <w:sz w:val="24"/>
          <w:szCs w:val="24"/>
        </w:rPr>
        <w:t xml:space="preserve">*-i </w:t>
      </w:r>
      <w:r w:rsidR="00EE608F" w:rsidRPr="00287D49">
        <w:rPr>
          <w:rFonts w:ascii="Times New Roman" w:hAnsi="Times New Roman" w:cs="Times New Roman"/>
          <w:kern w:val="28"/>
          <w:sz w:val="24"/>
          <w:szCs w:val="24"/>
        </w:rPr>
        <w:t>do not lose their f</w:t>
      </w:r>
      <w:r w:rsidR="000721DB" w:rsidRPr="00287D49">
        <w:rPr>
          <w:rFonts w:ascii="Times New Roman" w:hAnsi="Times New Roman" w:cs="Times New Roman"/>
          <w:kern w:val="28"/>
          <w:sz w:val="24"/>
          <w:szCs w:val="24"/>
        </w:rPr>
        <w:t>inal syllable, but two-syllable</w:t>
      </w:r>
      <w:r w:rsidR="00EE608F" w:rsidRPr="00287D49">
        <w:rPr>
          <w:rFonts w:ascii="Times New Roman" w:hAnsi="Times New Roman" w:cs="Times New Roman"/>
          <w:kern w:val="28"/>
          <w:sz w:val="24"/>
          <w:szCs w:val="24"/>
        </w:rPr>
        <w:t xml:space="preserve"> verbs do: thus, </w:t>
      </w:r>
      <w:r w:rsidR="00CF20BB" w:rsidRPr="00287D49">
        <w:rPr>
          <w:rFonts w:ascii="Times New Roman" w:hAnsi="Times New Roman" w:cs="Times New Roman"/>
          <w:i/>
          <w:kern w:val="28"/>
          <w:sz w:val="24"/>
          <w:szCs w:val="24"/>
        </w:rPr>
        <w:t>*</w:t>
      </w:r>
      <w:proofErr w:type="spellStart"/>
      <w:r w:rsidR="00CF20BB" w:rsidRPr="00287D49">
        <w:rPr>
          <w:rFonts w:ascii="Times New Roman" w:hAnsi="Times New Roman" w:cs="Times New Roman"/>
          <w:i/>
          <w:kern w:val="28"/>
          <w:sz w:val="24"/>
          <w:szCs w:val="24"/>
        </w:rPr>
        <w:t>m</w:t>
      </w:r>
      <w:r w:rsidR="003653F8" w:rsidRPr="003653F8">
        <w:rPr>
          <w:rFonts w:ascii="Times New Roman" w:hAnsi="Times New Roman" w:cs="Times New Roman"/>
          <w:i/>
          <w:kern w:val="28"/>
          <w:sz w:val="24"/>
          <w:szCs w:val="24"/>
          <w:highlight w:val="yellow"/>
        </w:rPr>
        <w:t>ó</w:t>
      </w:r>
      <w:r w:rsidR="00CF20BB" w:rsidRPr="00287D49">
        <w:rPr>
          <w:rFonts w:ascii="Times New Roman" w:hAnsi="Times New Roman" w:cs="Times New Roman"/>
          <w:i/>
          <w:kern w:val="28"/>
          <w:sz w:val="24"/>
          <w:szCs w:val="24"/>
        </w:rPr>
        <w:t>ri</w:t>
      </w:r>
      <w:proofErr w:type="spellEnd"/>
      <w:r w:rsidR="00CF20BB" w:rsidRPr="00287D49">
        <w:rPr>
          <w:rFonts w:ascii="Times New Roman" w:hAnsi="Times New Roman" w:cs="Times New Roman"/>
          <w:i/>
          <w:kern w:val="28"/>
          <w:sz w:val="24"/>
          <w:szCs w:val="24"/>
        </w:rPr>
        <w:t xml:space="preserve"> </w:t>
      </w:r>
      <w:r w:rsidR="00CF20BB" w:rsidRPr="00287D49">
        <w:rPr>
          <w:rFonts w:ascii="Times New Roman" w:hAnsi="Times New Roman" w:cs="Times New Roman"/>
          <w:kern w:val="28"/>
          <w:sz w:val="24"/>
          <w:szCs w:val="24"/>
        </w:rPr>
        <w:t xml:space="preserve">&gt; </w:t>
      </w:r>
      <w:r w:rsidR="00EE608F" w:rsidRPr="00287D49">
        <w:rPr>
          <w:rFonts w:ascii="Times New Roman" w:hAnsi="Times New Roman" w:cs="Times New Roman"/>
          <w:i/>
          <w:kern w:val="28"/>
          <w:sz w:val="24"/>
          <w:szCs w:val="24"/>
        </w:rPr>
        <w:t>*</w:t>
      </w:r>
      <w:proofErr w:type="spellStart"/>
      <w:proofErr w:type="gramStart"/>
      <w:r w:rsidR="00EE608F" w:rsidRPr="00287D49">
        <w:rPr>
          <w:rFonts w:ascii="Times New Roman" w:hAnsi="Times New Roman" w:cs="Times New Roman"/>
          <w:i/>
          <w:kern w:val="28"/>
          <w:sz w:val="24"/>
          <w:szCs w:val="24"/>
        </w:rPr>
        <w:t>mari</w:t>
      </w:r>
      <w:proofErr w:type="spellEnd"/>
      <w:proofErr w:type="gramEnd"/>
      <w:r w:rsidR="00EE608F" w:rsidRPr="00287D49">
        <w:rPr>
          <w:rFonts w:ascii="Times New Roman" w:hAnsi="Times New Roman" w:cs="Times New Roman"/>
          <w:kern w:val="28"/>
          <w:sz w:val="24"/>
          <w:szCs w:val="24"/>
        </w:rPr>
        <w:t xml:space="preserve"> &gt; </w:t>
      </w:r>
      <w:r w:rsidR="00EE608F" w:rsidRPr="00287D49">
        <w:rPr>
          <w:rFonts w:ascii="Times New Roman" w:hAnsi="Times New Roman" w:cs="Times New Roman"/>
          <w:i/>
          <w:kern w:val="28"/>
          <w:sz w:val="24"/>
          <w:szCs w:val="24"/>
        </w:rPr>
        <w:t xml:space="preserve">mare </w:t>
      </w:r>
      <w:r w:rsidR="00EE608F" w:rsidRPr="00287D49">
        <w:rPr>
          <w:rFonts w:ascii="Times New Roman" w:hAnsi="Times New Roman" w:cs="Times New Roman"/>
          <w:kern w:val="28"/>
          <w:sz w:val="24"/>
          <w:szCs w:val="24"/>
        </w:rPr>
        <w:t>‘sea’, *</w:t>
      </w:r>
      <w:proofErr w:type="spellStart"/>
      <w:r w:rsidR="00EE608F" w:rsidRPr="00287D49">
        <w:rPr>
          <w:rFonts w:ascii="Times New Roman" w:hAnsi="Times New Roman" w:cs="Times New Roman"/>
          <w:i/>
          <w:kern w:val="28"/>
          <w:sz w:val="24"/>
          <w:szCs w:val="24"/>
        </w:rPr>
        <w:t>pedi</w:t>
      </w:r>
      <w:proofErr w:type="spellEnd"/>
      <w:r w:rsidR="00EE608F" w:rsidRPr="00287D49">
        <w:rPr>
          <w:rFonts w:ascii="Times New Roman" w:hAnsi="Times New Roman" w:cs="Times New Roman"/>
          <w:i/>
          <w:kern w:val="28"/>
          <w:sz w:val="24"/>
          <w:szCs w:val="24"/>
        </w:rPr>
        <w:t xml:space="preserve"> </w:t>
      </w:r>
      <w:r w:rsidR="00EE608F" w:rsidRPr="00287D49">
        <w:rPr>
          <w:rFonts w:ascii="Times New Roman" w:hAnsi="Times New Roman" w:cs="Times New Roman"/>
          <w:kern w:val="28"/>
          <w:sz w:val="24"/>
          <w:szCs w:val="24"/>
        </w:rPr>
        <w:t xml:space="preserve">&gt; </w:t>
      </w:r>
      <w:proofErr w:type="spellStart"/>
      <w:r w:rsidR="00EE608F" w:rsidRPr="00287D49">
        <w:rPr>
          <w:rFonts w:ascii="Times New Roman" w:hAnsi="Times New Roman" w:cs="Times New Roman"/>
          <w:i/>
          <w:kern w:val="28"/>
          <w:sz w:val="24"/>
          <w:szCs w:val="24"/>
        </w:rPr>
        <w:t>pede</w:t>
      </w:r>
      <w:proofErr w:type="spellEnd"/>
      <w:r w:rsidR="00EE608F" w:rsidRPr="00287D49">
        <w:rPr>
          <w:rFonts w:ascii="Times New Roman" w:hAnsi="Times New Roman" w:cs="Times New Roman"/>
          <w:i/>
          <w:kern w:val="28"/>
          <w:sz w:val="24"/>
          <w:szCs w:val="24"/>
        </w:rPr>
        <w:t xml:space="preserve"> </w:t>
      </w:r>
      <w:r w:rsidR="00EE608F" w:rsidRPr="00287D49">
        <w:rPr>
          <w:rFonts w:ascii="Times New Roman" w:hAnsi="Times New Roman" w:cs="Times New Roman"/>
          <w:kern w:val="28"/>
          <w:sz w:val="24"/>
          <w:szCs w:val="24"/>
        </w:rPr>
        <w:t xml:space="preserve">‘by foot’ versus </w:t>
      </w:r>
      <w:r w:rsidR="00EE608F" w:rsidRPr="00287D49">
        <w:rPr>
          <w:rFonts w:ascii="Times New Roman" w:hAnsi="Times New Roman" w:cs="Times New Roman"/>
          <w:i/>
          <w:kern w:val="28"/>
          <w:sz w:val="24"/>
          <w:szCs w:val="24"/>
        </w:rPr>
        <w:t>*</w:t>
      </w:r>
      <w:proofErr w:type="spellStart"/>
      <w:r w:rsidR="00EE608F" w:rsidRPr="00287D49">
        <w:rPr>
          <w:rFonts w:ascii="Times New Roman" w:hAnsi="Times New Roman" w:cs="Times New Roman"/>
          <w:i/>
          <w:kern w:val="28"/>
          <w:sz w:val="24"/>
          <w:szCs w:val="24"/>
        </w:rPr>
        <w:t>esti</w:t>
      </w:r>
      <w:proofErr w:type="spellEnd"/>
      <w:r w:rsidR="00EE608F" w:rsidRPr="00287D49">
        <w:rPr>
          <w:rFonts w:ascii="Times New Roman" w:hAnsi="Times New Roman" w:cs="Times New Roman"/>
          <w:i/>
          <w:kern w:val="28"/>
          <w:sz w:val="24"/>
          <w:szCs w:val="24"/>
        </w:rPr>
        <w:t xml:space="preserve"> </w:t>
      </w:r>
      <w:r w:rsidR="00EE608F" w:rsidRPr="00287D49">
        <w:rPr>
          <w:rFonts w:ascii="Times New Roman" w:hAnsi="Times New Roman" w:cs="Times New Roman"/>
          <w:kern w:val="28"/>
          <w:sz w:val="24"/>
          <w:szCs w:val="24"/>
        </w:rPr>
        <w:t xml:space="preserve">&gt; </w:t>
      </w:r>
      <w:r w:rsidR="00EE608F" w:rsidRPr="00287D49">
        <w:rPr>
          <w:rFonts w:ascii="Times New Roman" w:hAnsi="Times New Roman" w:cs="Times New Roman"/>
          <w:i/>
          <w:kern w:val="28"/>
          <w:sz w:val="24"/>
          <w:szCs w:val="24"/>
        </w:rPr>
        <w:t xml:space="preserve">est </w:t>
      </w:r>
      <w:r w:rsidR="00EE608F" w:rsidRPr="00287D49">
        <w:rPr>
          <w:rFonts w:ascii="Times New Roman" w:hAnsi="Times New Roman" w:cs="Times New Roman"/>
          <w:kern w:val="28"/>
          <w:sz w:val="24"/>
          <w:szCs w:val="24"/>
        </w:rPr>
        <w:t>‘is’, *</w:t>
      </w:r>
      <w:proofErr w:type="spellStart"/>
      <w:r w:rsidR="00EE608F" w:rsidRPr="00287D49">
        <w:rPr>
          <w:rFonts w:ascii="Times New Roman" w:hAnsi="Times New Roman" w:cs="Times New Roman"/>
          <w:i/>
          <w:kern w:val="28"/>
          <w:sz w:val="24"/>
          <w:szCs w:val="24"/>
        </w:rPr>
        <w:t>eyti</w:t>
      </w:r>
      <w:proofErr w:type="spellEnd"/>
      <w:r w:rsidR="00EE608F" w:rsidRPr="00287D49">
        <w:rPr>
          <w:rFonts w:ascii="Times New Roman" w:hAnsi="Times New Roman" w:cs="Times New Roman"/>
          <w:i/>
          <w:kern w:val="28"/>
          <w:sz w:val="24"/>
          <w:szCs w:val="24"/>
        </w:rPr>
        <w:t xml:space="preserve"> </w:t>
      </w:r>
      <w:r w:rsidR="00EE608F" w:rsidRPr="00287D49">
        <w:rPr>
          <w:rFonts w:ascii="Times New Roman" w:hAnsi="Times New Roman" w:cs="Times New Roman"/>
          <w:kern w:val="28"/>
          <w:sz w:val="24"/>
          <w:szCs w:val="24"/>
        </w:rPr>
        <w:t xml:space="preserve">&gt; </w:t>
      </w:r>
      <w:r w:rsidR="00EE608F" w:rsidRPr="00287D49">
        <w:rPr>
          <w:rFonts w:ascii="Times New Roman" w:hAnsi="Times New Roman" w:cs="Times New Roman"/>
          <w:i/>
          <w:kern w:val="28"/>
          <w:sz w:val="24"/>
          <w:szCs w:val="24"/>
        </w:rPr>
        <w:t xml:space="preserve">it </w:t>
      </w:r>
      <w:r w:rsidR="00EE608F" w:rsidRPr="00287D49">
        <w:rPr>
          <w:rFonts w:ascii="Times New Roman" w:hAnsi="Times New Roman" w:cs="Times New Roman"/>
          <w:kern w:val="28"/>
          <w:sz w:val="24"/>
          <w:szCs w:val="24"/>
        </w:rPr>
        <w:t>‘goes’.</w:t>
      </w:r>
      <w:r w:rsidR="00EE608F" w:rsidRPr="00944D52">
        <w:rPr>
          <w:rStyle w:val="FootnoteReference"/>
          <w:rFonts w:ascii="Times New Roman" w:hAnsi="Times New Roman" w:cs="Times New Roman"/>
          <w:kern w:val="28"/>
          <w:sz w:val="24"/>
          <w:szCs w:val="24"/>
          <w:highlight w:val="cyan"/>
        </w:rPr>
        <w:footnoteReference w:id="93"/>
      </w:r>
      <w:r w:rsidR="00CF20BB" w:rsidRPr="00287D49">
        <w:rPr>
          <w:rFonts w:ascii="Times New Roman" w:hAnsi="Times New Roman" w:cs="Times New Roman"/>
          <w:kern w:val="28"/>
          <w:sz w:val="24"/>
          <w:szCs w:val="24"/>
        </w:rPr>
        <w:t xml:space="preserve"> Similarly, </w:t>
      </w:r>
      <w:r w:rsidR="00483A8C" w:rsidRPr="00287D49">
        <w:rPr>
          <w:rFonts w:ascii="Times New Roman" w:hAnsi="Times New Roman" w:cs="Times New Roman"/>
          <w:kern w:val="28"/>
          <w:sz w:val="24"/>
          <w:szCs w:val="24"/>
        </w:rPr>
        <w:t>(</w:t>
      </w:r>
      <w:r w:rsidR="00CF20BB" w:rsidRPr="00287D49">
        <w:rPr>
          <w:rFonts w:ascii="Times New Roman" w:hAnsi="Times New Roman" w:cs="Times New Roman"/>
          <w:kern w:val="28"/>
          <w:sz w:val="24"/>
          <w:szCs w:val="24"/>
        </w:rPr>
        <w:t>North-west</w:t>
      </w:r>
      <w:r w:rsidR="00483A8C" w:rsidRPr="00287D49">
        <w:rPr>
          <w:rFonts w:ascii="Times New Roman" w:hAnsi="Times New Roman" w:cs="Times New Roman"/>
          <w:kern w:val="28"/>
          <w:sz w:val="24"/>
          <w:szCs w:val="24"/>
        </w:rPr>
        <w:t>)</w:t>
      </w:r>
      <w:r w:rsidR="00CF20BB" w:rsidRPr="00287D49">
        <w:rPr>
          <w:rFonts w:ascii="Times New Roman" w:hAnsi="Times New Roman" w:cs="Times New Roman"/>
          <w:kern w:val="28"/>
          <w:sz w:val="24"/>
          <w:szCs w:val="24"/>
        </w:rPr>
        <w:t xml:space="preserve"> Indo-European</w:t>
      </w:r>
      <w:r w:rsidR="00483A8C" w:rsidRPr="00944D52">
        <w:rPr>
          <w:rStyle w:val="FootnoteReference"/>
          <w:rFonts w:ascii="Times New Roman" w:hAnsi="Times New Roman" w:cs="Times New Roman"/>
          <w:kern w:val="28"/>
          <w:sz w:val="24"/>
          <w:szCs w:val="24"/>
          <w:highlight w:val="cyan"/>
        </w:rPr>
        <w:footnoteReference w:id="94"/>
      </w:r>
      <w:r w:rsidR="00CF20BB" w:rsidRPr="00287D49">
        <w:rPr>
          <w:rFonts w:ascii="Times New Roman" w:hAnsi="Times New Roman" w:cs="Times New Roman"/>
          <w:kern w:val="28"/>
          <w:sz w:val="24"/>
          <w:szCs w:val="24"/>
        </w:rPr>
        <w:t xml:space="preserve"> </w:t>
      </w:r>
      <w:r w:rsidR="00CF20BB" w:rsidRPr="00287D49">
        <w:rPr>
          <w:rFonts w:ascii="Times New Roman" w:hAnsi="Times New Roman" w:cs="Times New Roman"/>
          <w:i/>
          <w:kern w:val="28"/>
          <w:sz w:val="24"/>
          <w:szCs w:val="24"/>
        </w:rPr>
        <w:t>*</w:t>
      </w:r>
      <w:proofErr w:type="spellStart"/>
      <w:r w:rsidR="00CF20BB" w:rsidRPr="00287D49">
        <w:rPr>
          <w:rFonts w:ascii="Times New Roman" w:hAnsi="Times New Roman" w:cs="Times New Roman"/>
          <w:i/>
          <w:kern w:val="28"/>
          <w:sz w:val="24"/>
          <w:szCs w:val="24"/>
        </w:rPr>
        <w:t>m</w:t>
      </w:r>
      <w:r w:rsidR="003653F8" w:rsidRPr="003653F8">
        <w:rPr>
          <w:rFonts w:ascii="Times New Roman" w:hAnsi="Times New Roman" w:cs="Times New Roman"/>
          <w:i/>
          <w:kern w:val="28"/>
          <w:sz w:val="24"/>
          <w:szCs w:val="24"/>
          <w:highlight w:val="yellow"/>
        </w:rPr>
        <w:t>ó</w:t>
      </w:r>
      <w:r w:rsidR="00CF20BB" w:rsidRPr="00287D49">
        <w:rPr>
          <w:rFonts w:ascii="Times New Roman" w:hAnsi="Times New Roman" w:cs="Times New Roman"/>
          <w:i/>
          <w:kern w:val="28"/>
          <w:sz w:val="24"/>
          <w:szCs w:val="24"/>
        </w:rPr>
        <w:t>ri</w:t>
      </w:r>
      <w:proofErr w:type="spellEnd"/>
      <w:r w:rsidR="00CF20BB" w:rsidRPr="00287D49">
        <w:rPr>
          <w:rFonts w:ascii="Times New Roman" w:hAnsi="Times New Roman" w:cs="Times New Roman"/>
          <w:i/>
          <w:kern w:val="28"/>
          <w:sz w:val="24"/>
          <w:szCs w:val="24"/>
        </w:rPr>
        <w:t xml:space="preserve"> </w:t>
      </w:r>
      <w:r w:rsidR="00CF20BB" w:rsidRPr="00287D49">
        <w:rPr>
          <w:rFonts w:ascii="Times New Roman" w:hAnsi="Times New Roman" w:cs="Times New Roman"/>
          <w:kern w:val="28"/>
          <w:sz w:val="24"/>
          <w:szCs w:val="24"/>
        </w:rPr>
        <w:t xml:space="preserve">‘sea, lake’ </w:t>
      </w:r>
      <w:r w:rsidR="00483A8C" w:rsidRPr="00287D49">
        <w:rPr>
          <w:rFonts w:ascii="Times New Roman" w:hAnsi="Times New Roman" w:cs="Times New Roman"/>
          <w:kern w:val="28"/>
          <w:sz w:val="24"/>
          <w:szCs w:val="24"/>
        </w:rPr>
        <w:t>did not undergo the</w:t>
      </w:r>
      <w:r w:rsidR="00282FAD" w:rsidRPr="00287D49">
        <w:rPr>
          <w:rFonts w:ascii="Times New Roman" w:hAnsi="Times New Roman" w:cs="Times New Roman"/>
          <w:kern w:val="28"/>
          <w:sz w:val="24"/>
          <w:szCs w:val="24"/>
        </w:rPr>
        <w:t xml:space="preserve"> Insular Celtic</w:t>
      </w:r>
      <w:r w:rsidR="00CF20BB" w:rsidRPr="00287D49">
        <w:rPr>
          <w:rFonts w:ascii="Times New Roman" w:hAnsi="Times New Roman" w:cs="Times New Roman"/>
          <w:kern w:val="28"/>
          <w:sz w:val="24"/>
          <w:szCs w:val="24"/>
        </w:rPr>
        <w:t xml:space="preserve"> early apocope of </w:t>
      </w:r>
      <w:r w:rsidR="00CF20BB" w:rsidRPr="00287D49">
        <w:rPr>
          <w:rFonts w:ascii="Times New Roman" w:hAnsi="Times New Roman" w:cs="Times New Roman"/>
          <w:i/>
          <w:kern w:val="28"/>
          <w:sz w:val="24"/>
          <w:szCs w:val="24"/>
        </w:rPr>
        <w:t>*-i</w:t>
      </w:r>
      <w:r w:rsidR="00483A8C" w:rsidRPr="00287D49">
        <w:rPr>
          <w:rFonts w:ascii="Times New Roman" w:hAnsi="Times New Roman" w:cs="Times New Roman"/>
          <w:kern w:val="28"/>
          <w:sz w:val="24"/>
          <w:szCs w:val="24"/>
        </w:rPr>
        <w:t xml:space="preserve"> that affected unaccented </w:t>
      </w:r>
      <w:r w:rsidR="00CF20BB" w:rsidRPr="00287D49">
        <w:rPr>
          <w:rFonts w:ascii="Times New Roman" w:hAnsi="Times New Roman" w:cs="Times New Roman"/>
          <w:kern w:val="28"/>
          <w:sz w:val="24"/>
          <w:szCs w:val="24"/>
        </w:rPr>
        <w:t xml:space="preserve">verbs, </w:t>
      </w:r>
      <w:r w:rsidR="00483A8C" w:rsidRPr="00287D49">
        <w:rPr>
          <w:rFonts w:ascii="Times New Roman" w:hAnsi="Times New Roman" w:cs="Times New Roman"/>
          <w:kern w:val="28"/>
          <w:sz w:val="24"/>
          <w:szCs w:val="24"/>
        </w:rPr>
        <w:t>as shown by</w:t>
      </w:r>
      <w:r w:rsidR="00CF20BB" w:rsidRPr="00287D49">
        <w:rPr>
          <w:rFonts w:ascii="Times New Roman" w:hAnsi="Times New Roman" w:cs="Times New Roman"/>
          <w:kern w:val="28"/>
          <w:sz w:val="24"/>
          <w:szCs w:val="24"/>
        </w:rPr>
        <w:t xml:space="preserve"> </w:t>
      </w:r>
      <w:r w:rsidR="00483A8C" w:rsidRPr="00287D49">
        <w:rPr>
          <w:rFonts w:ascii="Times New Roman" w:hAnsi="Times New Roman" w:cs="Times New Roman"/>
          <w:kern w:val="28"/>
          <w:sz w:val="24"/>
          <w:szCs w:val="24"/>
        </w:rPr>
        <w:t xml:space="preserve">Old Irish </w:t>
      </w:r>
      <w:r w:rsidR="00483A8C" w:rsidRPr="00287D49">
        <w:rPr>
          <w:rFonts w:ascii="Times New Roman" w:hAnsi="Times New Roman" w:cs="Times New Roman"/>
          <w:i/>
          <w:kern w:val="28"/>
          <w:sz w:val="24"/>
          <w:szCs w:val="24"/>
        </w:rPr>
        <w:t>muir</w:t>
      </w:r>
      <w:r w:rsidR="0088457B" w:rsidRPr="00287D49">
        <w:rPr>
          <w:rFonts w:ascii="Times New Roman" w:hAnsi="Times New Roman" w:cs="Times New Roman"/>
          <w:kern w:val="28"/>
          <w:sz w:val="24"/>
          <w:szCs w:val="24"/>
        </w:rPr>
        <w:t xml:space="preserve">, cf. also dative singular </w:t>
      </w:r>
      <w:proofErr w:type="spellStart"/>
      <w:r w:rsidR="0088457B" w:rsidRPr="00287D49">
        <w:rPr>
          <w:rFonts w:ascii="Times New Roman" w:hAnsi="Times New Roman" w:cs="Times New Roman"/>
          <w:i/>
          <w:kern w:val="28"/>
          <w:sz w:val="24"/>
          <w:szCs w:val="24"/>
        </w:rPr>
        <w:t>d</w:t>
      </w:r>
      <w:r w:rsidR="003653F8" w:rsidRPr="003653F8">
        <w:rPr>
          <w:rFonts w:ascii="Times New Roman" w:hAnsi="Times New Roman" w:cs="Times New Roman"/>
          <w:i/>
          <w:kern w:val="28"/>
          <w:sz w:val="24"/>
          <w:szCs w:val="24"/>
          <w:highlight w:val="yellow"/>
        </w:rPr>
        <w:t>é</w:t>
      </w:r>
      <w:r w:rsidR="0088457B" w:rsidRPr="00287D49">
        <w:rPr>
          <w:rFonts w:ascii="Times New Roman" w:hAnsi="Times New Roman" w:cs="Times New Roman"/>
          <w:i/>
          <w:kern w:val="28"/>
          <w:sz w:val="24"/>
          <w:szCs w:val="24"/>
        </w:rPr>
        <w:t>it</w:t>
      </w:r>
      <w:proofErr w:type="spellEnd"/>
      <w:r w:rsidR="0088457B" w:rsidRPr="00287D49">
        <w:rPr>
          <w:rFonts w:ascii="Times New Roman" w:hAnsi="Times New Roman" w:cs="Times New Roman"/>
          <w:kern w:val="28"/>
          <w:sz w:val="24"/>
          <w:szCs w:val="24"/>
        </w:rPr>
        <w:t xml:space="preserve"> ‘tooth’</w:t>
      </w:r>
      <w:r w:rsidR="00483A8C" w:rsidRPr="00287D49">
        <w:rPr>
          <w:rFonts w:ascii="Times New Roman" w:hAnsi="Times New Roman" w:cs="Times New Roman"/>
          <w:kern w:val="28"/>
          <w:sz w:val="24"/>
          <w:szCs w:val="24"/>
        </w:rPr>
        <w:t xml:space="preserve"> </w:t>
      </w:r>
      <w:r w:rsidR="0088457B" w:rsidRPr="00287D49">
        <w:rPr>
          <w:rFonts w:ascii="Times New Roman" w:hAnsi="Times New Roman" w:cs="Times New Roman"/>
          <w:kern w:val="28"/>
          <w:sz w:val="24"/>
          <w:szCs w:val="24"/>
        </w:rPr>
        <w:t xml:space="preserve">&lt; Proto-Celtic </w:t>
      </w:r>
      <w:r w:rsidR="0088457B" w:rsidRPr="00287D49">
        <w:rPr>
          <w:rFonts w:ascii="Times New Roman" w:hAnsi="Times New Roman" w:cs="Times New Roman"/>
          <w:i/>
          <w:kern w:val="28"/>
          <w:sz w:val="24"/>
          <w:szCs w:val="24"/>
        </w:rPr>
        <w:t>*</w:t>
      </w:r>
      <w:proofErr w:type="spellStart"/>
      <w:r w:rsidR="0088457B" w:rsidRPr="00287D49">
        <w:rPr>
          <w:rFonts w:ascii="Times New Roman" w:hAnsi="Times New Roman" w:cs="Times New Roman"/>
          <w:i/>
          <w:kern w:val="28"/>
          <w:sz w:val="24"/>
          <w:szCs w:val="24"/>
        </w:rPr>
        <w:t>danti</w:t>
      </w:r>
      <w:proofErr w:type="spellEnd"/>
      <w:r w:rsidR="00EB6DA1" w:rsidRPr="00287D49">
        <w:rPr>
          <w:rFonts w:ascii="Times New Roman" w:hAnsi="Times New Roman" w:cs="Times New Roman"/>
          <w:i/>
          <w:kern w:val="28"/>
          <w:sz w:val="24"/>
          <w:szCs w:val="24"/>
        </w:rPr>
        <w:t xml:space="preserve"> </w:t>
      </w:r>
      <w:r w:rsidR="00EB6DA1" w:rsidRPr="00287D49">
        <w:rPr>
          <w:rFonts w:ascii="Times New Roman" w:hAnsi="Times New Roman" w:cs="Times New Roman"/>
          <w:kern w:val="28"/>
          <w:sz w:val="24"/>
          <w:szCs w:val="24"/>
        </w:rPr>
        <w:t xml:space="preserve">&lt; </w:t>
      </w:r>
      <w:r w:rsidR="00EB6DA1" w:rsidRPr="00287D49">
        <w:rPr>
          <w:rFonts w:ascii="Times New Roman" w:hAnsi="Times New Roman" w:cs="Times New Roman"/>
          <w:i/>
          <w:kern w:val="28"/>
          <w:sz w:val="24"/>
          <w:szCs w:val="24"/>
        </w:rPr>
        <w:t>*</w:t>
      </w:r>
      <w:proofErr w:type="spellStart"/>
      <w:r w:rsidR="00EB6DA1" w:rsidRPr="00287D49">
        <w:rPr>
          <w:rFonts w:ascii="Times New Roman" w:hAnsi="Times New Roman" w:cs="Times New Roman"/>
          <w:i/>
          <w:kern w:val="28"/>
          <w:sz w:val="24"/>
          <w:szCs w:val="24"/>
        </w:rPr>
        <w:t>Hdṇt</w:t>
      </w:r>
      <w:proofErr w:type="spellEnd"/>
      <w:r w:rsidR="00EB6DA1" w:rsidRPr="00287D49">
        <w:rPr>
          <w:rFonts w:ascii="Times New Roman" w:hAnsi="Times New Roman" w:cs="Times New Roman"/>
          <w:i/>
          <w:kern w:val="28"/>
          <w:sz w:val="24"/>
          <w:szCs w:val="24"/>
        </w:rPr>
        <w:t>-</w:t>
      </w:r>
      <w:r w:rsidR="0088457B" w:rsidRPr="00287D49">
        <w:rPr>
          <w:rFonts w:ascii="Times New Roman" w:hAnsi="Times New Roman" w:cs="Times New Roman"/>
          <w:kern w:val="28"/>
          <w:sz w:val="24"/>
          <w:szCs w:val="24"/>
        </w:rPr>
        <w:t xml:space="preserve">, </w:t>
      </w:r>
      <w:r w:rsidR="0088457B" w:rsidRPr="00287D49">
        <w:rPr>
          <w:rFonts w:ascii="Times New Roman" w:hAnsi="Times New Roman" w:cs="Times New Roman"/>
          <w:i/>
          <w:kern w:val="28"/>
          <w:sz w:val="24"/>
          <w:szCs w:val="24"/>
        </w:rPr>
        <w:t>inn</w:t>
      </w:r>
      <w:r w:rsidR="00EB6DA1" w:rsidRPr="00287D49">
        <w:rPr>
          <w:rFonts w:ascii="Times New Roman" w:hAnsi="Times New Roman" w:cs="Times New Roman"/>
          <w:i/>
          <w:kern w:val="28"/>
          <w:sz w:val="24"/>
          <w:szCs w:val="24"/>
        </w:rPr>
        <w:noBreakHyphen/>
      </w:r>
      <w:proofErr w:type="spellStart"/>
      <w:r w:rsidR="0088457B" w:rsidRPr="00287D49">
        <w:rPr>
          <w:rFonts w:ascii="Times New Roman" w:hAnsi="Times New Roman" w:cs="Times New Roman"/>
          <w:i/>
          <w:kern w:val="28"/>
          <w:sz w:val="24"/>
          <w:szCs w:val="24"/>
        </w:rPr>
        <w:t>uraid</w:t>
      </w:r>
      <w:proofErr w:type="spellEnd"/>
      <w:r w:rsidR="0088457B" w:rsidRPr="00287D49">
        <w:rPr>
          <w:rFonts w:ascii="Times New Roman" w:hAnsi="Times New Roman" w:cs="Times New Roman"/>
          <w:i/>
          <w:kern w:val="28"/>
          <w:sz w:val="24"/>
          <w:szCs w:val="24"/>
        </w:rPr>
        <w:t xml:space="preserve"> </w:t>
      </w:r>
      <w:r w:rsidR="0088457B" w:rsidRPr="00287D49">
        <w:rPr>
          <w:rFonts w:ascii="Times New Roman" w:hAnsi="Times New Roman" w:cs="Times New Roman"/>
          <w:kern w:val="28"/>
          <w:sz w:val="24"/>
          <w:szCs w:val="24"/>
        </w:rPr>
        <w:t xml:space="preserve">‘last year’ &lt; Proto-Indo-European </w:t>
      </w:r>
      <w:r w:rsidR="0088457B" w:rsidRPr="00287D49">
        <w:rPr>
          <w:rFonts w:ascii="Times New Roman" w:hAnsi="Times New Roman" w:cs="Times New Roman"/>
          <w:i/>
          <w:kern w:val="28"/>
          <w:sz w:val="24"/>
          <w:szCs w:val="24"/>
        </w:rPr>
        <w:t>*</w:t>
      </w:r>
      <w:proofErr w:type="spellStart"/>
      <w:r w:rsidR="0088457B" w:rsidRPr="00287D49">
        <w:rPr>
          <w:rFonts w:ascii="Times New Roman" w:hAnsi="Times New Roman" w:cs="Times New Roman"/>
          <w:i/>
          <w:kern w:val="28"/>
          <w:sz w:val="24"/>
          <w:szCs w:val="24"/>
        </w:rPr>
        <w:t>p</w:t>
      </w:r>
      <w:r w:rsidR="003653F8" w:rsidRPr="003653F8">
        <w:rPr>
          <w:rFonts w:ascii="Times New Roman" w:hAnsi="Times New Roman" w:cs="Times New Roman"/>
          <w:i/>
          <w:kern w:val="28"/>
          <w:sz w:val="24"/>
          <w:szCs w:val="24"/>
          <w:highlight w:val="yellow"/>
        </w:rPr>
        <w:t>é</w:t>
      </w:r>
      <w:r w:rsidR="0088457B" w:rsidRPr="00287D49">
        <w:rPr>
          <w:rFonts w:ascii="Times New Roman" w:hAnsi="Times New Roman" w:cs="Times New Roman"/>
          <w:i/>
          <w:kern w:val="28"/>
          <w:sz w:val="24"/>
          <w:szCs w:val="24"/>
        </w:rPr>
        <w:t>ruti</w:t>
      </w:r>
      <w:proofErr w:type="spellEnd"/>
      <w:r w:rsidR="0088457B" w:rsidRPr="00287D49">
        <w:rPr>
          <w:rFonts w:ascii="Times New Roman" w:hAnsi="Times New Roman" w:cs="Times New Roman"/>
          <w:kern w:val="28"/>
          <w:sz w:val="24"/>
          <w:szCs w:val="24"/>
        </w:rPr>
        <w:t>.</w:t>
      </w:r>
      <w:r w:rsidR="0088457B" w:rsidRPr="00944D52">
        <w:rPr>
          <w:rStyle w:val="FootnoteReference"/>
          <w:rFonts w:ascii="Times New Roman" w:hAnsi="Times New Roman" w:cs="Times New Roman"/>
          <w:kern w:val="28"/>
          <w:sz w:val="24"/>
          <w:szCs w:val="24"/>
          <w:highlight w:val="cyan"/>
        </w:rPr>
        <w:footnoteReference w:id="95"/>
      </w:r>
      <w:r w:rsidR="0088457B" w:rsidRPr="00287D49">
        <w:rPr>
          <w:rFonts w:ascii="Times New Roman" w:hAnsi="Times New Roman" w:cs="Times New Roman"/>
          <w:kern w:val="28"/>
          <w:sz w:val="24"/>
          <w:szCs w:val="24"/>
        </w:rPr>
        <w:t xml:space="preserve"> </w:t>
      </w:r>
      <w:r w:rsidR="00483A8C" w:rsidRPr="00287D49">
        <w:rPr>
          <w:rFonts w:ascii="Times New Roman" w:hAnsi="Times New Roman" w:cs="Times New Roman"/>
          <w:kern w:val="28"/>
          <w:sz w:val="24"/>
          <w:szCs w:val="24"/>
        </w:rPr>
        <w:t xml:space="preserve"> </w:t>
      </w:r>
      <w:r w:rsidR="00CF20BB" w:rsidRPr="00287D49">
        <w:rPr>
          <w:rFonts w:ascii="Times New Roman" w:hAnsi="Times New Roman" w:cs="Times New Roman"/>
          <w:kern w:val="28"/>
          <w:sz w:val="24"/>
          <w:szCs w:val="24"/>
        </w:rPr>
        <w:t xml:space="preserve"> </w:t>
      </w:r>
    </w:p>
    <w:p w14:paraId="7F85830C" w14:textId="40016609" w:rsidR="00C3202F" w:rsidRDefault="00C3202F" w:rsidP="00C3202F">
      <w:pPr>
        <w:tabs>
          <w:tab w:val="left" w:pos="284"/>
        </w:tabs>
        <w:spacing w:after="0" w:line="360" w:lineRule="auto"/>
        <w:rPr>
          <w:rFonts w:ascii="Times New Roman" w:hAnsi="Times New Roman" w:cs="Times New Roman"/>
          <w:kern w:val="28"/>
          <w:sz w:val="24"/>
          <w:szCs w:val="24"/>
        </w:rPr>
      </w:pPr>
    </w:p>
    <w:p w14:paraId="592341A4" w14:textId="01644477" w:rsidR="00721BB8" w:rsidRDefault="00C3202F" w:rsidP="00C3202F">
      <w:pPr>
        <w:tabs>
          <w:tab w:val="left" w:pos="284"/>
        </w:tabs>
        <w:spacing w:after="0" w:line="360" w:lineRule="auto"/>
        <w:rPr>
          <w:rFonts w:ascii="Times New Roman" w:hAnsi="Times New Roman" w:cs="Times New Roman"/>
          <w:i/>
          <w:sz w:val="24"/>
          <w:szCs w:val="24"/>
        </w:rPr>
      </w:pPr>
      <w:r>
        <w:rPr>
          <w:rFonts w:ascii="Times New Roman" w:hAnsi="Times New Roman" w:cs="Times New Roman"/>
          <w:kern w:val="28"/>
          <w:sz w:val="24"/>
          <w:szCs w:val="24"/>
        </w:rPr>
        <w:tab/>
      </w:r>
      <w:r w:rsidR="003F0EC1" w:rsidRPr="00287D49">
        <w:rPr>
          <w:rFonts w:ascii="Times New Roman" w:hAnsi="Times New Roman" w:cs="Times New Roman"/>
          <w:kern w:val="28"/>
          <w:sz w:val="24"/>
          <w:szCs w:val="24"/>
        </w:rPr>
        <w:t>As to</w:t>
      </w:r>
      <w:r w:rsidR="00302953" w:rsidRPr="00287D49">
        <w:rPr>
          <w:rFonts w:ascii="Times New Roman" w:hAnsi="Times New Roman" w:cs="Times New Roman"/>
          <w:kern w:val="28"/>
          <w:sz w:val="24"/>
          <w:szCs w:val="24"/>
        </w:rPr>
        <w:t xml:space="preserve"> Continental Celtic, there is evidence outside the verbal complex for th</w:t>
      </w:r>
      <w:r w:rsidR="00473C2C" w:rsidRPr="00287D49">
        <w:rPr>
          <w:rFonts w:ascii="Times New Roman" w:hAnsi="Times New Roman" w:cs="Times New Roman"/>
          <w:kern w:val="28"/>
          <w:sz w:val="24"/>
          <w:szCs w:val="24"/>
        </w:rPr>
        <w:t>e</w:t>
      </w:r>
      <w:r w:rsidR="00302953" w:rsidRPr="00287D49">
        <w:rPr>
          <w:rFonts w:ascii="Times New Roman" w:hAnsi="Times New Roman" w:cs="Times New Roman"/>
          <w:kern w:val="28"/>
          <w:sz w:val="24"/>
          <w:szCs w:val="24"/>
        </w:rPr>
        <w:t xml:space="preserve"> early apocope </w:t>
      </w:r>
      <w:r w:rsidR="00061AD8" w:rsidRPr="00287D49">
        <w:rPr>
          <w:rFonts w:ascii="Times New Roman" w:hAnsi="Times New Roman" w:cs="Times New Roman"/>
          <w:kern w:val="28"/>
          <w:sz w:val="24"/>
          <w:szCs w:val="24"/>
        </w:rPr>
        <w:t>of</w:t>
      </w:r>
      <w:r w:rsidR="00473C2C" w:rsidRPr="00287D49">
        <w:rPr>
          <w:rFonts w:ascii="Times New Roman" w:hAnsi="Times New Roman" w:cs="Times New Roman"/>
          <w:kern w:val="28"/>
          <w:sz w:val="24"/>
          <w:szCs w:val="24"/>
        </w:rPr>
        <w:t xml:space="preserve"> short front vowels</w:t>
      </w:r>
      <w:r w:rsidR="00473C2C" w:rsidRPr="00287D49">
        <w:rPr>
          <w:rFonts w:ascii="Times New Roman" w:hAnsi="Times New Roman" w:cs="Times New Roman"/>
          <w:i/>
          <w:kern w:val="28"/>
          <w:sz w:val="24"/>
          <w:szCs w:val="24"/>
        </w:rPr>
        <w:t xml:space="preserve"> </w:t>
      </w:r>
      <w:r w:rsidR="00302953" w:rsidRPr="00287D49">
        <w:rPr>
          <w:rFonts w:ascii="Times New Roman" w:hAnsi="Times New Roman" w:cs="Times New Roman"/>
          <w:kern w:val="28"/>
          <w:sz w:val="24"/>
          <w:szCs w:val="24"/>
        </w:rPr>
        <w:t xml:space="preserve">in Gaulish: for example, </w:t>
      </w:r>
      <w:r w:rsidR="00771F57" w:rsidRPr="00287D49">
        <w:rPr>
          <w:rFonts w:ascii="Times New Roman" w:hAnsi="Times New Roman" w:cs="Times New Roman"/>
          <w:i/>
          <w:kern w:val="28"/>
          <w:sz w:val="24"/>
          <w:szCs w:val="24"/>
        </w:rPr>
        <w:t xml:space="preserve">etic </w:t>
      </w:r>
      <w:r w:rsidR="00771F57" w:rsidRPr="00287D49">
        <w:rPr>
          <w:rFonts w:ascii="Times New Roman" w:hAnsi="Times New Roman" w:cs="Times New Roman"/>
          <w:kern w:val="28"/>
          <w:sz w:val="24"/>
          <w:szCs w:val="24"/>
        </w:rPr>
        <w:t xml:space="preserve">with </w:t>
      </w:r>
      <w:r w:rsidR="00771F57" w:rsidRPr="00287D49">
        <w:rPr>
          <w:rFonts w:ascii="Times New Roman" w:hAnsi="Times New Roman" w:cs="Times New Roman"/>
          <w:i/>
          <w:kern w:val="28"/>
          <w:sz w:val="24"/>
          <w:szCs w:val="24"/>
        </w:rPr>
        <w:t xml:space="preserve">-c </w:t>
      </w:r>
      <w:r w:rsidR="00771F57" w:rsidRPr="00287D49">
        <w:rPr>
          <w:rFonts w:ascii="Times New Roman" w:hAnsi="Times New Roman" w:cs="Times New Roman"/>
          <w:kern w:val="28"/>
          <w:sz w:val="24"/>
          <w:szCs w:val="24"/>
        </w:rPr>
        <w:t xml:space="preserve">&lt; enclitic </w:t>
      </w:r>
      <w:r w:rsidR="00771F57" w:rsidRPr="00287D49">
        <w:rPr>
          <w:rFonts w:ascii="Times New Roman" w:hAnsi="Times New Roman" w:cs="Times New Roman"/>
          <w:i/>
          <w:kern w:val="28"/>
          <w:sz w:val="24"/>
          <w:szCs w:val="24"/>
        </w:rPr>
        <w:t>*</w:t>
      </w:r>
      <w:r w:rsidR="00061AD8" w:rsidRPr="00287D49">
        <w:rPr>
          <w:rFonts w:ascii="Times New Roman" w:hAnsi="Times New Roman" w:cs="Times New Roman"/>
          <w:i/>
          <w:kern w:val="28"/>
          <w:sz w:val="24"/>
          <w:szCs w:val="24"/>
        </w:rPr>
        <w:noBreakHyphen/>
      </w:r>
      <w:r w:rsidR="00771F57" w:rsidRPr="00287D49">
        <w:rPr>
          <w:rFonts w:ascii="Times New Roman" w:hAnsi="Times New Roman" w:cs="Times New Roman"/>
          <w:i/>
          <w:kern w:val="28"/>
          <w:sz w:val="24"/>
          <w:szCs w:val="24"/>
        </w:rPr>
        <w:t>k</w:t>
      </w:r>
      <w:r w:rsidR="00771F57" w:rsidRPr="00730B66">
        <w:rPr>
          <w:rFonts w:ascii="Times New Roman" w:hAnsi="Times New Roman" w:cs="Times New Roman"/>
          <w:i/>
          <w:kern w:val="28"/>
          <w:sz w:val="24"/>
          <w:szCs w:val="24"/>
          <w:highlight w:val="yellow"/>
          <w:vertAlign w:val="superscript"/>
        </w:rPr>
        <w:t>w</w:t>
      </w:r>
      <w:r w:rsidR="00771F57" w:rsidRPr="00287D49">
        <w:rPr>
          <w:rFonts w:ascii="Times New Roman" w:hAnsi="Times New Roman" w:cs="Times New Roman"/>
          <w:i/>
          <w:kern w:val="28"/>
          <w:sz w:val="24"/>
          <w:szCs w:val="24"/>
        </w:rPr>
        <w:t>e</w:t>
      </w:r>
      <w:r w:rsidR="00771F57" w:rsidRPr="00287D49">
        <w:rPr>
          <w:rFonts w:ascii="Times New Roman" w:hAnsi="Times New Roman" w:cs="Times New Roman"/>
          <w:kern w:val="28"/>
          <w:sz w:val="24"/>
          <w:szCs w:val="24"/>
        </w:rPr>
        <w:t xml:space="preserve">, likewise </w:t>
      </w:r>
      <w:r w:rsidR="00771F57" w:rsidRPr="00287D49">
        <w:rPr>
          <w:rFonts w:ascii="Times New Roman" w:hAnsi="Times New Roman" w:cs="Times New Roman"/>
          <w:i/>
          <w:kern w:val="28"/>
          <w:sz w:val="24"/>
          <w:szCs w:val="24"/>
        </w:rPr>
        <w:t xml:space="preserve">-ac </w:t>
      </w:r>
      <w:r w:rsidR="00771F57" w:rsidRPr="00287D49">
        <w:rPr>
          <w:rFonts w:ascii="Times New Roman" w:hAnsi="Times New Roman" w:cs="Times New Roman"/>
          <w:kern w:val="28"/>
          <w:sz w:val="24"/>
          <w:szCs w:val="24"/>
        </w:rPr>
        <w:t xml:space="preserve">in </w:t>
      </w:r>
      <w:r w:rsidR="00771F57" w:rsidRPr="00287D49">
        <w:rPr>
          <w:rFonts w:ascii="Times New Roman" w:hAnsi="Times New Roman" w:cs="Times New Roman"/>
          <w:i/>
          <w:kern w:val="28"/>
          <w:sz w:val="24"/>
          <w:szCs w:val="24"/>
        </w:rPr>
        <w:t xml:space="preserve">rigani </w:t>
      </w:r>
      <w:proofErr w:type="spellStart"/>
      <w:r w:rsidR="00771F57" w:rsidRPr="00287D49">
        <w:rPr>
          <w:rFonts w:ascii="Times New Roman" w:hAnsi="Times New Roman" w:cs="Times New Roman"/>
          <w:i/>
          <w:kern w:val="28"/>
          <w:sz w:val="24"/>
          <w:szCs w:val="24"/>
        </w:rPr>
        <w:t>rosmertiac</w:t>
      </w:r>
      <w:proofErr w:type="spellEnd"/>
      <w:r w:rsidR="00771F57" w:rsidRPr="00287D49">
        <w:rPr>
          <w:rFonts w:ascii="Times New Roman" w:hAnsi="Times New Roman" w:cs="Times New Roman"/>
          <w:i/>
          <w:kern w:val="28"/>
          <w:sz w:val="24"/>
          <w:szCs w:val="24"/>
        </w:rPr>
        <w:t xml:space="preserve"> ‘</w:t>
      </w:r>
      <w:r w:rsidR="00771F57" w:rsidRPr="00287D49">
        <w:rPr>
          <w:rFonts w:ascii="Times New Roman" w:hAnsi="Times New Roman" w:cs="Times New Roman"/>
          <w:kern w:val="28"/>
          <w:sz w:val="24"/>
          <w:szCs w:val="24"/>
        </w:rPr>
        <w:t xml:space="preserve">for </w:t>
      </w:r>
      <w:proofErr w:type="spellStart"/>
      <w:r w:rsidR="00771F57" w:rsidRPr="00287D49">
        <w:rPr>
          <w:rFonts w:ascii="Times New Roman" w:hAnsi="Times New Roman" w:cs="Times New Roman"/>
          <w:kern w:val="28"/>
          <w:sz w:val="24"/>
          <w:szCs w:val="24"/>
        </w:rPr>
        <w:t>R</w:t>
      </w:r>
      <w:r w:rsidR="00730B66" w:rsidRPr="00730B66">
        <w:rPr>
          <w:rFonts w:ascii="Times New Roman" w:hAnsi="Times New Roman" w:cs="Times New Roman"/>
          <w:kern w:val="28"/>
          <w:sz w:val="24"/>
          <w:szCs w:val="24"/>
          <w:highlight w:val="yellow"/>
        </w:rPr>
        <w:t>ī</w:t>
      </w:r>
      <w:r w:rsidR="00771F57" w:rsidRPr="00287D49">
        <w:rPr>
          <w:rFonts w:ascii="Times New Roman" w:hAnsi="Times New Roman" w:cs="Times New Roman"/>
          <w:kern w:val="28"/>
          <w:sz w:val="24"/>
          <w:szCs w:val="24"/>
        </w:rPr>
        <w:t>gan</w:t>
      </w:r>
      <w:r w:rsidR="00730B66" w:rsidRPr="00730B66">
        <w:rPr>
          <w:rFonts w:ascii="Times New Roman" w:hAnsi="Times New Roman" w:cs="Times New Roman"/>
          <w:kern w:val="28"/>
          <w:sz w:val="24"/>
          <w:szCs w:val="24"/>
          <w:highlight w:val="yellow"/>
        </w:rPr>
        <w:t>ī</w:t>
      </w:r>
      <w:proofErr w:type="spellEnd"/>
      <w:r w:rsidR="00771F57" w:rsidRPr="00287D49">
        <w:rPr>
          <w:rFonts w:ascii="Times New Roman" w:hAnsi="Times New Roman" w:cs="Times New Roman"/>
          <w:kern w:val="28"/>
          <w:sz w:val="24"/>
          <w:szCs w:val="24"/>
        </w:rPr>
        <w:t xml:space="preserve"> </w:t>
      </w:r>
      <w:r w:rsidR="00061AD8" w:rsidRPr="00287D49">
        <w:rPr>
          <w:rFonts w:ascii="Times New Roman" w:hAnsi="Times New Roman" w:cs="Times New Roman"/>
          <w:kern w:val="28"/>
          <w:sz w:val="24"/>
          <w:szCs w:val="24"/>
        </w:rPr>
        <w:t xml:space="preserve">(Regina) </w:t>
      </w:r>
      <w:r w:rsidR="00771F57" w:rsidRPr="00287D49">
        <w:rPr>
          <w:rFonts w:ascii="Times New Roman" w:hAnsi="Times New Roman" w:cs="Times New Roman"/>
          <w:kern w:val="28"/>
          <w:sz w:val="24"/>
          <w:szCs w:val="24"/>
        </w:rPr>
        <w:t>and Rosmerta’,</w:t>
      </w:r>
      <w:r w:rsidR="00771F57" w:rsidRPr="00944D52">
        <w:rPr>
          <w:rStyle w:val="FootnoteReference"/>
          <w:rFonts w:ascii="Times New Roman" w:hAnsi="Times New Roman" w:cs="Times New Roman"/>
          <w:kern w:val="28"/>
          <w:sz w:val="24"/>
          <w:szCs w:val="24"/>
          <w:highlight w:val="cyan"/>
        </w:rPr>
        <w:footnoteReference w:id="96"/>
      </w:r>
      <w:r w:rsidR="00771F57" w:rsidRPr="00287D49">
        <w:rPr>
          <w:rFonts w:ascii="Times New Roman" w:hAnsi="Times New Roman" w:cs="Times New Roman"/>
          <w:kern w:val="28"/>
          <w:sz w:val="24"/>
          <w:szCs w:val="24"/>
        </w:rPr>
        <w:t xml:space="preserve"> </w:t>
      </w:r>
      <w:r w:rsidR="00771F57" w:rsidRPr="00287D49">
        <w:rPr>
          <w:rFonts w:ascii="Times New Roman" w:hAnsi="Times New Roman" w:cs="Times New Roman"/>
          <w:sz w:val="24"/>
          <w:szCs w:val="24"/>
        </w:rPr>
        <w:t xml:space="preserve">Late Gaulish </w:t>
      </w:r>
      <w:r w:rsidR="00534788" w:rsidRPr="00287D49">
        <w:rPr>
          <w:rFonts w:ascii="Times New Roman" w:hAnsi="Times New Roman" w:cs="Times New Roman"/>
          <w:i/>
          <w:sz w:val="24"/>
          <w:szCs w:val="24"/>
        </w:rPr>
        <w:t xml:space="preserve">in mon </w:t>
      </w:r>
      <w:proofErr w:type="spellStart"/>
      <w:r w:rsidR="00534788" w:rsidRPr="00287D49">
        <w:rPr>
          <w:rFonts w:ascii="Times New Roman" w:hAnsi="Times New Roman" w:cs="Times New Roman"/>
          <w:i/>
          <w:sz w:val="24"/>
          <w:szCs w:val="24"/>
        </w:rPr>
        <w:t>derco</w:t>
      </w:r>
      <w:proofErr w:type="spellEnd"/>
      <w:r w:rsidR="00534788" w:rsidRPr="00287D49">
        <w:rPr>
          <w:rFonts w:ascii="Times New Roman" w:hAnsi="Times New Roman" w:cs="Times New Roman"/>
          <w:i/>
          <w:sz w:val="24"/>
          <w:szCs w:val="24"/>
        </w:rPr>
        <w:t xml:space="preserve"> …</w:t>
      </w:r>
      <w:r w:rsidR="00534788" w:rsidRPr="00944D52">
        <w:rPr>
          <w:rStyle w:val="FootnoteReference"/>
          <w:rFonts w:ascii="Times New Roman" w:hAnsi="Times New Roman" w:cs="Times New Roman"/>
          <w:sz w:val="24"/>
          <w:szCs w:val="24"/>
          <w:highlight w:val="cyan"/>
        </w:rPr>
        <w:footnoteReference w:id="97"/>
      </w:r>
      <w:r w:rsidR="00534788" w:rsidRPr="00287D49">
        <w:rPr>
          <w:rFonts w:ascii="Times New Roman" w:hAnsi="Times New Roman" w:cs="Times New Roman"/>
          <w:sz w:val="24"/>
          <w:szCs w:val="24"/>
        </w:rPr>
        <w:t xml:space="preserve"> ‘in my eye’ with proclitic </w:t>
      </w:r>
      <w:r w:rsidR="00534788" w:rsidRPr="00287D49">
        <w:rPr>
          <w:rFonts w:ascii="Times New Roman" w:hAnsi="Times New Roman" w:cs="Times New Roman"/>
          <w:i/>
          <w:sz w:val="24"/>
          <w:szCs w:val="24"/>
        </w:rPr>
        <w:t xml:space="preserve">mon </w:t>
      </w:r>
      <w:r w:rsidR="00534788" w:rsidRPr="00287D49">
        <w:rPr>
          <w:rFonts w:ascii="Times New Roman" w:hAnsi="Times New Roman" w:cs="Times New Roman"/>
          <w:sz w:val="24"/>
          <w:szCs w:val="24"/>
        </w:rPr>
        <w:t xml:space="preserve">from Proto-Indo-European </w:t>
      </w:r>
      <w:r w:rsidR="00534788" w:rsidRPr="00287D49">
        <w:rPr>
          <w:rFonts w:ascii="Times New Roman" w:hAnsi="Times New Roman" w:cs="Times New Roman"/>
          <w:i/>
          <w:sz w:val="24"/>
          <w:szCs w:val="24"/>
        </w:rPr>
        <w:t>*</w:t>
      </w:r>
      <w:proofErr w:type="spellStart"/>
      <w:r w:rsidR="00534788" w:rsidRPr="00287D49">
        <w:rPr>
          <w:rFonts w:ascii="Times New Roman" w:hAnsi="Times New Roman" w:cs="Times New Roman"/>
          <w:i/>
          <w:sz w:val="24"/>
          <w:szCs w:val="24"/>
        </w:rPr>
        <w:t>m</w:t>
      </w:r>
      <w:r w:rsidR="003653F8" w:rsidRPr="003653F8">
        <w:rPr>
          <w:rFonts w:ascii="Times New Roman" w:hAnsi="Times New Roman" w:cs="Times New Roman"/>
          <w:i/>
          <w:sz w:val="24"/>
          <w:szCs w:val="24"/>
          <w:highlight w:val="yellow"/>
        </w:rPr>
        <w:t>é</w:t>
      </w:r>
      <w:r w:rsidR="00534788" w:rsidRPr="00287D49">
        <w:rPr>
          <w:rFonts w:ascii="Times New Roman" w:hAnsi="Times New Roman" w:cs="Times New Roman"/>
          <w:i/>
          <w:sz w:val="24"/>
          <w:szCs w:val="24"/>
        </w:rPr>
        <w:t>me</w:t>
      </w:r>
      <w:proofErr w:type="spellEnd"/>
      <w:r w:rsidR="00534788" w:rsidRPr="00287D49">
        <w:rPr>
          <w:rFonts w:ascii="Times New Roman" w:hAnsi="Times New Roman" w:cs="Times New Roman"/>
          <w:i/>
          <w:sz w:val="24"/>
          <w:szCs w:val="24"/>
        </w:rPr>
        <w:t xml:space="preserve"> </w:t>
      </w:r>
      <w:r w:rsidR="00534788" w:rsidRPr="00287D49">
        <w:rPr>
          <w:rFonts w:ascii="Times New Roman" w:hAnsi="Times New Roman" w:cs="Times New Roman"/>
          <w:sz w:val="24"/>
          <w:szCs w:val="24"/>
        </w:rPr>
        <w:t xml:space="preserve">or </w:t>
      </w:r>
      <w:r w:rsidR="00534788" w:rsidRPr="00287D49">
        <w:rPr>
          <w:rFonts w:ascii="Times New Roman" w:hAnsi="Times New Roman" w:cs="Times New Roman"/>
          <w:i/>
          <w:sz w:val="24"/>
          <w:szCs w:val="24"/>
        </w:rPr>
        <w:t>*</w:t>
      </w:r>
      <w:proofErr w:type="spellStart"/>
      <w:r w:rsidR="00534788" w:rsidRPr="00287D49">
        <w:rPr>
          <w:rFonts w:ascii="Times New Roman" w:hAnsi="Times New Roman" w:cs="Times New Roman"/>
          <w:i/>
          <w:sz w:val="24"/>
          <w:szCs w:val="24"/>
        </w:rPr>
        <w:t>m</w:t>
      </w:r>
      <w:r w:rsidR="003653F8" w:rsidRPr="003653F8">
        <w:rPr>
          <w:rFonts w:ascii="Times New Roman" w:hAnsi="Times New Roman" w:cs="Times New Roman"/>
          <w:i/>
          <w:sz w:val="24"/>
          <w:szCs w:val="24"/>
          <w:highlight w:val="yellow"/>
        </w:rPr>
        <w:t>ó</w:t>
      </w:r>
      <w:r w:rsidR="00534788" w:rsidRPr="00287D49">
        <w:rPr>
          <w:rFonts w:ascii="Times New Roman" w:hAnsi="Times New Roman" w:cs="Times New Roman"/>
          <w:i/>
          <w:sz w:val="24"/>
          <w:szCs w:val="24"/>
        </w:rPr>
        <w:t>me</w:t>
      </w:r>
      <w:proofErr w:type="spellEnd"/>
      <w:r w:rsidR="00534788" w:rsidRPr="00287D49">
        <w:rPr>
          <w:rFonts w:ascii="Times New Roman" w:hAnsi="Times New Roman" w:cs="Times New Roman"/>
          <w:sz w:val="24"/>
          <w:szCs w:val="24"/>
        </w:rPr>
        <w:t>, and</w:t>
      </w:r>
      <w:r w:rsidR="00534788" w:rsidRPr="00287D49">
        <w:rPr>
          <w:rFonts w:ascii="Times New Roman" w:hAnsi="Times New Roman" w:cs="Times New Roman"/>
          <w:i/>
          <w:sz w:val="24"/>
          <w:szCs w:val="24"/>
        </w:rPr>
        <w:t xml:space="preserve"> </w:t>
      </w:r>
      <w:r w:rsidR="00771F57" w:rsidRPr="00287D49">
        <w:rPr>
          <w:rFonts w:ascii="Times New Roman" w:hAnsi="Times New Roman" w:cs="Times New Roman"/>
          <w:i/>
          <w:sz w:val="24"/>
          <w:szCs w:val="24"/>
        </w:rPr>
        <w:t xml:space="preserve">to </w:t>
      </w:r>
      <w:proofErr w:type="spellStart"/>
      <w:r w:rsidR="00771F57" w:rsidRPr="00287D49">
        <w:rPr>
          <w:rFonts w:ascii="Times New Roman" w:hAnsi="Times New Roman" w:cs="Times New Roman"/>
          <w:i/>
          <w:sz w:val="24"/>
          <w:szCs w:val="24"/>
        </w:rPr>
        <w:t>divo</w:t>
      </w:r>
      <w:proofErr w:type="spellEnd"/>
      <w:r w:rsidR="00771F57" w:rsidRPr="00287D49">
        <w:rPr>
          <w:rFonts w:ascii="Times New Roman" w:hAnsi="Times New Roman" w:cs="Times New Roman"/>
          <w:i/>
          <w:sz w:val="24"/>
          <w:szCs w:val="24"/>
        </w:rPr>
        <w:t xml:space="preserve"> </w:t>
      </w:r>
      <w:r w:rsidR="00771F57" w:rsidRPr="00287D49">
        <w:rPr>
          <w:rFonts w:ascii="Times New Roman" w:hAnsi="Times New Roman" w:cs="Times New Roman"/>
          <w:sz w:val="24"/>
          <w:szCs w:val="24"/>
        </w:rPr>
        <w:t>‘thy God’</w:t>
      </w:r>
      <w:r w:rsidR="00771F57" w:rsidRPr="00944D52">
        <w:rPr>
          <w:rStyle w:val="FootnoteReference"/>
          <w:rFonts w:ascii="Times New Roman" w:hAnsi="Times New Roman" w:cs="Times New Roman"/>
          <w:sz w:val="24"/>
          <w:szCs w:val="24"/>
          <w:highlight w:val="cyan"/>
        </w:rPr>
        <w:footnoteReference w:id="98"/>
      </w:r>
      <w:r w:rsidR="00771F57" w:rsidRPr="00287D49">
        <w:rPr>
          <w:rFonts w:ascii="Times New Roman" w:hAnsi="Times New Roman" w:cs="Times New Roman"/>
          <w:sz w:val="24"/>
          <w:szCs w:val="24"/>
        </w:rPr>
        <w:t xml:space="preserve"> with </w:t>
      </w:r>
      <w:r w:rsidR="00721BB8" w:rsidRPr="00287D49">
        <w:rPr>
          <w:rFonts w:ascii="Times New Roman" w:hAnsi="Times New Roman" w:cs="Times New Roman"/>
          <w:sz w:val="24"/>
          <w:szCs w:val="24"/>
        </w:rPr>
        <w:t xml:space="preserve">proclitic </w:t>
      </w:r>
      <w:r w:rsidR="00771F57" w:rsidRPr="00287D49">
        <w:rPr>
          <w:rFonts w:ascii="Times New Roman" w:hAnsi="Times New Roman" w:cs="Times New Roman"/>
          <w:i/>
          <w:sz w:val="24"/>
          <w:szCs w:val="24"/>
        </w:rPr>
        <w:t xml:space="preserve">to </w:t>
      </w:r>
      <w:r w:rsidR="00771F57" w:rsidRPr="00287D49">
        <w:rPr>
          <w:rFonts w:ascii="Times New Roman" w:hAnsi="Times New Roman" w:cs="Times New Roman"/>
          <w:sz w:val="24"/>
          <w:szCs w:val="24"/>
        </w:rPr>
        <w:lastRenderedPageBreak/>
        <w:t xml:space="preserve">&lt; Proto-Indo-European </w:t>
      </w:r>
      <w:r w:rsidR="00771F57" w:rsidRPr="00287D49">
        <w:rPr>
          <w:rFonts w:ascii="Times New Roman" w:hAnsi="Times New Roman" w:cs="Times New Roman"/>
          <w:i/>
          <w:sz w:val="24"/>
          <w:szCs w:val="24"/>
        </w:rPr>
        <w:t>*</w:t>
      </w:r>
      <w:proofErr w:type="spellStart"/>
      <w:r w:rsidR="00771F57" w:rsidRPr="00287D49">
        <w:rPr>
          <w:rFonts w:ascii="Times New Roman" w:hAnsi="Times New Roman" w:cs="Times New Roman"/>
          <w:i/>
          <w:sz w:val="24"/>
          <w:szCs w:val="24"/>
        </w:rPr>
        <w:t>t</w:t>
      </w:r>
      <w:r w:rsidR="003653F8" w:rsidRPr="003653F8">
        <w:rPr>
          <w:rFonts w:ascii="Times New Roman" w:hAnsi="Times New Roman" w:cs="Times New Roman"/>
          <w:i/>
          <w:sz w:val="24"/>
          <w:szCs w:val="24"/>
          <w:highlight w:val="yellow"/>
        </w:rPr>
        <w:t>é</w:t>
      </w:r>
      <w:r w:rsidR="00771F57" w:rsidRPr="00287D49">
        <w:rPr>
          <w:rFonts w:ascii="Times New Roman" w:hAnsi="Times New Roman" w:cs="Times New Roman"/>
          <w:i/>
          <w:sz w:val="24"/>
          <w:szCs w:val="24"/>
        </w:rPr>
        <w:t>we</w:t>
      </w:r>
      <w:proofErr w:type="spellEnd"/>
      <w:r w:rsidR="00EF6C23" w:rsidRPr="00287D49">
        <w:rPr>
          <w:rFonts w:ascii="Times New Roman" w:hAnsi="Times New Roman" w:cs="Times New Roman"/>
          <w:sz w:val="24"/>
          <w:szCs w:val="24"/>
        </w:rPr>
        <w:t>.</w:t>
      </w:r>
      <w:r w:rsidR="001F2960" w:rsidRPr="00287D49">
        <w:rPr>
          <w:rStyle w:val="FootnoteReference"/>
          <w:rFonts w:ascii="Times New Roman" w:hAnsi="Times New Roman" w:cs="Times New Roman"/>
          <w:sz w:val="24"/>
          <w:szCs w:val="24"/>
        </w:rPr>
        <w:footnoteReference w:id="99"/>
      </w:r>
      <w:r w:rsidR="00EF01EE" w:rsidRPr="00287D49">
        <w:rPr>
          <w:rFonts w:ascii="Times New Roman" w:hAnsi="Times New Roman" w:cs="Times New Roman"/>
          <w:sz w:val="24"/>
          <w:szCs w:val="24"/>
        </w:rPr>
        <w:t xml:space="preserve"> </w:t>
      </w:r>
      <w:r w:rsidR="00EF6C23" w:rsidRPr="00287D49">
        <w:rPr>
          <w:rFonts w:ascii="Times New Roman" w:hAnsi="Times New Roman" w:cs="Times New Roman"/>
          <w:sz w:val="24"/>
          <w:szCs w:val="24"/>
        </w:rPr>
        <w:t>C</w:t>
      </w:r>
      <w:r w:rsidR="00282FAD" w:rsidRPr="00287D49">
        <w:rPr>
          <w:rFonts w:ascii="Times New Roman" w:hAnsi="Times New Roman" w:cs="Times New Roman"/>
          <w:sz w:val="24"/>
          <w:szCs w:val="24"/>
        </w:rPr>
        <w:t xml:space="preserve">f. also in compounds </w:t>
      </w:r>
      <w:r w:rsidR="00282FAD" w:rsidRPr="00287D49">
        <w:rPr>
          <w:rFonts w:ascii="Times New Roman" w:hAnsi="Times New Roman" w:cs="Times New Roman"/>
          <w:i/>
          <w:sz w:val="24"/>
          <w:szCs w:val="24"/>
        </w:rPr>
        <w:t xml:space="preserve">Armorica </w:t>
      </w:r>
      <w:r w:rsidR="00282FAD" w:rsidRPr="00287D49">
        <w:rPr>
          <w:rFonts w:ascii="Times New Roman" w:hAnsi="Times New Roman" w:cs="Times New Roman"/>
          <w:sz w:val="24"/>
          <w:szCs w:val="24"/>
        </w:rPr>
        <w:t xml:space="preserve">beside </w:t>
      </w:r>
      <w:proofErr w:type="spellStart"/>
      <w:r w:rsidR="00282FAD" w:rsidRPr="00287D49">
        <w:rPr>
          <w:rFonts w:ascii="Times New Roman" w:hAnsi="Times New Roman" w:cs="Times New Roman"/>
          <w:i/>
          <w:sz w:val="24"/>
          <w:szCs w:val="24"/>
        </w:rPr>
        <w:t>Aremorica</w:t>
      </w:r>
      <w:proofErr w:type="spellEnd"/>
      <w:r w:rsidR="00282FAD" w:rsidRPr="00287D49">
        <w:rPr>
          <w:rFonts w:ascii="Times New Roman" w:hAnsi="Times New Roman" w:cs="Times New Roman"/>
          <w:i/>
          <w:sz w:val="24"/>
          <w:szCs w:val="24"/>
        </w:rPr>
        <w:t xml:space="preserve"> </w:t>
      </w:r>
      <w:r w:rsidR="00282FAD" w:rsidRPr="00287D49">
        <w:rPr>
          <w:rFonts w:ascii="Times New Roman" w:hAnsi="Times New Roman" w:cs="Times New Roman"/>
          <w:sz w:val="24"/>
          <w:szCs w:val="24"/>
        </w:rPr>
        <w:t xml:space="preserve">and </w:t>
      </w:r>
      <w:r w:rsidR="00EF6C23" w:rsidRPr="00287D49">
        <w:rPr>
          <w:rFonts w:ascii="Times New Roman" w:hAnsi="Times New Roman" w:cs="Times New Roman"/>
          <w:sz w:val="24"/>
          <w:szCs w:val="24"/>
        </w:rPr>
        <w:t>Hispano-Celtic</w:t>
      </w:r>
      <w:r w:rsidR="00282FAD" w:rsidRPr="00287D49">
        <w:rPr>
          <w:rFonts w:ascii="Times New Roman" w:hAnsi="Times New Roman" w:cs="Times New Roman"/>
          <w:sz w:val="24"/>
          <w:szCs w:val="24"/>
        </w:rPr>
        <w:t xml:space="preserve"> </w:t>
      </w:r>
      <w:proofErr w:type="spellStart"/>
      <w:r w:rsidR="00282FAD" w:rsidRPr="00287D49">
        <w:rPr>
          <w:rFonts w:ascii="Times New Roman" w:hAnsi="Times New Roman" w:cs="Times New Roman"/>
          <w:i/>
          <w:sz w:val="24"/>
          <w:szCs w:val="24"/>
        </w:rPr>
        <w:t>Arceltius</w:t>
      </w:r>
      <w:proofErr w:type="spellEnd"/>
      <w:r w:rsidR="00282FAD" w:rsidRPr="00287D49">
        <w:rPr>
          <w:rFonts w:ascii="Times New Roman" w:hAnsi="Times New Roman" w:cs="Times New Roman"/>
          <w:i/>
          <w:sz w:val="24"/>
          <w:szCs w:val="24"/>
        </w:rPr>
        <w:t xml:space="preserve"> </w:t>
      </w:r>
      <w:r w:rsidR="00282FAD" w:rsidRPr="00287D49">
        <w:rPr>
          <w:rFonts w:ascii="Times New Roman" w:hAnsi="Times New Roman" w:cs="Times New Roman"/>
          <w:sz w:val="24"/>
          <w:szCs w:val="24"/>
        </w:rPr>
        <w:t xml:space="preserve">with </w:t>
      </w:r>
      <w:proofErr w:type="spellStart"/>
      <w:r w:rsidR="00282FAD" w:rsidRPr="00287D49">
        <w:rPr>
          <w:rFonts w:ascii="Times New Roman" w:hAnsi="Times New Roman" w:cs="Times New Roman"/>
          <w:i/>
          <w:sz w:val="24"/>
          <w:szCs w:val="24"/>
        </w:rPr>
        <w:t>ar</w:t>
      </w:r>
      <w:proofErr w:type="spellEnd"/>
      <w:r w:rsidR="00282FAD" w:rsidRPr="00287D49">
        <w:rPr>
          <w:rFonts w:ascii="Times New Roman" w:hAnsi="Times New Roman" w:cs="Times New Roman"/>
          <w:i/>
          <w:sz w:val="24"/>
          <w:szCs w:val="24"/>
        </w:rPr>
        <w:t xml:space="preserve">- </w:t>
      </w:r>
      <w:r w:rsidR="00282FAD" w:rsidRPr="00287D49">
        <w:rPr>
          <w:rFonts w:ascii="Times New Roman" w:hAnsi="Times New Roman" w:cs="Times New Roman"/>
          <w:sz w:val="24"/>
          <w:szCs w:val="24"/>
        </w:rPr>
        <w:t xml:space="preserve">&lt; </w:t>
      </w:r>
      <w:r w:rsidR="00282FAD" w:rsidRPr="00287D49">
        <w:rPr>
          <w:rFonts w:ascii="Times New Roman" w:hAnsi="Times New Roman" w:cs="Times New Roman"/>
          <w:i/>
          <w:sz w:val="24"/>
          <w:szCs w:val="24"/>
        </w:rPr>
        <w:t>*(p</w:t>
      </w:r>
      <w:proofErr w:type="gramStart"/>
      <w:r w:rsidR="00282FAD" w:rsidRPr="00287D49">
        <w:rPr>
          <w:rFonts w:ascii="Times New Roman" w:hAnsi="Times New Roman" w:cs="Times New Roman"/>
          <w:i/>
          <w:sz w:val="24"/>
          <w:szCs w:val="24"/>
        </w:rPr>
        <w:t>)</w:t>
      </w:r>
      <w:proofErr w:type="spellStart"/>
      <w:r w:rsidR="00282FAD" w:rsidRPr="00287D49">
        <w:rPr>
          <w:rFonts w:ascii="Times New Roman" w:hAnsi="Times New Roman" w:cs="Times New Roman"/>
          <w:i/>
          <w:sz w:val="24"/>
          <w:szCs w:val="24"/>
        </w:rPr>
        <w:t>ar</w:t>
      </w:r>
      <w:r w:rsidR="00EF6C23" w:rsidRPr="00287D49">
        <w:rPr>
          <w:rFonts w:ascii="Times New Roman" w:hAnsi="Times New Roman" w:cs="Times New Roman"/>
          <w:i/>
          <w:sz w:val="24"/>
          <w:szCs w:val="24"/>
        </w:rPr>
        <w:t>i</w:t>
      </w:r>
      <w:proofErr w:type="spellEnd"/>
      <w:proofErr w:type="gramEnd"/>
      <w:r w:rsidR="00282FAD" w:rsidRPr="00287D49">
        <w:rPr>
          <w:rFonts w:ascii="Times New Roman" w:hAnsi="Times New Roman" w:cs="Times New Roman"/>
          <w:i/>
          <w:sz w:val="24"/>
          <w:szCs w:val="24"/>
        </w:rPr>
        <w:t xml:space="preserve"> </w:t>
      </w:r>
      <w:r w:rsidR="00282FAD" w:rsidRPr="00287D49">
        <w:rPr>
          <w:rFonts w:ascii="Times New Roman" w:hAnsi="Times New Roman" w:cs="Times New Roman"/>
          <w:sz w:val="24"/>
          <w:szCs w:val="24"/>
        </w:rPr>
        <w:t xml:space="preserve">&lt; </w:t>
      </w:r>
      <w:r w:rsidR="00282FAD" w:rsidRPr="00287D49">
        <w:rPr>
          <w:rFonts w:ascii="Times New Roman" w:hAnsi="Times New Roman" w:cs="Times New Roman"/>
          <w:i/>
          <w:sz w:val="24"/>
          <w:szCs w:val="24"/>
        </w:rPr>
        <w:t>*</w:t>
      </w:r>
      <w:r w:rsidR="00EF6C23" w:rsidRPr="00287D49">
        <w:rPr>
          <w:rFonts w:ascii="Times New Roman" w:hAnsi="Times New Roman" w:cs="Times New Roman"/>
          <w:i/>
          <w:sz w:val="24"/>
          <w:szCs w:val="24"/>
        </w:rPr>
        <w:t>prH</w:t>
      </w:r>
      <w:r w:rsidR="00EF6C23" w:rsidRPr="003653F8">
        <w:rPr>
          <w:rFonts w:ascii="Times New Roman" w:hAnsi="Times New Roman" w:cs="Times New Roman"/>
          <w:i/>
          <w:sz w:val="24"/>
          <w:szCs w:val="24"/>
          <w:highlight w:val="yellow"/>
          <w:vertAlign w:val="subscript"/>
        </w:rPr>
        <w:t>2</w:t>
      </w:r>
      <w:r w:rsidR="00EF6C23" w:rsidRPr="00287D49">
        <w:rPr>
          <w:rFonts w:ascii="Times New Roman" w:hAnsi="Times New Roman" w:cs="Times New Roman"/>
          <w:i/>
          <w:sz w:val="24"/>
          <w:szCs w:val="24"/>
        </w:rPr>
        <w:t>-i.</w:t>
      </w:r>
      <w:r w:rsidR="00EF6C23" w:rsidRPr="00531DF8">
        <w:rPr>
          <w:rStyle w:val="FootnoteReference"/>
          <w:rFonts w:ascii="Times New Roman" w:hAnsi="Times New Roman" w:cs="Times New Roman"/>
          <w:sz w:val="24"/>
          <w:szCs w:val="24"/>
          <w:highlight w:val="cyan"/>
        </w:rPr>
        <w:footnoteReference w:id="100"/>
      </w:r>
    </w:p>
    <w:p w14:paraId="0C32AAF2" w14:textId="0ED4BF76" w:rsidR="00E736B3" w:rsidRDefault="00E736B3" w:rsidP="00C3202F">
      <w:pPr>
        <w:tabs>
          <w:tab w:val="left" w:pos="284"/>
        </w:tabs>
        <w:spacing w:after="0" w:line="360" w:lineRule="auto"/>
        <w:rPr>
          <w:rFonts w:ascii="Times New Roman" w:hAnsi="Times New Roman" w:cs="Times New Roman"/>
          <w:i/>
          <w:sz w:val="24"/>
          <w:szCs w:val="24"/>
        </w:rPr>
      </w:pPr>
    </w:p>
    <w:p w14:paraId="592341A5" w14:textId="6CC71898" w:rsidR="008E5849" w:rsidRDefault="00E736B3" w:rsidP="00E736B3">
      <w:pPr>
        <w:tabs>
          <w:tab w:val="left" w:pos="284"/>
        </w:tabs>
        <w:spacing w:after="0" w:line="360" w:lineRule="auto"/>
        <w:rPr>
          <w:rFonts w:ascii="Times New Roman" w:hAnsi="Times New Roman" w:cs="Times New Roman"/>
          <w:sz w:val="24"/>
          <w:szCs w:val="24"/>
        </w:rPr>
      </w:pPr>
      <w:r>
        <w:rPr>
          <w:rFonts w:ascii="Times New Roman" w:hAnsi="Times New Roman" w:cs="Times New Roman"/>
          <w:i/>
          <w:sz w:val="24"/>
          <w:szCs w:val="24"/>
        </w:rPr>
        <w:tab/>
      </w:r>
      <w:r w:rsidR="00966567" w:rsidRPr="00287D49">
        <w:rPr>
          <w:rFonts w:ascii="Times New Roman" w:hAnsi="Times New Roman" w:cs="Times New Roman"/>
          <w:sz w:val="24"/>
          <w:szCs w:val="24"/>
        </w:rPr>
        <w:t>The evidence for the Continental Celtic verbal complex is more difficult to assess</w:t>
      </w:r>
      <w:r w:rsidR="004541F2" w:rsidRPr="00287D49">
        <w:rPr>
          <w:rFonts w:ascii="Times New Roman" w:hAnsi="Times New Roman" w:cs="Times New Roman"/>
          <w:sz w:val="24"/>
          <w:szCs w:val="24"/>
        </w:rPr>
        <w:t>.</w:t>
      </w:r>
      <w:r w:rsidR="00966567" w:rsidRPr="00287D49">
        <w:rPr>
          <w:rFonts w:ascii="Times New Roman" w:hAnsi="Times New Roman" w:cs="Times New Roman"/>
          <w:sz w:val="24"/>
          <w:szCs w:val="24"/>
        </w:rPr>
        <w:t xml:space="preserve"> </w:t>
      </w:r>
      <w:r w:rsidR="006B27A7" w:rsidRPr="00287D49">
        <w:rPr>
          <w:rFonts w:ascii="Times New Roman" w:hAnsi="Times New Roman" w:cs="Times New Roman"/>
          <w:sz w:val="24"/>
          <w:szCs w:val="24"/>
        </w:rPr>
        <w:t>Confident a</w:t>
      </w:r>
      <w:r w:rsidR="004541F2" w:rsidRPr="00287D49">
        <w:rPr>
          <w:rFonts w:ascii="Times New Roman" w:hAnsi="Times New Roman" w:cs="Times New Roman"/>
          <w:sz w:val="24"/>
          <w:szCs w:val="24"/>
        </w:rPr>
        <w:t xml:space="preserve">nalyses </w:t>
      </w:r>
      <w:r w:rsidR="00966567" w:rsidRPr="00287D49">
        <w:rPr>
          <w:rFonts w:ascii="Times New Roman" w:hAnsi="Times New Roman" w:cs="Times New Roman"/>
          <w:sz w:val="24"/>
          <w:szCs w:val="24"/>
        </w:rPr>
        <w:t>requir</w:t>
      </w:r>
      <w:r w:rsidR="004541F2" w:rsidRPr="00287D49">
        <w:rPr>
          <w:rFonts w:ascii="Times New Roman" w:hAnsi="Times New Roman" w:cs="Times New Roman"/>
          <w:sz w:val="24"/>
          <w:szCs w:val="24"/>
        </w:rPr>
        <w:t>e</w:t>
      </w:r>
      <w:r w:rsidR="00966567" w:rsidRPr="00287D49">
        <w:rPr>
          <w:rFonts w:ascii="Times New Roman" w:hAnsi="Times New Roman" w:cs="Times New Roman"/>
          <w:sz w:val="24"/>
          <w:szCs w:val="24"/>
        </w:rPr>
        <w:t xml:space="preserve"> identification</w:t>
      </w:r>
      <w:r w:rsidR="004541F2" w:rsidRPr="00287D49">
        <w:rPr>
          <w:rFonts w:ascii="Times New Roman" w:hAnsi="Times New Roman" w:cs="Times New Roman"/>
          <w:sz w:val="24"/>
          <w:szCs w:val="24"/>
        </w:rPr>
        <w:t>s</w:t>
      </w:r>
      <w:r w:rsidR="00966567" w:rsidRPr="00287D49">
        <w:rPr>
          <w:rFonts w:ascii="Times New Roman" w:hAnsi="Times New Roman" w:cs="Times New Roman"/>
          <w:sz w:val="24"/>
          <w:szCs w:val="24"/>
        </w:rPr>
        <w:t xml:space="preserve"> of the</w:t>
      </w:r>
      <w:r w:rsidR="00721BB8" w:rsidRPr="00287D49">
        <w:rPr>
          <w:rFonts w:ascii="Times New Roman" w:hAnsi="Times New Roman" w:cs="Times New Roman"/>
          <w:sz w:val="24"/>
          <w:szCs w:val="24"/>
        </w:rPr>
        <w:t xml:space="preserve"> verb, its person, number, tense, mood, </w:t>
      </w:r>
      <w:r w:rsidR="00BD0B97" w:rsidRPr="00287D49">
        <w:rPr>
          <w:rFonts w:ascii="Times New Roman" w:hAnsi="Times New Roman" w:cs="Times New Roman"/>
          <w:sz w:val="24"/>
          <w:szCs w:val="24"/>
        </w:rPr>
        <w:t>and so on,</w:t>
      </w:r>
      <w:r w:rsidR="00721BB8" w:rsidRPr="00287D49">
        <w:rPr>
          <w:rFonts w:ascii="Times New Roman" w:hAnsi="Times New Roman" w:cs="Times New Roman"/>
          <w:sz w:val="24"/>
          <w:szCs w:val="24"/>
        </w:rPr>
        <w:t xml:space="preserve"> as well as its position within the clause and the type of clause (relative or non-relative, &amp;c.). Even for the relatively extensive corpora of Celtiberian and Gaulish, there are </w:t>
      </w:r>
      <w:r w:rsidR="00BD0B97" w:rsidRPr="00287D49">
        <w:rPr>
          <w:rFonts w:ascii="Times New Roman" w:hAnsi="Times New Roman" w:cs="Times New Roman"/>
          <w:sz w:val="24"/>
          <w:szCs w:val="24"/>
        </w:rPr>
        <w:t>few</w:t>
      </w:r>
      <w:r w:rsidR="00721BB8" w:rsidRPr="00287D49">
        <w:rPr>
          <w:rFonts w:ascii="Times New Roman" w:hAnsi="Times New Roman" w:cs="Times New Roman"/>
          <w:sz w:val="24"/>
          <w:szCs w:val="24"/>
        </w:rPr>
        <w:t xml:space="preserve"> examples for which all those </w:t>
      </w:r>
      <w:r w:rsidR="005C54C2" w:rsidRPr="00287D49">
        <w:rPr>
          <w:rFonts w:ascii="Times New Roman" w:hAnsi="Times New Roman" w:cs="Times New Roman"/>
          <w:sz w:val="24"/>
          <w:szCs w:val="24"/>
        </w:rPr>
        <w:t>details</w:t>
      </w:r>
      <w:r w:rsidR="00721BB8" w:rsidRPr="00287D49">
        <w:rPr>
          <w:rFonts w:ascii="Times New Roman" w:hAnsi="Times New Roman" w:cs="Times New Roman"/>
          <w:sz w:val="24"/>
          <w:szCs w:val="24"/>
        </w:rPr>
        <w:t xml:space="preserve"> are secure. </w:t>
      </w:r>
    </w:p>
    <w:p w14:paraId="2D0768F2" w14:textId="1051CAC8" w:rsidR="00171A7C" w:rsidRDefault="00171A7C" w:rsidP="00E736B3">
      <w:pPr>
        <w:tabs>
          <w:tab w:val="left" w:pos="284"/>
        </w:tabs>
        <w:spacing w:after="0" w:line="360" w:lineRule="auto"/>
        <w:rPr>
          <w:rFonts w:ascii="Times New Roman" w:hAnsi="Times New Roman" w:cs="Times New Roman"/>
          <w:sz w:val="24"/>
          <w:szCs w:val="24"/>
        </w:rPr>
      </w:pPr>
    </w:p>
    <w:p w14:paraId="592341A6" w14:textId="4B064CF4" w:rsidR="00302953" w:rsidRDefault="00171A7C" w:rsidP="00171A7C">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8E5849" w:rsidRPr="00287D49">
        <w:rPr>
          <w:rFonts w:ascii="Times New Roman" w:hAnsi="Times New Roman" w:cs="Times New Roman"/>
          <w:sz w:val="24"/>
          <w:szCs w:val="24"/>
        </w:rPr>
        <w:t xml:space="preserve">De Hoz noted a few verbs in </w:t>
      </w:r>
      <w:r w:rsidR="008E5849" w:rsidRPr="00171A7C">
        <w:rPr>
          <w:rFonts w:ascii="Times New Roman" w:hAnsi="Times New Roman" w:cs="Times New Roman"/>
          <w:kern w:val="28"/>
          <w:sz w:val="24"/>
          <w:szCs w:val="24"/>
        </w:rPr>
        <w:t>Gaulish</w:t>
      </w:r>
      <w:r w:rsidR="008E5849" w:rsidRPr="00287D49">
        <w:rPr>
          <w:rFonts w:ascii="Times New Roman" w:hAnsi="Times New Roman" w:cs="Times New Roman"/>
          <w:sz w:val="24"/>
          <w:szCs w:val="24"/>
        </w:rPr>
        <w:t xml:space="preserve">, which appear to have lost </w:t>
      </w:r>
      <w:r w:rsidR="00DC139D" w:rsidRPr="00287D49">
        <w:rPr>
          <w:rFonts w:ascii="Times New Roman" w:hAnsi="Times New Roman" w:cs="Times New Roman"/>
          <w:sz w:val="24"/>
          <w:szCs w:val="24"/>
        </w:rPr>
        <w:t>inherited</w:t>
      </w:r>
      <w:r w:rsidR="008E5849" w:rsidRPr="00287D49">
        <w:rPr>
          <w:rFonts w:ascii="Times New Roman" w:hAnsi="Times New Roman" w:cs="Times New Roman"/>
          <w:sz w:val="24"/>
          <w:szCs w:val="24"/>
        </w:rPr>
        <w:t xml:space="preserve"> </w:t>
      </w:r>
      <w:r w:rsidR="008E5849" w:rsidRPr="00287D49">
        <w:rPr>
          <w:rFonts w:ascii="Times New Roman" w:hAnsi="Times New Roman" w:cs="Times New Roman"/>
          <w:i/>
          <w:sz w:val="24"/>
          <w:szCs w:val="24"/>
        </w:rPr>
        <w:t xml:space="preserve">-i </w:t>
      </w:r>
      <w:r w:rsidR="00DC139D" w:rsidRPr="00287D49">
        <w:rPr>
          <w:rFonts w:ascii="Times New Roman" w:hAnsi="Times New Roman" w:cs="Times New Roman"/>
          <w:sz w:val="24"/>
          <w:szCs w:val="24"/>
        </w:rPr>
        <w:t>and</w:t>
      </w:r>
      <w:r w:rsidR="008E5849" w:rsidRPr="00287D49">
        <w:rPr>
          <w:rFonts w:ascii="Times New Roman" w:hAnsi="Times New Roman" w:cs="Times New Roman"/>
          <w:sz w:val="24"/>
          <w:szCs w:val="24"/>
        </w:rPr>
        <w:t xml:space="preserve"> others </w:t>
      </w:r>
      <w:r w:rsidR="00DC139D" w:rsidRPr="00287D49">
        <w:rPr>
          <w:rFonts w:ascii="Times New Roman" w:hAnsi="Times New Roman" w:cs="Times New Roman"/>
          <w:sz w:val="24"/>
          <w:szCs w:val="24"/>
        </w:rPr>
        <w:t xml:space="preserve">which </w:t>
      </w:r>
      <w:r w:rsidR="008E5849" w:rsidRPr="00287D49">
        <w:rPr>
          <w:rFonts w:ascii="Times New Roman" w:hAnsi="Times New Roman" w:cs="Times New Roman"/>
          <w:sz w:val="24"/>
          <w:szCs w:val="24"/>
        </w:rPr>
        <w:t>retain</w:t>
      </w:r>
      <w:r w:rsidR="00DC139D" w:rsidRPr="00287D49">
        <w:rPr>
          <w:rFonts w:ascii="Times New Roman" w:hAnsi="Times New Roman" w:cs="Times New Roman"/>
          <w:sz w:val="24"/>
          <w:szCs w:val="24"/>
        </w:rPr>
        <w:t>ed</w:t>
      </w:r>
      <w:r w:rsidR="005D70CC">
        <w:rPr>
          <w:rFonts w:ascii="Times New Roman" w:hAnsi="Times New Roman" w:cs="Times New Roman"/>
          <w:sz w:val="24"/>
          <w:szCs w:val="24"/>
        </w:rPr>
        <w:t xml:space="preserve"> </w:t>
      </w:r>
      <w:r w:rsidR="005D70CC" w:rsidRPr="00DF030C">
        <w:rPr>
          <w:rFonts w:ascii="Times New Roman" w:hAnsi="Times New Roman" w:cs="Times New Roman"/>
          <w:sz w:val="24"/>
          <w:szCs w:val="24"/>
        </w:rPr>
        <w:t>it</w:t>
      </w:r>
      <w:r w:rsidR="008E5849" w:rsidRPr="00DF030C">
        <w:rPr>
          <w:rFonts w:ascii="Times New Roman" w:hAnsi="Times New Roman" w:cs="Times New Roman"/>
          <w:sz w:val="24"/>
          <w:szCs w:val="24"/>
        </w:rPr>
        <w:t>.</w:t>
      </w:r>
      <w:r w:rsidR="008E5849" w:rsidRPr="00531DF8">
        <w:rPr>
          <w:rStyle w:val="FootnoteReference"/>
          <w:rFonts w:ascii="Times New Roman" w:hAnsi="Times New Roman" w:cs="Times New Roman"/>
          <w:sz w:val="24"/>
          <w:szCs w:val="24"/>
          <w:highlight w:val="cyan"/>
        </w:rPr>
        <w:footnoteReference w:id="101"/>
      </w:r>
      <w:r w:rsidR="008E5849" w:rsidRPr="00287D49">
        <w:rPr>
          <w:rFonts w:ascii="Times New Roman" w:hAnsi="Times New Roman" w:cs="Times New Roman"/>
          <w:sz w:val="24"/>
          <w:szCs w:val="24"/>
        </w:rPr>
        <w:t xml:space="preserve"> </w:t>
      </w:r>
      <w:r w:rsidR="003A4501" w:rsidRPr="00287D49">
        <w:rPr>
          <w:rFonts w:ascii="Times New Roman" w:hAnsi="Times New Roman" w:cs="Times New Roman"/>
          <w:sz w:val="24"/>
          <w:szCs w:val="24"/>
        </w:rPr>
        <w:t>On</w:t>
      </w:r>
      <w:r w:rsidR="00D15EA5" w:rsidRPr="00287D49">
        <w:rPr>
          <w:rFonts w:ascii="Times New Roman" w:hAnsi="Times New Roman" w:cs="Times New Roman"/>
          <w:sz w:val="24"/>
          <w:szCs w:val="24"/>
        </w:rPr>
        <w:t xml:space="preserve"> the Chamali</w:t>
      </w:r>
      <w:r w:rsidR="00E201AE" w:rsidRPr="00E201AE">
        <w:rPr>
          <w:rFonts w:ascii="Times New Roman" w:hAnsi="Times New Roman" w:cs="Times New Roman"/>
          <w:sz w:val="24"/>
          <w:szCs w:val="24"/>
          <w:highlight w:val="yellow"/>
        </w:rPr>
        <w:t>è</w:t>
      </w:r>
      <w:r w:rsidR="00D15EA5" w:rsidRPr="00287D49">
        <w:rPr>
          <w:rFonts w:ascii="Times New Roman" w:hAnsi="Times New Roman" w:cs="Times New Roman"/>
          <w:sz w:val="24"/>
          <w:szCs w:val="24"/>
        </w:rPr>
        <w:t xml:space="preserve">res </w:t>
      </w:r>
      <w:r w:rsidR="003A4501" w:rsidRPr="00287D49">
        <w:rPr>
          <w:rFonts w:ascii="Times New Roman" w:hAnsi="Times New Roman" w:cs="Times New Roman"/>
          <w:sz w:val="24"/>
          <w:szCs w:val="24"/>
        </w:rPr>
        <w:t>tablet</w:t>
      </w:r>
      <w:r w:rsidR="00D15EA5" w:rsidRPr="00287D49">
        <w:rPr>
          <w:rFonts w:ascii="Times New Roman" w:hAnsi="Times New Roman" w:cs="Times New Roman"/>
          <w:sz w:val="24"/>
          <w:szCs w:val="24"/>
        </w:rPr>
        <w:t xml:space="preserve">, </w:t>
      </w:r>
      <w:proofErr w:type="spellStart"/>
      <w:r w:rsidR="00D15EA5" w:rsidRPr="00287D49">
        <w:rPr>
          <w:rFonts w:ascii="Times New Roman" w:hAnsi="Times New Roman" w:cs="Times New Roman"/>
          <w:i/>
          <w:sz w:val="24"/>
          <w:szCs w:val="24"/>
        </w:rPr>
        <w:t>biss</w:t>
      </w:r>
      <w:r w:rsidR="008A3089" w:rsidRPr="008A3089">
        <w:rPr>
          <w:rFonts w:ascii="Times New Roman" w:hAnsi="Times New Roman" w:cs="Times New Roman"/>
          <w:i/>
          <w:sz w:val="24"/>
          <w:szCs w:val="24"/>
          <w:highlight w:val="yellow"/>
        </w:rPr>
        <w:t>í</w:t>
      </w:r>
      <w:r w:rsidR="00D15EA5" w:rsidRPr="00287D49">
        <w:rPr>
          <w:rFonts w:ascii="Times New Roman" w:hAnsi="Times New Roman" w:cs="Times New Roman"/>
          <w:i/>
          <w:sz w:val="24"/>
          <w:szCs w:val="24"/>
        </w:rPr>
        <w:t>et</w:t>
      </w:r>
      <w:proofErr w:type="spellEnd"/>
      <w:r w:rsidR="00D15EA5" w:rsidRPr="00287D49">
        <w:rPr>
          <w:rFonts w:ascii="Times New Roman" w:hAnsi="Times New Roman" w:cs="Times New Roman"/>
          <w:i/>
          <w:sz w:val="24"/>
          <w:szCs w:val="24"/>
        </w:rPr>
        <w:t xml:space="preserve"> </w:t>
      </w:r>
      <w:r w:rsidR="00D15EA5" w:rsidRPr="00287D49">
        <w:rPr>
          <w:rFonts w:ascii="Times New Roman" w:hAnsi="Times New Roman" w:cs="Times New Roman"/>
          <w:sz w:val="24"/>
          <w:szCs w:val="24"/>
        </w:rPr>
        <w:t>is possibly a 3rd-person singular future tense</w:t>
      </w:r>
      <w:r w:rsidR="003A4501" w:rsidRPr="00287D49">
        <w:rPr>
          <w:rFonts w:ascii="Times New Roman" w:hAnsi="Times New Roman" w:cs="Times New Roman"/>
          <w:sz w:val="24"/>
          <w:szCs w:val="24"/>
        </w:rPr>
        <w:t xml:space="preserve"> (&lt;</w:t>
      </w:r>
      <w:r w:rsidR="007152C2">
        <w:rPr>
          <w:rFonts w:ascii="Times New Roman" w:hAnsi="Times New Roman" w:cs="Times New Roman"/>
          <w:sz w:val="24"/>
          <w:szCs w:val="24"/>
        </w:rPr>
        <w:t> </w:t>
      </w:r>
      <w:r w:rsidR="003A4501" w:rsidRPr="00287D49">
        <w:rPr>
          <w:rFonts w:ascii="Times New Roman" w:hAnsi="Times New Roman" w:cs="Times New Roman"/>
          <w:i/>
          <w:sz w:val="24"/>
          <w:szCs w:val="24"/>
        </w:rPr>
        <w:t>*</w:t>
      </w:r>
      <w:proofErr w:type="spellStart"/>
      <w:r w:rsidR="003A4501" w:rsidRPr="00287D49">
        <w:rPr>
          <w:rFonts w:ascii="Times New Roman" w:hAnsi="Times New Roman" w:cs="Times New Roman"/>
          <w:i/>
          <w:sz w:val="24"/>
          <w:szCs w:val="24"/>
        </w:rPr>
        <w:t>bhwisyeti</w:t>
      </w:r>
      <w:proofErr w:type="spellEnd"/>
      <w:r w:rsidR="003A4501" w:rsidRPr="00287D49">
        <w:rPr>
          <w:rFonts w:ascii="Times New Roman" w:hAnsi="Times New Roman" w:cs="Times New Roman"/>
          <w:sz w:val="24"/>
          <w:szCs w:val="24"/>
        </w:rPr>
        <w:t>)</w:t>
      </w:r>
      <w:r w:rsidR="00D15EA5" w:rsidRPr="00287D49">
        <w:rPr>
          <w:rFonts w:ascii="Times New Roman" w:hAnsi="Times New Roman" w:cs="Times New Roman"/>
          <w:sz w:val="24"/>
          <w:szCs w:val="24"/>
        </w:rPr>
        <w:t xml:space="preserve">, having lost final </w:t>
      </w:r>
      <w:r w:rsidR="00D15EA5" w:rsidRPr="00287D49">
        <w:rPr>
          <w:rFonts w:ascii="Times New Roman" w:hAnsi="Times New Roman" w:cs="Times New Roman"/>
          <w:i/>
          <w:sz w:val="24"/>
          <w:szCs w:val="24"/>
        </w:rPr>
        <w:t>*</w:t>
      </w:r>
      <w:r w:rsidR="00730B66">
        <w:rPr>
          <w:rFonts w:ascii="Times New Roman" w:hAnsi="Times New Roman" w:cs="Times New Roman"/>
          <w:i/>
          <w:sz w:val="24"/>
          <w:szCs w:val="24"/>
        </w:rPr>
        <w:t>-</w:t>
      </w:r>
      <w:r w:rsidR="00D15EA5" w:rsidRPr="00287D49">
        <w:rPr>
          <w:rFonts w:ascii="Times New Roman" w:hAnsi="Times New Roman" w:cs="Times New Roman"/>
          <w:i/>
          <w:sz w:val="24"/>
          <w:szCs w:val="24"/>
        </w:rPr>
        <w:t xml:space="preserve">i </w:t>
      </w:r>
      <w:r w:rsidR="00D15EA5" w:rsidRPr="00287D49">
        <w:rPr>
          <w:rFonts w:ascii="Times New Roman" w:hAnsi="Times New Roman" w:cs="Times New Roman"/>
          <w:sz w:val="24"/>
          <w:szCs w:val="24"/>
        </w:rPr>
        <w:t>and meaning ‘will be’,</w:t>
      </w:r>
      <w:r w:rsidR="003A4501" w:rsidRPr="00531DF8">
        <w:rPr>
          <w:rStyle w:val="FootnoteReference"/>
          <w:rFonts w:ascii="Times New Roman" w:hAnsi="Times New Roman" w:cs="Times New Roman"/>
          <w:sz w:val="24"/>
          <w:szCs w:val="24"/>
          <w:highlight w:val="cyan"/>
        </w:rPr>
        <w:footnoteReference w:id="102"/>
      </w:r>
      <w:r w:rsidR="00D15EA5" w:rsidRPr="00287D49">
        <w:rPr>
          <w:rFonts w:ascii="Times New Roman" w:hAnsi="Times New Roman" w:cs="Times New Roman"/>
          <w:sz w:val="24"/>
          <w:szCs w:val="24"/>
        </w:rPr>
        <w:t xml:space="preserve"> but its context and position in the clause are uncertain.</w:t>
      </w:r>
      <w:r w:rsidR="008E5849" w:rsidRPr="00287D49">
        <w:rPr>
          <w:rFonts w:ascii="Times New Roman" w:hAnsi="Times New Roman" w:cs="Times New Roman"/>
          <w:sz w:val="24"/>
          <w:szCs w:val="24"/>
        </w:rPr>
        <w:t xml:space="preserve"> One potentially decisive example is </w:t>
      </w:r>
      <w:proofErr w:type="spellStart"/>
      <w:r w:rsidR="008E5849" w:rsidRPr="00287D49">
        <w:rPr>
          <w:rFonts w:ascii="Times New Roman" w:hAnsi="Times New Roman" w:cs="Times New Roman"/>
          <w:i/>
          <w:sz w:val="24"/>
          <w:szCs w:val="24"/>
        </w:rPr>
        <w:t>sioxti</w:t>
      </w:r>
      <w:proofErr w:type="spellEnd"/>
      <w:r w:rsidR="008E5849" w:rsidRPr="00287D49">
        <w:rPr>
          <w:rFonts w:ascii="Times New Roman" w:hAnsi="Times New Roman" w:cs="Times New Roman"/>
          <w:i/>
          <w:sz w:val="24"/>
          <w:szCs w:val="24"/>
        </w:rPr>
        <w:t xml:space="preserve"> </w:t>
      </w:r>
      <w:proofErr w:type="spellStart"/>
      <w:r w:rsidR="008E5849" w:rsidRPr="00287D49">
        <w:rPr>
          <w:rFonts w:ascii="Times New Roman" w:hAnsi="Times New Roman" w:cs="Times New Roman"/>
          <w:i/>
          <w:sz w:val="24"/>
          <w:szCs w:val="24"/>
        </w:rPr>
        <w:t>albanos</w:t>
      </w:r>
      <w:proofErr w:type="spellEnd"/>
      <w:r w:rsidR="008E5849" w:rsidRPr="00287D49">
        <w:rPr>
          <w:rFonts w:ascii="Times New Roman" w:hAnsi="Times New Roman" w:cs="Times New Roman"/>
          <w:i/>
          <w:sz w:val="24"/>
          <w:szCs w:val="24"/>
        </w:rPr>
        <w:t xml:space="preserve"> panna extra </w:t>
      </w:r>
      <w:proofErr w:type="spellStart"/>
      <w:r w:rsidR="008E5849" w:rsidRPr="00287D49">
        <w:rPr>
          <w:rFonts w:ascii="Times New Roman" w:hAnsi="Times New Roman" w:cs="Times New Roman"/>
          <w:i/>
          <w:sz w:val="24"/>
          <w:szCs w:val="24"/>
        </w:rPr>
        <w:t>tu</w:t>
      </w:r>
      <w:proofErr w:type="spellEnd"/>
      <w:r w:rsidR="00730B66" w:rsidRPr="00730B66">
        <w:rPr>
          <w:rFonts w:ascii="Times New Roman" w:hAnsi="Times New Roman" w:cs="Times New Roman"/>
          <w:i/>
          <w:sz w:val="24"/>
          <w:szCs w:val="24"/>
          <w:highlight w:val="yellow"/>
          <w:lang w:val="el-GR"/>
        </w:rPr>
        <w:t>θ</w:t>
      </w:r>
      <w:r w:rsidR="008E5849" w:rsidRPr="00287D49">
        <w:rPr>
          <w:rFonts w:ascii="Times New Roman" w:hAnsi="Times New Roman" w:cs="Times New Roman"/>
          <w:i/>
          <w:sz w:val="24"/>
          <w:szCs w:val="24"/>
          <w:lang w:val="el-GR"/>
        </w:rPr>
        <w:t xml:space="preserve"> </w:t>
      </w:r>
      <w:r w:rsidR="008E5849" w:rsidRPr="00287D49">
        <w:rPr>
          <w:rFonts w:ascii="Times New Roman" w:hAnsi="Times New Roman" w:cs="Times New Roman"/>
          <w:i/>
          <w:sz w:val="24"/>
          <w:szCs w:val="24"/>
        </w:rPr>
        <w:t>(…) ccc</w:t>
      </w:r>
      <w:r w:rsidR="008E5849" w:rsidRPr="00287D49">
        <w:rPr>
          <w:rFonts w:ascii="Times New Roman" w:hAnsi="Times New Roman" w:cs="Times New Roman"/>
          <w:sz w:val="24"/>
          <w:szCs w:val="24"/>
        </w:rPr>
        <w:t>.,</w:t>
      </w:r>
      <w:r w:rsidR="008E5849" w:rsidRPr="00531DF8">
        <w:rPr>
          <w:rStyle w:val="FootnoteReference"/>
          <w:rFonts w:ascii="Times New Roman" w:hAnsi="Times New Roman" w:cs="Times New Roman"/>
          <w:sz w:val="24"/>
          <w:szCs w:val="24"/>
          <w:highlight w:val="cyan"/>
        </w:rPr>
        <w:footnoteReference w:id="103"/>
      </w:r>
      <w:r w:rsidR="008E5849" w:rsidRPr="00287D49">
        <w:rPr>
          <w:rFonts w:ascii="Times New Roman" w:hAnsi="Times New Roman" w:cs="Times New Roman"/>
          <w:sz w:val="24"/>
          <w:szCs w:val="24"/>
        </w:rPr>
        <w:t xml:space="preserve"> if this means something like ‘</w:t>
      </w:r>
      <w:proofErr w:type="spellStart"/>
      <w:r w:rsidR="008E5849" w:rsidRPr="00287D49">
        <w:rPr>
          <w:rFonts w:ascii="Times New Roman" w:hAnsi="Times New Roman" w:cs="Times New Roman"/>
          <w:sz w:val="24"/>
          <w:szCs w:val="24"/>
        </w:rPr>
        <w:t>Albanos</w:t>
      </w:r>
      <w:proofErr w:type="spellEnd"/>
      <w:r w:rsidR="008E5849" w:rsidRPr="00287D49">
        <w:rPr>
          <w:rFonts w:ascii="Times New Roman" w:hAnsi="Times New Roman" w:cs="Times New Roman"/>
          <w:sz w:val="24"/>
          <w:szCs w:val="24"/>
        </w:rPr>
        <w:t xml:space="preserve"> sought an additional 300 vessels …’ That would imply that Gaulish had reached the advanced stage where the absolute </w:t>
      </w:r>
      <w:r w:rsidR="00DC139D" w:rsidRPr="00287D49">
        <w:rPr>
          <w:rFonts w:ascii="Times New Roman" w:hAnsi="Times New Roman" w:cs="Times New Roman"/>
          <w:i/>
          <w:sz w:val="24"/>
          <w:szCs w:val="24"/>
        </w:rPr>
        <w:noBreakHyphen/>
      </w:r>
      <w:r w:rsidR="008E5849" w:rsidRPr="00287D49">
        <w:rPr>
          <w:rFonts w:ascii="Times New Roman" w:hAnsi="Times New Roman" w:cs="Times New Roman"/>
          <w:i/>
          <w:sz w:val="24"/>
          <w:szCs w:val="24"/>
        </w:rPr>
        <w:t xml:space="preserve">i </w:t>
      </w:r>
      <w:r w:rsidR="008E5849" w:rsidRPr="00287D49">
        <w:rPr>
          <w:rFonts w:ascii="Times New Roman" w:hAnsi="Times New Roman" w:cs="Times New Roman"/>
          <w:sz w:val="24"/>
          <w:szCs w:val="24"/>
        </w:rPr>
        <w:t>has spread analogically to a sentence-</w:t>
      </w:r>
      <w:r w:rsidR="008E5849" w:rsidRPr="00287D49">
        <w:rPr>
          <w:rFonts w:ascii="Times New Roman" w:hAnsi="Times New Roman" w:cs="Times New Roman"/>
          <w:sz w:val="24"/>
          <w:szCs w:val="24"/>
        </w:rPr>
        <w:lastRenderedPageBreak/>
        <w:t xml:space="preserve">initial 3rd-person singular of a </w:t>
      </w:r>
      <w:r w:rsidR="008E5849" w:rsidRPr="00287D49">
        <w:rPr>
          <w:rFonts w:ascii="Times New Roman" w:hAnsi="Times New Roman" w:cs="Times New Roman"/>
          <w:i/>
          <w:sz w:val="24"/>
          <w:szCs w:val="24"/>
        </w:rPr>
        <w:t>t-</w:t>
      </w:r>
      <w:r w:rsidR="008E5849" w:rsidRPr="00287D49">
        <w:rPr>
          <w:rFonts w:ascii="Times New Roman" w:hAnsi="Times New Roman" w:cs="Times New Roman"/>
          <w:sz w:val="24"/>
          <w:szCs w:val="24"/>
        </w:rPr>
        <w:t>preterite</w:t>
      </w:r>
      <w:r w:rsidR="00DC139D" w:rsidRPr="00287D49">
        <w:rPr>
          <w:rFonts w:ascii="Times New Roman" w:hAnsi="Times New Roman" w:cs="Times New Roman"/>
          <w:sz w:val="24"/>
          <w:szCs w:val="24"/>
        </w:rPr>
        <w:t>, probably</w:t>
      </w:r>
      <w:r w:rsidR="008E5849" w:rsidRPr="00287D49">
        <w:rPr>
          <w:rFonts w:ascii="Times New Roman" w:hAnsi="Times New Roman" w:cs="Times New Roman"/>
          <w:sz w:val="24"/>
          <w:szCs w:val="24"/>
        </w:rPr>
        <w:t xml:space="preserve"> derived from a Proto-Indo-European aorist</w:t>
      </w:r>
      <w:r w:rsidR="00DC139D" w:rsidRPr="00287D49">
        <w:rPr>
          <w:rFonts w:ascii="Times New Roman" w:hAnsi="Times New Roman" w:cs="Times New Roman"/>
          <w:sz w:val="24"/>
          <w:szCs w:val="24"/>
        </w:rPr>
        <w:t xml:space="preserve"> with inherited secondary endings</w:t>
      </w:r>
      <w:r w:rsidR="008E5849" w:rsidRPr="00287D49">
        <w:rPr>
          <w:rFonts w:ascii="Times New Roman" w:hAnsi="Times New Roman" w:cs="Times New Roman"/>
          <w:sz w:val="24"/>
          <w:szCs w:val="24"/>
        </w:rPr>
        <w:t>.</w:t>
      </w:r>
      <w:r w:rsidR="008E5849" w:rsidRPr="00531DF8">
        <w:rPr>
          <w:rStyle w:val="FootnoteReference"/>
          <w:rFonts w:ascii="Times New Roman" w:hAnsi="Times New Roman" w:cs="Times New Roman"/>
          <w:sz w:val="24"/>
          <w:szCs w:val="24"/>
          <w:highlight w:val="cyan"/>
        </w:rPr>
        <w:footnoteReference w:id="104"/>
      </w:r>
    </w:p>
    <w:p w14:paraId="320368FF" w14:textId="47DFD375" w:rsidR="00171A7C" w:rsidRDefault="00171A7C" w:rsidP="00171A7C">
      <w:pPr>
        <w:tabs>
          <w:tab w:val="left" w:pos="284"/>
        </w:tabs>
        <w:spacing w:after="0" w:line="360" w:lineRule="auto"/>
        <w:rPr>
          <w:rFonts w:ascii="Times New Roman" w:hAnsi="Times New Roman" w:cs="Times New Roman"/>
          <w:sz w:val="24"/>
          <w:szCs w:val="24"/>
        </w:rPr>
      </w:pPr>
    </w:p>
    <w:p w14:paraId="592341A7" w14:textId="0D03960E" w:rsidR="00A671A8" w:rsidRDefault="00171A7C" w:rsidP="00171A7C">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sz w:val="24"/>
          <w:szCs w:val="24"/>
        </w:rPr>
        <w:tab/>
      </w:r>
      <w:r w:rsidR="00D15EA5" w:rsidRPr="00287D49">
        <w:rPr>
          <w:rFonts w:ascii="Times New Roman" w:hAnsi="Times New Roman" w:cs="Times New Roman"/>
          <w:sz w:val="24"/>
          <w:szCs w:val="24"/>
        </w:rPr>
        <w:t xml:space="preserve">For Celtiberian, difficulties of interpretation are compounded by the Palaeohispanic </w:t>
      </w:r>
      <w:r w:rsidR="00A671A8" w:rsidRPr="00287D49">
        <w:rPr>
          <w:rFonts w:ascii="Times New Roman" w:hAnsi="Times New Roman" w:cs="Times New Roman"/>
          <w:sz w:val="24"/>
          <w:szCs w:val="24"/>
        </w:rPr>
        <w:t>semisyllab</w:t>
      </w:r>
      <w:r w:rsidR="003A4501" w:rsidRPr="00287D49">
        <w:rPr>
          <w:rFonts w:ascii="Times New Roman" w:hAnsi="Times New Roman" w:cs="Times New Roman"/>
          <w:sz w:val="24"/>
          <w:szCs w:val="24"/>
        </w:rPr>
        <w:t>aries</w:t>
      </w:r>
      <w:r w:rsidR="006B27A7" w:rsidRPr="00287D49">
        <w:rPr>
          <w:rFonts w:ascii="Times New Roman" w:hAnsi="Times New Roman" w:cs="Times New Roman"/>
          <w:sz w:val="24"/>
          <w:szCs w:val="24"/>
        </w:rPr>
        <w:t>.</w:t>
      </w:r>
      <w:r w:rsidR="00A671A8" w:rsidRPr="00287D49">
        <w:rPr>
          <w:rFonts w:ascii="Times New Roman" w:hAnsi="Times New Roman" w:cs="Times New Roman"/>
          <w:sz w:val="24"/>
          <w:szCs w:val="24"/>
        </w:rPr>
        <w:t xml:space="preserve"> </w:t>
      </w:r>
      <w:r w:rsidR="006B27A7" w:rsidRPr="00287D49">
        <w:rPr>
          <w:rFonts w:ascii="Times New Roman" w:hAnsi="Times New Roman" w:cs="Times New Roman"/>
          <w:sz w:val="24"/>
          <w:szCs w:val="24"/>
        </w:rPr>
        <w:t>These</w:t>
      </w:r>
      <w:r w:rsidR="00A671A8" w:rsidRPr="00287D49">
        <w:rPr>
          <w:rFonts w:ascii="Times New Roman" w:hAnsi="Times New Roman" w:cs="Times New Roman"/>
          <w:sz w:val="24"/>
          <w:szCs w:val="24"/>
        </w:rPr>
        <w:t xml:space="preserve"> had no way to represent final </w:t>
      </w:r>
      <w:r w:rsidR="00A671A8" w:rsidRPr="00287D49">
        <w:rPr>
          <w:rFonts w:ascii="Times New Roman" w:hAnsi="Times New Roman" w:cs="Times New Roman"/>
          <w:i/>
          <w:sz w:val="24"/>
          <w:szCs w:val="24"/>
        </w:rPr>
        <w:t xml:space="preserve">-t </w:t>
      </w:r>
      <w:r w:rsidR="00A671A8" w:rsidRPr="00287D49">
        <w:rPr>
          <w:rFonts w:ascii="Times New Roman" w:hAnsi="Times New Roman" w:cs="Times New Roman"/>
          <w:sz w:val="24"/>
          <w:szCs w:val="24"/>
        </w:rPr>
        <w:t xml:space="preserve">without an ambiguous </w:t>
      </w:r>
      <w:r w:rsidR="00B7763A" w:rsidRPr="00287D49">
        <w:rPr>
          <w:rFonts w:ascii="Times New Roman" w:hAnsi="Times New Roman" w:cs="Times New Roman"/>
          <w:sz w:val="24"/>
          <w:szCs w:val="24"/>
        </w:rPr>
        <w:t xml:space="preserve">sign that could represent </w:t>
      </w:r>
      <w:r w:rsidR="008E5849" w:rsidRPr="00287D49">
        <w:rPr>
          <w:rFonts w:ascii="Times New Roman" w:hAnsi="Times New Roman" w:cs="Times New Roman"/>
          <w:sz w:val="24"/>
          <w:szCs w:val="24"/>
        </w:rPr>
        <w:t>a stop consonant either with or without a following vowel</w:t>
      </w:r>
      <w:r w:rsidR="00A671A8" w:rsidRPr="00287D49">
        <w:rPr>
          <w:rFonts w:ascii="Times New Roman" w:hAnsi="Times New Roman" w:cs="Times New Roman"/>
          <w:sz w:val="24"/>
          <w:szCs w:val="24"/>
        </w:rPr>
        <w:t>. Thus, subsequent writers have been less confident than Cowgill that</w:t>
      </w:r>
      <w:r w:rsidR="006A64CA" w:rsidRPr="00287D49">
        <w:rPr>
          <w:rFonts w:ascii="Times New Roman" w:hAnsi="Times New Roman" w:cs="Times New Roman"/>
          <w:sz w:val="24"/>
          <w:szCs w:val="24"/>
        </w:rPr>
        <w:t xml:space="preserve"> verbs identified on inscribed bronze K.1.1 from Botorrita ended in </w:t>
      </w:r>
      <w:r w:rsidR="006A64CA" w:rsidRPr="00287D49">
        <w:rPr>
          <w:rFonts w:ascii="Times New Roman" w:hAnsi="Times New Roman" w:cs="Times New Roman"/>
          <w:i/>
          <w:sz w:val="24"/>
          <w:szCs w:val="24"/>
        </w:rPr>
        <w:t>-</w:t>
      </w:r>
      <w:proofErr w:type="spellStart"/>
      <w:r w:rsidR="006A64CA" w:rsidRPr="00287D49">
        <w:rPr>
          <w:rFonts w:ascii="Times New Roman" w:hAnsi="Times New Roman" w:cs="Times New Roman"/>
          <w:i/>
          <w:sz w:val="24"/>
          <w:szCs w:val="24"/>
        </w:rPr>
        <w:t>ti</w:t>
      </w:r>
      <w:proofErr w:type="spellEnd"/>
      <w:r w:rsidR="006A64CA" w:rsidRPr="00287D49">
        <w:rPr>
          <w:rFonts w:ascii="Times New Roman" w:hAnsi="Times New Roman" w:cs="Times New Roman"/>
          <w:i/>
          <w:sz w:val="24"/>
          <w:szCs w:val="24"/>
        </w:rPr>
        <w:t xml:space="preserve"> </w:t>
      </w:r>
      <w:r w:rsidR="006A64CA" w:rsidRPr="00287D49">
        <w:rPr>
          <w:rFonts w:ascii="Times New Roman" w:hAnsi="Times New Roman" w:cs="Times New Roman"/>
          <w:sz w:val="24"/>
          <w:szCs w:val="24"/>
        </w:rPr>
        <w:t xml:space="preserve">and not </w:t>
      </w:r>
      <w:r w:rsidR="006A64CA" w:rsidRPr="00287D49">
        <w:rPr>
          <w:rFonts w:ascii="Times New Roman" w:hAnsi="Times New Roman" w:cs="Times New Roman"/>
          <w:i/>
          <w:sz w:val="24"/>
          <w:szCs w:val="24"/>
        </w:rPr>
        <w:t>-t</w:t>
      </w:r>
      <w:r w:rsidR="006A64CA" w:rsidRPr="00287D49">
        <w:rPr>
          <w:rFonts w:ascii="Times New Roman" w:hAnsi="Times New Roman" w:cs="Times New Roman"/>
          <w:sz w:val="24"/>
          <w:szCs w:val="24"/>
        </w:rPr>
        <w:t xml:space="preserve"> </w:t>
      </w:r>
      <w:r w:rsidR="006B27A7" w:rsidRPr="00287D49">
        <w:rPr>
          <w:rFonts w:ascii="Times New Roman" w:hAnsi="Times New Roman" w:cs="Times New Roman"/>
          <w:sz w:val="24"/>
          <w:szCs w:val="24"/>
        </w:rPr>
        <w:t>after</w:t>
      </w:r>
      <w:r w:rsidR="006A64CA" w:rsidRPr="00287D49">
        <w:rPr>
          <w:rFonts w:ascii="Times New Roman" w:hAnsi="Times New Roman" w:cs="Times New Roman"/>
          <w:sz w:val="24"/>
          <w:szCs w:val="24"/>
        </w:rPr>
        <w:t xml:space="preserve"> early apocope of </w:t>
      </w:r>
      <w:r w:rsidR="006A64CA" w:rsidRPr="00287D49">
        <w:rPr>
          <w:rFonts w:ascii="Times New Roman" w:hAnsi="Times New Roman" w:cs="Times New Roman"/>
          <w:i/>
          <w:sz w:val="24"/>
          <w:szCs w:val="24"/>
        </w:rPr>
        <w:t>-i</w:t>
      </w:r>
      <w:r w:rsidR="006A64CA" w:rsidRPr="00287D49">
        <w:rPr>
          <w:rFonts w:ascii="Times New Roman" w:hAnsi="Times New Roman" w:cs="Times New Roman"/>
          <w:sz w:val="24"/>
          <w:szCs w:val="24"/>
        </w:rPr>
        <w:t>:</w:t>
      </w:r>
      <w:r w:rsidR="00A671A8" w:rsidRPr="00287D49">
        <w:rPr>
          <w:rFonts w:ascii="Times New Roman" w:hAnsi="Times New Roman" w:cs="Times New Roman"/>
          <w:sz w:val="24"/>
          <w:szCs w:val="24"/>
        </w:rPr>
        <w:t xml:space="preserve"> </w:t>
      </w:r>
      <w:proofErr w:type="spellStart"/>
      <w:r w:rsidR="00A671A8" w:rsidRPr="00287D49">
        <w:rPr>
          <w:rFonts w:ascii="Times New Roman" w:hAnsi="Times New Roman" w:cs="Times New Roman"/>
          <w:b/>
          <w:kern w:val="28"/>
          <w:sz w:val="24"/>
          <w:szCs w:val="24"/>
        </w:rPr>
        <w:t>uersoniti</w:t>
      </w:r>
      <w:proofErr w:type="spellEnd"/>
      <w:r w:rsidR="00A671A8" w:rsidRPr="00287D49">
        <w:rPr>
          <w:rFonts w:ascii="Times New Roman" w:hAnsi="Times New Roman" w:cs="Times New Roman"/>
          <w:kern w:val="28"/>
          <w:sz w:val="24"/>
          <w:szCs w:val="24"/>
        </w:rPr>
        <w:t xml:space="preserve">, </w:t>
      </w:r>
      <w:proofErr w:type="spellStart"/>
      <w:r w:rsidR="00A671A8" w:rsidRPr="00287D49">
        <w:rPr>
          <w:rFonts w:ascii="Times New Roman" w:hAnsi="Times New Roman" w:cs="Times New Roman"/>
          <w:b/>
          <w:kern w:val="28"/>
          <w:sz w:val="24"/>
          <w:szCs w:val="24"/>
        </w:rPr>
        <w:t>kabiseti</w:t>
      </w:r>
      <w:proofErr w:type="spellEnd"/>
      <w:r w:rsidR="00A671A8" w:rsidRPr="00287D49">
        <w:rPr>
          <w:rFonts w:ascii="Times New Roman" w:hAnsi="Times New Roman" w:cs="Times New Roman"/>
          <w:kern w:val="28"/>
          <w:sz w:val="24"/>
          <w:szCs w:val="24"/>
        </w:rPr>
        <w:t xml:space="preserve">, </w:t>
      </w:r>
      <w:proofErr w:type="spellStart"/>
      <w:r w:rsidR="00A671A8" w:rsidRPr="00287D49">
        <w:rPr>
          <w:rFonts w:ascii="Times New Roman" w:hAnsi="Times New Roman" w:cs="Times New Roman"/>
          <w:b/>
          <w:kern w:val="28"/>
          <w:sz w:val="24"/>
          <w:szCs w:val="24"/>
        </w:rPr>
        <w:t>ambiti</w:t>
      </w:r>
      <w:r w:rsidR="00730B66" w:rsidRPr="00730B66">
        <w:rPr>
          <w:rFonts w:ascii="Times New Roman" w:hAnsi="Times New Roman" w:cs="Times New Roman"/>
          <w:b/>
          <w:kern w:val="28"/>
          <w:sz w:val="24"/>
          <w:szCs w:val="24"/>
          <w:highlight w:val="yellow"/>
        </w:rPr>
        <w:t>ś</w:t>
      </w:r>
      <w:r w:rsidR="00353E86" w:rsidRPr="00287D49">
        <w:rPr>
          <w:rFonts w:ascii="Times New Roman" w:hAnsi="Times New Roman" w:cs="Times New Roman"/>
          <w:b/>
          <w:kern w:val="28"/>
          <w:sz w:val="24"/>
          <w:szCs w:val="24"/>
        </w:rPr>
        <w:t>eti</w:t>
      </w:r>
      <w:proofErr w:type="spellEnd"/>
      <w:r w:rsidR="00A671A8" w:rsidRPr="00287D49">
        <w:rPr>
          <w:rFonts w:ascii="Times New Roman" w:hAnsi="Times New Roman" w:cs="Times New Roman"/>
          <w:kern w:val="28"/>
          <w:sz w:val="24"/>
          <w:szCs w:val="24"/>
        </w:rPr>
        <w:t xml:space="preserve">, </w:t>
      </w:r>
      <w:proofErr w:type="spellStart"/>
      <w:r w:rsidR="00A671A8" w:rsidRPr="00287D49">
        <w:rPr>
          <w:rFonts w:ascii="Times New Roman" w:hAnsi="Times New Roman" w:cs="Times New Roman"/>
          <w:b/>
          <w:kern w:val="28"/>
          <w:sz w:val="24"/>
          <w:szCs w:val="24"/>
        </w:rPr>
        <w:t>a</w:t>
      </w:r>
      <w:r w:rsidR="00730B66" w:rsidRPr="00730B66">
        <w:rPr>
          <w:rFonts w:ascii="Times New Roman" w:hAnsi="Times New Roman" w:cs="Times New Roman"/>
          <w:b/>
          <w:kern w:val="28"/>
          <w:sz w:val="24"/>
          <w:szCs w:val="24"/>
          <w:highlight w:val="yellow"/>
        </w:rPr>
        <w:t>ś</w:t>
      </w:r>
      <w:r w:rsidR="00353E86" w:rsidRPr="00287D49">
        <w:rPr>
          <w:rFonts w:ascii="Times New Roman" w:hAnsi="Times New Roman" w:cs="Times New Roman"/>
          <w:b/>
          <w:kern w:val="28"/>
          <w:sz w:val="24"/>
          <w:szCs w:val="24"/>
        </w:rPr>
        <w:t>ekati</w:t>
      </w:r>
      <w:proofErr w:type="spellEnd"/>
      <w:r w:rsidR="00A671A8" w:rsidRPr="00287D49">
        <w:rPr>
          <w:rFonts w:ascii="Times New Roman" w:hAnsi="Times New Roman" w:cs="Times New Roman"/>
          <w:kern w:val="28"/>
          <w:sz w:val="24"/>
          <w:szCs w:val="24"/>
        </w:rPr>
        <w:t xml:space="preserve">, </w:t>
      </w:r>
      <w:proofErr w:type="spellStart"/>
      <w:r w:rsidR="00353E86" w:rsidRPr="00287D49">
        <w:rPr>
          <w:rFonts w:ascii="Times New Roman" w:hAnsi="Times New Roman" w:cs="Times New Roman"/>
          <w:b/>
          <w:kern w:val="28"/>
          <w:sz w:val="24"/>
          <w:szCs w:val="24"/>
        </w:rPr>
        <w:t>sisonti</w:t>
      </w:r>
      <w:proofErr w:type="spellEnd"/>
      <w:r w:rsidR="00A671A8" w:rsidRPr="00287D49">
        <w:rPr>
          <w:rFonts w:ascii="Times New Roman" w:hAnsi="Times New Roman" w:cs="Times New Roman"/>
          <w:kern w:val="28"/>
          <w:sz w:val="24"/>
          <w:szCs w:val="24"/>
        </w:rPr>
        <w:t xml:space="preserve">, </w:t>
      </w:r>
      <w:proofErr w:type="spellStart"/>
      <w:r w:rsidR="00353E86" w:rsidRPr="00287D49">
        <w:rPr>
          <w:rFonts w:ascii="Times New Roman" w:hAnsi="Times New Roman" w:cs="Times New Roman"/>
          <w:b/>
          <w:kern w:val="28"/>
          <w:sz w:val="24"/>
          <w:szCs w:val="24"/>
        </w:rPr>
        <w:t>kuati</w:t>
      </w:r>
      <w:proofErr w:type="spellEnd"/>
      <w:r w:rsidR="00A671A8" w:rsidRPr="00287D49">
        <w:rPr>
          <w:rFonts w:ascii="Times New Roman" w:hAnsi="Times New Roman" w:cs="Times New Roman"/>
          <w:kern w:val="28"/>
          <w:sz w:val="24"/>
          <w:szCs w:val="24"/>
        </w:rPr>
        <w:t xml:space="preserve">, </w:t>
      </w:r>
      <w:proofErr w:type="spellStart"/>
      <w:r w:rsidR="00A671A8" w:rsidRPr="00287D49">
        <w:rPr>
          <w:rFonts w:ascii="Times New Roman" w:hAnsi="Times New Roman" w:cs="Times New Roman"/>
          <w:b/>
          <w:kern w:val="28"/>
          <w:sz w:val="24"/>
          <w:szCs w:val="24"/>
        </w:rPr>
        <w:t>robi</w:t>
      </w:r>
      <w:r w:rsidR="00730B66" w:rsidRPr="00730B66">
        <w:rPr>
          <w:rFonts w:ascii="Times New Roman" w:hAnsi="Times New Roman" w:cs="Times New Roman"/>
          <w:b/>
          <w:kern w:val="28"/>
          <w:sz w:val="24"/>
          <w:szCs w:val="24"/>
          <w:highlight w:val="yellow"/>
        </w:rPr>
        <w:t>ś</w:t>
      </w:r>
      <w:r w:rsidR="00A671A8" w:rsidRPr="00287D49">
        <w:rPr>
          <w:rFonts w:ascii="Times New Roman" w:hAnsi="Times New Roman" w:cs="Times New Roman"/>
          <w:b/>
          <w:kern w:val="28"/>
          <w:sz w:val="24"/>
          <w:szCs w:val="24"/>
        </w:rPr>
        <w:t>eti</w:t>
      </w:r>
      <w:proofErr w:type="spellEnd"/>
      <w:r w:rsidR="006A64CA" w:rsidRPr="00287D49">
        <w:rPr>
          <w:rFonts w:ascii="Times New Roman" w:hAnsi="Times New Roman" w:cs="Times New Roman"/>
          <w:kern w:val="28"/>
          <w:sz w:val="24"/>
          <w:szCs w:val="24"/>
        </w:rPr>
        <w:t>.</w:t>
      </w:r>
      <w:r w:rsidR="00A671A8" w:rsidRPr="00531DF8">
        <w:rPr>
          <w:rStyle w:val="FootnoteReference"/>
          <w:rFonts w:ascii="Times New Roman" w:hAnsi="Times New Roman" w:cs="Times New Roman"/>
          <w:kern w:val="28"/>
          <w:sz w:val="24"/>
          <w:szCs w:val="24"/>
          <w:highlight w:val="cyan"/>
        </w:rPr>
        <w:footnoteReference w:id="105"/>
      </w:r>
      <w:r w:rsidR="006A1D16" w:rsidRPr="00287D49">
        <w:rPr>
          <w:rFonts w:ascii="Times New Roman" w:hAnsi="Times New Roman" w:cs="Times New Roman"/>
          <w:kern w:val="28"/>
          <w:sz w:val="24"/>
          <w:szCs w:val="24"/>
        </w:rPr>
        <w:t xml:space="preserve"> On the other hand, on the long inscription from Peñalba de Villastar, Teruel, which is in Roman letters, we can see an unambiguous example of Celtiberian verb </w:t>
      </w:r>
      <w:r w:rsidR="006A1D16" w:rsidRPr="00287D49">
        <w:rPr>
          <w:rFonts w:ascii="Times New Roman" w:hAnsi="Times New Roman" w:cs="Times New Roman"/>
          <w:b/>
          <w:spacing w:val="20"/>
          <w:kern w:val="28"/>
          <w:sz w:val="24"/>
          <w:szCs w:val="24"/>
        </w:rPr>
        <w:t>SISTAT</w:t>
      </w:r>
      <w:r w:rsidR="006A1D16" w:rsidRPr="00287D49">
        <w:rPr>
          <w:rFonts w:ascii="Times New Roman" w:hAnsi="Times New Roman" w:cs="Times New Roman"/>
          <w:kern w:val="28"/>
          <w:sz w:val="24"/>
          <w:szCs w:val="24"/>
        </w:rPr>
        <w:t xml:space="preserve"> with a final </w:t>
      </w:r>
      <w:r w:rsidR="00730B66">
        <w:rPr>
          <w:rFonts w:ascii="Times New Roman" w:hAnsi="Times New Roman" w:cs="Times New Roman"/>
          <w:i/>
          <w:kern w:val="28"/>
          <w:sz w:val="24"/>
          <w:szCs w:val="24"/>
        </w:rPr>
        <w:t>-</w:t>
      </w:r>
      <w:r w:rsidR="006A1D16" w:rsidRPr="00287D49">
        <w:rPr>
          <w:rFonts w:ascii="Times New Roman" w:hAnsi="Times New Roman" w:cs="Times New Roman"/>
          <w:i/>
          <w:kern w:val="28"/>
          <w:sz w:val="24"/>
          <w:szCs w:val="24"/>
        </w:rPr>
        <w:t>t</w:t>
      </w:r>
      <w:r w:rsidR="006A1D16" w:rsidRPr="00287D49">
        <w:rPr>
          <w:rFonts w:ascii="Times New Roman" w:hAnsi="Times New Roman" w:cs="Times New Roman"/>
          <w:kern w:val="28"/>
          <w:sz w:val="24"/>
          <w:szCs w:val="24"/>
        </w:rPr>
        <w:t>.</w:t>
      </w:r>
      <w:r w:rsidR="006A1D16" w:rsidRPr="00531DF8">
        <w:rPr>
          <w:rStyle w:val="FootnoteReference"/>
          <w:rFonts w:ascii="Times New Roman" w:hAnsi="Times New Roman" w:cs="Times New Roman"/>
          <w:kern w:val="28"/>
          <w:sz w:val="24"/>
          <w:szCs w:val="24"/>
          <w:highlight w:val="cyan"/>
        </w:rPr>
        <w:footnoteReference w:id="106"/>
      </w:r>
      <w:r w:rsidR="006A1D16" w:rsidRPr="00287D49">
        <w:rPr>
          <w:rFonts w:ascii="Times New Roman" w:hAnsi="Times New Roman" w:cs="Times New Roman"/>
          <w:kern w:val="28"/>
          <w:sz w:val="24"/>
          <w:szCs w:val="24"/>
        </w:rPr>
        <w:t xml:space="preserve"> If</w:t>
      </w:r>
      <w:r w:rsidR="00061AD8" w:rsidRPr="00287D49">
        <w:rPr>
          <w:rFonts w:ascii="Times New Roman" w:hAnsi="Times New Roman" w:cs="Times New Roman"/>
          <w:kern w:val="28"/>
          <w:sz w:val="24"/>
          <w:szCs w:val="24"/>
        </w:rPr>
        <w:t>, as likely</w:t>
      </w:r>
      <w:r w:rsidR="0087246C" w:rsidRPr="00287D49">
        <w:rPr>
          <w:rFonts w:ascii="Times New Roman" w:hAnsi="Times New Roman" w:cs="Times New Roman"/>
          <w:kern w:val="28"/>
          <w:sz w:val="24"/>
          <w:szCs w:val="24"/>
        </w:rPr>
        <w:t xml:space="preserve"> but not certain</w:t>
      </w:r>
      <w:r w:rsidR="00061AD8" w:rsidRPr="00287D49">
        <w:rPr>
          <w:rFonts w:ascii="Times New Roman" w:hAnsi="Times New Roman" w:cs="Times New Roman"/>
          <w:kern w:val="28"/>
          <w:sz w:val="24"/>
          <w:szCs w:val="24"/>
        </w:rPr>
        <w:t>,</w:t>
      </w:r>
      <w:r w:rsidR="006A1D16" w:rsidRPr="00287D49">
        <w:rPr>
          <w:rFonts w:ascii="Times New Roman" w:hAnsi="Times New Roman" w:cs="Times New Roman"/>
          <w:kern w:val="28"/>
          <w:sz w:val="24"/>
          <w:szCs w:val="24"/>
        </w:rPr>
        <w:t xml:space="preserve"> this is a present indicative meaning ‘stands’ or ‘sets up’, it </w:t>
      </w:r>
      <w:r w:rsidR="00061AD8" w:rsidRPr="00287D49">
        <w:rPr>
          <w:rFonts w:ascii="Times New Roman" w:hAnsi="Times New Roman" w:cs="Times New Roman"/>
          <w:kern w:val="28"/>
          <w:sz w:val="24"/>
          <w:szCs w:val="24"/>
        </w:rPr>
        <w:t xml:space="preserve">would </w:t>
      </w:r>
      <w:r w:rsidR="006A1D16" w:rsidRPr="00287D49">
        <w:rPr>
          <w:rFonts w:ascii="Times New Roman" w:hAnsi="Times New Roman" w:cs="Times New Roman"/>
          <w:kern w:val="28"/>
          <w:sz w:val="24"/>
          <w:szCs w:val="24"/>
        </w:rPr>
        <w:t xml:space="preserve">show that the </w:t>
      </w:r>
      <w:r w:rsidR="006A1D16" w:rsidRPr="00287D49">
        <w:rPr>
          <w:rFonts w:ascii="Times New Roman" w:hAnsi="Times New Roman" w:cs="Times New Roman"/>
          <w:i/>
          <w:kern w:val="28"/>
          <w:sz w:val="24"/>
          <w:szCs w:val="24"/>
        </w:rPr>
        <w:t xml:space="preserve">-i </w:t>
      </w:r>
      <w:r w:rsidR="006A1D16" w:rsidRPr="00287D49">
        <w:rPr>
          <w:rFonts w:ascii="Times New Roman" w:hAnsi="Times New Roman" w:cs="Times New Roman"/>
          <w:kern w:val="28"/>
          <w:sz w:val="24"/>
          <w:szCs w:val="24"/>
        </w:rPr>
        <w:t>apocope</w:t>
      </w:r>
      <w:r w:rsidR="00742884" w:rsidRPr="00287D49">
        <w:rPr>
          <w:rFonts w:ascii="Times New Roman" w:hAnsi="Times New Roman" w:cs="Times New Roman"/>
          <w:kern w:val="28"/>
          <w:sz w:val="24"/>
          <w:szCs w:val="24"/>
        </w:rPr>
        <w:t xml:space="preserve"> in non-sentence-initial verbs</w:t>
      </w:r>
      <w:r w:rsidR="006A1D16" w:rsidRPr="00287D49">
        <w:rPr>
          <w:rFonts w:ascii="Times New Roman" w:hAnsi="Times New Roman" w:cs="Times New Roman"/>
          <w:kern w:val="28"/>
          <w:sz w:val="24"/>
          <w:szCs w:val="24"/>
        </w:rPr>
        <w:t xml:space="preserve"> had occurred, at least in later Celtiberian.</w:t>
      </w:r>
      <w:r w:rsidR="00742884" w:rsidRPr="00531DF8">
        <w:rPr>
          <w:rStyle w:val="FootnoteReference"/>
          <w:rFonts w:ascii="Times New Roman" w:hAnsi="Times New Roman" w:cs="Times New Roman"/>
          <w:kern w:val="28"/>
          <w:sz w:val="24"/>
          <w:szCs w:val="24"/>
          <w:highlight w:val="cyan"/>
        </w:rPr>
        <w:footnoteReference w:id="107"/>
      </w:r>
      <w:r w:rsidR="006A1D16" w:rsidRPr="00287D49">
        <w:rPr>
          <w:rFonts w:ascii="Times New Roman" w:hAnsi="Times New Roman" w:cs="Times New Roman"/>
          <w:kern w:val="28"/>
          <w:sz w:val="24"/>
          <w:szCs w:val="24"/>
        </w:rPr>
        <w:t xml:space="preserve"> </w:t>
      </w:r>
    </w:p>
    <w:p w14:paraId="0242024F" w14:textId="395F3A83" w:rsidR="00171A7C" w:rsidRDefault="00171A7C" w:rsidP="00171A7C">
      <w:pPr>
        <w:tabs>
          <w:tab w:val="left" w:pos="284"/>
        </w:tabs>
        <w:spacing w:after="0" w:line="360" w:lineRule="auto"/>
        <w:rPr>
          <w:rFonts w:ascii="Times New Roman" w:hAnsi="Times New Roman" w:cs="Times New Roman"/>
          <w:kern w:val="28"/>
          <w:sz w:val="24"/>
          <w:szCs w:val="24"/>
        </w:rPr>
      </w:pPr>
    </w:p>
    <w:p w14:paraId="592341A8" w14:textId="403A8A3C" w:rsidR="008555D4" w:rsidRDefault="00171A7C" w:rsidP="00171A7C">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070513" w:rsidRPr="00287D49">
        <w:rPr>
          <w:rFonts w:ascii="Times New Roman" w:hAnsi="Times New Roman" w:cs="Times New Roman"/>
          <w:kern w:val="28"/>
          <w:sz w:val="24"/>
          <w:szCs w:val="24"/>
        </w:rPr>
        <w:t>Among the authors of theories of the verbal complex cited here, Cowgill,</w:t>
      </w:r>
      <w:r w:rsidR="00070513" w:rsidRPr="00531DF8">
        <w:rPr>
          <w:rStyle w:val="FootnoteReference"/>
          <w:rFonts w:ascii="Times New Roman" w:hAnsi="Times New Roman" w:cs="Times New Roman"/>
          <w:kern w:val="28"/>
          <w:sz w:val="24"/>
          <w:szCs w:val="24"/>
          <w:highlight w:val="cyan"/>
        </w:rPr>
        <w:footnoteReference w:id="108"/>
      </w:r>
      <w:r w:rsidR="00070513" w:rsidRPr="00287D49">
        <w:rPr>
          <w:rFonts w:ascii="Times New Roman" w:hAnsi="Times New Roman" w:cs="Times New Roman"/>
          <w:kern w:val="28"/>
          <w:sz w:val="24"/>
          <w:szCs w:val="24"/>
        </w:rPr>
        <w:t xml:space="preserve"> McCone</w:t>
      </w:r>
      <w:r w:rsidR="00DD75F5" w:rsidRPr="00531DF8">
        <w:rPr>
          <w:rStyle w:val="FootnoteReference"/>
          <w:rFonts w:ascii="Times New Roman" w:hAnsi="Times New Roman" w:cs="Times New Roman"/>
          <w:kern w:val="28"/>
          <w:sz w:val="24"/>
          <w:szCs w:val="24"/>
          <w:highlight w:val="cyan"/>
        </w:rPr>
        <w:footnoteReference w:id="109"/>
      </w:r>
      <w:r w:rsidR="00070513" w:rsidRPr="00287D49">
        <w:rPr>
          <w:rFonts w:ascii="Times New Roman" w:hAnsi="Times New Roman" w:cs="Times New Roman"/>
          <w:kern w:val="28"/>
          <w:sz w:val="24"/>
          <w:szCs w:val="24"/>
        </w:rPr>
        <w:t xml:space="preserve"> and Schrijver</w:t>
      </w:r>
      <w:r w:rsidR="00487A5D" w:rsidRPr="00531DF8">
        <w:rPr>
          <w:rStyle w:val="FootnoteReference"/>
          <w:rFonts w:ascii="Times New Roman" w:hAnsi="Times New Roman" w:cs="Times New Roman"/>
          <w:kern w:val="28"/>
          <w:sz w:val="24"/>
          <w:szCs w:val="24"/>
          <w:highlight w:val="cyan"/>
        </w:rPr>
        <w:footnoteReference w:id="110"/>
      </w:r>
      <w:r w:rsidR="00070513" w:rsidRPr="00287D49">
        <w:rPr>
          <w:rFonts w:ascii="Times New Roman" w:hAnsi="Times New Roman" w:cs="Times New Roman"/>
          <w:kern w:val="28"/>
          <w:sz w:val="24"/>
          <w:szCs w:val="24"/>
        </w:rPr>
        <w:t xml:space="preserve"> favour a genetic Insular Celtic, while Sims-Williams</w:t>
      </w:r>
      <w:r w:rsidR="008C29C8" w:rsidRPr="00531DF8">
        <w:rPr>
          <w:rStyle w:val="FootnoteReference"/>
          <w:rFonts w:ascii="Times New Roman" w:hAnsi="Times New Roman" w:cs="Times New Roman"/>
          <w:kern w:val="28"/>
          <w:sz w:val="24"/>
          <w:szCs w:val="24"/>
          <w:highlight w:val="cyan"/>
        </w:rPr>
        <w:footnoteReference w:id="111"/>
      </w:r>
      <w:r w:rsidR="00070513" w:rsidRPr="00287D49">
        <w:rPr>
          <w:rFonts w:ascii="Times New Roman" w:hAnsi="Times New Roman" w:cs="Times New Roman"/>
          <w:kern w:val="28"/>
          <w:sz w:val="24"/>
          <w:szCs w:val="24"/>
        </w:rPr>
        <w:t xml:space="preserve"> and Isaac</w:t>
      </w:r>
      <w:r w:rsidR="008C29C8" w:rsidRPr="00531DF8">
        <w:rPr>
          <w:rStyle w:val="FootnoteReference"/>
          <w:rFonts w:ascii="Times New Roman" w:hAnsi="Times New Roman" w:cs="Times New Roman"/>
          <w:kern w:val="28"/>
          <w:sz w:val="24"/>
          <w:szCs w:val="24"/>
          <w:highlight w:val="cyan"/>
        </w:rPr>
        <w:footnoteReference w:id="112"/>
      </w:r>
      <w:r w:rsidR="00070513" w:rsidRPr="00287D49">
        <w:rPr>
          <w:rFonts w:ascii="Times New Roman" w:hAnsi="Times New Roman" w:cs="Times New Roman"/>
          <w:kern w:val="28"/>
          <w:sz w:val="24"/>
          <w:szCs w:val="24"/>
        </w:rPr>
        <w:t xml:space="preserve"> are more </w:t>
      </w:r>
      <w:r w:rsidR="00070513" w:rsidRPr="00287D49">
        <w:rPr>
          <w:rFonts w:ascii="Times New Roman" w:hAnsi="Times New Roman" w:cs="Times New Roman"/>
          <w:kern w:val="28"/>
          <w:sz w:val="24"/>
          <w:szCs w:val="24"/>
        </w:rPr>
        <w:lastRenderedPageBreak/>
        <w:t xml:space="preserve">circumspect. Particle explanations are more likely to require a genetic Insular Celtic. A model reconstructing an obligatory Wackernagel’s enclitic </w:t>
      </w:r>
      <w:r w:rsidR="005C54C2" w:rsidRPr="00287D49">
        <w:rPr>
          <w:rFonts w:ascii="Times New Roman" w:hAnsi="Times New Roman" w:cs="Times New Roman"/>
          <w:i/>
          <w:kern w:val="28"/>
          <w:sz w:val="24"/>
          <w:szCs w:val="24"/>
        </w:rPr>
        <w:t>*</w:t>
      </w:r>
      <w:proofErr w:type="spellStart"/>
      <w:r w:rsidR="005C54C2" w:rsidRPr="00287D49">
        <w:rPr>
          <w:rFonts w:ascii="Times New Roman" w:hAnsi="Times New Roman" w:cs="Times New Roman"/>
          <w:i/>
          <w:kern w:val="28"/>
          <w:sz w:val="24"/>
          <w:szCs w:val="24"/>
        </w:rPr>
        <w:t>es</w:t>
      </w:r>
      <w:proofErr w:type="spellEnd"/>
      <w:r w:rsidR="005C54C2" w:rsidRPr="00287D49">
        <w:rPr>
          <w:rFonts w:ascii="Times New Roman" w:hAnsi="Times New Roman" w:cs="Times New Roman"/>
          <w:kern w:val="28"/>
          <w:sz w:val="24"/>
          <w:szCs w:val="24"/>
        </w:rPr>
        <w:t>,</w:t>
      </w:r>
      <w:r w:rsidR="00070513" w:rsidRPr="00287D49">
        <w:rPr>
          <w:rFonts w:ascii="Times New Roman" w:hAnsi="Times New Roman" w:cs="Times New Roman"/>
          <w:kern w:val="28"/>
          <w:sz w:val="24"/>
          <w:szCs w:val="24"/>
        </w:rPr>
        <w:t xml:space="preserve"> </w:t>
      </w:r>
      <w:r w:rsidR="00070513" w:rsidRPr="00287D49">
        <w:rPr>
          <w:rFonts w:ascii="Times New Roman" w:hAnsi="Times New Roman" w:cs="Times New Roman"/>
          <w:i/>
          <w:kern w:val="28"/>
          <w:sz w:val="24"/>
          <w:szCs w:val="24"/>
        </w:rPr>
        <w:t>*</w:t>
      </w:r>
      <w:proofErr w:type="spellStart"/>
      <w:r w:rsidR="00070513" w:rsidRPr="00287D49">
        <w:rPr>
          <w:rFonts w:ascii="Times New Roman" w:hAnsi="Times New Roman" w:cs="Times New Roman"/>
          <w:i/>
          <w:kern w:val="28"/>
          <w:sz w:val="24"/>
          <w:szCs w:val="24"/>
        </w:rPr>
        <w:t>eti</w:t>
      </w:r>
      <w:proofErr w:type="spellEnd"/>
      <w:r w:rsidR="005C54C2" w:rsidRPr="00287D49">
        <w:rPr>
          <w:rFonts w:ascii="Times New Roman" w:hAnsi="Times New Roman" w:cs="Times New Roman"/>
          <w:i/>
          <w:kern w:val="28"/>
          <w:sz w:val="24"/>
          <w:szCs w:val="24"/>
        </w:rPr>
        <w:t xml:space="preserve"> </w:t>
      </w:r>
      <w:r w:rsidR="00487A5D" w:rsidRPr="00287D49">
        <w:rPr>
          <w:rFonts w:ascii="Times New Roman" w:hAnsi="Times New Roman" w:cs="Times New Roman"/>
          <w:kern w:val="28"/>
          <w:sz w:val="24"/>
          <w:szCs w:val="24"/>
        </w:rPr>
        <w:t xml:space="preserve">or nominative pronoun </w:t>
      </w:r>
      <w:r w:rsidR="00070513" w:rsidRPr="00287D49">
        <w:rPr>
          <w:rFonts w:ascii="Times New Roman" w:hAnsi="Times New Roman" w:cs="Times New Roman"/>
          <w:kern w:val="28"/>
          <w:sz w:val="24"/>
          <w:szCs w:val="24"/>
        </w:rPr>
        <w:t>in most main clauses leads us to expect to see this in any Ancient Celtic language that had participated in th</w:t>
      </w:r>
      <w:r w:rsidR="00F544C8" w:rsidRPr="00287D49">
        <w:rPr>
          <w:rFonts w:ascii="Times New Roman" w:hAnsi="Times New Roman" w:cs="Times New Roman"/>
          <w:kern w:val="28"/>
          <w:sz w:val="24"/>
          <w:szCs w:val="24"/>
        </w:rPr>
        <w:t>e</w:t>
      </w:r>
      <w:r w:rsidR="00070513" w:rsidRPr="00287D49">
        <w:rPr>
          <w:rFonts w:ascii="Times New Roman" w:hAnsi="Times New Roman" w:cs="Times New Roman"/>
          <w:kern w:val="28"/>
          <w:sz w:val="24"/>
          <w:szCs w:val="24"/>
        </w:rPr>
        <w:t xml:space="preserve"> innovation. That expectation </w:t>
      </w:r>
      <w:r w:rsidR="00487A5D" w:rsidRPr="00287D49">
        <w:rPr>
          <w:rFonts w:ascii="Times New Roman" w:hAnsi="Times New Roman" w:cs="Times New Roman"/>
          <w:kern w:val="28"/>
          <w:sz w:val="24"/>
          <w:szCs w:val="24"/>
        </w:rPr>
        <w:t xml:space="preserve">is not </w:t>
      </w:r>
      <w:r w:rsidR="00070513" w:rsidRPr="00287D49">
        <w:rPr>
          <w:rFonts w:ascii="Times New Roman" w:hAnsi="Times New Roman" w:cs="Times New Roman"/>
          <w:kern w:val="28"/>
          <w:sz w:val="24"/>
          <w:szCs w:val="24"/>
        </w:rPr>
        <w:t>borne out</w:t>
      </w:r>
      <w:r w:rsidR="008C29C8" w:rsidRPr="00287D49">
        <w:rPr>
          <w:rFonts w:ascii="Times New Roman" w:hAnsi="Times New Roman" w:cs="Times New Roman"/>
          <w:kern w:val="28"/>
          <w:sz w:val="24"/>
          <w:szCs w:val="24"/>
        </w:rPr>
        <w:t xml:space="preserve">, at least not </w:t>
      </w:r>
      <w:r w:rsidR="005B55DC" w:rsidRPr="00287D49">
        <w:rPr>
          <w:rFonts w:ascii="Times New Roman" w:hAnsi="Times New Roman" w:cs="Times New Roman"/>
          <w:kern w:val="28"/>
          <w:sz w:val="24"/>
          <w:szCs w:val="24"/>
        </w:rPr>
        <w:t>clear</w:t>
      </w:r>
      <w:r w:rsidR="008C29C8" w:rsidRPr="00287D49">
        <w:rPr>
          <w:rFonts w:ascii="Times New Roman" w:hAnsi="Times New Roman" w:cs="Times New Roman"/>
          <w:kern w:val="28"/>
          <w:sz w:val="24"/>
          <w:szCs w:val="24"/>
        </w:rPr>
        <w:t>ly,</w:t>
      </w:r>
      <w:r w:rsidR="00070513" w:rsidRPr="00287D49">
        <w:rPr>
          <w:rFonts w:ascii="Times New Roman" w:hAnsi="Times New Roman" w:cs="Times New Roman"/>
          <w:kern w:val="28"/>
          <w:sz w:val="24"/>
          <w:szCs w:val="24"/>
        </w:rPr>
        <w:t xml:space="preserve"> by the sentences now attested in Gaulish and Celtiberian. </w:t>
      </w:r>
      <w:r w:rsidR="008963E5" w:rsidRPr="00287D49">
        <w:rPr>
          <w:rFonts w:ascii="Times New Roman" w:hAnsi="Times New Roman" w:cs="Times New Roman"/>
          <w:kern w:val="28"/>
          <w:sz w:val="24"/>
          <w:szCs w:val="24"/>
        </w:rPr>
        <w:t>So, if a Cowgill particle l</w:t>
      </w:r>
      <w:r w:rsidR="00F544C8" w:rsidRPr="00287D49">
        <w:rPr>
          <w:rFonts w:ascii="Times New Roman" w:hAnsi="Times New Roman" w:cs="Times New Roman"/>
          <w:kern w:val="28"/>
          <w:sz w:val="24"/>
          <w:szCs w:val="24"/>
        </w:rPr>
        <w:t>ies</w:t>
      </w:r>
      <w:r w:rsidR="008963E5" w:rsidRPr="00287D49">
        <w:rPr>
          <w:rFonts w:ascii="Times New Roman" w:hAnsi="Times New Roman" w:cs="Times New Roman"/>
          <w:kern w:val="28"/>
          <w:sz w:val="24"/>
          <w:szCs w:val="24"/>
        </w:rPr>
        <w:t xml:space="preserve"> behind the Old Irish and early Brythonic evidence, this arose either as part of a separate Insular Celtic proto-language or spread by intense contact within an Insular Celtic geographical area. </w:t>
      </w:r>
      <w:r w:rsidR="00070513" w:rsidRPr="00287D49">
        <w:rPr>
          <w:rFonts w:ascii="Times New Roman" w:hAnsi="Times New Roman" w:cs="Times New Roman"/>
          <w:kern w:val="28"/>
          <w:sz w:val="24"/>
          <w:szCs w:val="24"/>
        </w:rPr>
        <w:t xml:space="preserve">On the other hand, neither enclitic deletion nor the phonetic side effects of the accent would be </w:t>
      </w:r>
      <w:r w:rsidR="00DC139D" w:rsidRPr="00287D49">
        <w:rPr>
          <w:rFonts w:ascii="Times New Roman" w:hAnsi="Times New Roman" w:cs="Times New Roman"/>
          <w:kern w:val="28"/>
          <w:sz w:val="24"/>
          <w:szCs w:val="24"/>
        </w:rPr>
        <w:t xml:space="preserve">so </w:t>
      </w:r>
      <w:r w:rsidR="00070513" w:rsidRPr="00287D49">
        <w:rPr>
          <w:rFonts w:ascii="Times New Roman" w:hAnsi="Times New Roman" w:cs="Times New Roman"/>
          <w:kern w:val="28"/>
          <w:sz w:val="24"/>
          <w:szCs w:val="24"/>
        </w:rPr>
        <w:t xml:space="preserve">immediately </w:t>
      </w:r>
      <w:r w:rsidR="00F544C8" w:rsidRPr="00287D49">
        <w:rPr>
          <w:rFonts w:ascii="Times New Roman" w:hAnsi="Times New Roman" w:cs="Times New Roman"/>
          <w:kern w:val="28"/>
          <w:sz w:val="24"/>
          <w:szCs w:val="24"/>
        </w:rPr>
        <w:t xml:space="preserve">obvious </w:t>
      </w:r>
      <w:r w:rsidR="00070513" w:rsidRPr="00287D49">
        <w:rPr>
          <w:rFonts w:ascii="Times New Roman" w:hAnsi="Times New Roman" w:cs="Times New Roman"/>
          <w:kern w:val="28"/>
          <w:sz w:val="24"/>
          <w:szCs w:val="24"/>
        </w:rPr>
        <w:t>in written records of Ancient Celtic languages</w:t>
      </w:r>
      <w:r w:rsidR="008963E5" w:rsidRPr="00287D49">
        <w:rPr>
          <w:rFonts w:ascii="Times New Roman" w:hAnsi="Times New Roman" w:cs="Times New Roman"/>
          <w:kern w:val="28"/>
          <w:sz w:val="24"/>
          <w:szCs w:val="24"/>
        </w:rPr>
        <w:t>.</w:t>
      </w:r>
      <w:r w:rsidR="0087246C" w:rsidRPr="00287D49">
        <w:rPr>
          <w:rFonts w:ascii="Times New Roman" w:hAnsi="Times New Roman" w:cs="Times New Roman"/>
          <w:kern w:val="28"/>
          <w:sz w:val="24"/>
          <w:szCs w:val="24"/>
        </w:rPr>
        <w:t xml:space="preserve"> </w:t>
      </w:r>
    </w:p>
    <w:p w14:paraId="20D607BA" w14:textId="4DF31B93" w:rsidR="005B1134" w:rsidRDefault="005B1134" w:rsidP="00171A7C">
      <w:pPr>
        <w:tabs>
          <w:tab w:val="left" w:pos="284"/>
        </w:tabs>
        <w:spacing w:after="0" w:line="360" w:lineRule="auto"/>
        <w:rPr>
          <w:rFonts w:ascii="Times New Roman" w:hAnsi="Times New Roman" w:cs="Times New Roman"/>
          <w:kern w:val="28"/>
          <w:sz w:val="24"/>
          <w:szCs w:val="24"/>
        </w:rPr>
      </w:pPr>
    </w:p>
    <w:p w14:paraId="592341A9" w14:textId="37EB6E80" w:rsidR="004675D7" w:rsidRPr="00287D49" w:rsidRDefault="005B1134" w:rsidP="005B1134">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F528FE" w:rsidRPr="00287D49">
        <w:rPr>
          <w:rFonts w:ascii="Times New Roman" w:hAnsi="Times New Roman" w:cs="Times New Roman"/>
          <w:kern w:val="28"/>
          <w:sz w:val="24"/>
          <w:szCs w:val="24"/>
        </w:rPr>
        <w:t>D</w:t>
      </w:r>
      <w:r w:rsidR="004675D7" w:rsidRPr="00287D49">
        <w:rPr>
          <w:rFonts w:ascii="Times New Roman" w:hAnsi="Times New Roman" w:cs="Times New Roman"/>
          <w:kern w:val="28"/>
          <w:sz w:val="24"/>
          <w:szCs w:val="24"/>
        </w:rPr>
        <w:t>e Hoz grasped the complex</w:t>
      </w:r>
      <w:r w:rsidR="009D1635" w:rsidRPr="00287D49">
        <w:rPr>
          <w:rFonts w:ascii="Times New Roman" w:hAnsi="Times New Roman" w:cs="Times New Roman"/>
          <w:kern w:val="28"/>
          <w:sz w:val="24"/>
          <w:szCs w:val="24"/>
        </w:rPr>
        <w:t>ity of the</w:t>
      </w:r>
      <w:r w:rsidR="004675D7" w:rsidRPr="00287D49">
        <w:rPr>
          <w:rFonts w:ascii="Times New Roman" w:hAnsi="Times New Roman" w:cs="Times New Roman"/>
          <w:kern w:val="28"/>
          <w:sz w:val="24"/>
          <w:szCs w:val="24"/>
        </w:rPr>
        <w:t xml:space="preserve"> relationship of the ambiguous Continental Celtic evidence for the loss </w:t>
      </w:r>
      <w:r w:rsidR="004675D7" w:rsidRPr="00287D49">
        <w:rPr>
          <w:rFonts w:ascii="Times New Roman" w:hAnsi="Times New Roman" w:cs="Times New Roman"/>
          <w:i/>
          <w:kern w:val="28"/>
          <w:sz w:val="24"/>
          <w:szCs w:val="24"/>
        </w:rPr>
        <w:t xml:space="preserve">*-i </w:t>
      </w:r>
      <w:r w:rsidR="004675D7" w:rsidRPr="00287D49">
        <w:rPr>
          <w:rFonts w:ascii="Times New Roman" w:hAnsi="Times New Roman" w:cs="Times New Roman"/>
          <w:kern w:val="28"/>
          <w:sz w:val="24"/>
          <w:szCs w:val="24"/>
        </w:rPr>
        <w:t xml:space="preserve">in (unaccented) verbs and </w:t>
      </w:r>
      <w:r w:rsidR="00D45F4F" w:rsidRPr="00287D49">
        <w:rPr>
          <w:rFonts w:ascii="Times New Roman" w:hAnsi="Times New Roman" w:cs="Times New Roman"/>
          <w:kern w:val="28"/>
          <w:sz w:val="24"/>
          <w:szCs w:val="24"/>
        </w:rPr>
        <w:t xml:space="preserve">implications of this for </w:t>
      </w:r>
      <w:r w:rsidR="004675D7" w:rsidRPr="00287D49">
        <w:rPr>
          <w:rFonts w:ascii="Times New Roman" w:hAnsi="Times New Roman" w:cs="Times New Roman"/>
          <w:kern w:val="28"/>
          <w:sz w:val="24"/>
          <w:szCs w:val="24"/>
        </w:rPr>
        <w:t>the configuration of the Celtic family tree.</w:t>
      </w:r>
    </w:p>
    <w:p w14:paraId="592341AA" w14:textId="77777777" w:rsidR="004675D7" w:rsidRPr="00287D49" w:rsidRDefault="004675D7" w:rsidP="00C542B1">
      <w:pPr>
        <w:widowControl w:val="0"/>
        <w:spacing w:after="0" w:line="360" w:lineRule="auto"/>
        <w:rPr>
          <w:rFonts w:ascii="Times New Roman" w:hAnsi="Times New Roman" w:cs="Times New Roman"/>
          <w:kern w:val="28"/>
          <w:sz w:val="24"/>
          <w:szCs w:val="24"/>
        </w:rPr>
      </w:pPr>
    </w:p>
    <w:p w14:paraId="592341AB" w14:textId="587CFA28" w:rsidR="004675D7" w:rsidRPr="00287D49" w:rsidRDefault="00D23B0D" w:rsidP="00D23B0D">
      <w:pPr>
        <w:tabs>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tab/>
      </w:r>
      <w:r w:rsidR="004675D7" w:rsidRPr="00287D49">
        <w:rPr>
          <w:rFonts w:ascii="Times New Roman" w:hAnsi="Times New Roman" w:cs="Times New Roman"/>
          <w:kern w:val="28"/>
          <w:sz w:val="24"/>
          <w:szCs w:val="24"/>
        </w:rPr>
        <w:t xml:space="preserve">We do not know when the Celts lost their verbal </w:t>
      </w:r>
      <w:r w:rsidR="004675D7" w:rsidRPr="00287D49">
        <w:rPr>
          <w:rFonts w:ascii="Times New Roman" w:hAnsi="Times New Roman" w:cs="Times New Roman"/>
          <w:i/>
          <w:kern w:val="28"/>
          <w:sz w:val="24"/>
          <w:szCs w:val="24"/>
        </w:rPr>
        <w:t>*-i</w:t>
      </w:r>
      <w:r w:rsidR="004675D7" w:rsidRPr="00287D49">
        <w:rPr>
          <w:rFonts w:ascii="Times New Roman" w:hAnsi="Times New Roman" w:cs="Times New Roman"/>
          <w:kern w:val="28"/>
          <w:sz w:val="24"/>
          <w:szCs w:val="24"/>
        </w:rPr>
        <w:t>; we cannot be sure if there was a C[</w:t>
      </w:r>
      <w:proofErr w:type="spellStart"/>
      <w:r w:rsidR="00742884" w:rsidRPr="00287D49">
        <w:rPr>
          <w:rFonts w:ascii="Times New Roman" w:hAnsi="Times New Roman" w:cs="Times New Roman"/>
          <w:kern w:val="28"/>
          <w:sz w:val="24"/>
          <w:szCs w:val="24"/>
        </w:rPr>
        <w:t>ommon</w:t>
      </w:r>
      <w:proofErr w:type="spellEnd"/>
      <w:r w:rsidR="004675D7" w:rsidRPr="00287D49">
        <w:rPr>
          <w:rFonts w:ascii="Times New Roman" w:hAnsi="Times New Roman" w:cs="Times New Roman"/>
          <w:kern w:val="28"/>
          <w:sz w:val="24"/>
          <w:szCs w:val="24"/>
        </w:rPr>
        <w:t>] C[</w:t>
      </w:r>
      <w:proofErr w:type="spellStart"/>
      <w:r w:rsidR="004675D7" w:rsidRPr="00287D49">
        <w:rPr>
          <w:rFonts w:ascii="Times New Roman" w:hAnsi="Times New Roman" w:cs="Times New Roman"/>
          <w:kern w:val="28"/>
          <w:sz w:val="24"/>
          <w:szCs w:val="24"/>
        </w:rPr>
        <w:t>eltic</w:t>
      </w:r>
      <w:proofErr w:type="spellEnd"/>
      <w:r w:rsidR="004675D7" w:rsidRPr="00287D49">
        <w:rPr>
          <w:rFonts w:ascii="Times New Roman" w:hAnsi="Times New Roman" w:cs="Times New Roman"/>
          <w:kern w:val="28"/>
          <w:sz w:val="24"/>
          <w:szCs w:val="24"/>
        </w:rPr>
        <w:t xml:space="preserve">] apocope of verbal </w:t>
      </w:r>
      <w:r w:rsidR="004675D7" w:rsidRPr="00287D49">
        <w:rPr>
          <w:rFonts w:ascii="Times New Roman" w:hAnsi="Times New Roman" w:cs="Times New Roman"/>
          <w:i/>
          <w:kern w:val="28"/>
          <w:sz w:val="24"/>
          <w:szCs w:val="24"/>
        </w:rPr>
        <w:t xml:space="preserve">*-i </w:t>
      </w:r>
      <w:r w:rsidR="004675D7" w:rsidRPr="00287D49">
        <w:rPr>
          <w:rFonts w:ascii="Times New Roman" w:hAnsi="Times New Roman" w:cs="Times New Roman"/>
          <w:kern w:val="28"/>
          <w:sz w:val="24"/>
          <w:szCs w:val="24"/>
        </w:rPr>
        <w:t>in some circumstances; we can best concede that probably Gaulish had lost it in some cases and retained it in others, and that the few instances seem more adequate to the accentual theory of Koch than to the enclisis theories,</w:t>
      </w:r>
      <w:r w:rsidR="004675D7" w:rsidRPr="00531DF8">
        <w:rPr>
          <w:rStyle w:val="FootnoteReference"/>
          <w:rFonts w:ascii="Times New Roman" w:hAnsi="Times New Roman" w:cs="Times New Roman"/>
          <w:kern w:val="28"/>
          <w:sz w:val="24"/>
          <w:szCs w:val="24"/>
          <w:highlight w:val="cyan"/>
        </w:rPr>
        <w:footnoteReference w:id="113"/>
      </w:r>
      <w:r w:rsidR="004675D7" w:rsidRPr="00287D49">
        <w:rPr>
          <w:rFonts w:ascii="Times New Roman" w:hAnsi="Times New Roman" w:cs="Times New Roman"/>
          <w:kern w:val="28"/>
          <w:sz w:val="24"/>
          <w:szCs w:val="24"/>
        </w:rPr>
        <w:t xml:space="preserve"> but there </w:t>
      </w:r>
      <w:r w:rsidR="004675D7" w:rsidRPr="00287D49">
        <w:rPr>
          <w:rFonts w:ascii="Times New Roman" w:hAnsi="Times New Roman" w:cs="Times New Roman"/>
          <w:kern w:val="28"/>
          <w:sz w:val="24"/>
          <w:szCs w:val="24"/>
        </w:rPr>
        <w:lastRenderedPageBreak/>
        <w:t xml:space="preserve">is so little evidence that for the time being Continental Celtic has almost no practical bearing on the question of the origin of the absolute/conjunct system, and the same applies to the apocope of </w:t>
      </w:r>
      <w:r w:rsidR="004675D7" w:rsidRPr="00287D49">
        <w:rPr>
          <w:rFonts w:ascii="Times New Roman" w:hAnsi="Times New Roman" w:cs="Times New Roman"/>
          <w:i/>
          <w:kern w:val="28"/>
          <w:sz w:val="24"/>
          <w:szCs w:val="24"/>
        </w:rPr>
        <w:t xml:space="preserve">*-i </w:t>
      </w:r>
      <w:r w:rsidR="004675D7" w:rsidRPr="00287D49">
        <w:rPr>
          <w:rFonts w:ascii="Times New Roman" w:hAnsi="Times New Roman" w:cs="Times New Roman"/>
          <w:kern w:val="28"/>
          <w:sz w:val="24"/>
          <w:szCs w:val="24"/>
        </w:rPr>
        <w:t>concerning the dialectal classification of Brittonic. In any case, while we wait for new evidence, I think that the different vestiges point to a Gaulish-Brittonic dialectal group imposed in Britain on speakers of different languages, some possibly Celtic, and interacted there afterwards with Irish, still in a state prior to Archaic Irish, in an insular convergence area.</w:t>
      </w:r>
      <w:r w:rsidR="004675D7" w:rsidRPr="00531DF8">
        <w:rPr>
          <w:rStyle w:val="FootnoteReference"/>
          <w:rFonts w:ascii="Times New Roman" w:hAnsi="Times New Roman" w:cs="Times New Roman"/>
          <w:kern w:val="28"/>
          <w:sz w:val="24"/>
          <w:szCs w:val="24"/>
          <w:highlight w:val="cyan"/>
        </w:rPr>
        <w:footnoteReference w:id="114"/>
      </w:r>
      <w:r w:rsidR="004675D7" w:rsidRPr="00287D49">
        <w:rPr>
          <w:rFonts w:ascii="Times New Roman" w:hAnsi="Times New Roman" w:cs="Times New Roman"/>
          <w:kern w:val="28"/>
          <w:sz w:val="24"/>
          <w:szCs w:val="24"/>
        </w:rPr>
        <w:t xml:space="preserve">  </w:t>
      </w:r>
    </w:p>
    <w:p w14:paraId="592341AC" w14:textId="77777777" w:rsidR="00680461" w:rsidRPr="00287D49" w:rsidRDefault="00680461" w:rsidP="00C542B1">
      <w:pPr>
        <w:pStyle w:val="ListParagraph"/>
        <w:widowControl w:val="0"/>
        <w:spacing w:after="0" w:line="360" w:lineRule="auto"/>
        <w:ind w:left="0"/>
        <w:rPr>
          <w:rFonts w:ascii="Times New Roman" w:hAnsi="Times New Roman" w:cs="Times New Roman"/>
          <w:kern w:val="28"/>
          <w:sz w:val="24"/>
          <w:szCs w:val="24"/>
        </w:rPr>
      </w:pPr>
    </w:p>
    <w:p w14:paraId="592341AD" w14:textId="4495C190" w:rsidR="008555D4" w:rsidRPr="00287D49" w:rsidRDefault="00B97E80" w:rsidP="00B97E80">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8555D4" w:rsidRPr="00287D49">
        <w:rPr>
          <w:rFonts w:ascii="Times New Roman" w:hAnsi="Times New Roman" w:cs="Times New Roman"/>
          <w:kern w:val="28"/>
          <w:sz w:val="24"/>
          <w:szCs w:val="24"/>
        </w:rPr>
        <w:t>What is cl</w:t>
      </w:r>
      <w:r w:rsidR="000A4B6C" w:rsidRPr="00287D49">
        <w:rPr>
          <w:rFonts w:ascii="Times New Roman" w:hAnsi="Times New Roman" w:cs="Times New Roman"/>
          <w:kern w:val="28"/>
          <w:sz w:val="24"/>
          <w:szCs w:val="24"/>
        </w:rPr>
        <w:t>ear is that Goidelic, Brythonic</w:t>
      </w:r>
      <w:r w:rsidR="008555D4" w:rsidRPr="00287D49">
        <w:rPr>
          <w:rFonts w:ascii="Times New Roman" w:hAnsi="Times New Roman" w:cs="Times New Roman"/>
          <w:kern w:val="28"/>
          <w:sz w:val="24"/>
          <w:szCs w:val="24"/>
        </w:rPr>
        <w:t xml:space="preserve"> and Gaulish shared common innovations not found in Celtiberian. Some of these are syntactic and so directly relevant for the present subject. </w:t>
      </w:r>
      <w:r w:rsidR="00F544C8" w:rsidRPr="00287D49">
        <w:rPr>
          <w:rFonts w:ascii="Times New Roman" w:hAnsi="Times New Roman" w:cs="Times New Roman"/>
          <w:kern w:val="28"/>
          <w:sz w:val="24"/>
          <w:szCs w:val="24"/>
        </w:rPr>
        <w:t>A</w:t>
      </w:r>
      <w:r w:rsidR="008555D4" w:rsidRPr="00287D49">
        <w:rPr>
          <w:rFonts w:ascii="Times New Roman" w:hAnsi="Times New Roman" w:cs="Times New Roman"/>
          <w:kern w:val="28"/>
          <w:sz w:val="24"/>
          <w:szCs w:val="24"/>
        </w:rPr>
        <w:t xml:space="preserve">n inflected clause-initial relative particle </w:t>
      </w:r>
      <w:proofErr w:type="spellStart"/>
      <w:r w:rsidR="008555D4" w:rsidRPr="00287D49">
        <w:rPr>
          <w:rFonts w:ascii="Times New Roman" w:hAnsi="Times New Roman" w:cs="Times New Roman"/>
          <w:b/>
          <w:kern w:val="28"/>
          <w:sz w:val="24"/>
          <w:szCs w:val="24"/>
        </w:rPr>
        <w:t>iom</w:t>
      </w:r>
      <w:proofErr w:type="spellEnd"/>
      <w:r w:rsidR="008555D4" w:rsidRPr="00287D49">
        <w:rPr>
          <w:rFonts w:ascii="Times New Roman" w:hAnsi="Times New Roman" w:cs="Times New Roman"/>
          <w:kern w:val="28"/>
          <w:sz w:val="24"/>
          <w:szCs w:val="24"/>
        </w:rPr>
        <w:t xml:space="preserve">, &amp;c., inherited from Proto-Indo-European is retained in Celtiberian, but replaced by an uninflected Wackernagel’s enclitic </w:t>
      </w:r>
      <w:proofErr w:type="gramStart"/>
      <w:r w:rsidR="008555D4" w:rsidRPr="00287D49">
        <w:rPr>
          <w:rFonts w:ascii="Times New Roman" w:hAnsi="Times New Roman" w:cs="Times New Roman"/>
          <w:i/>
          <w:kern w:val="28"/>
          <w:sz w:val="24"/>
          <w:szCs w:val="24"/>
        </w:rPr>
        <w:t>io</w:t>
      </w:r>
      <w:proofErr w:type="gramEnd"/>
      <w:r w:rsidR="008555D4" w:rsidRPr="00287D49">
        <w:rPr>
          <w:rFonts w:ascii="Times New Roman" w:hAnsi="Times New Roman" w:cs="Times New Roman"/>
          <w:i/>
          <w:kern w:val="28"/>
          <w:sz w:val="24"/>
          <w:szCs w:val="24"/>
        </w:rPr>
        <w:t xml:space="preserve"> </w:t>
      </w:r>
      <w:r w:rsidR="008555D4" w:rsidRPr="00287D49">
        <w:rPr>
          <w:rFonts w:ascii="Times New Roman" w:hAnsi="Times New Roman" w:cs="Times New Roman"/>
          <w:kern w:val="28"/>
          <w:sz w:val="24"/>
          <w:szCs w:val="24"/>
        </w:rPr>
        <w:t>in Gaulish, Brythonic and Goidelic.</w:t>
      </w:r>
      <w:r w:rsidR="009C3ECB" w:rsidRPr="00707EB8">
        <w:rPr>
          <w:rStyle w:val="FootnoteReference"/>
          <w:rFonts w:ascii="Times New Roman" w:hAnsi="Times New Roman" w:cs="Times New Roman"/>
          <w:kern w:val="28"/>
          <w:sz w:val="24"/>
          <w:szCs w:val="24"/>
          <w:highlight w:val="cyan"/>
        </w:rPr>
        <w:footnoteReference w:id="115"/>
      </w:r>
      <w:r w:rsidR="008555D4" w:rsidRPr="00287D49">
        <w:rPr>
          <w:rFonts w:ascii="Times New Roman" w:hAnsi="Times New Roman" w:cs="Times New Roman"/>
          <w:kern w:val="28"/>
          <w:sz w:val="24"/>
          <w:szCs w:val="24"/>
        </w:rPr>
        <w:t xml:space="preserve"> Also, the evidence for the Gaulish sentence shows a VO order in most examples,</w:t>
      </w:r>
      <w:r w:rsidR="009C3ECB" w:rsidRPr="00707EB8">
        <w:rPr>
          <w:rStyle w:val="FootnoteReference"/>
          <w:rFonts w:ascii="Times New Roman" w:hAnsi="Times New Roman" w:cs="Times New Roman"/>
          <w:kern w:val="28"/>
          <w:sz w:val="24"/>
          <w:szCs w:val="24"/>
          <w:highlight w:val="cyan"/>
        </w:rPr>
        <w:footnoteReference w:id="116"/>
      </w:r>
      <w:r w:rsidR="008555D4" w:rsidRPr="00287D49">
        <w:rPr>
          <w:rFonts w:ascii="Times New Roman" w:hAnsi="Times New Roman" w:cs="Times New Roman"/>
          <w:kern w:val="28"/>
          <w:sz w:val="24"/>
          <w:szCs w:val="24"/>
        </w:rPr>
        <w:t xml:space="preserve"> </w:t>
      </w:r>
      <w:r w:rsidR="008555D4" w:rsidRPr="00287D49">
        <w:rPr>
          <w:rFonts w:ascii="Times New Roman" w:hAnsi="Times New Roman" w:cs="Times New Roman"/>
          <w:kern w:val="28"/>
          <w:sz w:val="24"/>
          <w:szCs w:val="24"/>
        </w:rPr>
        <w:lastRenderedPageBreak/>
        <w:t>while Celtiberian agrees with the other more anciently attested Indo-European languages in retaining SOV order.</w:t>
      </w:r>
      <w:r w:rsidR="00A340D8" w:rsidRPr="00707EB8">
        <w:rPr>
          <w:rStyle w:val="FootnoteReference"/>
          <w:rFonts w:ascii="Times New Roman" w:hAnsi="Times New Roman" w:cs="Times New Roman"/>
          <w:kern w:val="28"/>
          <w:sz w:val="24"/>
          <w:szCs w:val="24"/>
          <w:highlight w:val="cyan"/>
        </w:rPr>
        <w:footnoteReference w:id="117"/>
      </w:r>
    </w:p>
    <w:p w14:paraId="592341AE" w14:textId="77777777" w:rsidR="004748CF" w:rsidRPr="00287D49" w:rsidRDefault="004748CF" w:rsidP="00C542B1">
      <w:pPr>
        <w:pStyle w:val="ListParagraph"/>
        <w:widowControl w:val="0"/>
        <w:spacing w:after="0" w:line="360" w:lineRule="auto"/>
        <w:ind w:left="0"/>
        <w:rPr>
          <w:rFonts w:ascii="Times New Roman" w:hAnsi="Times New Roman" w:cs="Times New Roman"/>
          <w:kern w:val="28"/>
          <w:sz w:val="24"/>
          <w:szCs w:val="24"/>
        </w:rPr>
      </w:pPr>
    </w:p>
    <w:p w14:paraId="592341B0" w14:textId="6AE90053" w:rsidR="008306B6" w:rsidRPr="00287D49" w:rsidRDefault="005C62B5" w:rsidP="00C542B1">
      <w:pPr>
        <w:widowControl w:val="0"/>
        <w:spacing w:after="0" w:line="360" w:lineRule="auto"/>
        <w:ind w:left="-57" w:right="-57"/>
        <w:jc w:val="center"/>
        <w:rPr>
          <w:rFonts w:ascii="Times New Roman" w:hAnsi="Times New Roman" w:cs="Times New Roman"/>
          <w:i/>
          <w:kern w:val="28"/>
          <w:sz w:val="24"/>
          <w:szCs w:val="24"/>
        </w:rPr>
      </w:pPr>
      <w:proofErr w:type="gramStart"/>
      <w:r w:rsidRPr="005C62B5">
        <w:rPr>
          <w:rFonts w:ascii="Times New Roman" w:hAnsi="Times New Roman" w:cs="Times New Roman"/>
          <w:iCs/>
          <w:color w:val="FF0000"/>
          <w:kern w:val="28"/>
          <w:sz w:val="24"/>
          <w:szCs w:val="24"/>
        </w:rPr>
        <w:t>&lt;a&gt;</w:t>
      </w:r>
      <w:r w:rsidR="00B351D1" w:rsidRPr="005C62B5">
        <w:rPr>
          <w:rFonts w:ascii="Times New Roman" w:hAnsi="Times New Roman" w:cs="Times New Roman"/>
          <w:iCs/>
          <w:kern w:val="28"/>
          <w:sz w:val="24"/>
          <w:szCs w:val="24"/>
        </w:rPr>
        <w:t>§</w:t>
      </w:r>
      <w:r w:rsidR="00DA1D83" w:rsidRPr="005C62B5">
        <w:rPr>
          <w:rFonts w:ascii="Times New Roman" w:hAnsi="Times New Roman" w:cs="Times New Roman"/>
          <w:iCs/>
          <w:kern w:val="28"/>
          <w:sz w:val="24"/>
          <w:szCs w:val="24"/>
        </w:rPr>
        <w:t>7</w:t>
      </w:r>
      <w:r w:rsidR="00B351D1" w:rsidRPr="005C62B5">
        <w:rPr>
          <w:rFonts w:ascii="Times New Roman" w:hAnsi="Times New Roman" w:cs="Times New Roman"/>
          <w:iCs/>
          <w:kern w:val="28"/>
          <w:sz w:val="24"/>
          <w:szCs w:val="24"/>
        </w:rPr>
        <w:t>.</w:t>
      </w:r>
      <w:r w:rsidR="004D617D" w:rsidRPr="005C62B5">
        <w:rPr>
          <w:rFonts w:ascii="Times New Roman" w:hAnsi="Times New Roman" w:cs="Times New Roman"/>
          <w:iCs/>
          <w:kern w:val="28"/>
          <w:sz w:val="24"/>
          <w:szCs w:val="24"/>
        </w:rPr>
        <w:t>c.</w:t>
      </w:r>
      <w:proofErr w:type="gramEnd"/>
      <w:r w:rsidR="004D617D" w:rsidRPr="00FD123A">
        <w:rPr>
          <w:rFonts w:ascii="Times New Roman" w:hAnsi="Times New Roman" w:cs="Times New Roman"/>
          <w:iCs/>
          <w:kern w:val="28"/>
          <w:sz w:val="24"/>
          <w:szCs w:val="24"/>
        </w:rPr>
        <w:t xml:space="preserve"> </w:t>
      </w:r>
      <w:r w:rsidR="00334B51" w:rsidRPr="00FD123A">
        <w:rPr>
          <w:rFonts w:ascii="Times New Roman" w:hAnsi="Times New Roman" w:cs="Times New Roman"/>
          <w:iCs/>
          <w:kern w:val="28"/>
          <w:sz w:val="24"/>
          <w:szCs w:val="24"/>
        </w:rPr>
        <w:t>The Watkins/Meid explanation</w:t>
      </w:r>
      <w:r w:rsidR="00BD774E" w:rsidRPr="00FD123A">
        <w:rPr>
          <w:rFonts w:ascii="Times New Roman" w:hAnsi="Times New Roman" w:cs="Times New Roman"/>
          <w:iCs/>
          <w:kern w:val="28"/>
          <w:sz w:val="24"/>
          <w:szCs w:val="24"/>
        </w:rPr>
        <w:t xml:space="preserve">: absolute/conjunct </w:t>
      </w:r>
      <w:r w:rsidR="005B55DC" w:rsidRPr="00FD123A">
        <w:rPr>
          <w:rFonts w:ascii="Times New Roman" w:hAnsi="Times New Roman" w:cs="Times New Roman"/>
          <w:iCs/>
          <w:kern w:val="28"/>
          <w:sz w:val="24"/>
          <w:szCs w:val="24"/>
        </w:rPr>
        <w:t>~</w:t>
      </w:r>
      <w:r w:rsidR="00BD774E" w:rsidRPr="00FD123A">
        <w:rPr>
          <w:rFonts w:ascii="Times New Roman" w:hAnsi="Times New Roman" w:cs="Times New Roman"/>
          <w:iCs/>
          <w:kern w:val="28"/>
          <w:sz w:val="24"/>
          <w:szCs w:val="24"/>
        </w:rPr>
        <w:t xml:space="preserve"> </w:t>
      </w:r>
      <w:r w:rsidR="004D617D" w:rsidRPr="00FD123A">
        <w:rPr>
          <w:rFonts w:ascii="Times New Roman" w:hAnsi="Times New Roman" w:cs="Times New Roman"/>
          <w:iCs/>
          <w:kern w:val="28"/>
          <w:sz w:val="24"/>
          <w:szCs w:val="24"/>
        </w:rPr>
        <w:t>p</w:t>
      </w:r>
      <w:r w:rsidR="008306B6" w:rsidRPr="00FD123A">
        <w:rPr>
          <w:rFonts w:ascii="Times New Roman" w:hAnsi="Times New Roman" w:cs="Times New Roman"/>
          <w:iCs/>
          <w:kern w:val="28"/>
          <w:sz w:val="24"/>
          <w:szCs w:val="24"/>
        </w:rPr>
        <w:t>rimary</w:t>
      </w:r>
      <w:r w:rsidR="00334B51" w:rsidRPr="00FD123A">
        <w:rPr>
          <w:rFonts w:ascii="Times New Roman" w:hAnsi="Times New Roman" w:cs="Times New Roman"/>
          <w:iCs/>
          <w:kern w:val="28"/>
          <w:sz w:val="24"/>
          <w:szCs w:val="24"/>
        </w:rPr>
        <w:t>/</w:t>
      </w:r>
      <w:r w:rsidR="008306B6" w:rsidRPr="00FD123A">
        <w:rPr>
          <w:rFonts w:ascii="Times New Roman" w:hAnsi="Times New Roman" w:cs="Times New Roman"/>
          <w:iCs/>
          <w:kern w:val="28"/>
          <w:sz w:val="24"/>
          <w:szCs w:val="24"/>
        </w:rPr>
        <w:t xml:space="preserve">secondary </w:t>
      </w:r>
    </w:p>
    <w:p w14:paraId="592341B1" w14:textId="77777777" w:rsidR="00680461" w:rsidRPr="00287D49" w:rsidRDefault="00680461" w:rsidP="00C542B1">
      <w:pPr>
        <w:widowControl w:val="0"/>
        <w:spacing w:after="0" w:line="360" w:lineRule="auto"/>
        <w:jc w:val="center"/>
        <w:rPr>
          <w:rFonts w:ascii="Times New Roman" w:hAnsi="Times New Roman" w:cs="Times New Roman"/>
          <w:i/>
          <w:kern w:val="28"/>
          <w:sz w:val="24"/>
          <w:szCs w:val="24"/>
        </w:rPr>
      </w:pPr>
    </w:p>
    <w:p w14:paraId="592341B2" w14:textId="4B0C82BD" w:rsidR="005B55DC" w:rsidRDefault="00334B51" w:rsidP="00B97E80">
      <w:pPr>
        <w:tabs>
          <w:tab w:val="left" w:pos="284"/>
        </w:tabs>
        <w:spacing w:after="0" w:line="360" w:lineRule="auto"/>
        <w:rPr>
          <w:rFonts w:ascii="Times New Roman" w:hAnsi="Times New Roman" w:cs="Times New Roman"/>
          <w:kern w:val="28"/>
          <w:sz w:val="24"/>
          <w:szCs w:val="24"/>
        </w:rPr>
      </w:pPr>
      <w:r w:rsidRPr="00287D49">
        <w:rPr>
          <w:rFonts w:ascii="Times New Roman" w:hAnsi="Times New Roman" w:cs="Times New Roman"/>
          <w:kern w:val="28"/>
          <w:sz w:val="24"/>
          <w:szCs w:val="24"/>
        </w:rPr>
        <w:t>I</w:t>
      </w:r>
      <w:r w:rsidR="008306B6" w:rsidRPr="00287D49">
        <w:rPr>
          <w:rFonts w:ascii="Times New Roman" w:hAnsi="Times New Roman" w:cs="Times New Roman"/>
          <w:kern w:val="28"/>
          <w:sz w:val="24"/>
          <w:szCs w:val="24"/>
        </w:rPr>
        <w:t>mportant models were developed independently by Wolfgang Meid and Calvert Watkins</w:t>
      </w:r>
      <w:r w:rsidRPr="00287D49">
        <w:rPr>
          <w:rFonts w:ascii="Times New Roman" w:hAnsi="Times New Roman" w:cs="Times New Roman"/>
          <w:kern w:val="28"/>
          <w:sz w:val="24"/>
          <w:szCs w:val="24"/>
        </w:rPr>
        <w:t>.</w:t>
      </w:r>
      <w:r w:rsidR="008306B6" w:rsidRPr="00287D49">
        <w:rPr>
          <w:rFonts w:ascii="Times New Roman" w:hAnsi="Times New Roman" w:cs="Times New Roman"/>
          <w:kern w:val="28"/>
          <w:sz w:val="24"/>
          <w:szCs w:val="24"/>
        </w:rPr>
        <w:t xml:space="preserve"> </w:t>
      </w:r>
      <w:r w:rsidRPr="00287D49">
        <w:rPr>
          <w:rFonts w:ascii="Times New Roman" w:hAnsi="Times New Roman" w:cs="Times New Roman"/>
          <w:kern w:val="28"/>
          <w:sz w:val="24"/>
          <w:szCs w:val="24"/>
        </w:rPr>
        <w:t xml:space="preserve">Both </w:t>
      </w:r>
      <w:r w:rsidR="008306B6" w:rsidRPr="00287D49">
        <w:rPr>
          <w:rFonts w:ascii="Times New Roman" w:hAnsi="Times New Roman" w:cs="Times New Roman"/>
          <w:kern w:val="28"/>
          <w:sz w:val="24"/>
          <w:szCs w:val="24"/>
        </w:rPr>
        <w:t>were published in 1963 and share a similar core idea.</w:t>
      </w:r>
      <w:r w:rsidR="008306B6" w:rsidRPr="00BB3D91">
        <w:rPr>
          <w:rStyle w:val="FootnoteReference"/>
          <w:rFonts w:ascii="Times New Roman" w:hAnsi="Times New Roman" w:cs="Times New Roman"/>
          <w:sz w:val="24"/>
          <w:szCs w:val="24"/>
          <w:highlight w:val="cyan"/>
        </w:rPr>
        <w:footnoteReference w:id="118"/>
      </w:r>
      <w:r w:rsidR="008306B6" w:rsidRPr="00287D49">
        <w:rPr>
          <w:rFonts w:ascii="Times New Roman" w:hAnsi="Times New Roman" w:cs="Times New Roman"/>
          <w:kern w:val="28"/>
          <w:sz w:val="24"/>
          <w:szCs w:val="24"/>
        </w:rPr>
        <w:t xml:space="preserve"> </w:t>
      </w:r>
      <w:r w:rsidR="00675FCE" w:rsidRPr="00287D49">
        <w:rPr>
          <w:rFonts w:ascii="Times New Roman" w:hAnsi="Times New Roman" w:cs="Times New Roman"/>
          <w:kern w:val="28"/>
          <w:sz w:val="24"/>
          <w:szCs w:val="24"/>
        </w:rPr>
        <w:t xml:space="preserve">In this, Celtic descended from an </w:t>
      </w:r>
      <w:r w:rsidR="00AA5EEF" w:rsidRPr="00287D49">
        <w:rPr>
          <w:rFonts w:ascii="Times New Roman" w:hAnsi="Times New Roman" w:cs="Times New Roman"/>
          <w:kern w:val="28"/>
          <w:sz w:val="24"/>
          <w:szCs w:val="24"/>
        </w:rPr>
        <w:t>early</w:t>
      </w:r>
      <w:r w:rsidR="00675FCE" w:rsidRPr="00287D49">
        <w:rPr>
          <w:rFonts w:ascii="Times New Roman" w:hAnsi="Times New Roman" w:cs="Times New Roman"/>
          <w:kern w:val="28"/>
          <w:sz w:val="24"/>
          <w:szCs w:val="24"/>
        </w:rPr>
        <w:t xml:space="preserve"> stage of Indo-European in which the opposed primary and secondary verbal endings had </w:t>
      </w:r>
      <w:r w:rsidR="00223C3F" w:rsidRPr="00287D49">
        <w:rPr>
          <w:rFonts w:ascii="Times New Roman" w:hAnsi="Times New Roman" w:cs="Times New Roman"/>
          <w:kern w:val="28"/>
          <w:sz w:val="24"/>
          <w:szCs w:val="24"/>
        </w:rPr>
        <w:t>not yet evolved</w:t>
      </w:r>
      <w:r w:rsidR="005B55DC" w:rsidRPr="00287D49">
        <w:rPr>
          <w:rFonts w:ascii="Times New Roman" w:hAnsi="Times New Roman" w:cs="Times New Roman"/>
          <w:kern w:val="28"/>
          <w:sz w:val="24"/>
          <w:szCs w:val="24"/>
        </w:rPr>
        <w:t xml:space="preserve"> as such</w:t>
      </w:r>
      <w:r w:rsidR="00675FCE" w:rsidRPr="00287D49">
        <w:rPr>
          <w:rFonts w:ascii="Times New Roman" w:hAnsi="Times New Roman" w:cs="Times New Roman"/>
          <w:kern w:val="28"/>
          <w:sz w:val="24"/>
          <w:szCs w:val="24"/>
        </w:rPr>
        <w:t xml:space="preserve">. Effectively there was only one set, </w:t>
      </w:r>
      <w:r w:rsidR="00AA5EEF" w:rsidRPr="00287D49">
        <w:rPr>
          <w:rFonts w:ascii="Times New Roman" w:hAnsi="Times New Roman" w:cs="Times New Roman"/>
          <w:kern w:val="28"/>
          <w:sz w:val="24"/>
          <w:szCs w:val="24"/>
        </w:rPr>
        <w:t>which</w:t>
      </w:r>
      <w:r w:rsidR="00675FCE" w:rsidRPr="00287D49">
        <w:rPr>
          <w:rFonts w:ascii="Times New Roman" w:hAnsi="Times New Roman" w:cs="Times New Roman"/>
          <w:kern w:val="28"/>
          <w:sz w:val="24"/>
          <w:szCs w:val="24"/>
        </w:rPr>
        <w:t xml:space="preserve"> became the secondary endings, as found </w:t>
      </w:r>
      <w:r w:rsidR="00AA5EEF" w:rsidRPr="00287D49">
        <w:rPr>
          <w:rFonts w:ascii="Times New Roman" w:hAnsi="Times New Roman" w:cs="Times New Roman"/>
          <w:kern w:val="28"/>
          <w:sz w:val="24"/>
          <w:szCs w:val="24"/>
        </w:rPr>
        <w:t>in</w:t>
      </w:r>
      <w:r w:rsidR="00675FCE" w:rsidRPr="00287D49">
        <w:rPr>
          <w:rFonts w:ascii="Times New Roman" w:hAnsi="Times New Roman" w:cs="Times New Roman"/>
          <w:kern w:val="28"/>
          <w:sz w:val="24"/>
          <w:szCs w:val="24"/>
        </w:rPr>
        <w:t xml:space="preserve"> past tenses in, for example, Sanskrit, Greek and Hittite. To these endings, an enclitic </w:t>
      </w:r>
      <w:r w:rsidR="00675FCE" w:rsidRPr="00287D49">
        <w:rPr>
          <w:rFonts w:ascii="Times New Roman" w:hAnsi="Times New Roman" w:cs="Times New Roman"/>
          <w:i/>
          <w:kern w:val="28"/>
          <w:sz w:val="24"/>
          <w:szCs w:val="24"/>
        </w:rPr>
        <w:t xml:space="preserve">*-i </w:t>
      </w:r>
      <w:r w:rsidR="00223C3F" w:rsidRPr="00287D49">
        <w:rPr>
          <w:rFonts w:ascii="Times New Roman" w:hAnsi="Times New Roman" w:cs="Times New Roman"/>
          <w:kern w:val="28"/>
          <w:sz w:val="24"/>
          <w:szCs w:val="24"/>
        </w:rPr>
        <w:t xml:space="preserve">signifying </w:t>
      </w:r>
      <w:r w:rsidR="00223C3F" w:rsidRPr="00287D49">
        <w:rPr>
          <w:rFonts w:ascii="Times New Roman" w:hAnsi="Times New Roman" w:cs="Times New Roman"/>
          <w:i/>
          <w:kern w:val="28"/>
          <w:sz w:val="24"/>
          <w:szCs w:val="24"/>
        </w:rPr>
        <w:t xml:space="preserve">hic </w:t>
      </w:r>
      <w:proofErr w:type="gramStart"/>
      <w:r w:rsidR="00223C3F" w:rsidRPr="00287D49">
        <w:rPr>
          <w:rFonts w:ascii="Times New Roman" w:hAnsi="Times New Roman" w:cs="Times New Roman"/>
          <w:i/>
          <w:kern w:val="28"/>
          <w:sz w:val="24"/>
          <w:szCs w:val="24"/>
        </w:rPr>
        <w:t>et</w:t>
      </w:r>
      <w:proofErr w:type="gramEnd"/>
      <w:r w:rsidR="00223C3F" w:rsidRPr="00287D49">
        <w:rPr>
          <w:rFonts w:ascii="Times New Roman" w:hAnsi="Times New Roman" w:cs="Times New Roman"/>
          <w:i/>
          <w:kern w:val="28"/>
          <w:sz w:val="24"/>
          <w:szCs w:val="24"/>
        </w:rPr>
        <w:t xml:space="preserve"> nunc</w:t>
      </w:r>
      <w:r w:rsidR="00675FCE" w:rsidRPr="00287D49">
        <w:rPr>
          <w:rFonts w:ascii="Times New Roman" w:hAnsi="Times New Roman" w:cs="Times New Roman"/>
          <w:kern w:val="28"/>
          <w:sz w:val="24"/>
          <w:szCs w:val="24"/>
        </w:rPr>
        <w:t xml:space="preserve"> could be affixed in accordance with Wackernagel’s law when the verb was in sentence-initial position. In </w:t>
      </w:r>
      <w:r w:rsidR="00BD570E" w:rsidRPr="00287D49">
        <w:rPr>
          <w:rFonts w:ascii="Times New Roman" w:hAnsi="Times New Roman" w:cs="Times New Roman"/>
          <w:kern w:val="28"/>
          <w:sz w:val="24"/>
          <w:szCs w:val="24"/>
        </w:rPr>
        <w:t>most</w:t>
      </w:r>
      <w:r w:rsidR="00675FCE" w:rsidRPr="00287D49">
        <w:rPr>
          <w:rFonts w:ascii="Times New Roman" w:hAnsi="Times New Roman" w:cs="Times New Roman"/>
          <w:kern w:val="28"/>
          <w:sz w:val="24"/>
          <w:szCs w:val="24"/>
        </w:rPr>
        <w:t xml:space="preserve"> Indo-European languages, this </w:t>
      </w:r>
      <w:r w:rsidR="00675FCE" w:rsidRPr="00287D49">
        <w:rPr>
          <w:rFonts w:ascii="Times New Roman" w:hAnsi="Times New Roman" w:cs="Times New Roman"/>
          <w:i/>
          <w:kern w:val="28"/>
          <w:sz w:val="24"/>
          <w:szCs w:val="24"/>
        </w:rPr>
        <w:t xml:space="preserve">*-i </w:t>
      </w:r>
      <w:r w:rsidR="002B1D03" w:rsidRPr="00287D49">
        <w:rPr>
          <w:rFonts w:ascii="Times New Roman" w:hAnsi="Times New Roman" w:cs="Times New Roman"/>
          <w:kern w:val="28"/>
          <w:sz w:val="24"/>
          <w:szCs w:val="24"/>
        </w:rPr>
        <w:t>became a marker for present tense verbs and</w:t>
      </w:r>
      <w:r w:rsidR="004E5650" w:rsidRPr="00287D49">
        <w:rPr>
          <w:rFonts w:ascii="Times New Roman" w:hAnsi="Times New Roman" w:cs="Times New Roman"/>
          <w:kern w:val="28"/>
          <w:sz w:val="24"/>
          <w:szCs w:val="24"/>
        </w:rPr>
        <w:t>, incorporated into the verbal endings,</w:t>
      </w:r>
      <w:r w:rsidR="002B1D03" w:rsidRPr="00287D49">
        <w:rPr>
          <w:rFonts w:ascii="Times New Roman" w:hAnsi="Times New Roman" w:cs="Times New Roman"/>
          <w:kern w:val="28"/>
          <w:sz w:val="24"/>
          <w:szCs w:val="24"/>
        </w:rPr>
        <w:t xml:space="preserve"> spread with </w:t>
      </w:r>
      <w:r w:rsidR="00223C3F" w:rsidRPr="00287D49">
        <w:rPr>
          <w:rFonts w:ascii="Times New Roman" w:hAnsi="Times New Roman" w:cs="Times New Roman"/>
          <w:kern w:val="28"/>
          <w:sz w:val="24"/>
          <w:szCs w:val="24"/>
        </w:rPr>
        <w:t xml:space="preserve">present-tense </w:t>
      </w:r>
      <w:r w:rsidR="002B1D03" w:rsidRPr="00287D49">
        <w:rPr>
          <w:rFonts w:ascii="Times New Roman" w:hAnsi="Times New Roman" w:cs="Times New Roman"/>
          <w:kern w:val="28"/>
          <w:sz w:val="24"/>
          <w:szCs w:val="24"/>
        </w:rPr>
        <w:t>forms to all positions in the sentence. Pre-Celtic alone did not participate in this development</w:t>
      </w:r>
      <w:r w:rsidR="00AA5EEF" w:rsidRPr="00287D49">
        <w:rPr>
          <w:rFonts w:ascii="Times New Roman" w:hAnsi="Times New Roman" w:cs="Times New Roman"/>
          <w:kern w:val="28"/>
          <w:sz w:val="24"/>
          <w:szCs w:val="24"/>
        </w:rPr>
        <w:t>,</w:t>
      </w:r>
      <w:r w:rsidR="002B1D03" w:rsidRPr="00287D49">
        <w:rPr>
          <w:rFonts w:ascii="Times New Roman" w:hAnsi="Times New Roman" w:cs="Times New Roman"/>
          <w:kern w:val="28"/>
          <w:sz w:val="24"/>
          <w:szCs w:val="24"/>
        </w:rPr>
        <w:t xml:space="preserve"> </w:t>
      </w:r>
      <w:r w:rsidR="00AA5EEF" w:rsidRPr="00287D49">
        <w:rPr>
          <w:rFonts w:ascii="Times New Roman" w:hAnsi="Times New Roman" w:cs="Times New Roman"/>
          <w:kern w:val="28"/>
          <w:sz w:val="24"/>
          <w:szCs w:val="24"/>
        </w:rPr>
        <w:t>but</w:t>
      </w:r>
      <w:r w:rsidR="002B1D03" w:rsidRPr="00287D49">
        <w:rPr>
          <w:rFonts w:ascii="Times New Roman" w:hAnsi="Times New Roman" w:cs="Times New Roman"/>
          <w:kern w:val="28"/>
          <w:sz w:val="24"/>
          <w:szCs w:val="24"/>
        </w:rPr>
        <w:t xml:space="preserve"> kept the </w:t>
      </w:r>
      <w:r w:rsidR="002B1D03" w:rsidRPr="00287D49">
        <w:rPr>
          <w:rFonts w:ascii="Times New Roman" w:hAnsi="Times New Roman" w:cs="Times New Roman"/>
          <w:i/>
          <w:kern w:val="28"/>
          <w:sz w:val="24"/>
          <w:szCs w:val="24"/>
        </w:rPr>
        <w:t>*</w:t>
      </w:r>
      <w:r w:rsidR="002B1D03" w:rsidRPr="00287D49">
        <w:rPr>
          <w:rFonts w:ascii="Times New Roman" w:hAnsi="Times New Roman" w:cs="Times New Roman"/>
          <w:i/>
          <w:kern w:val="28"/>
          <w:sz w:val="24"/>
          <w:szCs w:val="24"/>
        </w:rPr>
        <w:noBreakHyphen/>
        <w:t xml:space="preserve">i </w:t>
      </w:r>
      <w:r w:rsidR="002B1D03" w:rsidRPr="00287D49">
        <w:rPr>
          <w:rFonts w:ascii="Times New Roman" w:hAnsi="Times New Roman" w:cs="Times New Roman"/>
          <w:kern w:val="28"/>
          <w:sz w:val="24"/>
          <w:szCs w:val="24"/>
        </w:rPr>
        <w:t>restricted to sentence-initial verbs</w:t>
      </w:r>
      <w:r w:rsidR="005B55DC" w:rsidRPr="00287D49">
        <w:rPr>
          <w:rFonts w:ascii="Times New Roman" w:hAnsi="Times New Roman" w:cs="Times New Roman"/>
          <w:kern w:val="28"/>
          <w:sz w:val="24"/>
          <w:szCs w:val="24"/>
        </w:rPr>
        <w:t>,</w:t>
      </w:r>
      <w:r w:rsidR="00F544C8" w:rsidRPr="00287D49">
        <w:rPr>
          <w:rFonts w:ascii="Times New Roman" w:hAnsi="Times New Roman" w:cs="Times New Roman"/>
          <w:kern w:val="28"/>
          <w:sz w:val="24"/>
          <w:szCs w:val="24"/>
        </w:rPr>
        <w:t xml:space="preserve"> </w:t>
      </w:r>
      <w:r w:rsidR="005B55DC" w:rsidRPr="00287D49">
        <w:rPr>
          <w:rFonts w:ascii="Times New Roman" w:hAnsi="Times New Roman" w:cs="Times New Roman"/>
          <w:kern w:val="28"/>
          <w:sz w:val="24"/>
          <w:szCs w:val="24"/>
        </w:rPr>
        <w:t>i</w:t>
      </w:r>
      <w:r w:rsidR="00F544C8" w:rsidRPr="00287D49">
        <w:rPr>
          <w:rFonts w:ascii="Times New Roman" w:hAnsi="Times New Roman" w:cs="Times New Roman"/>
          <w:kern w:val="28"/>
          <w:sz w:val="24"/>
          <w:szCs w:val="24"/>
        </w:rPr>
        <w:t>ts use spread</w:t>
      </w:r>
      <w:r w:rsidR="005B55DC" w:rsidRPr="00287D49">
        <w:rPr>
          <w:rFonts w:ascii="Times New Roman" w:hAnsi="Times New Roman" w:cs="Times New Roman"/>
          <w:kern w:val="28"/>
          <w:sz w:val="24"/>
          <w:szCs w:val="24"/>
        </w:rPr>
        <w:t>ing</w:t>
      </w:r>
      <w:r w:rsidR="002B1D03" w:rsidRPr="00287D49">
        <w:rPr>
          <w:rFonts w:ascii="Times New Roman" w:hAnsi="Times New Roman" w:cs="Times New Roman"/>
          <w:kern w:val="28"/>
          <w:sz w:val="24"/>
          <w:szCs w:val="24"/>
        </w:rPr>
        <w:t xml:space="preserve"> to include </w:t>
      </w:r>
      <w:r w:rsidR="00223C3F" w:rsidRPr="00287D49">
        <w:rPr>
          <w:rFonts w:ascii="Times New Roman" w:hAnsi="Times New Roman" w:cs="Times New Roman"/>
          <w:kern w:val="28"/>
          <w:sz w:val="24"/>
          <w:szCs w:val="24"/>
        </w:rPr>
        <w:t xml:space="preserve">verbs of </w:t>
      </w:r>
      <w:r w:rsidR="002B1D03" w:rsidRPr="00287D49">
        <w:rPr>
          <w:rFonts w:ascii="Times New Roman" w:hAnsi="Times New Roman" w:cs="Times New Roman"/>
          <w:kern w:val="28"/>
          <w:sz w:val="24"/>
          <w:szCs w:val="24"/>
        </w:rPr>
        <w:t>the preterite-aorist tense</w:t>
      </w:r>
      <w:r w:rsidR="00223C3F" w:rsidRPr="00287D49">
        <w:rPr>
          <w:rFonts w:ascii="Times New Roman" w:hAnsi="Times New Roman" w:cs="Times New Roman"/>
          <w:kern w:val="28"/>
          <w:sz w:val="24"/>
          <w:szCs w:val="24"/>
        </w:rPr>
        <w:t xml:space="preserve"> in initial position</w:t>
      </w:r>
      <w:r w:rsidR="002B1D03" w:rsidRPr="00287D49">
        <w:rPr>
          <w:rFonts w:ascii="Times New Roman" w:hAnsi="Times New Roman" w:cs="Times New Roman"/>
          <w:kern w:val="28"/>
          <w:sz w:val="24"/>
          <w:szCs w:val="24"/>
        </w:rPr>
        <w:t>.</w:t>
      </w:r>
      <w:r w:rsidR="008306B6" w:rsidRPr="00B97E80">
        <w:rPr>
          <w:rStyle w:val="FootnoteReference"/>
          <w:rFonts w:ascii="Times New Roman" w:hAnsi="Times New Roman" w:cs="Times New Roman"/>
          <w:kern w:val="28"/>
          <w:sz w:val="24"/>
          <w:szCs w:val="24"/>
          <w:highlight w:val="cyan"/>
        </w:rPr>
        <w:footnoteReference w:id="119"/>
      </w:r>
      <w:r w:rsidR="00AA5EEF" w:rsidRPr="00287D49">
        <w:rPr>
          <w:rFonts w:ascii="Times New Roman" w:hAnsi="Times New Roman" w:cs="Times New Roman"/>
          <w:kern w:val="28"/>
          <w:sz w:val="24"/>
          <w:szCs w:val="24"/>
        </w:rPr>
        <w:t xml:space="preserve"> </w:t>
      </w:r>
    </w:p>
    <w:p w14:paraId="3A007CD4" w14:textId="3FC1A7A2" w:rsidR="00B97E80" w:rsidRDefault="00B97E80" w:rsidP="00B97E80">
      <w:pPr>
        <w:tabs>
          <w:tab w:val="left" w:pos="284"/>
        </w:tabs>
        <w:spacing w:after="0" w:line="360" w:lineRule="auto"/>
        <w:rPr>
          <w:rFonts w:ascii="Times New Roman" w:hAnsi="Times New Roman" w:cs="Times New Roman"/>
          <w:kern w:val="28"/>
          <w:sz w:val="24"/>
          <w:szCs w:val="24"/>
        </w:rPr>
      </w:pPr>
    </w:p>
    <w:p w14:paraId="592341B3" w14:textId="1A4D3D4C" w:rsidR="008306B6" w:rsidRDefault="00B97E80" w:rsidP="00B97E80">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8306B6" w:rsidRPr="00287D49">
        <w:rPr>
          <w:rFonts w:ascii="Times New Roman" w:hAnsi="Times New Roman" w:cs="Times New Roman"/>
          <w:kern w:val="28"/>
          <w:sz w:val="24"/>
          <w:szCs w:val="24"/>
        </w:rPr>
        <w:t>The W</w:t>
      </w:r>
      <w:r w:rsidR="00D06E31" w:rsidRPr="00287D49">
        <w:rPr>
          <w:rFonts w:ascii="Times New Roman" w:hAnsi="Times New Roman" w:cs="Times New Roman"/>
          <w:kern w:val="28"/>
          <w:sz w:val="24"/>
          <w:szCs w:val="24"/>
        </w:rPr>
        <w:t>at</w:t>
      </w:r>
      <w:r w:rsidR="008306B6" w:rsidRPr="00287D49">
        <w:rPr>
          <w:rFonts w:ascii="Times New Roman" w:hAnsi="Times New Roman" w:cs="Times New Roman"/>
          <w:kern w:val="28"/>
          <w:sz w:val="24"/>
          <w:szCs w:val="24"/>
        </w:rPr>
        <w:t xml:space="preserve">kins/Meid </w:t>
      </w:r>
      <w:r w:rsidR="00334B51" w:rsidRPr="00287D49">
        <w:rPr>
          <w:rFonts w:ascii="Times New Roman" w:hAnsi="Times New Roman" w:cs="Times New Roman"/>
          <w:kern w:val="28"/>
          <w:sz w:val="24"/>
          <w:szCs w:val="24"/>
        </w:rPr>
        <w:t>model</w:t>
      </w:r>
      <w:r w:rsidR="008306B6" w:rsidRPr="00287D49">
        <w:rPr>
          <w:rFonts w:ascii="Times New Roman" w:hAnsi="Times New Roman" w:cs="Times New Roman"/>
          <w:kern w:val="28"/>
          <w:sz w:val="24"/>
          <w:szCs w:val="24"/>
        </w:rPr>
        <w:t xml:space="preserve"> stands off to the side from the other explanations </w:t>
      </w:r>
      <w:r w:rsidR="004E5650" w:rsidRPr="00287D49">
        <w:rPr>
          <w:rFonts w:ascii="Times New Roman" w:hAnsi="Times New Roman" w:cs="Times New Roman"/>
          <w:kern w:val="28"/>
          <w:sz w:val="24"/>
          <w:szCs w:val="24"/>
        </w:rPr>
        <w:t xml:space="preserve">discussed here, </w:t>
      </w:r>
      <w:r w:rsidR="008306B6" w:rsidRPr="00287D49">
        <w:rPr>
          <w:rFonts w:ascii="Times New Roman" w:hAnsi="Times New Roman" w:cs="Times New Roman"/>
          <w:kern w:val="28"/>
          <w:sz w:val="24"/>
          <w:szCs w:val="24"/>
        </w:rPr>
        <w:t xml:space="preserve">as it has not been actively advocated recently. Watkins himself had changed his mind by 1979, </w:t>
      </w:r>
      <w:r w:rsidR="00CA5A9E" w:rsidRPr="00287D49">
        <w:rPr>
          <w:rFonts w:ascii="Times New Roman" w:hAnsi="Times New Roman" w:cs="Times New Roman"/>
          <w:kern w:val="28"/>
          <w:sz w:val="24"/>
          <w:szCs w:val="24"/>
        </w:rPr>
        <w:t>accepting</w:t>
      </w:r>
      <w:r w:rsidR="008306B6" w:rsidRPr="00287D49">
        <w:rPr>
          <w:rFonts w:ascii="Times New Roman" w:hAnsi="Times New Roman" w:cs="Times New Roman"/>
          <w:kern w:val="28"/>
          <w:sz w:val="24"/>
          <w:szCs w:val="24"/>
        </w:rPr>
        <w:t xml:space="preserve"> that Proto-Celtic is unlikely to have remained aloof from the development found in Ancient Indo-</w:t>
      </w:r>
      <w:r w:rsidR="008306B6" w:rsidRPr="00287D49">
        <w:rPr>
          <w:rFonts w:ascii="Times New Roman" w:hAnsi="Times New Roman" w:cs="Times New Roman"/>
          <w:kern w:val="28"/>
          <w:sz w:val="24"/>
          <w:szCs w:val="24"/>
        </w:rPr>
        <w:lastRenderedPageBreak/>
        <w:t xml:space="preserve">European languages in which primary and secondary endings were used for present- and past-tense marking. ‘The tail was wagging the dog’ </w:t>
      </w:r>
      <w:r w:rsidR="004E5650" w:rsidRPr="00287D49">
        <w:rPr>
          <w:rFonts w:ascii="Times New Roman" w:hAnsi="Times New Roman" w:cs="Times New Roman"/>
          <w:kern w:val="28"/>
          <w:sz w:val="24"/>
          <w:szCs w:val="24"/>
        </w:rPr>
        <w:t>he</w:t>
      </w:r>
      <w:r w:rsidR="008306B6" w:rsidRPr="00287D49">
        <w:rPr>
          <w:rFonts w:ascii="Times New Roman" w:hAnsi="Times New Roman" w:cs="Times New Roman"/>
          <w:kern w:val="28"/>
          <w:sz w:val="24"/>
          <w:szCs w:val="24"/>
        </w:rPr>
        <w:t xml:space="preserve"> is reported to have said in a Dublin lecture </w:t>
      </w:r>
      <w:r w:rsidR="009D1635" w:rsidRPr="00287D49">
        <w:rPr>
          <w:rFonts w:ascii="Times New Roman" w:hAnsi="Times New Roman" w:cs="Times New Roman"/>
          <w:kern w:val="28"/>
          <w:sz w:val="24"/>
          <w:szCs w:val="24"/>
        </w:rPr>
        <w:t>that year</w:t>
      </w:r>
      <w:r w:rsidR="008306B6" w:rsidRPr="00287D49">
        <w:rPr>
          <w:rFonts w:ascii="Times New Roman" w:hAnsi="Times New Roman" w:cs="Times New Roman"/>
          <w:kern w:val="28"/>
          <w:sz w:val="24"/>
          <w:szCs w:val="24"/>
        </w:rPr>
        <w:t>.</w:t>
      </w:r>
      <w:r w:rsidR="008306B6" w:rsidRPr="00B97E80">
        <w:rPr>
          <w:rStyle w:val="FootnoteReference"/>
          <w:rFonts w:ascii="Times New Roman" w:hAnsi="Times New Roman" w:cs="Times New Roman"/>
          <w:kern w:val="28"/>
          <w:sz w:val="24"/>
          <w:szCs w:val="24"/>
          <w:highlight w:val="cyan"/>
        </w:rPr>
        <w:footnoteReference w:id="120"/>
      </w:r>
      <w:r w:rsidR="008306B6" w:rsidRPr="00287D49">
        <w:rPr>
          <w:rFonts w:ascii="Times New Roman" w:hAnsi="Times New Roman" w:cs="Times New Roman"/>
          <w:kern w:val="28"/>
          <w:sz w:val="24"/>
          <w:szCs w:val="24"/>
        </w:rPr>
        <w:t xml:space="preserve"> </w:t>
      </w:r>
    </w:p>
    <w:p w14:paraId="203552D2" w14:textId="38B6FD55" w:rsidR="00B97E80" w:rsidRDefault="00B97E80" w:rsidP="00B97E80">
      <w:pPr>
        <w:tabs>
          <w:tab w:val="left" w:pos="284"/>
        </w:tabs>
        <w:spacing w:after="0" w:line="360" w:lineRule="auto"/>
        <w:rPr>
          <w:rFonts w:ascii="Times New Roman" w:hAnsi="Times New Roman" w:cs="Times New Roman"/>
          <w:kern w:val="28"/>
          <w:sz w:val="24"/>
          <w:szCs w:val="24"/>
        </w:rPr>
      </w:pPr>
    </w:p>
    <w:p w14:paraId="592341B4" w14:textId="4B6417FC" w:rsidR="008306B6" w:rsidRDefault="00B97E80" w:rsidP="00B97E80">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8306B6" w:rsidRPr="00287D49">
        <w:rPr>
          <w:rFonts w:ascii="Times New Roman" w:hAnsi="Times New Roman" w:cs="Times New Roman"/>
          <w:kern w:val="28"/>
          <w:sz w:val="24"/>
          <w:szCs w:val="24"/>
        </w:rPr>
        <w:t>One change in intellectual climate that contributed to this shift is the</w:t>
      </w:r>
      <w:r w:rsidR="00CA5A9E" w:rsidRPr="00287D49">
        <w:rPr>
          <w:rFonts w:ascii="Times New Roman" w:hAnsi="Times New Roman" w:cs="Times New Roman"/>
          <w:kern w:val="28"/>
          <w:sz w:val="24"/>
          <w:szCs w:val="24"/>
        </w:rPr>
        <w:t xml:space="preserve"> fading of the idea</w:t>
      </w:r>
      <w:r w:rsidR="008306B6" w:rsidRPr="00287D49">
        <w:rPr>
          <w:rFonts w:ascii="Times New Roman" w:hAnsi="Times New Roman" w:cs="Times New Roman"/>
          <w:kern w:val="28"/>
          <w:sz w:val="24"/>
          <w:szCs w:val="24"/>
        </w:rPr>
        <w:t xml:space="preserve"> that Celtic </w:t>
      </w:r>
      <w:r w:rsidR="004E5650" w:rsidRPr="00287D49">
        <w:rPr>
          <w:rFonts w:ascii="Times New Roman" w:hAnsi="Times New Roman" w:cs="Times New Roman"/>
          <w:kern w:val="28"/>
          <w:sz w:val="24"/>
          <w:szCs w:val="24"/>
        </w:rPr>
        <w:t>was</w:t>
      </w:r>
      <w:r w:rsidR="008306B6" w:rsidRPr="00287D49">
        <w:rPr>
          <w:rFonts w:ascii="Times New Roman" w:hAnsi="Times New Roman" w:cs="Times New Roman"/>
          <w:kern w:val="28"/>
          <w:sz w:val="24"/>
          <w:szCs w:val="24"/>
        </w:rPr>
        <w:t xml:space="preserve"> an especially archaic branch of Indo-European. If that </w:t>
      </w:r>
      <w:r w:rsidR="00CA5A9E" w:rsidRPr="00287D49">
        <w:rPr>
          <w:rFonts w:ascii="Times New Roman" w:hAnsi="Times New Roman" w:cs="Times New Roman"/>
          <w:kern w:val="28"/>
          <w:sz w:val="24"/>
          <w:szCs w:val="24"/>
        </w:rPr>
        <w:t>were so</w:t>
      </w:r>
      <w:r w:rsidR="008306B6" w:rsidRPr="00287D49">
        <w:rPr>
          <w:rFonts w:ascii="Times New Roman" w:hAnsi="Times New Roman" w:cs="Times New Roman"/>
          <w:kern w:val="28"/>
          <w:sz w:val="24"/>
          <w:szCs w:val="24"/>
        </w:rPr>
        <w:t>, it would be reasonable to expect that the original distribution of the Indo-European primary and secondary endings might be better reflected in Old Ir</w:t>
      </w:r>
      <w:r w:rsidR="00BD774E" w:rsidRPr="00287D49">
        <w:rPr>
          <w:rFonts w:ascii="Times New Roman" w:hAnsi="Times New Roman" w:cs="Times New Roman"/>
          <w:kern w:val="28"/>
          <w:sz w:val="24"/>
          <w:szCs w:val="24"/>
        </w:rPr>
        <w:t>ish than in Indo-Iranian, Greek</w:t>
      </w:r>
      <w:r w:rsidR="008306B6" w:rsidRPr="00287D49">
        <w:rPr>
          <w:rFonts w:ascii="Times New Roman" w:hAnsi="Times New Roman" w:cs="Times New Roman"/>
          <w:kern w:val="28"/>
          <w:sz w:val="24"/>
          <w:szCs w:val="24"/>
        </w:rPr>
        <w:t xml:space="preserve"> </w:t>
      </w:r>
      <w:r w:rsidR="00BD774E" w:rsidRPr="00287D49">
        <w:rPr>
          <w:rFonts w:ascii="Times New Roman" w:hAnsi="Times New Roman" w:cs="Times New Roman"/>
          <w:kern w:val="28"/>
          <w:sz w:val="24"/>
          <w:szCs w:val="24"/>
        </w:rPr>
        <w:t>or</w:t>
      </w:r>
      <w:r w:rsidR="008306B6" w:rsidRPr="00287D49">
        <w:rPr>
          <w:rFonts w:ascii="Times New Roman" w:hAnsi="Times New Roman" w:cs="Times New Roman"/>
          <w:kern w:val="28"/>
          <w:sz w:val="24"/>
          <w:szCs w:val="24"/>
        </w:rPr>
        <w:t xml:space="preserve"> </w:t>
      </w:r>
      <w:r w:rsidR="00F544C8" w:rsidRPr="00287D49">
        <w:rPr>
          <w:rFonts w:ascii="Times New Roman" w:hAnsi="Times New Roman" w:cs="Times New Roman"/>
          <w:kern w:val="28"/>
          <w:sz w:val="24"/>
          <w:szCs w:val="24"/>
        </w:rPr>
        <w:t xml:space="preserve">even </w:t>
      </w:r>
      <w:r w:rsidR="008306B6" w:rsidRPr="00287D49">
        <w:rPr>
          <w:rFonts w:ascii="Times New Roman" w:hAnsi="Times New Roman" w:cs="Times New Roman"/>
          <w:kern w:val="28"/>
          <w:sz w:val="24"/>
          <w:szCs w:val="24"/>
        </w:rPr>
        <w:t>Anatolian. More recently, mo</w:t>
      </w:r>
      <w:r w:rsidR="001520EB" w:rsidRPr="00287D49">
        <w:rPr>
          <w:rFonts w:ascii="Times New Roman" w:hAnsi="Times New Roman" w:cs="Times New Roman"/>
          <w:kern w:val="28"/>
          <w:sz w:val="24"/>
          <w:szCs w:val="24"/>
        </w:rPr>
        <w:t>dels like that of Ringe, Taylor</w:t>
      </w:r>
      <w:r w:rsidR="008306B6" w:rsidRPr="00287D49">
        <w:rPr>
          <w:rFonts w:ascii="Times New Roman" w:hAnsi="Times New Roman" w:cs="Times New Roman"/>
          <w:kern w:val="28"/>
          <w:sz w:val="24"/>
          <w:szCs w:val="24"/>
        </w:rPr>
        <w:t xml:space="preserve"> and Warnow,</w:t>
      </w:r>
      <w:r w:rsidR="008306B6" w:rsidRPr="00B97E80">
        <w:rPr>
          <w:rStyle w:val="FootnoteReference"/>
          <w:rFonts w:ascii="Times New Roman" w:hAnsi="Times New Roman" w:cs="Times New Roman"/>
          <w:kern w:val="28"/>
          <w:sz w:val="24"/>
          <w:szCs w:val="24"/>
          <w:highlight w:val="cyan"/>
        </w:rPr>
        <w:footnoteReference w:id="121"/>
      </w:r>
      <w:r w:rsidR="008306B6" w:rsidRPr="00287D49">
        <w:rPr>
          <w:rFonts w:ascii="Times New Roman" w:hAnsi="Times New Roman" w:cs="Times New Roman"/>
          <w:kern w:val="28"/>
          <w:sz w:val="24"/>
          <w:szCs w:val="24"/>
        </w:rPr>
        <w:t xml:space="preserve"> which is the basis of the tree diagram here, </w:t>
      </w:r>
      <w:r w:rsidR="00CA5A9E" w:rsidRPr="00287D49">
        <w:rPr>
          <w:rFonts w:ascii="Times New Roman" w:hAnsi="Times New Roman" w:cs="Times New Roman"/>
          <w:kern w:val="28"/>
          <w:sz w:val="24"/>
          <w:szCs w:val="24"/>
        </w:rPr>
        <w:t>are in</w:t>
      </w:r>
      <w:r w:rsidR="008306B6" w:rsidRPr="00287D49">
        <w:rPr>
          <w:rFonts w:ascii="Times New Roman" w:hAnsi="Times New Roman" w:cs="Times New Roman"/>
          <w:kern w:val="28"/>
          <w:sz w:val="24"/>
          <w:szCs w:val="24"/>
        </w:rPr>
        <w:t xml:space="preserve"> favour. It is thus widely agreed that Anatolian split off from Proto-Indo-European first, followed by Tocharian, after which a residual </w:t>
      </w:r>
      <w:r w:rsidR="00F544C8" w:rsidRPr="00287D49">
        <w:rPr>
          <w:rFonts w:ascii="Times New Roman" w:hAnsi="Times New Roman" w:cs="Times New Roman"/>
          <w:kern w:val="28"/>
          <w:sz w:val="24"/>
          <w:szCs w:val="24"/>
        </w:rPr>
        <w:t>‘Core’</w:t>
      </w:r>
      <w:r w:rsidR="008306B6" w:rsidRPr="00287D49">
        <w:rPr>
          <w:rFonts w:ascii="Times New Roman" w:hAnsi="Times New Roman" w:cs="Times New Roman"/>
          <w:kern w:val="28"/>
          <w:sz w:val="24"/>
          <w:szCs w:val="24"/>
        </w:rPr>
        <w:t xml:space="preserve"> Proto-Indo-European, from which Proto-Celtic </w:t>
      </w:r>
      <w:r w:rsidR="00BD774E" w:rsidRPr="00287D49">
        <w:rPr>
          <w:rFonts w:ascii="Times New Roman" w:hAnsi="Times New Roman" w:cs="Times New Roman"/>
          <w:kern w:val="28"/>
          <w:sz w:val="24"/>
          <w:szCs w:val="24"/>
        </w:rPr>
        <w:t xml:space="preserve">later </w:t>
      </w:r>
      <w:r w:rsidR="005B55DC" w:rsidRPr="00287D49">
        <w:rPr>
          <w:rFonts w:ascii="Times New Roman" w:hAnsi="Times New Roman" w:cs="Times New Roman"/>
          <w:kern w:val="28"/>
          <w:sz w:val="24"/>
          <w:szCs w:val="24"/>
        </w:rPr>
        <w:t>emerged</w:t>
      </w:r>
      <w:r w:rsidR="008306B6" w:rsidRPr="00287D49">
        <w:rPr>
          <w:rFonts w:ascii="Times New Roman" w:hAnsi="Times New Roman" w:cs="Times New Roman"/>
          <w:kern w:val="28"/>
          <w:sz w:val="24"/>
          <w:szCs w:val="24"/>
        </w:rPr>
        <w:t xml:space="preserve">, remained intact. </w:t>
      </w:r>
    </w:p>
    <w:p w14:paraId="59F90BB7" w14:textId="42435E45" w:rsidR="00B97E80" w:rsidRDefault="00B97E80" w:rsidP="00B97E80">
      <w:pPr>
        <w:tabs>
          <w:tab w:val="left" w:pos="284"/>
        </w:tabs>
        <w:spacing w:after="0" w:line="360" w:lineRule="auto"/>
        <w:rPr>
          <w:rFonts w:ascii="Times New Roman" w:hAnsi="Times New Roman" w:cs="Times New Roman"/>
          <w:kern w:val="28"/>
          <w:sz w:val="24"/>
          <w:szCs w:val="24"/>
        </w:rPr>
      </w:pPr>
    </w:p>
    <w:p w14:paraId="592341B5" w14:textId="394C61C4" w:rsidR="00680461" w:rsidRPr="00287D49" w:rsidRDefault="00B97E80" w:rsidP="00B97E80">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9959AE" w:rsidRPr="00287D49">
        <w:rPr>
          <w:rFonts w:ascii="Times New Roman" w:hAnsi="Times New Roman" w:cs="Times New Roman"/>
          <w:kern w:val="28"/>
          <w:sz w:val="24"/>
          <w:szCs w:val="24"/>
        </w:rPr>
        <w:t>The derivation of the Old Irish absolute and conjunct endings from Proto-Indo-European primary and secondary did not begin with Meid and Watkins, but goes back to Windisch in the 19th century.</w:t>
      </w:r>
      <w:r w:rsidR="009959AE" w:rsidRPr="00B97E80">
        <w:rPr>
          <w:rStyle w:val="FootnoteReference"/>
          <w:rFonts w:ascii="Times New Roman" w:hAnsi="Times New Roman" w:cs="Times New Roman"/>
          <w:kern w:val="28"/>
          <w:sz w:val="24"/>
          <w:szCs w:val="24"/>
          <w:highlight w:val="cyan"/>
        </w:rPr>
        <w:footnoteReference w:id="122"/>
      </w:r>
      <w:r w:rsidR="009959AE" w:rsidRPr="00287D49">
        <w:rPr>
          <w:rFonts w:ascii="Times New Roman" w:hAnsi="Times New Roman" w:cs="Times New Roman"/>
          <w:kern w:val="28"/>
          <w:sz w:val="24"/>
          <w:szCs w:val="24"/>
        </w:rPr>
        <w:t xml:space="preserve"> </w:t>
      </w:r>
      <w:r w:rsidR="008306B6" w:rsidRPr="00287D49">
        <w:rPr>
          <w:rFonts w:ascii="Times New Roman" w:hAnsi="Times New Roman" w:cs="Times New Roman"/>
          <w:kern w:val="28"/>
          <w:sz w:val="24"/>
          <w:szCs w:val="24"/>
        </w:rPr>
        <w:t xml:space="preserve">Despite the current abeyance of </w:t>
      </w:r>
      <w:r w:rsidR="00265F9C" w:rsidRPr="00287D49">
        <w:rPr>
          <w:rFonts w:ascii="Times New Roman" w:hAnsi="Times New Roman" w:cs="Times New Roman"/>
          <w:kern w:val="28"/>
          <w:sz w:val="24"/>
          <w:szCs w:val="24"/>
        </w:rPr>
        <w:t>primary/secondary</w:t>
      </w:r>
      <w:r w:rsidR="008306B6" w:rsidRPr="00287D49">
        <w:rPr>
          <w:rFonts w:ascii="Times New Roman" w:hAnsi="Times New Roman" w:cs="Times New Roman"/>
          <w:kern w:val="28"/>
          <w:sz w:val="24"/>
          <w:szCs w:val="24"/>
        </w:rPr>
        <w:t xml:space="preserve"> explanation</w:t>
      </w:r>
      <w:r w:rsidR="00265F9C" w:rsidRPr="00287D49">
        <w:rPr>
          <w:rFonts w:ascii="Times New Roman" w:hAnsi="Times New Roman" w:cs="Times New Roman"/>
          <w:kern w:val="28"/>
          <w:sz w:val="24"/>
          <w:szCs w:val="24"/>
        </w:rPr>
        <w:t>s</w:t>
      </w:r>
      <w:r w:rsidR="008306B6" w:rsidRPr="00287D49">
        <w:rPr>
          <w:rFonts w:ascii="Times New Roman" w:hAnsi="Times New Roman" w:cs="Times New Roman"/>
          <w:kern w:val="28"/>
          <w:sz w:val="24"/>
          <w:szCs w:val="24"/>
        </w:rPr>
        <w:t xml:space="preserve">, the resemblance of Old Irish 3rd person absolute and conjunct forms and the Proto-Indo-European primary and secondary </w:t>
      </w:r>
      <w:r w:rsidR="00265F9C" w:rsidRPr="00287D49">
        <w:rPr>
          <w:rFonts w:ascii="Times New Roman" w:hAnsi="Times New Roman" w:cs="Times New Roman"/>
          <w:kern w:val="28"/>
          <w:sz w:val="24"/>
          <w:szCs w:val="24"/>
        </w:rPr>
        <w:t>is hard to miss: w</w:t>
      </w:r>
      <w:r w:rsidR="008306B6" w:rsidRPr="00287D49">
        <w:rPr>
          <w:rFonts w:ascii="Times New Roman" w:hAnsi="Times New Roman" w:cs="Times New Roman"/>
          <w:kern w:val="28"/>
          <w:sz w:val="24"/>
          <w:szCs w:val="24"/>
        </w:rPr>
        <w:t xml:space="preserve">ith the </w:t>
      </w:r>
      <w:r w:rsidR="00CA5A9E" w:rsidRPr="00287D49">
        <w:rPr>
          <w:rFonts w:ascii="Times New Roman" w:hAnsi="Times New Roman" w:cs="Times New Roman"/>
          <w:kern w:val="28"/>
          <w:sz w:val="24"/>
          <w:szCs w:val="24"/>
        </w:rPr>
        <w:t>3</w:t>
      </w:r>
      <w:r w:rsidR="008306B6" w:rsidRPr="00287D49">
        <w:rPr>
          <w:rFonts w:ascii="Times New Roman" w:hAnsi="Times New Roman" w:cs="Times New Roman"/>
          <w:kern w:val="28"/>
          <w:sz w:val="24"/>
          <w:szCs w:val="24"/>
        </w:rPr>
        <w:t xml:space="preserve">rd person active endings, </w:t>
      </w:r>
      <w:r w:rsidR="004E5650" w:rsidRPr="00287D49">
        <w:rPr>
          <w:rFonts w:ascii="Times New Roman" w:hAnsi="Times New Roman" w:cs="Times New Roman"/>
          <w:kern w:val="28"/>
          <w:sz w:val="24"/>
          <w:szCs w:val="24"/>
        </w:rPr>
        <w:t xml:space="preserve">for example, </w:t>
      </w:r>
    </w:p>
    <w:p w14:paraId="592341B6" w14:textId="77777777" w:rsidR="004E5650" w:rsidRPr="00287D49" w:rsidRDefault="004E5650" w:rsidP="00C542B1">
      <w:pPr>
        <w:widowControl w:val="0"/>
        <w:spacing w:after="0" w:line="360" w:lineRule="auto"/>
        <w:ind w:firstLine="284"/>
        <w:rPr>
          <w:rFonts w:ascii="Times New Roman" w:hAnsi="Times New Roman" w:cs="Times New Roman"/>
          <w:kern w:val="28"/>
          <w:sz w:val="24"/>
          <w:szCs w:val="24"/>
        </w:rPr>
      </w:pPr>
    </w:p>
    <w:p w14:paraId="592341B7" w14:textId="48865A26" w:rsidR="008306B6" w:rsidRPr="00287D49" w:rsidRDefault="00147B18" w:rsidP="00921E6E">
      <w:pPr>
        <w:widowControl w:val="0"/>
        <w:tabs>
          <w:tab w:val="left" w:pos="567"/>
          <w:tab w:val="left" w:pos="3828"/>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8306B6" w:rsidRPr="00287D49">
        <w:rPr>
          <w:rFonts w:ascii="Times New Roman" w:hAnsi="Times New Roman" w:cs="Times New Roman"/>
          <w:kern w:val="28"/>
          <w:sz w:val="24"/>
          <w:szCs w:val="24"/>
        </w:rPr>
        <w:t>Proto-Indo-European</w:t>
      </w:r>
      <w:r w:rsidR="008306B6" w:rsidRPr="00287D49">
        <w:rPr>
          <w:rFonts w:ascii="Times New Roman" w:hAnsi="Times New Roman" w:cs="Times New Roman"/>
          <w:kern w:val="28"/>
          <w:sz w:val="24"/>
          <w:szCs w:val="24"/>
        </w:rPr>
        <w:tab/>
        <w:t>Old Irish</w:t>
      </w:r>
    </w:p>
    <w:p w14:paraId="592341B8" w14:textId="2965FC21" w:rsidR="008306B6" w:rsidRPr="00E81843" w:rsidRDefault="00113ADC" w:rsidP="00921E6E">
      <w:pPr>
        <w:widowControl w:val="0"/>
        <w:tabs>
          <w:tab w:val="left" w:pos="567"/>
          <w:tab w:val="left" w:pos="3828"/>
        </w:tabs>
        <w:spacing w:after="0" w:line="360" w:lineRule="auto"/>
        <w:ind w:firstLine="284"/>
        <w:rPr>
          <w:rFonts w:ascii="Times New Roman" w:hAnsi="Times New Roman" w:cs="Times New Roman"/>
          <w:kern w:val="28"/>
          <w:sz w:val="24"/>
          <w:szCs w:val="24"/>
        </w:rPr>
      </w:pPr>
      <w:r>
        <w:rPr>
          <w:rFonts w:ascii="Times New Roman" w:hAnsi="Times New Roman" w:cs="Times New Roman"/>
          <w:i/>
          <w:kern w:val="28"/>
          <w:sz w:val="24"/>
          <w:szCs w:val="24"/>
        </w:rPr>
        <w:tab/>
      </w:r>
      <w:r w:rsidR="008306B6" w:rsidRPr="00287D49">
        <w:rPr>
          <w:rFonts w:ascii="Times New Roman" w:hAnsi="Times New Roman" w:cs="Times New Roman"/>
          <w:i/>
          <w:kern w:val="28"/>
          <w:sz w:val="24"/>
          <w:szCs w:val="24"/>
        </w:rPr>
        <w:t xml:space="preserve">*bhereti </w:t>
      </w:r>
      <w:r w:rsidR="00D06E31" w:rsidRPr="00287D49">
        <w:rPr>
          <w:rFonts w:ascii="Times New Roman" w:hAnsi="Times New Roman" w:cs="Times New Roman"/>
          <w:kern w:val="28"/>
          <w:sz w:val="24"/>
          <w:szCs w:val="24"/>
        </w:rPr>
        <w:t>‘carries’</w:t>
      </w:r>
      <w:r w:rsidR="00D06E31" w:rsidRPr="00287D49">
        <w:rPr>
          <w:rFonts w:ascii="Times New Roman" w:hAnsi="Times New Roman" w:cs="Times New Roman"/>
          <w:kern w:val="28"/>
          <w:sz w:val="24"/>
          <w:szCs w:val="24"/>
        </w:rPr>
        <w:tab/>
      </w:r>
      <w:r w:rsidR="008306B6" w:rsidRPr="00E81843">
        <w:rPr>
          <w:rFonts w:ascii="Times New Roman" w:hAnsi="Times New Roman" w:cs="Times New Roman"/>
          <w:i/>
          <w:kern w:val="28"/>
          <w:sz w:val="24"/>
          <w:szCs w:val="24"/>
        </w:rPr>
        <w:t xml:space="preserve">beirid </w:t>
      </w:r>
      <w:r w:rsidR="008306B6" w:rsidRPr="00E81843">
        <w:rPr>
          <w:rFonts w:ascii="Times New Roman" w:hAnsi="Times New Roman" w:cs="Times New Roman"/>
          <w:kern w:val="28"/>
          <w:sz w:val="24"/>
          <w:szCs w:val="24"/>
        </w:rPr>
        <w:t>‘carries’ (absolute)</w:t>
      </w:r>
    </w:p>
    <w:p w14:paraId="592341B9" w14:textId="0599D71F" w:rsidR="008306B6" w:rsidRPr="00E81843" w:rsidRDefault="00113ADC" w:rsidP="00921E6E">
      <w:pPr>
        <w:widowControl w:val="0"/>
        <w:tabs>
          <w:tab w:val="left" w:pos="567"/>
          <w:tab w:val="left" w:pos="3828"/>
        </w:tabs>
        <w:spacing w:after="0" w:line="360" w:lineRule="auto"/>
        <w:ind w:firstLine="284"/>
        <w:rPr>
          <w:rFonts w:ascii="Times New Roman" w:hAnsi="Times New Roman" w:cs="Times New Roman"/>
          <w:kern w:val="28"/>
          <w:sz w:val="24"/>
          <w:szCs w:val="24"/>
        </w:rPr>
      </w:pPr>
      <w:r w:rsidRPr="00E81843">
        <w:rPr>
          <w:rFonts w:ascii="Times New Roman" w:hAnsi="Times New Roman" w:cs="Times New Roman"/>
          <w:i/>
          <w:kern w:val="28"/>
          <w:sz w:val="24"/>
          <w:szCs w:val="24"/>
        </w:rPr>
        <w:tab/>
      </w:r>
      <w:r w:rsidR="008306B6" w:rsidRPr="00E81843">
        <w:rPr>
          <w:rFonts w:ascii="Times New Roman" w:hAnsi="Times New Roman" w:cs="Times New Roman"/>
          <w:i/>
          <w:kern w:val="28"/>
          <w:sz w:val="24"/>
          <w:szCs w:val="24"/>
        </w:rPr>
        <w:t>*</w:t>
      </w:r>
      <w:proofErr w:type="spellStart"/>
      <w:r w:rsidR="008306B6" w:rsidRPr="00E81843">
        <w:rPr>
          <w:rFonts w:ascii="Times New Roman" w:hAnsi="Times New Roman" w:cs="Times New Roman"/>
          <w:i/>
          <w:kern w:val="28"/>
          <w:sz w:val="24"/>
          <w:szCs w:val="24"/>
        </w:rPr>
        <w:t>bheret</w:t>
      </w:r>
      <w:proofErr w:type="spellEnd"/>
      <w:r w:rsidR="008306B6" w:rsidRPr="00E81843">
        <w:rPr>
          <w:rFonts w:ascii="Times New Roman" w:hAnsi="Times New Roman" w:cs="Times New Roman"/>
          <w:i/>
          <w:kern w:val="28"/>
          <w:sz w:val="24"/>
          <w:szCs w:val="24"/>
        </w:rPr>
        <w:t xml:space="preserve"> </w:t>
      </w:r>
      <w:r w:rsidR="008306B6" w:rsidRPr="00E81843">
        <w:rPr>
          <w:rFonts w:ascii="Times New Roman" w:hAnsi="Times New Roman" w:cs="Times New Roman"/>
          <w:kern w:val="28"/>
          <w:sz w:val="24"/>
          <w:szCs w:val="24"/>
        </w:rPr>
        <w:t>‘used to carry’</w:t>
      </w:r>
      <w:r w:rsidR="008306B6" w:rsidRPr="00E81843">
        <w:rPr>
          <w:rFonts w:ascii="Times New Roman" w:hAnsi="Times New Roman" w:cs="Times New Roman"/>
          <w:kern w:val="28"/>
          <w:sz w:val="24"/>
          <w:szCs w:val="24"/>
        </w:rPr>
        <w:tab/>
      </w:r>
      <w:r w:rsidR="007509BB" w:rsidRPr="00E81843">
        <w:rPr>
          <w:rFonts w:ascii="Cambria Math" w:hAnsi="Cambria Math" w:cs="Times New Roman"/>
          <w:i/>
          <w:kern w:val="28"/>
          <w:sz w:val="28"/>
          <w:szCs w:val="24"/>
        </w:rPr>
        <w:t>·</w:t>
      </w:r>
      <w:r w:rsidR="008306B6" w:rsidRPr="00E81843">
        <w:rPr>
          <w:rFonts w:ascii="Times New Roman" w:hAnsi="Times New Roman" w:cs="Times New Roman"/>
          <w:i/>
          <w:kern w:val="28"/>
          <w:sz w:val="24"/>
          <w:szCs w:val="24"/>
        </w:rPr>
        <w:t>beir</w:t>
      </w:r>
      <w:r w:rsidR="008306B6" w:rsidRPr="00E81843">
        <w:rPr>
          <w:rFonts w:ascii="Times New Roman" w:hAnsi="Times New Roman" w:cs="Times New Roman"/>
          <w:kern w:val="28"/>
          <w:sz w:val="24"/>
          <w:szCs w:val="24"/>
        </w:rPr>
        <w:t xml:space="preserve"> ‘carries’ (conjunct)</w:t>
      </w:r>
    </w:p>
    <w:p w14:paraId="592341BA" w14:textId="21ED1129" w:rsidR="008306B6" w:rsidRPr="00E81843" w:rsidRDefault="00113ADC" w:rsidP="00921E6E">
      <w:pPr>
        <w:widowControl w:val="0"/>
        <w:tabs>
          <w:tab w:val="left" w:pos="567"/>
          <w:tab w:val="left" w:pos="3828"/>
        </w:tabs>
        <w:spacing w:after="0" w:line="360" w:lineRule="auto"/>
        <w:ind w:firstLine="284"/>
        <w:rPr>
          <w:rFonts w:ascii="Times New Roman" w:hAnsi="Times New Roman" w:cs="Times New Roman"/>
          <w:kern w:val="28"/>
          <w:sz w:val="24"/>
          <w:szCs w:val="24"/>
        </w:rPr>
      </w:pPr>
      <w:r w:rsidRPr="00E81843">
        <w:rPr>
          <w:rFonts w:ascii="Times New Roman" w:hAnsi="Times New Roman" w:cs="Times New Roman"/>
          <w:i/>
          <w:kern w:val="28"/>
          <w:sz w:val="24"/>
          <w:szCs w:val="24"/>
        </w:rPr>
        <w:tab/>
      </w:r>
      <w:r w:rsidR="008306B6" w:rsidRPr="00E81843">
        <w:rPr>
          <w:rFonts w:ascii="Times New Roman" w:hAnsi="Times New Roman" w:cs="Times New Roman"/>
          <w:i/>
          <w:kern w:val="28"/>
          <w:sz w:val="24"/>
          <w:szCs w:val="24"/>
        </w:rPr>
        <w:t>*</w:t>
      </w:r>
      <w:proofErr w:type="spellStart"/>
      <w:r w:rsidR="008306B6" w:rsidRPr="00E81843">
        <w:rPr>
          <w:rFonts w:ascii="Times New Roman" w:hAnsi="Times New Roman" w:cs="Times New Roman"/>
          <w:i/>
          <w:kern w:val="28"/>
          <w:sz w:val="24"/>
          <w:szCs w:val="24"/>
        </w:rPr>
        <w:t>bheronti</w:t>
      </w:r>
      <w:proofErr w:type="spellEnd"/>
      <w:r w:rsidR="008306B6" w:rsidRPr="00E81843">
        <w:rPr>
          <w:rFonts w:ascii="Times New Roman" w:hAnsi="Times New Roman" w:cs="Times New Roman"/>
          <w:i/>
          <w:kern w:val="28"/>
          <w:sz w:val="24"/>
          <w:szCs w:val="24"/>
        </w:rPr>
        <w:t xml:space="preserve"> </w:t>
      </w:r>
      <w:r w:rsidR="00D06E31" w:rsidRPr="00E81843">
        <w:rPr>
          <w:rFonts w:ascii="Times New Roman" w:hAnsi="Times New Roman" w:cs="Times New Roman"/>
          <w:kern w:val="28"/>
          <w:sz w:val="24"/>
          <w:szCs w:val="24"/>
        </w:rPr>
        <w:t>‘they carry’</w:t>
      </w:r>
      <w:r w:rsidR="00D06E31" w:rsidRPr="00E81843">
        <w:rPr>
          <w:rFonts w:ascii="Times New Roman" w:hAnsi="Times New Roman" w:cs="Times New Roman"/>
          <w:kern w:val="28"/>
          <w:sz w:val="24"/>
          <w:szCs w:val="24"/>
        </w:rPr>
        <w:tab/>
      </w:r>
      <w:proofErr w:type="spellStart"/>
      <w:r w:rsidR="008306B6" w:rsidRPr="00E81843">
        <w:rPr>
          <w:rFonts w:ascii="Times New Roman" w:hAnsi="Times New Roman" w:cs="Times New Roman"/>
          <w:i/>
          <w:kern w:val="28"/>
          <w:sz w:val="24"/>
          <w:szCs w:val="24"/>
        </w:rPr>
        <w:t>berait</w:t>
      </w:r>
      <w:proofErr w:type="spellEnd"/>
      <w:r w:rsidR="008306B6" w:rsidRPr="00E81843">
        <w:rPr>
          <w:rFonts w:ascii="Times New Roman" w:hAnsi="Times New Roman" w:cs="Times New Roman"/>
          <w:i/>
          <w:kern w:val="28"/>
          <w:sz w:val="24"/>
          <w:szCs w:val="24"/>
        </w:rPr>
        <w:t xml:space="preserve"> </w:t>
      </w:r>
      <w:r w:rsidR="008306B6" w:rsidRPr="00E81843">
        <w:rPr>
          <w:rFonts w:ascii="Times New Roman" w:hAnsi="Times New Roman" w:cs="Times New Roman"/>
          <w:kern w:val="28"/>
          <w:sz w:val="24"/>
          <w:szCs w:val="24"/>
        </w:rPr>
        <w:t>‘they carry’ (absolute)</w:t>
      </w:r>
    </w:p>
    <w:p w14:paraId="592341BB" w14:textId="2E1C0FA6" w:rsidR="008306B6" w:rsidRPr="00287D49" w:rsidRDefault="00113ADC" w:rsidP="00921E6E">
      <w:pPr>
        <w:widowControl w:val="0"/>
        <w:tabs>
          <w:tab w:val="left" w:pos="567"/>
          <w:tab w:val="left" w:pos="3828"/>
        </w:tabs>
        <w:spacing w:after="0" w:line="360" w:lineRule="auto"/>
        <w:ind w:firstLine="284"/>
        <w:rPr>
          <w:rFonts w:ascii="Times New Roman" w:hAnsi="Times New Roman" w:cs="Times New Roman"/>
          <w:kern w:val="28"/>
          <w:sz w:val="24"/>
          <w:szCs w:val="24"/>
        </w:rPr>
      </w:pPr>
      <w:r w:rsidRPr="00E81843">
        <w:rPr>
          <w:rFonts w:ascii="Times New Roman" w:hAnsi="Times New Roman" w:cs="Times New Roman"/>
          <w:i/>
          <w:kern w:val="28"/>
          <w:sz w:val="24"/>
          <w:szCs w:val="24"/>
        </w:rPr>
        <w:tab/>
      </w:r>
      <w:r w:rsidR="008306B6" w:rsidRPr="00E81843">
        <w:rPr>
          <w:rFonts w:ascii="Times New Roman" w:hAnsi="Times New Roman" w:cs="Times New Roman"/>
          <w:i/>
          <w:kern w:val="28"/>
          <w:sz w:val="24"/>
          <w:szCs w:val="24"/>
        </w:rPr>
        <w:t>*</w:t>
      </w:r>
      <w:proofErr w:type="spellStart"/>
      <w:r w:rsidR="008306B6" w:rsidRPr="00E81843">
        <w:rPr>
          <w:rFonts w:ascii="Times New Roman" w:hAnsi="Times New Roman" w:cs="Times New Roman"/>
          <w:i/>
          <w:kern w:val="28"/>
          <w:sz w:val="24"/>
          <w:szCs w:val="24"/>
        </w:rPr>
        <w:t>bheront</w:t>
      </w:r>
      <w:proofErr w:type="spellEnd"/>
      <w:r w:rsidR="008306B6" w:rsidRPr="00E81843">
        <w:rPr>
          <w:rFonts w:ascii="Times New Roman" w:hAnsi="Times New Roman" w:cs="Times New Roman"/>
          <w:i/>
          <w:kern w:val="28"/>
          <w:sz w:val="24"/>
          <w:szCs w:val="24"/>
        </w:rPr>
        <w:t xml:space="preserve"> </w:t>
      </w:r>
      <w:r w:rsidR="008306B6" w:rsidRPr="00E81843">
        <w:rPr>
          <w:rFonts w:ascii="Times New Roman" w:hAnsi="Times New Roman" w:cs="Times New Roman"/>
          <w:kern w:val="28"/>
          <w:sz w:val="24"/>
          <w:szCs w:val="24"/>
        </w:rPr>
        <w:t>‘they used to carry’</w:t>
      </w:r>
      <w:r w:rsidR="008306B6" w:rsidRPr="00E81843">
        <w:rPr>
          <w:rFonts w:ascii="Times New Roman" w:hAnsi="Times New Roman" w:cs="Times New Roman"/>
          <w:kern w:val="28"/>
          <w:sz w:val="24"/>
          <w:szCs w:val="24"/>
        </w:rPr>
        <w:tab/>
      </w:r>
      <w:r w:rsidR="00E81843" w:rsidRPr="00E81843">
        <w:rPr>
          <w:rFonts w:ascii="Cambria Math" w:hAnsi="Cambria Math" w:cs="Times New Roman"/>
          <w:i/>
          <w:kern w:val="28"/>
          <w:sz w:val="28"/>
          <w:szCs w:val="24"/>
        </w:rPr>
        <w:t>·</w:t>
      </w:r>
      <w:proofErr w:type="spellStart"/>
      <w:r w:rsidR="008306B6" w:rsidRPr="00E81843">
        <w:rPr>
          <w:rFonts w:ascii="Times New Roman" w:hAnsi="Times New Roman" w:cs="Times New Roman"/>
          <w:i/>
          <w:kern w:val="28"/>
          <w:sz w:val="24"/>
          <w:szCs w:val="24"/>
        </w:rPr>
        <w:t>berat</w:t>
      </w:r>
      <w:proofErr w:type="spellEnd"/>
      <w:r w:rsidR="00921E6E" w:rsidRPr="00E81843">
        <w:rPr>
          <w:rFonts w:ascii="Times New Roman" w:hAnsi="Times New Roman" w:cs="Times New Roman"/>
          <w:kern w:val="28"/>
          <w:sz w:val="24"/>
          <w:szCs w:val="24"/>
        </w:rPr>
        <w:t xml:space="preserve"> </w:t>
      </w:r>
      <w:r w:rsidR="008306B6" w:rsidRPr="00287D49">
        <w:rPr>
          <w:rFonts w:ascii="Times New Roman" w:hAnsi="Times New Roman" w:cs="Times New Roman"/>
          <w:kern w:val="28"/>
          <w:sz w:val="24"/>
          <w:szCs w:val="24"/>
        </w:rPr>
        <w:t>‘they carry’ (conjunct)</w:t>
      </w:r>
    </w:p>
    <w:p w14:paraId="592341BC" w14:textId="77777777" w:rsidR="00680461" w:rsidRPr="00287D49" w:rsidRDefault="00680461" w:rsidP="00C542B1">
      <w:pPr>
        <w:widowControl w:val="0"/>
        <w:spacing w:after="0" w:line="360" w:lineRule="auto"/>
        <w:rPr>
          <w:rFonts w:ascii="Times New Roman" w:hAnsi="Times New Roman" w:cs="Times New Roman"/>
          <w:kern w:val="28"/>
          <w:sz w:val="24"/>
          <w:szCs w:val="24"/>
        </w:rPr>
      </w:pPr>
    </w:p>
    <w:p w14:paraId="592341BD" w14:textId="77500406" w:rsidR="00CA5A9E" w:rsidRDefault="00906D8A" w:rsidP="00906D8A">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ab/>
      </w:r>
      <w:r w:rsidR="002239B0" w:rsidRPr="00287D49">
        <w:rPr>
          <w:rFonts w:ascii="Times New Roman" w:hAnsi="Times New Roman" w:cs="Times New Roman"/>
          <w:kern w:val="28"/>
          <w:sz w:val="24"/>
          <w:szCs w:val="24"/>
        </w:rPr>
        <w:t>There is a further</w:t>
      </w:r>
      <w:r w:rsidR="00CA5A9E" w:rsidRPr="00287D49">
        <w:rPr>
          <w:rFonts w:ascii="Times New Roman" w:hAnsi="Times New Roman" w:cs="Times New Roman"/>
          <w:kern w:val="28"/>
          <w:sz w:val="24"/>
          <w:szCs w:val="24"/>
        </w:rPr>
        <w:t xml:space="preserve"> suggestive</w:t>
      </w:r>
      <w:r w:rsidR="00CD4A6E" w:rsidRPr="00287D49">
        <w:rPr>
          <w:rFonts w:ascii="Times New Roman" w:hAnsi="Times New Roman" w:cs="Times New Roman"/>
          <w:kern w:val="28"/>
          <w:sz w:val="24"/>
          <w:szCs w:val="24"/>
        </w:rPr>
        <w:t xml:space="preserve"> </w:t>
      </w:r>
      <w:r w:rsidR="001B23F2" w:rsidRPr="00287D49">
        <w:rPr>
          <w:rFonts w:ascii="Times New Roman" w:hAnsi="Times New Roman" w:cs="Times New Roman"/>
          <w:kern w:val="28"/>
          <w:sz w:val="24"/>
          <w:szCs w:val="24"/>
        </w:rPr>
        <w:t>correspondence</w:t>
      </w:r>
      <w:r w:rsidR="002239B0" w:rsidRPr="00287D49">
        <w:rPr>
          <w:rFonts w:ascii="Times New Roman" w:hAnsi="Times New Roman" w:cs="Times New Roman"/>
          <w:kern w:val="28"/>
          <w:sz w:val="24"/>
          <w:szCs w:val="24"/>
        </w:rPr>
        <w:t xml:space="preserve">, </w:t>
      </w:r>
      <w:r w:rsidR="00885EF6" w:rsidRPr="00287D49">
        <w:rPr>
          <w:rFonts w:ascii="Times New Roman" w:hAnsi="Times New Roman" w:cs="Times New Roman"/>
          <w:kern w:val="28"/>
          <w:sz w:val="24"/>
          <w:szCs w:val="24"/>
        </w:rPr>
        <w:t xml:space="preserve">albeit </w:t>
      </w:r>
      <w:r w:rsidR="008567AF" w:rsidRPr="00287D49">
        <w:rPr>
          <w:rFonts w:ascii="Times New Roman" w:hAnsi="Times New Roman" w:cs="Times New Roman"/>
          <w:kern w:val="28"/>
          <w:sz w:val="24"/>
          <w:szCs w:val="24"/>
        </w:rPr>
        <w:t xml:space="preserve">a </w:t>
      </w:r>
      <w:r w:rsidR="00885EF6" w:rsidRPr="00287D49">
        <w:rPr>
          <w:rFonts w:ascii="Times New Roman" w:hAnsi="Times New Roman" w:cs="Times New Roman"/>
          <w:kern w:val="28"/>
          <w:sz w:val="24"/>
          <w:szCs w:val="24"/>
        </w:rPr>
        <w:t>negative</w:t>
      </w:r>
      <w:r w:rsidR="008567AF" w:rsidRPr="00287D49">
        <w:rPr>
          <w:rFonts w:ascii="Times New Roman" w:hAnsi="Times New Roman" w:cs="Times New Roman"/>
          <w:kern w:val="28"/>
          <w:sz w:val="24"/>
          <w:szCs w:val="24"/>
        </w:rPr>
        <w:t xml:space="preserve"> one</w:t>
      </w:r>
      <w:r w:rsidR="002239B0" w:rsidRPr="00287D49">
        <w:rPr>
          <w:rFonts w:ascii="Times New Roman" w:hAnsi="Times New Roman" w:cs="Times New Roman"/>
          <w:kern w:val="28"/>
          <w:sz w:val="24"/>
          <w:szCs w:val="24"/>
        </w:rPr>
        <w:t>:</w:t>
      </w:r>
      <w:r w:rsidR="00CA5A9E" w:rsidRPr="00287D49">
        <w:rPr>
          <w:rFonts w:ascii="Times New Roman" w:hAnsi="Times New Roman" w:cs="Times New Roman"/>
          <w:kern w:val="28"/>
          <w:sz w:val="24"/>
          <w:szCs w:val="24"/>
        </w:rPr>
        <w:t xml:space="preserve"> the Old Irish and early Brythonic </w:t>
      </w:r>
      <w:r w:rsidR="00CD4A6E" w:rsidRPr="00287D49">
        <w:rPr>
          <w:rFonts w:ascii="Times New Roman" w:hAnsi="Times New Roman" w:cs="Times New Roman"/>
          <w:kern w:val="28"/>
          <w:sz w:val="24"/>
          <w:szCs w:val="24"/>
        </w:rPr>
        <w:t xml:space="preserve">suffixless </w:t>
      </w:r>
      <w:r w:rsidR="00CA5A9E" w:rsidRPr="00287D49">
        <w:rPr>
          <w:rFonts w:ascii="Times New Roman" w:hAnsi="Times New Roman" w:cs="Times New Roman"/>
          <w:kern w:val="28"/>
          <w:sz w:val="24"/>
          <w:szCs w:val="24"/>
        </w:rPr>
        <w:t xml:space="preserve">preterite </w:t>
      </w:r>
      <w:r w:rsidR="00EE076B" w:rsidRPr="00287D49">
        <w:rPr>
          <w:rFonts w:ascii="Times New Roman" w:hAnsi="Times New Roman" w:cs="Times New Roman"/>
          <w:kern w:val="28"/>
          <w:sz w:val="24"/>
          <w:szCs w:val="24"/>
        </w:rPr>
        <w:t xml:space="preserve">has no </w:t>
      </w:r>
      <w:r w:rsidR="002239B0" w:rsidRPr="00287D49">
        <w:rPr>
          <w:rFonts w:ascii="Times New Roman" w:hAnsi="Times New Roman" w:cs="Times New Roman"/>
          <w:kern w:val="28"/>
          <w:sz w:val="24"/>
          <w:szCs w:val="24"/>
        </w:rPr>
        <w:t>absolute</w:t>
      </w:r>
      <w:r w:rsidR="00CE3143" w:rsidRPr="00287D49">
        <w:rPr>
          <w:rFonts w:ascii="Times New Roman" w:hAnsi="Times New Roman" w:cs="Times New Roman"/>
          <w:kern w:val="28"/>
          <w:sz w:val="24"/>
          <w:szCs w:val="24"/>
        </w:rPr>
        <w:t>/</w:t>
      </w:r>
      <w:r w:rsidR="002239B0" w:rsidRPr="00287D49">
        <w:rPr>
          <w:rFonts w:ascii="Times New Roman" w:hAnsi="Times New Roman" w:cs="Times New Roman"/>
          <w:kern w:val="28"/>
          <w:sz w:val="24"/>
          <w:szCs w:val="24"/>
        </w:rPr>
        <w:t xml:space="preserve">conjunct </w:t>
      </w:r>
      <w:r w:rsidR="00CE3143" w:rsidRPr="00287D49">
        <w:rPr>
          <w:rFonts w:ascii="Times New Roman" w:hAnsi="Times New Roman" w:cs="Times New Roman"/>
          <w:kern w:val="28"/>
          <w:sz w:val="24"/>
          <w:szCs w:val="24"/>
        </w:rPr>
        <w:t>contrast</w:t>
      </w:r>
      <w:r w:rsidR="00BD774E" w:rsidRPr="00287D49">
        <w:rPr>
          <w:rFonts w:ascii="Times New Roman" w:hAnsi="Times New Roman" w:cs="Times New Roman"/>
          <w:kern w:val="28"/>
          <w:sz w:val="24"/>
          <w:szCs w:val="24"/>
        </w:rPr>
        <w:t>. T</w:t>
      </w:r>
      <w:r w:rsidR="002239B0" w:rsidRPr="00287D49">
        <w:rPr>
          <w:rFonts w:ascii="Times New Roman" w:hAnsi="Times New Roman" w:cs="Times New Roman"/>
          <w:kern w:val="28"/>
          <w:sz w:val="24"/>
          <w:szCs w:val="24"/>
        </w:rPr>
        <w:t>hese</w:t>
      </w:r>
      <w:r w:rsidR="00EE076B" w:rsidRPr="00287D49">
        <w:rPr>
          <w:rFonts w:ascii="Times New Roman" w:hAnsi="Times New Roman" w:cs="Times New Roman"/>
          <w:kern w:val="28"/>
          <w:sz w:val="24"/>
          <w:szCs w:val="24"/>
        </w:rPr>
        <w:t xml:space="preserve"> forms</w:t>
      </w:r>
      <w:r w:rsidR="002239B0" w:rsidRPr="00287D49">
        <w:rPr>
          <w:rFonts w:ascii="Times New Roman" w:hAnsi="Times New Roman" w:cs="Times New Roman"/>
          <w:kern w:val="28"/>
          <w:sz w:val="24"/>
          <w:szCs w:val="24"/>
        </w:rPr>
        <w:t xml:space="preserve"> </w:t>
      </w:r>
      <w:r w:rsidR="00CA5A9E" w:rsidRPr="00287D49">
        <w:rPr>
          <w:rFonts w:ascii="Times New Roman" w:hAnsi="Times New Roman" w:cs="Times New Roman"/>
          <w:kern w:val="28"/>
          <w:sz w:val="24"/>
          <w:szCs w:val="24"/>
        </w:rPr>
        <w:t xml:space="preserve">go back to the Proto-Indo-European perfect, </w:t>
      </w:r>
      <w:r w:rsidR="00885EF6" w:rsidRPr="00287D49">
        <w:rPr>
          <w:rFonts w:ascii="Times New Roman" w:hAnsi="Times New Roman" w:cs="Times New Roman"/>
          <w:kern w:val="28"/>
          <w:sz w:val="24"/>
          <w:szCs w:val="24"/>
        </w:rPr>
        <w:t>which</w:t>
      </w:r>
      <w:r w:rsidR="00CE3143" w:rsidRPr="00287D49">
        <w:rPr>
          <w:rFonts w:ascii="Times New Roman" w:hAnsi="Times New Roman" w:cs="Times New Roman"/>
          <w:kern w:val="28"/>
          <w:sz w:val="24"/>
          <w:szCs w:val="24"/>
        </w:rPr>
        <w:t xml:space="preserve"> had </w:t>
      </w:r>
      <w:r w:rsidR="00885EF6" w:rsidRPr="00287D49">
        <w:rPr>
          <w:rFonts w:ascii="Times New Roman" w:hAnsi="Times New Roman" w:cs="Times New Roman"/>
          <w:kern w:val="28"/>
          <w:sz w:val="24"/>
          <w:szCs w:val="24"/>
        </w:rPr>
        <w:t xml:space="preserve">completely different endings </w:t>
      </w:r>
      <w:r w:rsidR="003247C6" w:rsidRPr="00287D49">
        <w:rPr>
          <w:rFonts w:ascii="Times New Roman" w:hAnsi="Times New Roman" w:cs="Times New Roman"/>
          <w:kern w:val="28"/>
          <w:sz w:val="24"/>
          <w:szCs w:val="24"/>
        </w:rPr>
        <w:t>and</w:t>
      </w:r>
      <w:r w:rsidR="00885EF6" w:rsidRPr="00287D49">
        <w:rPr>
          <w:rFonts w:ascii="Times New Roman" w:hAnsi="Times New Roman" w:cs="Times New Roman"/>
          <w:kern w:val="28"/>
          <w:sz w:val="24"/>
          <w:szCs w:val="24"/>
        </w:rPr>
        <w:t xml:space="preserve"> </w:t>
      </w:r>
      <w:r w:rsidR="00CE3143" w:rsidRPr="00287D49">
        <w:rPr>
          <w:rFonts w:ascii="Times New Roman" w:hAnsi="Times New Roman" w:cs="Times New Roman"/>
          <w:kern w:val="28"/>
          <w:sz w:val="24"/>
          <w:szCs w:val="24"/>
        </w:rPr>
        <w:t>no</w:t>
      </w:r>
      <w:r w:rsidR="00CA5A9E" w:rsidRPr="00287D49">
        <w:rPr>
          <w:rFonts w:ascii="Times New Roman" w:hAnsi="Times New Roman" w:cs="Times New Roman"/>
          <w:kern w:val="28"/>
          <w:sz w:val="24"/>
          <w:szCs w:val="24"/>
        </w:rPr>
        <w:t xml:space="preserve"> </w:t>
      </w:r>
      <w:r w:rsidR="002239B0" w:rsidRPr="00287D49">
        <w:rPr>
          <w:rFonts w:ascii="Times New Roman" w:hAnsi="Times New Roman" w:cs="Times New Roman"/>
          <w:kern w:val="28"/>
          <w:sz w:val="24"/>
          <w:szCs w:val="24"/>
        </w:rPr>
        <w:t>primary/secondary opposition</w:t>
      </w:r>
      <w:r w:rsidR="00CD4A6E" w:rsidRPr="00287D49">
        <w:rPr>
          <w:rFonts w:ascii="Times New Roman" w:hAnsi="Times New Roman" w:cs="Times New Roman"/>
          <w:kern w:val="28"/>
          <w:sz w:val="24"/>
          <w:szCs w:val="24"/>
        </w:rPr>
        <w:t>.</w:t>
      </w:r>
      <w:r w:rsidR="00885EF6" w:rsidRPr="00287D49">
        <w:rPr>
          <w:rFonts w:ascii="Times New Roman" w:hAnsi="Times New Roman" w:cs="Times New Roman"/>
          <w:kern w:val="28"/>
          <w:sz w:val="24"/>
          <w:szCs w:val="24"/>
        </w:rPr>
        <w:t xml:space="preserve"> On the other hand, the </w:t>
      </w:r>
      <w:r w:rsidR="00885EF6" w:rsidRPr="00287D49">
        <w:rPr>
          <w:rFonts w:ascii="Times New Roman" w:hAnsi="Times New Roman" w:cs="Times New Roman"/>
          <w:i/>
          <w:kern w:val="28"/>
          <w:sz w:val="24"/>
          <w:szCs w:val="24"/>
        </w:rPr>
        <w:t xml:space="preserve">t- </w:t>
      </w:r>
      <w:r w:rsidR="00885EF6" w:rsidRPr="00287D49">
        <w:rPr>
          <w:rFonts w:ascii="Times New Roman" w:hAnsi="Times New Roman" w:cs="Times New Roman"/>
          <w:kern w:val="28"/>
          <w:sz w:val="24"/>
          <w:szCs w:val="24"/>
        </w:rPr>
        <w:t xml:space="preserve">and </w:t>
      </w:r>
      <w:r w:rsidR="00885EF6" w:rsidRPr="00287D49">
        <w:rPr>
          <w:rFonts w:ascii="Times New Roman" w:hAnsi="Times New Roman" w:cs="Times New Roman"/>
          <w:i/>
          <w:kern w:val="28"/>
          <w:sz w:val="24"/>
          <w:szCs w:val="24"/>
        </w:rPr>
        <w:t>s-</w:t>
      </w:r>
      <w:r w:rsidR="00885EF6" w:rsidRPr="00287D49">
        <w:rPr>
          <w:rFonts w:ascii="Times New Roman" w:hAnsi="Times New Roman" w:cs="Times New Roman"/>
          <w:kern w:val="28"/>
          <w:sz w:val="24"/>
          <w:szCs w:val="24"/>
        </w:rPr>
        <w:t>p</w:t>
      </w:r>
      <w:r w:rsidR="008567AF" w:rsidRPr="00287D49">
        <w:rPr>
          <w:rFonts w:ascii="Times New Roman" w:hAnsi="Times New Roman" w:cs="Times New Roman"/>
          <w:kern w:val="28"/>
          <w:sz w:val="24"/>
          <w:szCs w:val="24"/>
        </w:rPr>
        <w:t>re</w:t>
      </w:r>
      <w:r w:rsidR="00885EF6" w:rsidRPr="00287D49">
        <w:rPr>
          <w:rFonts w:ascii="Times New Roman" w:hAnsi="Times New Roman" w:cs="Times New Roman"/>
          <w:kern w:val="28"/>
          <w:sz w:val="24"/>
          <w:szCs w:val="24"/>
        </w:rPr>
        <w:t xml:space="preserve">terites </w:t>
      </w:r>
      <w:r w:rsidR="00EB0D60" w:rsidRPr="00287D49">
        <w:rPr>
          <w:rFonts w:ascii="Times New Roman" w:hAnsi="Times New Roman" w:cs="Times New Roman"/>
          <w:kern w:val="28"/>
          <w:sz w:val="24"/>
          <w:szCs w:val="24"/>
        </w:rPr>
        <w:t xml:space="preserve">probably </w:t>
      </w:r>
      <w:r w:rsidR="00CF1A08" w:rsidRPr="00287D49">
        <w:rPr>
          <w:rFonts w:ascii="Times New Roman" w:hAnsi="Times New Roman" w:cs="Times New Roman"/>
          <w:kern w:val="28"/>
          <w:sz w:val="24"/>
          <w:szCs w:val="24"/>
        </w:rPr>
        <w:t xml:space="preserve">reflect </w:t>
      </w:r>
      <w:r w:rsidR="00885EF6" w:rsidRPr="00287D49">
        <w:rPr>
          <w:rFonts w:ascii="Times New Roman" w:hAnsi="Times New Roman" w:cs="Times New Roman"/>
          <w:kern w:val="28"/>
          <w:sz w:val="24"/>
          <w:szCs w:val="24"/>
        </w:rPr>
        <w:t>aorists, which had Proto-Indo-European secondary endings.</w:t>
      </w:r>
      <w:r w:rsidR="00DD7607" w:rsidRPr="004432DA">
        <w:rPr>
          <w:rStyle w:val="FootnoteReference"/>
          <w:rFonts w:ascii="Times New Roman" w:hAnsi="Times New Roman" w:cs="Times New Roman"/>
          <w:kern w:val="28"/>
          <w:sz w:val="24"/>
          <w:szCs w:val="24"/>
          <w:highlight w:val="cyan"/>
        </w:rPr>
        <w:footnoteReference w:id="123"/>
      </w:r>
      <w:r w:rsidR="00885EF6" w:rsidRPr="00287D49">
        <w:rPr>
          <w:rFonts w:ascii="Times New Roman" w:hAnsi="Times New Roman" w:cs="Times New Roman"/>
          <w:kern w:val="28"/>
          <w:sz w:val="24"/>
          <w:szCs w:val="24"/>
        </w:rPr>
        <w:t xml:space="preserve"> For example, </w:t>
      </w:r>
      <w:r w:rsidR="00763D8F" w:rsidRPr="00287D49">
        <w:rPr>
          <w:rFonts w:ascii="Times New Roman" w:hAnsi="Times New Roman" w:cs="Times New Roman"/>
          <w:kern w:val="28"/>
          <w:sz w:val="24"/>
          <w:szCs w:val="24"/>
        </w:rPr>
        <w:t>Early Irish</w:t>
      </w:r>
      <w:r w:rsidR="00885EF6" w:rsidRPr="00287D49">
        <w:rPr>
          <w:rFonts w:ascii="Times New Roman" w:hAnsi="Times New Roman" w:cs="Times New Roman"/>
          <w:kern w:val="28"/>
          <w:sz w:val="24"/>
          <w:szCs w:val="24"/>
        </w:rPr>
        <w:t xml:space="preserve"> </w:t>
      </w:r>
      <w:r w:rsidR="00CC3263" w:rsidRPr="00287D49">
        <w:rPr>
          <w:rFonts w:ascii="Times New Roman" w:hAnsi="Times New Roman" w:cs="Times New Roman"/>
          <w:i/>
          <w:kern w:val="28"/>
          <w:sz w:val="24"/>
          <w:szCs w:val="24"/>
        </w:rPr>
        <w:t>s-</w:t>
      </w:r>
      <w:r w:rsidR="00763D8F" w:rsidRPr="00287D49">
        <w:rPr>
          <w:rFonts w:ascii="Times New Roman" w:hAnsi="Times New Roman" w:cs="Times New Roman"/>
          <w:kern w:val="28"/>
          <w:sz w:val="24"/>
          <w:szCs w:val="24"/>
        </w:rPr>
        <w:t>preterite</w:t>
      </w:r>
      <w:r w:rsidR="00CC3263" w:rsidRPr="00287D49">
        <w:rPr>
          <w:rFonts w:ascii="Times New Roman" w:hAnsi="Times New Roman" w:cs="Times New Roman"/>
          <w:kern w:val="28"/>
          <w:sz w:val="24"/>
          <w:szCs w:val="24"/>
        </w:rPr>
        <w:t xml:space="preserve"> </w:t>
      </w:r>
      <w:r w:rsidR="00763D8F" w:rsidRPr="00287D49">
        <w:rPr>
          <w:rFonts w:ascii="Times New Roman" w:hAnsi="Times New Roman" w:cs="Times New Roman"/>
          <w:kern w:val="28"/>
          <w:sz w:val="24"/>
          <w:szCs w:val="24"/>
        </w:rPr>
        <w:t xml:space="preserve">3rd singular </w:t>
      </w:r>
      <w:r w:rsidR="00885EF6" w:rsidRPr="00287D49">
        <w:rPr>
          <w:rFonts w:ascii="Times New Roman" w:hAnsi="Times New Roman" w:cs="Times New Roman"/>
          <w:kern w:val="28"/>
          <w:sz w:val="24"/>
          <w:szCs w:val="24"/>
        </w:rPr>
        <w:t>absolute</w:t>
      </w:r>
      <w:r w:rsidR="00763D8F" w:rsidRPr="00287D49">
        <w:rPr>
          <w:rFonts w:ascii="Times New Roman" w:hAnsi="Times New Roman" w:cs="Times New Roman"/>
          <w:kern w:val="28"/>
          <w:sz w:val="24"/>
          <w:szCs w:val="24"/>
        </w:rPr>
        <w:t xml:space="preserve"> </w:t>
      </w:r>
      <w:proofErr w:type="spellStart"/>
      <w:r w:rsidR="00763D8F" w:rsidRPr="00287D49">
        <w:rPr>
          <w:rFonts w:ascii="Times New Roman" w:hAnsi="Times New Roman" w:cs="Times New Roman"/>
          <w:i/>
          <w:kern w:val="28"/>
          <w:sz w:val="24"/>
          <w:szCs w:val="24"/>
        </w:rPr>
        <w:t>carais</w:t>
      </w:r>
      <w:proofErr w:type="spellEnd"/>
      <w:r w:rsidR="00763D8F" w:rsidRPr="00287D49">
        <w:rPr>
          <w:rFonts w:ascii="Times New Roman" w:hAnsi="Times New Roman" w:cs="Times New Roman"/>
          <w:kern w:val="28"/>
          <w:sz w:val="24"/>
          <w:szCs w:val="24"/>
        </w:rPr>
        <w:t xml:space="preserve">, conjunct </w:t>
      </w:r>
      <w:r w:rsidR="00763D8F" w:rsidRPr="00287D49">
        <w:rPr>
          <w:rFonts w:ascii="Times New Roman" w:hAnsi="Times New Roman" w:cs="Times New Roman"/>
          <w:i/>
          <w:kern w:val="28"/>
          <w:sz w:val="24"/>
          <w:szCs w:val="24"/>
        </w:rPr>
        <w:t>·car</w:t>
      </w:r>
      <w:r w:rsidR="00763D8F" w:rsidRPr="00287D49">
        <w:rPr>
          <w:rFonts w:ascii="Times New Roman" w:hAnsi="Times New Roman" w:cs="Times New Roman"/>
          <w:kern w:val="28"/>
          <w:sz w:val="24"/>
          <w:szCs w:val="24"/>
        </w:rPr>
        <w:t xml:space="preserve"> ‘loved’ &lt; aorist </w:t>
      </w:r>
      <w:r w:rsidR="00763D8F" w:rsidRPr="00287D49">
        <w:rPr>
          <w:rFonts w:ascii="Times New Roman" w:hAnsi="Times New Roman" w:cs="Times New Roman"/>
          <w:i/>
          <w:kern w:val="28"/>
          <w:sz w:val="24"/>
          <w:szCs w:val="24"/>
        </w:rPr>
        <w:t>*</w:t>
      </w:r>
      <w:proofErr w:type="spellStart"/>
      <w:r w:rsidR="00763D8F" w:rsidRPr="00287D49">
        <w:rPr>
          <w:rFonts w:ascii="Times New Roman" w:hAnsi="Times New Roman" w:cs="Times New Roman"/>
          <w:i/>
          <w:kern w:val="28"/>
          <w:sz w:val="24"/>
          <w:szCs w:val="24"/>
        </w:rPr>
        <w:t>karast</w:t>
      </w:r>
      <w:proofErr w:type="spellEnd"/>
      <w:r w:rsidR="00763D8F" w:rsidRPr="00287D49">
        <w:rPr>
          <w:rFonts w:ascii="Times New Roman" w:hAnsi="Times New Roman" w:cs="Times New Roman"/>
          <w:kern w:val="28"/>
          <w:sz w:val="24"/>
          <w:szCs w:val="24"/>
        </w:rPr>
        <w:t xml:space="preserve">, </w:t>
      </w:r>
      <w:r w:rsidR="0041173F" w:rsidRPr="00287D49">
        <w:rPr>
          <w:rFonts w:ascii="Times New Roman" w:hAnsi="Times New Roman" w:cs="Times New Roman"/>
          <w:kern w:val="28"/>
          <w:sz w:val="24"/>
          <w:szCs w:val="24"/>
        </w:rPr>
        <w:t>cf.</w:t>
      </w:r>
      <w:r w:rsidR="00885EF6" w:rsidRPr="00287D49">
        <w:rPr>
          <w:rFonts w:ascii="Times New Roman" w:hAnsi="Times New Roman" w:cs="Times New Roman"/>
          <w:kern w:val="28"/>
          <w:sz w:val="24"/>
          <w:szCs w:val="24"/>
        </w:rPr>
        <w:t xml:space="preserve"> </w:t>
      </w:r>
      <w:r w:rsidR="00763D8F" w:rsidRPr="00287D49">
        <w:rPr>
          <w:rFonts w:ascii="Times New Roman" w:hAnsi="Times New Roman" w:cs="Times New Roman"/>
          <w:kern w:val="28"/>
          <w:sz w:val="24"/>
          <w:szCs w:val="24"/>
        </w:rPr>
        <w:t xml:space="preserve">Early Welsh </w:t>
      </w:r>
      <w:proofErr w:type="spellStart"/>
      <w:r w:rsidR="00885EF6" w:rsidRPr="00287D49">
        <w:rPr>
          <w:rFonts w:ascii="Times New Roman" w:hAnsi="Times New Roman" w:cs="Times New Roman"/>
          <w:i/>
          <w:kern w:val="28"/>
          <w:sz w:val="24"/>
          <w:szCs w:val="24"/>
        </w:rPr>
        <w:t>keressyt</w:t>
      </w:r>
      <w:proofErr w:type="spellEnd"/>
      <w:r w:rsidR="00885EF6" w:rsidRPr="00287D49">
        <w:rPr>
          <w:rFonts w:ascii="Times New Roman" w:hAnsi="Times New Roman" w:cs="Times New Roman"/>
          <w:kern w:val="28"/>
          <w:sz w:val="24"/>
          <w:szCs w:val="24"/>
        </w:rPr>
        <w:t xml:space="preserve">, conjunct </w:t>
      </w:r>
      <w:proofErr w:type="spellStart"/>
      <w:proofErr w:type="gramStart"/>
      <w:r w:rsidR="00763D8F" w:rsidRPr="00287D49">
        <w:rPr>
          <w:rFonts w:ascii="Times New Roman" w:hAnsi="Times New Roman" w:cs="Times New Roman"/>
          <w:i/>
          <w:kern w:val="28"/>
          <w:sz w:val="24"/>
          <w:szCs w:val="24"/>
        </w:rPr>
        <w:t>ny</w:t>
      </w:r>
      <w:proofErr w:type="spellEnd"/>
      <w:proofErr w:type="gramEnd"/>
      <w:r w:rsidR="00763D8F" w:rsidRPr="00287D49">
        <w:rPr>
          <w:rFonts w:ascii="Times New Roman" w:hAnsi="Times New Roman" w:cs="Times New Roman"/>
          <w:i/>
          <w:kern w:val="28"/>
          <w:sz w:val="24"/>
          <w:szCs w:val="24"/>
        </w:rPr>
        <w:t xml:space="preserve"> </w:t>
      </w:r>
      <w:proofErr w:type="spellStart"/>
      <w:r w:rsidR="00763D8F" w:rsidRPr="00287D49">
        <w:rPr>
          <w:rFonts w:ascii="Times New Roman" w:hAnsi="Times New Roman" w:cs="Times New Roman"/>
          <w:i/>
          <w:kern w:val="28"/>
          <w:sz w:val="24"/>
          <w:szCs w:val="24"/>
        </w:rPr>
        <w:t>ch</w:t>
      </w:r>
      <w:r w:rsidR="00885EF6" w:rsidRPr="00287D49">
        <w:rPr>
          <w:rFonts w:ascii="Times New Roman" w:hAnsi="Times New Roman" w:cs="Times New Roman"/>
          <w:i/>
          <w:kern w:val="28"/>
          <w:sz w:val="24"/>
          <w:szCs w:val="24"/>
        </w:rPr>
        <w:t>ar</w:t>
      </w:r>
      <w:r w:rsidR="00763D8F" w:rsidRPr="00287D49">
        <w:rPr>
          <w:rFonts w:ascii="Times New Roman" w:hAnsi="Times New Roman" w:cs="Times New Roman"/>
          <w:i/>
          <w:kern w:val="28"/>
          <w:sz w:val="24"/>
          <w:szCs w:val="24"/>
        </w:rPr>
        <w:t>w</w:t>
      </w:r>
      <w:r w:rsidR="00885EF6" w:rsidRPr="00287D49">
        <w:rPr>
          <w:rFonts w:ascii="Times New Roman" w:hAnsi="Times New Roman" w:cs="Times New Roman"/>
          <w:i/>
          <w:kern w:val="28"/>
          <w:sz w:val="24"/>
          <w:szCs w:val="24"/>
        </w:rPr>
        <w:t>s</w:t>
      </w:r>
      <w:proofErr w:type="spellEnd"/>
      <w:r w:rsidR="004432DA">
        <w:rPr>
          <w:rFonts w:ascii="Times New Roman" w:hAnsi="Times New Roman" w:cs="Times New Roman"/>
          <w:iCs/>
          <w:kern w:val="28"/>
          <w:sz w:val="24"/>
          <w:szCs w:val="24"/>
        </w:rPr>
        <w:t>,</w:t>
      </w:r>
      <w:r w:rsidR="00763D8F" w:rsidRPr="00906D8A">
        <w:rPr>
          <w:rStyle w:val="FootnoteReference"/>
          <w:rFonts w:ascii="Times New Roman" w:hAnsi="Times New Roman" w:cs="Times New Roman"/>
          <w:kern w:val="28"/>
          <w:sz w:val="24"/>
          <w:szCs w:val="24"/>
          <w:highlight w:val="cyan"/>
        </w:rPr>
        <w:footnoteReference w:id="124"/>
      </w:r>
      <w:r w:rsidR="00885EF6" w:rsidRPr="00287D49">
        <w:rPr>
          <w:rFonts w:ascii="Times New Roman" w:hAnsi="Times New Roman" w:cs="Times New Roman"/>
          <w:kern w:val="28"/>
          <w:sz w:val="24"/>
          <w:szCs w:val="24"/>
        </w:rPr>
        <w:t xml:space="preserve"> but</w:t>
      </w:r>
      <w:r w:rsidR="00763D8F" w:rsidRPr="00287D49">
        <w:rPr>
          <w:rFonts w:ascii="Times New Roman" w:hAnsi="Times New Roman" w:cs="Times New Roman"/>
          <w:kern w:val="28"/>
          <w:sz w:val="24"/>
          <w:szCs w:val="24"/>
        </w:rPr>
        <w:t xml:space="preserve"> suffixless preterite </w:t>
      </w:r>
      <w:proofErr w:type="spellStart"/>
      <w:r w:rsidR="00763D8F" w:rsidRPr="00287D49">
        <w:rPr>
          <w:rFonts w:ascii="Times New Roman" w:hAnsi="Times New Roman" w:cs="Times New Roman"/>
          <w:i/>
          <w:kern w:val="28"/>
          <w:sz w:val="24"/>
          <w:szCs w:val="24"/>
        </w:rPr>
        <w:t>cachain</w:t>
      </w:r>
      <w:proofErr w:type="spellEnd"/>
      <w:r w:rsidR="00763D8F" w:rsidRPr="00287D49">
        <w:rPr>
          <w:rFonts w:ascii="Times New Roman" w:hAnsi="Times New Roman" w:cs="Times New Roman"/>
          <w:kern w:val="28"/>
          <w:sz w:val="24"/>
          <w:szCs w:val="24"/>
        </w:rPr>
        <w:t xml:space="preserve">, </w:t>
      </w:r>
      <w:r w:rsidR="00763D8F" w:rsidRPr="00287D49">
        <w:rPr>
          <w:rFonts w:ascii="Times New Roman" w:hAnsi="Times New Roman" w:cs="Times New Roman"/>
          <w:i/>
          <w:kern w:val="28"/>
          <w:sz w:val="24"/>
          <w:szCs w:val="24"/>
        </w:rPr>
        <w:t>·</w:t>
      </w:r>
      <w:proofErr w:type="spellStart"/>
      <w:r w:rsidR="00763D8F" w:rsidRPr="00287D49">
        <w:rPr>
          <w:rFonts w:ascii="Times New Roman" w:hAnsi="Times New Roman" w:cs="Times New Roman"/>
          <w:i/>
          <w:kern w:val="28"/>
          <w:sz w:val="24"/>
          <w:szCs w:val="24"/>
        </w:rPr>
        <w:t>cachain</w:t>
      </w:r>
      <w:proofErr w:type="spellEnd"/>
      <w:r w:rsidR="00763D8F" w:rsidRPr="00287D49">
        <w:rPr>
          <w:rFonts w:ascii="Times New Roman" w:hAnsi="Times New Roman" w:cs="Times New Roman"/>
          <w:i/>
          <w:kern w:val="28"/>
          <w:sz w:val="24"/>
          <w:szCs w:val="24"/>
        </w:rPr>
        <w:t xml:space="preserve"> </w:t>
      </w:r>
      <w:r w:rsidR="00763D8F" w:rsidRPr="00287D49">
        <w:rPr>
          <w:rFonts w:ascii="Times New Roman" w:hAnsi="Times New Roman" w:cs="Times New Roman"/>
          <w:kern w:val="28"/>
          <w:sz w:val="24"/>
          <w:szCs w:val="24"/>
        </w:rPr>
        <w:t xml:space="preserve">‘sang’ &lt; perfect </w:t>
      </w:r>
      <w:r w:rsidR="00763D8F" w:rsidRPr="00287D49">
        <w:rPr>
          <w:rFonts w:ascii="Times New Roman" w:hAnsi="Times New Roman" w:cs="Times New Roman"/>
          <w:i/>
          <w:kern w:val="28"/>
          <w:sz w:val="24"/>
          <w:szCs w:val="24"/>
        </w:rPr>
        <w:t>*</w:t>
      </w:r>
      <w:proofErr w:type="spellStart"/>
      <w:r w:rsidR="00763D8F" w:rsidRPr="00287D49">
        <w:rPr>
          <w:rFonts w:ascii="Times New Roman" w:hAnsi="Times New Roman" w:cs="Times New Roman"/>
          <w:i/>
          <w:kern w:val="28"/>
          <w:sz w:val="24"/>
          <w:szCs w:val="24"/>
        </w:rPr>
        <w:t>kek</w:t>
      </w:r>
      <w:r w:rsidR="00E1644A" w:rsidRPr="00287D49">
        <w:rPr>
          <w:rFonts w:ascii="Times New Roman" w:hAnsi="Times New Roman" w:cs="Times New Roman"/>
          <w:i/>
          <w:kern w:val="28"/>
          <w:sz w:val="24"/>
          <w:szCs w:val="24"/>
        </w:rPr>
        <w:t>a</w:t>
      </w:r>
      <w:r w:rsidR="00763D8F" w:rsidRPr="00287D49">
        <w:rPr>
          <w:rFonts w:ascii="Times New Roman" w:hAnsi="Times New Roman" w:cs="Times New Roman"/>
          <w:i/>
          <w:kern w:val="28"/>
          <w:sz w:val="24"/>
          <w:szCs w:val="24"/>
        </w:rPr>
        <w:t>ne</w:t>
      </w:r>
      <w:proofErr w:type="spellEnd"/>
      <w:r w:rsidR="008567AF" w:rsidRPr="00287D49">
        <w:rPr>
          <w:rFonts w:ascii="Times New Roman" w:hAnsi="Times New Roman" w:cs="Times New Roman"/>
          <w:kern w:val="28"/>
          <w:sz w:val="24"/>
          <w:szCs w:val="24"/>
        </w:rPr>
        <w:t xml:space="preserve"> and</w:t>
      </w:r>
      <w:r w:rsidR="00763D8F" w:rsidRPr="00287D49">
        <w:rPr>
          <w:rFonts w:ascii="Times New Roman" w:hAnsi="Times New Roman" w:cs="Times New Roman"/>
          <w:kern w:val="28"/>
          <w:sz w:val="24"/>
          <w:szCs w:val="24"/>
        </w:rPr>
        <w:t xml:space="preserve"> Early Welsh </w:t>
      </w:r>
      <w:proofErr w:type="spellStart"/>
      <w:r w:rsidR="00763D8F" w:rsidRPr="00287D49">
        <w:rPr>
          <w:rFonts w:ascii="Times New Roman" w:hAnsi="Times New Roman" w:cs="Times New Roman"/>
          <w:i/>
          <w:kern w:val="28"/>
          <w:sz w:val="24"/>
          <w:szCs w:val="24"/>
        </w:rPr>
        <w:t>kigleu</w:t>
      </w:r>
      <w:proofErr w:type="spellEnd"/>
      <w:r w:rsidR="00763D8F" w:rsidRPr="00287D49">
        <w:rPr>
          <w:rFonts w:ascii="Times New Roman" w:hAnsi="Times New Roman" w:cs="Times New Roman"/>
          <w:i/>
          <w:kern w:val="28"/>
          <w:sz w:val="24"/>
          <w:szCs w:val="24"/>
        </w:rPr>
        <w:t xml:space="preserve"> </w:t>
      </w:r>
      <w:r w:rsidR="00763D8F" w:rsidRPr="00287D49">
        <w:rPr>
          <w:rFonts w:ascii="Times New Roman" w:hAnsi="Times New Roman" w:cs="Times New Roman"/>
          <w:kern w:val="28"/>
          <w:sz w:val="24"/>
          <w:szCs w:val="24"/>
        </w:rPr>
        <w:t xml:space="preserve">‘heard’, </w:t>
      </w:r>
      <w:proofErr w:type="spellStart"/>
      <w:r w:rsidR="00763D8F" w:rsidRPr="00287D49">
        <w:rPr>
          <w:rFonts w:ascii="Times New Roman" w:hAnsi="Times New Roman" w:cs="Times New Roman"/>
          <w:i/>
          <w:kern w:val="28"/>
          <w:sz w:val="24"/>
          <w:szCs w:val="24"/>
        </w:rPr>
        <w:t>ry·chigleu</w:t>
      </w:r>
      <w:proofErr w:type="spellEnd"/>
      <w:r w:rsidR="00763D8F" w:rsidRPr="00287D49">
        <w:rPr>
          <w:rFonts w:ascii="Times New Roman" w:hAnsi="Times New Roman" w:cs="Times New Roman"/>
          <w:i/>
          <w:kern w:val="28"/>
          <w:sz w:val="24"/>
          <w:szCs w:val="24"/>
        </w:rPr>
        <w:t xml:space="preserve"> </w:t>
      </w:r>
      <w:r w:rsidR="00763D8F" w:rsidRPr="00287D49">
        <w:rPr>
          <w:rFonts w:ascii="Times New Roman" w:hAnsi="Times New Roman" w:cs="Times New Roman"/>
          <w:kern w:val="28"/>
          <w:sz w:val="24"/>
          <w:szCs w:val="24"/>
        </w:rPr>
        <w:t xml:space="preserve">‘has heard’ &lt; </w:t>
      </w:r>
      <w:r w:rsidR="00763D8F" w:rsidRPr="00287D49">
        <w:rPr>
          <w:rFonts w:ascii="Times New Roman" w:hAnsi="Times New Roman" w:cs="Times New Roman"/>
          <w:i/>
          <w:kern w:val="28"/>
          <w:sz w:val="24"/>
          <w:szCs w:val="24"/>
        </w:rPr>
        <w:t>*</w:t>
      </w:r>
      <w:proofErr w:type="spellStart"/>
      <w:r w:rsidR="00763D8F" w:rsidRPr="00287D49">
        <w:rPr>
          <w:rFonts w:ascii="Times New Roman" w:hAnsi="Times New Roman" w:cs="Times New Roman"/>
          <w:i/>
          <w:kern w:val="28"/>
          <w:sz w:val="24"/>
          <w:szCs w:val="24"/>
        </w:rPr>
        <w:t>k</w:t>
      </w:r>
      <w:r w:rsidR="00730B66" w:rsidRPr="00730B66">
        <w:rPr>
          <w:rFonts w:ascii="Times New Roman" w:hAnsi="Times New Roman" w:cs="Times New Roman"/>
          <w:i/>
          <w:kern w:val="28"/>
          <w:sz w:val="24"/>
          <w:szCs w:val="24"/>
          <w:highlight w:val="yellow"/>
        </w:rPr>
        <w:t>ū</w:t>
      </w:r>
      <w:r w:rsidR="00763D8F" w:rsidRPr="00287D49">
        <w:rPr>
          <w:rFonts w:ascii="Times New Roman" w:hAnsi="Times New Roman" w:cs="Times New Roman"/>
          <w:i/>
          <w:kern w:val="28"/>
          <w:sz w:val="24"/>
          <w:szCs w:val="24"/>
        </w:rPr>
        <w:t>kl</w:t>
      </w:r>
      <w:r w:rsidR="00BD774E" w:rsidRPr="00287D49">
        <w:rPr>
          <w:rFonts w:ascii="Times New Roman" w:hAnsi="Times New Roman" w:cs="Times New Roman"/>
          <w:i/>
          <w:kern w:val="28"/>
          <w:sz w:val="24"/>
          <w:szCs w:val="24"/>
        </w:rPr>
        <w:t>o</w:t>
      </w:r>
      <w:r w:rsidR="00763D8F" w:rsidRPr="00287D49">
        <w:rPr>
          <w:rFonts w:ascii="Times New Roman" w:hAnsi="Times New Roman" w:cs="Times New Roman"/>
          <w:i/>
          <w:kern w:val="28"/>
          <w:sz w:val="24"/>
          <w:szCs w:val="24"/>
        </w:rPr>
        <w:t>we</w:t>
      </w:r>
      <w:proofErr w:type="spellEnd"/>
      <w:r w:rsidR="00763D8F" w:rsidRPr="00287D49">
        <w:rPr>
          <w:rFonts w:ascii="Times New Roman" w:hAnsi="Times New Roman" w:cs="Times New Roman"/>
          <w:kern w:val="28"/>
          <w:sz w:val="24"/>
          <w:szCs w:val="24"/>
        </w:rPr>
        <w:t>.</w:t>
      </w:r>
      <w:r w:rsidR="00885EF6" w:rsidRPr="00287D49">
        <w:rPr>
          <w:rFonts w:ascii="Times New Roman" w:hAnsi="Times New Roman" w:cs="Times New Roman"/>
          <w:kern w:val="28"/>
          <w:sz w:val="24"/>
          <w:szCs w:val="24"/>
        </w:rPr>
        <w:t xml:space="preserve"> </w:t>
      </w:r>
      <w:r w:rsidR="00F35C32" w:rsidRPr="00287D49">
        <w:rPr>
          <w:rFonts w:ascii="Times New Roman" w:hAnsi="Times New Roman" w:cs="Times New Roman"/>
          <w:kern w:val="28"/>
          <w:sz w:val="24"/>
          <w:szCs w:val="24"/>
        </w:rPr>
        <w:t xml:space="preserve">A particle </w:t>
      </w:r>
      <w:r w:rsidR="00942113" w:rsidRPr="00287D49">
        <w:rPr>
          <w:rFonts w:ascii="Times New Roman" w:hAnsi="Times New Roman" w:cs="Times New Roman"/>
          <w:kern w:val="28"/>
          <w:sz w:val="24"/>
          <w:szCs w:val="24"/>
        </w:rPr>
        <w:t>model</w:t>
      </w:r>
      <w:r w:rsidR="00F35C32" w:rsidRPr="00287D49">
        <w:rPr>
          <w:rFonts w:ascii="Times New Roman" w:hAnsi="Times New Roman" w:cs="Times New Roman"/>
          <w:kern w:val="28"/>
          <w:sz w:val="24"/>
          <w:szCs w:val="24"/>
        </w:rPr>
        <w:t xml:space="preserve"> works to explain at least some of the</w:t>
      </w:r>
      <w:r w:rsidR="00EE076B" w:rsidRPr="00287D49">
        <w:rPr>
          <w:rFonts w:ascii="Times New Roman" w:hAnsi="Times New Roman" w:cs="Times New Roman"/>
          <w:kern w:val="28"/>
          <w:sz w:val="24"/>
          <w:szCs w:val="24"/>
        </w:rPr>
        <w:t>se</w:t>
      </w:r>
      <w:r w:rsidR="00F35C32" w:rsidRPr="00287D49">
        <w:rPr>
          <w:rFonts w:ascii="Times New Roman" w:hAnsi="Times New Roman" w:cs="Times New Roman"/>
          <w:kern w:val="28"/>
          <w:sz w:val="24"/>
          <w:szCs w:val="24"/>
        </w:rPr>
        <w:t xml:space="preserve"> forms: for example, both # </w:t>
      </w:r>
      <w:r w:rsidR="00F35C32" w:rsidRPr="00287D49">
        <w:rPr>
          <w:rFonts w:ascii="Times New Roman" w:hAnsi="Times New Roman" w:cs="Times New Roman"/>
          <w:i/>
          <w:kern w:val="28"/>
          <w:sz w:val="24"/>
          <w:szCs w:val="24"/>
        </w:rPr>
        <w:t>*</w:t>
      </w:r>
      <w:proofErr w:type="spellStart"/>
      <w:r w:rsidR="00F35C32" w:rsidRPr="00287D49">
        <w:rPr>
          <w:rFonts w:ascii="Times New Roman" w:hAnsi="Times New Roman" w:cs="Times New Roman"/>
          <w:i/>
          <w:kern w:val="28"/>
          <w:sz w:val="24"/>
          <w:szCs w:val="24"/>
        </w:rPr>
        <w:t>r</w:t>
      </w:r>
      <w:r w:rsidR="00730B66" w:rsidRPr="00730B66">
        <w:rPr>
          <w:rFonts w:ascii="Times New Roman" w:hAnsi="Times New Roman" w:cs="Times New Roman"/>
          <w:i/>
          <w:kern w:val="28"/>
          <w:sz w:val="24"/>
          <w:szCs w:val="24"/>
          <w:highlight w:val="yellow"/>
        </w:rPr>
        <w:t>ā</w:t>
      </w:r>
      <w:r w:rsidR="00F35C32" w:rsidRPr="00287D49">
        <w:rPr>
          <w:rFonts w:ascii="Times New Roman" w:hAnsi="Times New Roman" w:cs="Times New Roman"/>
          <w:i/>
          <w:kern w:val="28"/>
          <w:sz w:val="24"/>
          <w:szCs w:val="24"/>
        </w:rPr>
        <w:t>te</w:t>
      </w:r>
      <w:proofErr w:type="spellEnd"/>
      <w:r w:rsidR="00F35C32" w:rsidRPr="00287D49">
        <w:rPr>
          <w:rFonts w:ascii="Times New Roman" w:hAnsi="Times New Roman" w:cs="Times New Roman"/>
          <w:i/>
          <w:kern w:val="28"/>
          <w:sz w:val="24"/>
          <w:szCs w:val="24"/>
        </w:rPr>
        <w:t xml:space="preserve">-’s … </w:t>
      </w:r>
      <w:r w:rsidR="00F35C32" w:rsidRPr="00287D49">
        <w:rPr>
          <w:rFonts w:ascii="Times New Roman" w:hAnsi="Times New Roman" w:cs="Times New Roman"/>
          <w:kern w:val="28"/>
          <w:sz w:val="24"/>
          <w:szCs w:val="24"/>
        </w:rPr>
        <w:t xml:space="preserve"># and # … </w:t>
      </w:r>
      <w:r w:rsidR="00F35C32" w:rsidRPr="00287D49">
        <w:rPr>
          <w:rFonts w:ascii="Times New Roman" w:hAnsi="Times New Roman" w:cs="Times New Roman"/>
          <w:i/>
          <w:kern w:val="28"/>
          <w:sz w:val="24"/>
          <w:szCs w:val="24"/>
        </w:rPr>
        <w:t>*</w:t>
      </w:r>
      <w:proofErr w:type="spellStart"/>
      <w:r w:rsidR="00F35C32" w:rsidRPr="00287D49">
        <w:rPr>
          <w:rFonts w:ascii="Times New Roman" w:hAnsi="Times New Roman" w:cs="Times New Roman"/>
          <w:i/>
          <w:kern w:val="28"/>
          <w:sz w:val="24"/>
          <w:szCs w:val="24"/>
        </w:rPr>
        <w:t>r</w:t>
      </w:r>
      <w:r w:rsidR="00730B66" w:rsidRPr="00730B66">
        <w:rPr>
          <w:rFonts w:ascii="Times New Roman" w:hAnsi="Times New Roman" w:cs="Times New Roman"/>
          <w:i/>
          <w:kern w:val="28"/>
          <w:sz w:val="24"/>
          <w:szCs w:val="24"/>
          <w:highlight w:val="yellow"/>
        </w:rPr>
        <w:t>ā</w:t>
      </w:r>
      <w:r w:rsidR="00F35C32" w:rsidRPr="00287D49">
        <w:rPr>
          <w:rFonts w:ascii="Times New Roman" w:hAnsi="Times New Roman" w:cs="Times New Roman"/>
          <w:i/>
          <w:kern w:val="28"/>
          <w:sz w:val="24"/>
          <w:szCs w:val="24"/>
        </w:rPr>
        <w:t>te</w:t>
      </w:r>
      <w:proofErr w:type="spellEnd"/>
      <w:r w:rsidR="00F35C32" w:rsidRPr="00287D49">
        <w:rPr>
          <w:rFonts w:ascii="Times New Roman" w:hAnsi="Times New Roman" w:cs="Times New Roman"/>
          <w:i/>
          <w:kern w:val="28"/>
          <w:sz w:val="24"/>
          <w:szCs w:val="24"/>
        </w:rPr>
        <w:t xml:space="preserve"> </w:t>
      </w:r>
      <w:r w:rsidR="00F35C32" w:rsidRPr="00287D49">
        <w:rPr>
          <w:rFonts w:ascii="Times New Roman" w:hAnsi="Times New Roman" w:cs="Times New Roman"/>
          <w:kern w:val="28"/>
          <w:sz w:val="24"/>
          <w:szCs w:val="24"/>
        </w:rPr>
        <w:t>(</w:t>
      </w:r>
      <w:r w:rsidR="00F35C32" w:rsidRPr="00287D49">
        <w:rPr>
          <w:rFonts w:ascii="Times New Roman" w:hAnsi="Times New Roman" w:cs="Times New Roman"/>
          <w:i/>
          <w:kern w:val="28"/>
          <w:sz w:val="24"/>
          <w:szCs w:val="24"/>
        </w:rPr>
        <w:t>…</w:t>
      </w:r>
      <w:r w:rsidR="00F35C32" w:rsidRPr="00287D49">
        <w:rPr>
          <w:rFonts w:ascii="Times New Roman" w:hAnsi="Times New Roman" w:cs="Times New Roman"/>
          <w:kern w:val="28"/>
          <w:sz w:val="24"/>
          <w:szCs w:val="24"/>
        </w:rPr>
        <w:t>)</w:t>
      </w:r>
      <w:r w:rsidR="00F35C32" w:rsidRPr="00287D49">
        <w:rPr>
          <w:rFonts w:ascii="Times New Roman" w:hAnsi="Times New Roman" w:cs="Times New Roman"/>
          <w:i/>
          <w:kern w:val="28"/>
          <w:sz w:val="24"/>
          <w:szCs w:val="24"/>
        </w:rPr>
        <w:t xml:space="preserve"> </w:t>
      </w:r>
      <w:r w:rsidR="00F35C32" w:rsidRPr="00287D49">
        <w:rPr>
          <w:rFonts w:ascii="Times New Roman" w:hAnsi="Times New Roman" w:cs="Times New Roman"/>
          <w:kern w:val="28"/>
          <w:sz w:val="24"/>
          <w:szCs w:val="24"/>
        </w:rPr>
        <w:t xml:space="preserve"># would give Old Irish </w:t>
      </w:r>
      <w:proofErr w:type="spellStart"/>
      <w:r w:rsidR="00F35C32" w:rsidRPr="00287D49">
        <w:rPr>
          <w:rFonts w:ascii="Times New Roman" w:hAnsi="Times New Roman" w:cs="Times New Roman"/>
          <w:i/>
          <w:kern w:val="28"/>
          <w:sz w:val="24"/>
          <w:szCs w:val="24"/>
        </w:rPr>
        <w:t>r</w:t>
      </w:r>
      <w:r w:rsidR="00730B66" w:rsidRPr="00730B66">
        <w:rPr>
          <w:rFonts w:ascii="Times New Roman" w:hAnsi="Times New Roman" w:cs="Times New Roman"/>
          <w:i/>
          <w:kern w:val="28"/>
          <w:sz w:val="24"/>
          <w:szCs w:val="24"/>
          <w:highlight w:val="yellow"/>
        </w:rPr>
        <w:t>á</w:t>
      </w:r>
      <w:r w:rsidR="00F35C32" w:rsidRPr="00287D49">
        <w:rPr>
          <w:rFonts w:ascii="Times New Roman" w:hAnsi="Times New Roman" w:cs="Times New Roman"/>
          <w:i/>
          <w:kern w:val="28"/>
          <w:sz w:val="24"/>
          <w:szCs w:val="24"/>
        </w:rPr>
        <w:t>ith</w:t>
      </w:r>
      <w:proofErr w:type="spellEnd"/>
      <w:r w:rsidR="00F35C32" w:rsidRPr="00287D49">
        <w:rPr>
          <w:rFonts w:ascii="Times New Roman" w:hAnsi="Times New Roman" w:cs="Times New Roman"/>
          <w:i/>
          <w:kern w:val="28"/>
          <w:sz w:val="24"/>
          <w:szCs w:val="24"/>
        </w:rPr>
        <w:t xml:space="preserve"> </w:t>
      </w:r>
      <w:r w:rsidR="00F35C32" w:rsidRPr="00287D49">
        <w:rPr>
          <w:rFonts w:ascii="Times New Roman" w:hAnsi="Times New Roman" w:cs="Times New Roman"/>
          <w:kern w:val="28"/>
          <w:sz w:val="24"/>
          <w:szCs w:val="24"/>
        </w:rPr>
        <w:t>‘ran’.</w:t>
      </w:r>
      <w:r w:rsidR="00F35C32" w:rsidRPr="00906D8A">
        <w:rPr>
          <w:rStyle w:val="FootnoteReference"/>
          <w:rFonts w:ascii="Times New Roman" w:hAnsi="Times New Roman" w:cs="Times New Roman"/>
          <w:kern w:val="28"/>
          <w:sz w:val="24"/>
          <w:szCs w:val="24"/>
          <w:highlight w:val="cyan"/>
        </w:rPr>
        <w:footnoteReference w:id="125"/>
      </w:r>
      <w:r w:rsidR="00F35C32" w:rsidRPr="00287D49">
        <w:rPr>
          <w:rFonts w:ascii="Times New Roman" w:hAnsi="Times New Roman" w:cs="Times New Roman"/>
          <w:kern w:val="28"/>
          <w:sz w:val="24"/>
          <w:szCs w:val="24"/>
        </w:rPr>
        <w:t xml:space="preserve"> </w:t>
      </w:r>
    </w:p>
    <w:p w14:paraId="3E83D00B" w14:textId="61D10EA2" w:rsidR="00906D8A" w:rsidRDefault="00906D8A" w:rsidP="00906D8A">
      <w:pPr>
        <w:tabs>
          <w:tab w:val="left" w:pos="284"/>
        </w:tabs>
        <w:spacing w:after="0" w:line="360" w:lineRule="auto"/>
        <w:rPr>
          <w:rFonts w:ascii="Times New Roman" w:hAnsi="Times New Roman" w:cs="Times New Roman"/>
          <w:kern w:val="28"/>
          <w:sz w:val="24"/>
          <w:szCs w:val="24"/>
        </w:rPr>
      </w:pPr>
    </w:p>
    <w:p w14:paraId="592341BE" w14:textId="6688F41F" w:rsidR="008306B6" w:rsidRDefault="00906D8A" w:rsidP="00906D8A">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CD4A6E" w:rsidRPr="00287D49">
        <w:rPr>
          <w:rFonts w:ascii="Times New Roman" w:hAnsi="Times New Roman" w:cs="Times New Roman"/>
          <w:kern w:val="28"/>
          <w:sz w:val="24"/>
          <w:szCs w:val="24"/>
        </w:rPr>
        <w:t>A</w:t>
      </w:r>
      <w:r w:rsidR="00D06E31" w:rsidRPr="00287D49">
        <w:rPr>
          <w:rFonts w:ascii="Times New Roman" w:hAnsi="Times New Roman" w:cs="Times New Roman"/>
          <w:kern w:val="28"/>
          <w:sz w:val="24"/>
          <w:szCs w:val="24"/>
        </w:rPr>
        <w:t xml:space="preserve"> key point</w:t>
      </w:r>
      <w:r w:rsidR="008306B6" w:rsidRPr="00287D49">
        <w:rPr>
          <w:rFonts w:ascii="Times New Roman" w:hAnsi="Times New Roman" w:cs="Times New Roman"/>
          <w:kern w:val="28"/>
          <w:sz w:val="24"/>
          <w:szCs w:val="24"/>
        </w:rPr>
        <w:t xml:space="preserve"> </w:t>
      </w:r>
      <w:r w:rsidR="00CD4A6E" w:rsidRPr="00287D49">
        <w:rPr>
          <w:rFonts w:ascii="Times New Roman" w:hAnsi="Times New Roman" w:cs="Times New Roman"/>
          <w:kern w:val="28"/>
          <w:sz w:val="24"/>
          <w:szCs w:val="24"/>
        </w:rPr>
        <w:t>is</w:t>
      </w:r>
      <w:r w:rsidR="008306B6" w:rsidRPr="00287D49">
        <w:rPr>
          <w:rFonts w:ascii="Times New Roman" w:hAnsi="Times New Roman" w:cs="Times New Roman"/>
          <w:kern w:val="28"/>
          <w:sz w:val="24"/>
          <w:szCs w:val="24"/>
        </w:rPr>
        <w:t xml:space="preserve"> that Watkins changed his mind and the Watkins/Meid approach </w:t>
      </w:r>
      <w:r w:rsidR="002239B0" w:rsidRPr="00287D49">
        <w:rPr>
          <w:rFonts w:ascii="Times New Roman" w:hAnsi="Times New Roman" w:cs="Times New Roman"/>
          <w:kern w:val="28"/>
          <w:sz w:val="24"/>
          <w:szCs w:val="24"/>
        </w:rPr>
        <w:t xml:space="preserve">has lost ground </w:t>
      </w:r>
      <w:r w:rsidR="008306B6" w:rsidRPr="00287D49">
        <w:rPr>
          <w:rFonts w:ascii="Times New Roman" w:hAnsi="Times New Roman" w:cs="Times New Roman"/>
          <w:kern w:val="28"/>
          <w:sz w:val="24"/>
          <w:szCs w:val="24"/>
        </w:rPr>
        <w:t xml:space="preserve">not </w:t>
      </w:r>
      <w:r w:rsidR="00CC3263" w:rsidRPr="00287D49">
        <w:rPr>
          <w:rFonts w:ascii="Times New Roman" w:hAnsi="Times New Roman" w:cs="Times New Roman"/>
          <w:kern w:val="28"/>
          <w:sz w:val="24"/>
          <w:szCs w:val="24"/>
        </w:rPr>
        <w:t>for</w:t>
      </w:r>
      <w:r w:rsidR="008306B6" w:rsidRPr="00287D49">
        <w:rPr>
          <w:rFonts w:ascii="Times New Roman" w:hAnsi="Times New Roman" w:cs="Times New Roman"/>
          <w:kern w:val="28"/>
          <w:sz w:val="24"/>
          <w:szCs w:val="24"/>
        </w:rPr>
        <w:t xml:space="preserve"> identif</w:t>
      </w:r>
      <w:r w:rsidR="00CC3263" w:rsidRPr="00287D49">
        <w:rPr>
          <w:rFonts w:ascii="Times New Roman" w:hAnsi="Times New Roman" w:cs="Times New Roman"/>
          <w:kern w:val="28"/>
          <w:sz w:val="24"/>
          <w:szCs w:val="24"/>
        </w:rPr>
        <w:t>ying</w:t>
      </w:r>
      <w:r w:rsidR="008306B6" w:rsidRPr="00287D49">
        <w:rPr>
          <w:rFonts w:ascii="Times New Roman" w:hAnsi="Times New Roman" w:cs="Times New Roman"/>
          <w:kern w:val="28"/>
          <w:sz w:val="24"/>
          <w:szCs w:val="24"/>
        </w:rPr>
        <w:t xml:space="preserve"> absolute</w:t>
      </w:r>
      <w:r w:rsidR="0041173F" w:rsidRPr="00287D49">
        <w:rPr>
          <w:rFonts w:ascii="Times New Roman" w:hAnsi="Times New Roman" w:cs="Times New Roman"/>
          <w:kern w:val="28"/>
          <w:sz w:val="24"/>
          <w:szCs w:val="24"/>
        </w:rPr>
        <w:t>/</w:t>
      </w:r>
      <w:r w:rsidR="008306B6" w:rsidRPr="00287D49">
        <w:rPr>
          <w:rFonts w:ascii="Times New Roman" w:hAnsi="Times New Roman" w:cs="Times New Roman"/>
          <w:kern w:val="28"/>
          <w:sz w:val="24"/>
          <w:szCs w:val="24"/>
        </w:rPr>
        <w:t>conjunct with primary</w:t>
      </w:r>
      <w:r w:rsidR="0041173F" w:rsidRPr="00287D49">
        <w:rPr>
          <w:rFonts w:ascii="Times New Roman" w:hAnsi="Times New Roman" w:cs="Times New Roman"/>
          <w:kern w:val="28"/>
          <w:sz w:val="24"/>
          <w:szCs w:val="24"/>
        </w:rPr>
        <w:t>/</w:t>
      </w:r>
      <w:r w:rsidR="008306B6" w:rsidRPr="00287D49">
        <w:rPr>
          <w:rFonts w:ascii="Times New Roman" w:hAnsi="Times New Roman" w:cs="Times New Roman"/>
          <w:kern w:val="28"/>
          <w:sz w:val="24"/>
          <w:szCs w:val="24"/>
        </w:rPr>
        <w:t xml:space="preserve"> secondary </w:t>
      </w:r>
      <w:r w:rsidR="008306B6" w:rsidRPr="00287D49">
        <w:rPr>
          <w:rFonts w:ascii="Times New Roman" w:hAnsi="Times New Roman" w:cs="Times New Roman"/>
          <w:i/>
          <w:kern w:val="28"/>
          <w:sz w:val="24"/>
          <w:szCs w:val="24"/>
        </w:rPr>
        <w:t>per se</w:t>
      </w:r>
      <w:r w:rsidR="00CD4A6E" w:rsidRPr="00287D49">
        <w:rPr>
          <w:rFonts w:ascii="Times New Roman" w:hAnsi="Times New Roman" w:cs="Times New Roman"/>
          <w:kern w:val="28"/>
          <w:sz w:val="24"/>
          <w:szCs w:val="24"/>
        </w:rPr>
        <w:t>.</w:t>
      </w:r>
      <w:r w:rsidR="008306B6" w:rsidRPr="00287D49">
        <w:rPr>
          <w:rFonts w:ascii="Times New Roman" w:hAnsi="Times New Roman" w:cs="Times New Roman"/>
          <w:kern w:val="28"/>
          <w:sz w:val="24"/>
          <w:szCs w:val="24"/>
        </w:rPr>
        <w:t xml:space="preserve"> </w:t>
      </w:r>
      <w:r w:rsidR="00EE076B" w:rsidRPr="00287D49">
        <w:rPr>
          <w:rFonts w:ascii="Times New Roman" w:hAnsi="Times New Roman" w:cs="Times New Roman"/>
          <w:kern w:val="28"/>
          <w:sz w:val="24"/>
          <w:szCs w:val="24"/>
        </w:rPr>
        <w:t>The</w:t>
      </w:r>
      <w:r w:rsidR="00CC3263" w:rsidRPr="00287D49">
        <w:rPr>
          <w:rFonts w:ascii="Times New Roman" w:hAnsi="Times New Roman" w:cs="Times New Roman"/>
          <w:kern w:val="28"/>
          <w:sz w:val="24"/>
          <w:szCs w:val="24"/>
        </w:rPr>
        <w:t xml:space="preserve"> </w:t>
      </w:r>
      <w:r w:rsidR="00CF1A08" w:rsidRPr="00287D49">
        <w:rPr>
          <w:rFonts w:ascii="Times New Roman" w:hAnsi="Times New Roman" w:cs="Times New Roman"/>
          <w:kern w:val="28"/>
          <w:sz w:val="24"/>
          <w:szCs w:val="24"/>
        </w:rPr>
        <w:t>sticking point</w:t>
      </w:r>
      <w:r w:rsidR="00CD4A6E" w:rsidRPr="00287D49">
        <w:rPr>
          <w:rFonts w:ascii="Times New Roman" w:hAnsi="Times New Roman" w:cs="Times New Roman"/>
          <w:kern w:val="28"/>
          <w:sz w:val="24"/>
          <w:szCs w:val="24"/>
        </w:rPr>
        <w:t xml:space="preserve"> </w:t>
      </w:r>
      <w:r w:rsidR="00942113" w:rsidRPr="00287D49">
        <w:rPr>
          <w:rFonts w:ascii="Times New Roman" w:hAnsi="Times New Roman" w:cs="Times New Roman"/>
          <w:kern w:val="28"/>
          <w:sz w:val="24"/>
          <w:szCs w:val="24"/>
        </w:rPr>
        <w:t>i</w:t>
      </w:r>
      <w:r w:rsidR="00CD4A6E" w:rsidRPr="00287D49">
        <w:rPr>
          <w:rFonts w:ascii="Times New Roman" w:hAnsi="Times New Roman" w:cs="Times New Roman"/>
          <w:kern w:val="28"/>
          <w:sz w:val="24"/>
          <w:szCs w:val="24"/>
        </w:rPr>
        <w:t>s</w:t>
      </w:r>
      <w:r w:rsidR="008306B6" w:rsidRPr="00287D49">
        <w:rPr>
          <w:rFonts w:ascii="Times New Roman" w:hAnsi="Times New Roman" w:cs="Times New Roman"/>
          <w:kern w:val="28"/>
          <w:sz w:val="24"/>
          <w:szCs w:val="24"/>
        </w:rPr>
        <w:t xml:space="preserve"> specifically the claim that Old Irish better reflected the original distribution of the contrast than did </w:t>
      </w:r>
      <w:r w:rsidR="00CD4A6E" w:rsidRPr="00287D49">
        <w:rPr>
          <w:rFonts w:ascii="Times New Roman" w:hAnsi="Times New Roman" w:cs="Times New Roman"/>
          <w:kern w:val="28"/>
          <w:sz w:val="24"/>
          <w:szCs w:val="24"/>
        </w:rPr>
        <w:t xml:space="preserve">Ancient </w:t>
      </w:r>
      <w:r w:rsidR="008306B6" w:rsidRPr="00287D49">
        <w:rPr>
          <w:rFonts w:ascii="Times New Roman" w:hAnsi="Times New Roman" w:cs="Times New Roman"/>
          <w:kern w:val="28"/>
          <w:sz w:val="24"/>
          <w:szCs w:val="24"/>
        </w:rPr>
        <w:t xml:space="preserve">Indo-European </w:t>
      </w:r>
      <w:r w:rsidR="00CD4A6E" w:rsidRPr="00287D49">
        <w:rPr>
          <w:rFonts w:ascii="Times New Roman" w:hAnsi="Times New Roman" w:cs="Times New Roman"/>
          <w:kern w:val="28"/>
          <w:sz w:val="24"/>
          <w:szCs w:val="24"/>
        </w:rPr>
        <w:t>languages</w:t>
      </w:r>
      <w:r w:rsidR="008306B6" w:rsidRPr="00287D49">
        <w:rPr>
          <w:rFonts w:ascii="Times New Roman" w:hAnsi="Times New Roman" w:cs="Times New Roman"/>
          <w:kern w:val="28"/>
          <w:sz w:val="24"/>
          <w:szCs w:val="24"/>
        </w:rPr>
        <w:t xml:space="preserve">. </w:t>
      </w:r>
      <w:r w:rsidR="00CC3263" w:rsidRPr="00287D49">
        <w:rPr>
          <w:rFonts w:ascii="Times New Roman" w:hAnsi="Times New Roman" w:cs="Times New Roman"/>
          <w:kern w:val="28"/>
          <w:sz w:val="24"/>
          <w:szCs w:val="24"/>
        </w:rPr>
        <w:t>However, t</w:t>
      </w:r>
      <w:r w:rsidR="008306B6" w:rsidRPr="00287D49">
        <w:rPr>
          <w:rFonts w:ascii="Times New Roman" w:hAnsi="Times New Roman" w:cs="Times New Roman"/>
          <w:kern w:val="28"/>
          <w:sz w:val="24"/>
          <w:szCs w:val="24"/>
        </w:rPr>
        <w:t xml:space="preserve">hat </w:t>
      </w:r>
      <w:r w:rsidR="00CC3263" w:rsidRPr="00287D49">
        <w:rPr>
          <w:rFonts w:ascii="Times New Roman" w:hAnsi="Times New Roman" w:cs="Times New Roman"/>
          <w:kern w:val="28"/>
          <w:sz w:val="24"/>
          <w:szCs w:val="24"/>
        </w:rPr>
        <w:t>does not rule out</w:t>
      </w:r>
      <w:r w:rsidR="008306B6" w:rsidRPr="00287D49">
        <w:rPr>
          <w:rFonts w:ascii="Times New Roman" w:hAnsi="Times New Roman" w:cs="Times New Roman"/>
          <w:kern w:val="28"/>
          <w:sz w:val="24"/>
          <w:szCs w:val="24"/>
        </w:rPr>
        <w:t xml:space="preserve"> </w:t>
      </w:r>
      <w:r w:rsidR="00CD4A6E" w:rsidRPr="00287D49">
        <w:rPr>
          <w:rFonts w:ascii="Times New Roman" w:hAnsi="Times New Roman" w:cs="Times New Roman"/>
          <w:kern w:val="28"/>
          <w:sz w:val="24"/>
          <w:szCs w:val="24"/>
        </w:rPr>
        <w:t xml:space="preserve">the reverse possibility, </w:t>
      </w:r>
      <w:r w:rsidR="00CF1A08" w:rsidRPr="00287D49">
        <w:rPr>
          <w:rFonts w:ascii="Times New Roman" w:hAnsi="Times New Roman" w:cs="Times New Roman"/>
          <w:kern w:val="28"/>
          <w:sz w:val="24"/>
          <w:szCs w:val="24"/>
        </w:rPr>
        <w:t>that is</w:t>
      </w:r>
      <w:r w:rsidR="00942113" w:rsidRPr="00287D49">
        <w:rPr>
          <w:rFonts w:ascii="Times New Roman" w:hAnsi="Times New Roman" w:cs="Times New Roman"/>
          <w:kern w:val="28"/>
          <w:sz w:val="24"/>
          <w:szCs w:val="24"/>
        </w:rPr>
        <w:t>,</w:t>
      </w:r>
      <w:r w:rsidR="008306B6" w:rsidRPr="00287D49">
        <w:rPr>
          <w:rFonts w:ascii="Times New Roman" w:hAnsi="Times New Roman" w:cs="Times New Roman"/>
          <w:kern w:val="28"/>
          <w:sz w:val="24"/>
          <w:szCs w:val="24"/>
        </w:rPr>
        <w:t xml:space="preserve"> that absolute</w:t>
      </w:r>
      <w:r w:rsidR="0041173F" w:rsidRPr="00287D49">
        <w:rPr>
          <w:rFonts w:ascii="Times New Roman" w:hAnsi="Times New Roman" w:cs="Times New Roman"/>
          <w:kern w:val="28"/>
          <w:sz w:val="24"/>
          <w:szCs w:val="24"/>
        </w:rPr>
        <w:t>/</w:t>
      </w:r>
      <w:r w:rsidR="008306B6" w:rsidRPr="00287D49">
        <w:rPr>
          <w:rFonts w:ascii="Times New Roman" w:hAnsi="Times New Roman" w:cs="Times New Roman"/>
          <w:kern w:val="28"/>
          <w:sz w:val="24"/>
          <w:szCs w:val="24"/>
        </w:rPr>
        <w:t>conjunct do</w:t>
      </w:r>
      <w:r w:rsidR="0041173F" w:rsidRPr="00287D49">
        <w:rPr>
          <w:rFonts w:ascii="Times New Roman" w:hAnsi="Times New Roman" w:cs="Times New Roman"/>
          <w:kern w:val="28"/>
          <w:sz w:val="24"/>
          <w:szCs w:val="24"/>
        </w:rPr>
        <w:t>es</w:t>
      </w:r>
      <w:r w:rsidR="008306B6" w:rsidRPr="00287D49">
        <w:rPr>
          <w:rFonts w:ascii="Times New Roman" w:hAnsi="Times New Roman" w:cs="Times New Roman"/>
          <w:kern w:val="28"/>
          <w:sz w:val="24"/>
          <w:szCs w:val="24"/>
        </w:rPr>
        <w:t xml:space="preserve"> reflect primary</w:t>
      </w:r>
      <w:r w:rsidR="0041173F" w:rsidRPr="00287D49">
        <w:rPr>
          <w:rFonts w:ascii="Times New Roman" w:hAnsi="Times New Roman" w:cs="Times New Roman"/>
          <w:kern w:val="28"/>
          <w:sz w:val="24"/>
          <w:szCs w:val="24"/>
        </w:rPr>
        <w:t>/</w:t>
      </w:r>
      <w:r w:rsidR="008306B6" w:rsidRPr="00287D49">
        <w:rPr>
          <w:rFonts w:ascii="Times New Roman" w:hAnsi="Times New Roman" w:cs="Times New Roman"/>
          <w:kern w:val="28"/>
          <w:sz w:val="24"/>
          <w:szCs w:val="24"/>
        </w:rPr>
        <w:t xml:space="preserve">secondary, </w:t>
      </w:r>
      <w:r w:rsidR="001B23F2" w:rsidRPr="00287D49">
        <w:rPr>
          <w:rFonts w:ascii="Times New Roman" w:hAnsi="Times New Roman" w:cs="Times New Roman"/>
          <w:kern w:val="28"/>
          <w:sz w:val="24"/>
          <w:szCs w:val="24"/>
        </w:rPr>
        <w:t xml:space="preserve">at least </w:t>
      </w:r>
      <w:r w:rsidR="008306B6" w:rsidRPr="00287D49">
        <w:rPr>
          <w:rFonts w:ascii="Times New Roman" w:hAnsi="Times New Roman" w:cs="Times New Roman"/>
          <w:kern w:val="28"/>
          <w:sz w:val="24"/>
          <w:szCs w:val="24"/>
        </w:rPr>
        <w:t>in part, but a post-Proto-Indo-European innovation moved the contrast out of the tense system</w:t>
      </w:r>
      <w:r w:rsidR="003247C6" w:rsidRPr="00287D49">
        <w:rPr>
          <w:rFonts w:ascii="Times New Roman" w:hAnsi="Times New Roman" w:cs="Times New Roman"/>
          <w:kern w:val="28"/>
          <w:sz w:val="24"/>
          <w:szCs w:val="24"/>
        </w:rPr>
        <w:t xml:space="preserve"> in an ancestor of Old Irish and early Brythonic</w:t>
      </w:r>
      <w:r w:rsidR="008306B6" w:rsidRPr="00287D49">
        <w:rPr>
          <w:rFonts w:ascii="Times New Roman" w:hAnsi="Times New Roman" w:cs="Times New Roman"/>
          <w:kern w:val="28"/>
          <w:sz w:val="24"/>
          <w:szCs w:val="24"/>
        </w:rPr>
        <w:t>.</w:t>
      </w:r>
    </w:p>
    <w:p w14:paraId="2F0A29B2" w14:textId="33EE62BD" w:rsidR="004432DA" w:rsidRDefault="004432DA" w:rsidP="00906D8A">
      <w:pPr>
        <w:tabs>
          <w:tab w:val="left" w:pos="284"/>
        </w:tabs>
        <w:spacing w:after="0" w:line="360" w:lineRule="auto"/>
        <w:rPr>
          <w:rFonts w:ascii="Times New Roman" w:hAnsi="Times New Roman" w:cs="Times New Roman"/>
          <w:kern w:val="28"/>
          <w:sz w:val="24"/>
          <w:szCs w:val="24"/>
        </w:rPr>
      </w:pPr>
    </w:p>
    <w:p w14:paraId="592341BF" w14:textId="2B315DB1" w:rsidR="001C480B" w:rsidRDefault="004432DA" w:rsidP="004432DA">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41173F" w:rsidRPr="00287D49">
        <w:rPr>
          <w:rFonts w:ascii="Times New Roman" w:hAnsi="Times New Roman" w:cs="Times New Roman"/>
          <w:kern w:val="28"/>
          <w:sz w:val="24"/>
          <w:szCs w:val="24"/>
        </w:rPr>
        <w:t xml:space="preserve">How </w:t>
      </w:r>
      <w:r w:rsidR="00CF1A08" w:rsidRPr="00287D49">
        <w:rPr>
          <w:rFonts w:ascii="Times New Roman" w:hAnsi="Times New Roman" w:cs="Times New Roman"/>
          <w:kern w:val="28"/>
          <w:sz w:val="24"/>
          <w:szCs w:val="24"/>
        </w:rPr>
        <w:t>could</w:t>
      </w:r>
      <w:r w:rsidR="0041173F" w:rsidRPr="00287D49">
        <w:rPr>
          <w:rFonts w:ascii="Times New Roman" w:hAnsi="Times New Roman" w:cs="Times New Roman"/>
          <w:kern w:val="28"/>
          <w:sz w:val="24"/>
          <w:szCs w:val="24"/>
        </w:rPr>
        <w:t xml:space="preserve"> that have happened? </w:t>
      </w:r>
      <w:r w:rsidR="003364A1" w:rsidRPr="00287D49">
        <w:rPr>
          <w:rFonts w:ascii="Times New Roman" w:hAnsi="Times New Roman" w:cs="Times New Roman"/>
          <w:kern w:val="28"/>
          <w:sz w:val="24"/>
          <w:szCs w:val="24"/>
        </w:rPr>
        <w:t>Pointing to</w:t>
      </w:r>
      <w:r w:rsidR="0041173F" w:rsidRPr="00287D49">
        <w:rPr>
          <w:rFonts w:ascii="Times New Roman" w:hAnsi="Times New Roman" w:cs="Times New Roman"/>
          <w:kern w:val="28"/>
          <w:sz w:val="24"/>
          <w:szCs w:val="24"/>
        </w:rPr>
        <w:t xml:space="preserve"> the </w:t>
      </w:r>
      <w:r w:rsidR="003364A1" w:rsidRPr="00287D49">
        <w:rPr>
          <w:rFonts w:ascii="Times New Roman" w:hAnsi="Times New Roman" w:cs="Times New Roman"/>
          <w:kern w:val="28"/>
          <w:sz w:val="24"/>
          <w:szCs w:val="24"/>
        </w:rPr>
        <w:t>pivot</w:t>
      </w:r>
      <w:r w:rsidR="0041173F" w:rsidRPr="00287D49">
        <w:rPr>
          <w:rFonts w:ascii="Times New Roman" w:hAnsi="Times New Roman" w:cs="Times New Roman"/>
          <w:kern w:val="28"/>
          <w:sz w:val="24"/>
          <w:szCs w:val="24"/>
        </w:rPr>
        <w:t>ally important 3rd person singular present indicative,</w:t>
      </w:r>
      <w:r w:rsidR="00F96DFE" w:rsidRPr="004432DA">
        <w:rPr>
          <w:rStyle w:val="FootnoteReference"/>
          <w:rFonts w:ascii="Times New Roman" w:hAnsi="Times New Roman" w:cs="Times New Roman"/>
          <w:kern w:val="28"/>
          <w:sz w:val="24"/>
          <w:szCs w:val="24"/>
          <w:highlight w:val="cyan"/>
        </w:rPr>
        <w:footnoteReference w:id="126"/>
      </w:r>
      <w:r w:rsidR="0041173F" w:rsidRPr="00287D49">
        <w:rPr>
          <w:rFonts w:ascii="Times New Roman" w:hAnsi="Times New Roman" w:cs="Times New Roman"/>
          <w:kern w:val="28"/>
          <w:sz w:val="24"/>
          <w:szCs w:val="24"/>
        </w:rPr>
        <w:t xml:space="preserve"> we begin with a situation in which </w:t>
      </w:r>
      <w:r w:rsidR="00F96DFE" w:rsidRPr="00287D49">
        <w:rPr>
          <w:rFonts w:ascii="Times New Roman" w:hAnsi="Times New Roman" w:cs="Times New Roman"/>
          <w:kern w:val="28"/>
          <w:sz w:val="24"/>
          <w:szCs w:val="24"/>
        </w:rPr>
        <w:t xml:space="preserve">the </w:t>
      </w:r>
      <w:r w:rsidR="0041173F" w:rsidRPr="00287D49">
        <w:rPr>
          <w:rFonts w:ascii="Times New Roman" w:hAnsi="Times New Roman" w:cs="Times New Roman"/>
          <w:kern w:val="28"/>
          <w:sz w:val="24"/>
          <w:szCs w:val="24"/>
        </w:rPr>
        <w:t xml:space="preserve">shape of the sentence and + or –prominence of the verb were expressed by the contrasting accent of # </w:t>
      </w:r>
      <w:r w:rsidR="0041173F" w:rsidRPr="00287D49">
        <w:rPr>
          <w:rFonts w:ascii="Times New Roman" w:hAnsi="Times New Roman" w:cs="Times New Roman"/>
          <w:i/>
          <w:kern w:val="28"/>
          <w:sz w:val="24"/>
          <w:szCs w:val="24"/>
        </w:rPr>
        <w:t>*bh</w:t>
      </w:r>
      <w:r w:rsidR="003653F8" w:rsidRPr="003653F8">
        <w:rPr>
          <w:rFonts w:ascii="Times New Roman" w:hAnsi="Times New Roman" w:cs="Times New Roman"/>
          <w:i/>
          <w:kern w:val="28"/>
          <w:sz w:val="24"/>
          <w:szCs w:val="24"/>
          <w:highlight w:val="yellow"/>
        </w:rPr>
        <w:t>é</w:t>
      </w:r>
      <w:r w:rsidR="0041173F" w:rsidRPr="00287D49">
        <w:rPr>
          <w:rFonts w:ascii="Times New Roman" w:hAnsi="Times New Roman" w:cs="Times New Roman"/>
          <w:i/>
          <w:kern w:val="28"/>
          <w:sz w:val="24"/>
          <w:szCs w:val="24"/>
        </w:rPr>
        <w:t xml:space="preserve">reti … </w:t>
      </w:r>
      <w:r w:rsidR="0041173F" w:rsidRPr="00287D49">
        <w:rPr>
          <w:rFonts w:ascii="Times New Roman" w:hAnsi="Times New Roman" w:cs="Times New Roman"/>
          <w:kern w:val="28"/>
          <w:sz w:val="24"/>
          <w:szCs w:val="24"/>
        </w:rPr>
        <w:t># ~ # … </w:t>
      </w:r>
      <w:r w:rsidR="0041173F" w:rsidRPr="00287D49">
        <w:rPr>
          <w:rFonts w:ascii="Times New Roman" w:hAnsi="Times New Roman" w:cs="Times New Roman"/>
          <w:i/>
          <w:kern w:val="28"/>
          <w:sz w:val="24"/>
          <w:szCs w:val="24"/>
        </w:rPr>
        <w:t xml:space="preserve">*bhereti </w:t>
      </w:r>
      <w:r w:rsidR="0041173F" w:rsidRPr="00287D49">
        <w:rPr>
          <w:rFonts w:ascii="Times New Roman" w:hAnsi="Times New Roman" w:cs="Times New Roman"/>
          <w:kern w:val="28"/>
          <w:sz w:val="24"/>
          <w:szCs w:val="24"/>
        </w:rPr>
        <w:t>(…) #</w:t>
      </w:r>
      <w:r w:rsidR="004E7449" w:rsidRPr="00287D49">
        <w:rPr>
          <w:rFonts w:ascii="Times New Roman" w:hAnsi="Times New Roman" w:cs="Times New Roman"/>
          <w:kern w:val="28"/>
          <w:sz w:val="24"/>
          <w:szCs w:val="24"/>
        </w:rPr>
        <w:t>. A</w:t>
      </w:r>
      <w:r w:rsidR="0041173F" w:rsidRPr="00287D49">
        <w:rPr>
          <w:rFonts w:ascii="Times New Roman" w:hAnsi="Times New Roman" w:cs="Times New Roman"/>
          <w:kern w:val="28"/>
          <w:sz w:val="24"/>
          <w:szCs w:val="24"/>
        </w:rPr>
        <w:t xml:space="preserve">t the </w:t>
      </w:r>
      <w:r w:rsidR="0041173F" w:rsidRPr="00287D49">
        <w:rPr>
          <w:rFonts w:ascii="Times New Roman" w:hAnsi="Times New Roman" w:cs="Times New Roman"/>
          <w:kern w:val="28"/>
          <w:sz w:val="24"/>
          <w:szCs w:val="24"/>
        </w:rPr>
        <w:lastRenderedPageBreak/>
        <w:t xml:space="preserve">same </w:t>
      </w:r>
      <w:r w:rsidR="004E7449" w:rsidRPr="00287D49">
        <w:rPr>
          <w:rFonts w:ascii="Times New Roman" w:hAnsi="Times New Roman" w:cs="Times New Roman"/>
          <w:kern w:val="28"/>
          <w:sz w:val="24"/>
          <w:szCs w:val="24"/>
        </w:rPr>
        <w:t>stage,</w:t>
      </w:r>
      <w:r w:rsidR="0041173F" w:rsidRPr="00287D49">
        <w:rPr>
          <w:rFonts w:ascii="Times New Roman" w:hAnsi="Times New Roman" w:cs="Times New Roman"/>
          <w:kern w:val="28"/>
          <w:sz w:val="24"/>
          <w:szCs w:val="24"/>
        </w:rPr>
        <w:t xml:space="preserve"> present and past tense contrasted </w:t>
      </w:r>
      <w:r w:rsidR="004E7449" w:rsidRPr="00287D49">
        <w:rPr>
          <w:rFonts w:ascii="Times New Roman" w:hAnsi="Times New Roman" w:cs="Times New Roman"/>
          <w:kern w:val="28"/>
          <w:sz w:val="24"/>
          <w:szCs w:val="24"/>
        </w:rPr>
        <w:t xml:space="preserve">in segmental phonology </w:t>
      </w:r>
      <w:r w:rsidR="0041173F" w:rsidRPr="00287D49">
        <w:rPr>
          <w:rFonts w:ascii="Times New Roman" w:hAnsi="Times New Roman" w:cs="Times New Roman"/>
          <w:kern w:val="28"/>
          <w:sz w:val="24"/>
          <w:szCs w:val="24"/>
        </w:rPr>
        <w:t xml:space="preserve">as </w:t>
      </w:r>
      <w:r w:rsidR="004E7449" w:rsidRPr="00287D49">
        <w:rPr>
          <w:rFonts w:ascii="Times New Roman" w:hAnsi="Times New Roman" w:cs="Times New Roman"/>
          <w:i/>
          <w:kern w:val="28"/>
          <w:sz w:val="24"/>
          <w:szCs w:val="24"/>
        </w:rPr>
        <w:t xml:space="preserve">*bhereti </w:t>
      </w:r>
      <w:r w:rsidR="004E7449" w:rsidRPr="00287D49">
        <w:rPr>
          <w:rFonts w:ascii="Times New Roman" w:hAnsi="Times New Roman" w:cs="Times New Roman"/>
          <w:kern w:val="28"/>
          <w:sz w:val="24"/>
          <w:szCs w:val="24"/>
        </w:rPr>
        <w:t>~ *</w:t>
      </w:r>
      <w:proofErr w:type="spellStart"/>
      <w:r w:rsidR="004E7449" w:rsidRPr="00287D49">
        <w:rPr>
          <w:rFonts w:ascii="Times New Roman" w:hAnsi="Times New Roman" w:cs="Times New Roman"/>
          <w:i/>
          <w:kern w:val="28"/>
          <w:sz w:val="24"/>
          <w:szCs w:val="24"/>
        </w:rPr>
        <w:t>bheret</w:t>
      </w:r>
      <w:proofErr w:type="spellEnd"/>
      <w:r w:rsidR="004E7449" w:rsidRPr="00287D49">
        <w:rPr>
          <w:rFonts w:ascii="Times New Roman" w:hAnsi="Times New Roman" w:cs="Times New Roman"/>
          <w:kern w:val="28"/>
          <w:sz w:val="24"/>
          <w:szCs w:val="24"/>
        </w:rPr>
        <w:t xml:space="preserve">. </w:t>
      </w:r>
      <w:r w:rsidR="008567AF" w:rsidRPr="00287D49">
        <w:rPr>
          <w:rFonts w:ascii="Times New Roman" w:hAnsi="Times New Roman" w:cs="Times New Roman"/>
          <w:kern w:val="28"/>
          <w:sz w:val="24"/>
          <w:szCs w:val="24"/>
        </w:rPr>
        <w:t xml:space="preserve">Because the two contrasts operated </w:t>
      </w:r>
      <w:r w:rsidR="003364A1" w:rsidRPr="00287D49">
        <w:rPr>
          <w:rFonts w:ascii="Times New Roman" w:hAnsi="Times New Roman" w:cs="Times New Roman"/>
          <w:kern w:val="28"/>
          <w:sz w:val="24"/>
          <w:szCs w:val="24"/>
        </w:rPr>
        <w:t>with</w:t>
      </w:r>
      <w:r w:rsidR="008567AF" w:rsidRPr="00287D49">
        <w:rPr>
          <w:rFonts w:ascii="Times New Roman" w:hAnsi="Times New Roman" w:cs="Times New Roman"/>
          <w:kern w:val="28"/>
          <w:sz w:val="24"/>
          <w:szCs w:val="24"/>
        </w:rPr>
        <w:t xml:space="preserve">in different </w:t>
      </w:r>
      <w:r w:rsidR="00CF1A08" w:rsidRPr="00287D49">
        <w:rPr>
          <w:rFonts w:ascii="Times New Roman" w:hAnsi="Times New Roman" w:cs="Times New Roman"/>
          <w:kern w:val="28"/>
          <w:sz w:val="24"/>
          <w:szCs w:val="24"/>
        </w:rPr>
        <w:t>spheres</w:t>
      </w:r>
      <w:r w:rsidR="008567AF" w:rsidRPr="00287D49">
        <w:rPr>
          <w:rFonts w:ascii="Times New Roman" w:hAnsi="Times New Roman" w:cs="Times New Roman"/>
          <w:kern w:val="28"/>
          <w:sz w:val="24"/>
          <w:szCs w:val="24"/>
        </w:rPr>
        <w:t xml:space="preserve"> of the </w:t>
      </w:r>
      <w:r w:rsidR="00942113" w:rsidRPr="00287D49">
        <w:rPr>
          <w:rFonts w:ascii="Times New Roman" w:hAnsi="Times New Roman" w:cs="Times New Roman"/>
          <w:kern w:val="28"/>
          <w:sz w:val="24"/>
          <w:szCs w:val="24"/>
        </w:rPr>
        <w:t>grammar</w:t>
      </w:r>
      <w:r w:rsidR="008567AF" w:rsidRPr="00287D49">
        <w:rPr>
          <w:rFonts w:ascii="Times New Roman" w:hAnsi="Times New Roman" w:cs="Times New Roman"/>
          <w:kern w:val="28"/>
          <w:sz w:val="24"/>
          <w:szCs w:val="24"/>
        </w:rPr>
        <w:t>, they coexist</w:t>
      </w:r>
      <w:r w:rsidR="003364A1" w:rsidRPr="00287D49">
        <w:rPr>
          <w:rFonts w:ascii="Times New Roman" w:hAnsi="Times New Roman" w:cs="Times New Roman"/>
          <w:kern w:val="28"/>
          <w:sz w:val="24"/>
          <w:szCs w:val="24"/>
        </w:rPr>
        <w:t>ed</w:t>
      </w:r>
      <w:r w:rsidR="008567AF" w:rsidRPr="00287D49">
        <w:rPr>
          <w:rFonts w:ascii="Times New Roman" w:hAnsi="Times New Roman" w:cs="Times New Roman"/>
          <w:kern w:val="28"/>
          <w:sz w:val="24"/>
          <w:szCs w:val="24"/>
        </w:rPr>
        <w:t xml:space="preserve"> without conflict. Later, when the accent moved and early apocope was phonemicized, the new absolute/conjunct </w:t>
      </w:r>
      <w:r w:rsidR="00DD7607" w:rsidRPr="00287D49">
        <w:rPr>
          <w:rFonts w:ascii="Times New Roman" w:hAnsi="Times New Roman" w:cs="Times New Roman"/>
          <w:kern w:val="28"/>
          <w:sz w:val="24"/>
          <w:szCs w:val="24"/>
        </w:rPr>
        <w:t>presents</w:t>
      </w:r>
      <w:r w:rsidR="008567AF" w:rsidRPr="00287D49">
        <w:rPr>
          <w:rFonts w:ascii="Times New Roman" w:hAnsi="Times New Roman" w:cs="Times New Roman"/>
          <w:kern w:val="28"/>
          <w:sz w:val="24"/>
          <w:szCs w:val="24"/>
        </w:rPr>
        <w:t xml:space="preserve"> # </w:t>
      </w:r>
      <w:r w:rsidR="008567AF" w:rsidRPr="00287D49">
        <w:rPr>
          <w:rFonts w:ascii="Times New Roman" w:hAnsi="Times New Roman" w:cs="Times New Roman"/>
          <w:i/>
          <w:kern w:val="28"/>
          <w:sz w:val="24"/>
          <w:szCs w:val="24"/>
        </w:rPr>
        <w:t>*</w:t>
      </w:r>
      <w:r w:rsidR="00A30DFA" w:rsidRPr="00287D49">
        <w:rPr>
          <w:rFonts w:ascii="Times New Roman" w:hAnsi="Times New Roman" w:cs="Times New Roman"/>
          <w:i/>
          <w:kern w:val="28"/>
          <w:sz w:val="24"/>
          <w:szCs w:val="24"/>
        </w:rPr>
        <w:t>ˈ</w:t>
      </w:r>
      <w:proofErr w:type="spellStart"/>
      <w:r w:rsidR="008567AF" w:rsidRPr="00287D49">
        <w:rPr>
          <w:rFonts w:ascii="Times New Roman" w:hAnsi="Times New Roman" w:cs="Times New Roman"/>
          <w:i/>
          <w:kern w:val="28"/>
          <w:sz w:val="24"/>
          <w:szCs w:val="24"/>
        </w:rPr>
        <w:t>bereti</w:t>
      </w:r>
      <w:proofErr w:type="spellEnd"/>
      <w:r w:rsidR="008567AF" w:rsidRPr="00287D49">
        <w:rPr>
          <w:rFonts w:ascii="Times New Roman" w:hAnsi="Times New Roman" w:cs="Times New Roman"/>
          <w:i/>
          <w:kern w:val="28"/>
          <w:sz w:val="24"/>
          <w:szCs w:val="24"/>
        </w:rPr>
        <w:t> … </w:t>
      </w:r>
      <w:r w:rsidR="008567AF" w:rsidRPr="00287D49">
        <w:rPr>
          <w:rFonts w:ascii="Times New Roman" w:hAnsi="Times New Roman" w:cs="Times New Roman"/>
          <w:kern w:val="28"/>
          <w:sz w:val="24"/>
          <w:szCs w:val="24"/>
        </w:rPr>
        <w:t># ~ # … </w:t>
      </w:r>
      <w:r w:rsidR="008567AF" w:rsidRPr="00287D49">
        <w:rPr>
          <w:rFonts w:ascii="Times New Roman" w:hAnsi="Times New Roman" w:cs="Times New Roman"/>
          <w:i/>
          <w:kern w:val="28"/>
          <w:sz w:val="24"/>
          <w:szCs w:val="24"/>
        </w:rPr>
        <w:t>*</w:t>
      </w:r>
      <w:r w:rsidR="00A30DFA" w:rsidRPr="00287D49">
        <w:rPr>
          <w:rFonts w:ascii="Times New Roman" w:hAnsi="Times New Roman" w:cs="Times New Roman"/>
          <w:i/>
          <w:kern w:val="28"/>
          <w:sz w:val="24"/>
          <w:szCs w:val="24"/>
        </w:rPr>
        <w:t>ˈ</w:t>
      </w:r>
      <w:r w:rsidR="008567AF" w:rsidRPr="00287D49">
        <w:rPr>
          <w:rFonts w:ascii="Times New Roman" w:hAnsi="Times New Roman" w:cs="Times New Roman"/>
          <w:i/>
          <w:kern w:val="28"/>
          <w:sz w:val="24"/>
          <w:szCs w:val="24"/>
        </w:rPr>
        <w:t xml:space="preserve">beret </w:t>
      </w:r>
      <w:r w:rsidR="008567AF" w:rsidRPr="00287D49">
        <w:rPr>
          <w:rFonts w:ascii="Times New Roman" w:hAnsi="Times New Roman" w:cs="Times New Roman"/>
          <w:kern w:val="28"/>
          <w:sz w:val="24"/>
          <w:szCs w:val="24"/>
        </w:rPr>
        <w:t xml:space="preserve">(…) # </w:t>
      </w:r>
      <w:r w:rsidR="00DD7607" w:rsidRPr="00287D49">
        <w:rPr>
          <w:rFonts w:ascii="Times New Roman" w:hAnsi="Times New Roman" w:cs="Times New Roman"/>
          <w:kern w:val="28"/>
          <w:sz w:val="24"/>
          <w:szCs w:val="24"/>
        </w:rPr>
        <w:t xml:space="preserve">impinged </w:t>
      </w:r>
      <w:r w:rsidR="003247C6" w:rsidRPr="00287D49">
        <w:rPr>
          <w:rFonts w:ascii="Times New Roman" w:hAnsi="Times New Roman" w:cs="Times New Roman"/>
          <w:kern w:val="28"/>
          <w:sz w:val="24"/>
          <w:szCs w:val="24"/>
        </w:rPr>
        <w:t xml:space="preserve">directly </w:t>
      </w:r>
      <w:r w:rsidR="00DD7607" w:rsidRPr="00287D49">
        <w:rPr>
          <w:rFonts w:ascii="Times New Roman" w:hAnsi="Times New Roman" w:cs="Times New Roman"/>
          <w:kern w:val="28"/>
          <w:sz w:val="24"/>
          <w:szCs w:val="24"/>
        </w:rPr>
        <w:t>on</w:t>
      </w:r>
      <w:r w:rsidR="008567AF" w:rsidRPr="00287D49">
        <w:rPr>
          <w:rFonts w:ascii="Times New Roman" w:hAnsi="Times New Roman" w:cs="Times New Roman"/>
          <w:kern w:val="28"/>
          <w:sz w:val="24"/>
          <w:szCs w:val="24"/>
        </w:rPr>
        <w:t xml:space="preserve"> the inherited present/imperfect</w:t>
      </w:r>
      <w:r w:rsidR="00DD7607" w:rsidRPr="00287D49">
        <w:rPr>
          <w:rFonts w:ascii="Times New Roman" w:hAnsi="Times New Roman" w:cs="Times New Roman"/>
          <w:kern w:val="28"/>
          <w:sz w:val="24"/>
          <w:szCs w:val="24"/>
        </w:rPr>
        <w:t xml:space="preserve"> system</w:t>
      </w:r>
      <w:r w:rsidR="008567AF" w:rsidRPr="00287D49">
        <w:rPr>
          <w:rFonts w:ascii="Times New Roman" w:hAnsi="Times New Roman" w:cs="Times New Roman"/>
          <w:kern w:val="28"/>
          <w:sz w:val="24"/>
          <w:szCs w:val="24"/>
        </w:rPr>
        <w:t xml:space="preserve"> </w:t>
      </w:r>
      <w:r w:rsidR="008567AF" w:rsidRPr="00287D49">
        <w:rPr>
          <w:rFonts w:ascii="Times New Roman" w:hAnsi="Times New Roman" w:cs="Times New Roman"/>
          <w:i/>
          <w:kern w:val="28"/>
          <w:sz w:val="24"/>
          <w:szCs w:val="24"/>
        </w:rPr>
        <w:t>*</w:t>
      </w:r>
      <w:r w:rsidR="00A30DFA" w:rsidRPr="00287D49">
        <w:rPr>
          <w:rFonts w:ascii="Times New Roman" w:hAnsi="Times New Roman" w:cs="Times New Roman"/>
          <w:i/>
          <w:kern w:val="28"/>
          <w:sz w:val="24"/>
          <w:szCs w:val="24"/>
        </w:rPr>
        <w:t>ˈ</w:t>
      </w:r>
      <w:proofErr w:type="spellStart"/>
      <w:r w:rsidR="00DD7607" w:rsidRPr="00287D49">
        <w:rPr>
          <w:rFonts w:ascii="Times New Roman" w:hAnsi="Times New Roman" w:cs="Times New Roman"/>
          <w:i/>
          <w:kern w:val="28"/>
          <w:sz w:val="24"/>
          <w:szCs w:val="24"/>
        </w:rPr>
        <w:t>bereti</w:t>
      </w:r>
      <w:proofErr w:type="spellEnd"/>
      <w:r w:rsidR="00DD7607" w:rsidRPr="00287D49">
        <w:rPr>
          <w:rFonts w:ascii="Times New Roman" w:hAnsi="Times New Roman" w:cs="Times New Roman"/>
          <w:i/>
          <w:kern w:val="28"/>
          <w:sz w:val="24"/>
          <w:szCs w:val="24"/>
        </w:rPr>
        <w:t xml:space="preserve"> </w:t>
      </w:r>
      <w:r w:rsidR="00DD7607" w:rsidRPr="00287D49">
        <w:rPr>
          <w:rFonts w:ascii="Times New Roman" w:hAnsi="Times New Roman" w:cs="Times New Roman"/>
          <w:kern w:val="28"/>
          <w:sz w:val="24"/>
          <w:szCs w:val="24"/>
        </w:rPr>
        <w:t xml:space="preserve">~ </w:t>
      </w:r>
      <w:r w:rsidR="00DD7607" w:rsidRPr="00287D49">
        <w:rPr>
          <w:rFonts w:ascii="Times New Roman" w:hAnsi="Times New Roman" w:cs="Times New Roman"/>
          <w:i/>
          <w:kern w:val="28"/>
          <w:sz w:val="24"/>
          <w:szCs w:val="24"/>
        </w:rPr>
        <w:t>*</w:t>
      </w:r>
      <w:r w:rsidR="00A30DFA" w:rsidRPr="00287D49">
        <w:rPr>
          <w:rFonts w:ascii="Times New Roman" w:hAnsi="Times New Roman" w:cs="Times New Roman"/>
          <w:i/>
          <w:kern w:val="28"/>
          <w:sz w:val="24"/>
          <w:szCs w:val="24"/>
        </w:rPr>
        <w:t>ˈ</w:t>
      </w:r>
      <w:r w:rsidR="00DD7607" w:rsidRPr="00287D49">
        <w:rPr>
          <w:rFonts w:ascii="Times New Roman" w:hAnsi="Times New Roman" w:cs="Times New Roman"/>
          <w:i/>
          <w:kern w:val="28"/>
          <w:sz w:val="24"/>
          <w:szCs w:val="24"/>
        </w:rPr>
        <w:t>beret</w:t>
      </w:r>
      <w:r w:rsidR="00DD7607" w:rsidRPr="00287D49">
        <w:rPr>
          <w:rFonts w:ascii="Times New Roman" w:hAnsi="Times New Roman" w:cs="Times New Roman"/>
          <w:kern w:val="28"/>
          <w:sz w:val="24"/>
          <w:szCs w:val="24"/>
        </w:rPr>
        <w:t>.</w:t>
      </w:r>
      <w:r w:rsidR="00A14809" w:rsidRPr="00287D49">
        <w:rPr>
          <w:rFonts w:ascii="Times New Roman" w:hAnsi="Times New Roman" w:cs="Times New Roman"/>
          <w:kern w:val="28"/>
          <w:sz w:val="24"/>
          <w:szCs w:val="24"/>
        </w:rPr>
        <w:t xml:space="preserve"> The 3rd singular active present indicative may be considered the epicentre for transformative innovations, though early apocope also produced present forms identical to secondary at other points of the paradigm: 2nd singular *</w:t>
      </w:r>
      <w:r w:rsidR="00A14809" w:rsidRPr="00287D49">
        <w:rPr>
          <w:rFonts w:ascii="Times New Roman" w:hAnsi="Times New Roman" w:cs="Times New Roman"/>
          <w:i/>
          <w:kern w:val="28"/>
          <w:sz w:val="24"/>
          <w:szCs w:val="24"/>
        </w:rPr>
        <w:t>-</w:t>
      </w:r>
      <w:proofErr w:type="spellStart"/>
      <w:r w:rsidR="00A14809" w:rsidRPr="00287D49">
        <w:rPr>
          <w:rFonts w:ascii="Times New Roman" w:hAnsi="Times New Roman" w:cs="Times New Roman"/>
          <w:i/>
          <w:kern w:val="28"/>
          <w:sz w:val="24"/>
          <w:szCs w:val="24"/>
        </w:rPr>
        <w:t>si</w:t>
      </w:r>
      <w:proofErr w:type="spellEnd"/>
      <w:r w:rsidR="00A14809" w:rsidRPr="00287D49">
        <w:rPr>
          <w:rFonts w:ascii="Times New Roman" w:hAnsi="Times New Roman" w:cs="Times New Roman"/>
          <w:kern w:val="28"/>
          <w:sz w:val="24"/>
          <w:szCs w:val="24"/>
        </w:rPr>
        <w:t>, 3rd plural *</w:t>
      </w:r>
      <w:r w:rsidR="00661B10" w:rsidRPr="00287D49">
        <w:rPr>
          <w:rFonts w:ascii="Times New Roman" w:hAnsi="Times New Roman" w:cs="Times New Roman"/>
          <w:i/>
          <w:kern w:val="28"/>
          <w:sz w:val="24"/>
          <w:szCs w:val="24"/>
        </w:rPr>
        <w:noBreakHyphen/>
      </w:r>
      <w:proofErr w:type="spellStart"/>
      <w:r w:rsidR="00A14809" w:rsidRPr="00287D49">
        <w:rPr>
          <w:rFonts w:ascii="Times New Roman" w:hAnsi="Times New Roman" w:cs="Times New Roman"/>
          <w:i/>
          <w:kern w:val="28"/>
          <w:sz w:val="24"/>
          <w:szCs w:val="24"/>
        </w:rPr>
        <w:t>nti</w:t>
      </w:r>
      <w:proofErr w:type="spellEnd"/>
      <w:r w:rsidR="00A14809" w:rsidRPr="00287D49">
        <w:rPr>
          <w:rFonts w:ascii="Times New Roman" w:hAnsi="Times New Roman" w:cs="Times New Roman"/>
          <w:kern w:val="28"/>
          <w:sz w:val="24"/>
          <w:szCs w:val="24"/>
        </w:rPr>
        <w:t xml:space="preserve"> and 1st singular athematic </w:t>
      </w:r>
      <w:r w:rsidR="00A14809" w:rsidRPr="00287D49">
        <w:rPr>
          <w:rFonts w:ascii="Times New Roman" w:hAnsi="Times New Roman" w:cs="Times New Roman"/>
          <w:i/>
          <w:kern w:val="28"/>
          <w:sz w:val="24"/>
          <w:szCs w:val="24"/>
        </w:rPr>
        <w:t>*</w:t>
      </w:r>
      <w:r w:rsidR="00A14809" w:rsidRPr="00287D49">
        <w:rPr>
          <w:rFonts w:ascii="Times New Roman" w:hAnsi="Times New Roman" w:cs="Times New Roman"/>
          <w:i/>
          <w:kern w:val="28"/>
          <w:sz w:val="24"/>
          <w:szCs w:val="24"/>
        </w:rPr>
        <w:noBreakHyphen/>
        <w:t>mi</w:t>
      </w:r>
      <w:r w:rsidR="00A14809" w:rsidRPr="00287D49">
        <w:rPr>
          <w:rFonts w:ascii="Times New Roman" w:hAnsi="Times New Roman" w:cs="Times New Roman"/>
          <w:kern w:val="28"/>
          <w:sz w:val="24"/>
          <w:szCs w:val="24"/>
        </w:rPr>
        <w:t>.</w:t>
      </w:r>
      <w:r w:rsidR="00DD7607" w:rsidRPr="00287D49">
        <w:rPr>
          <w:rFonts w:ascii="Times New Roman" w:hAnsi="Times New Roman" w:cs="Times New Roman"/>
          <w:kern w:val="28"/>
          <w:sz w:val="24"/>
          <w:szCs w:val="24"/>
        </w:rPr>
        <w:t xml:space="preserve"> The fact that the language permitted this encroachment in the first place suggests</w:t>
      </w:r>
      <w:r w:rsidR="00A14809" w:rsidRPr="00287D49">
        <w:rPr>
          <w:rFonts w:ascii="Times New Roman" w:hAnsi="Times New Roman" w:cs="Times New Roman"/>
          <w:kern w:val="28"/>
          <w:sz w:val="24"/>
          <w:szCs w:val="24"/>
        </w:rPr>
        <w:t>, unsurprisingly,</w:t>
      </w:r>
      <w:r w:rsidR="00DD7607" w:rsidRPr="00287D49">
        <w:rPr>
          <w:rFonts w:ascii="Times New Roman" w:hAnsi="Times New Roman" w:cs="Times New Roman"/>
          <w:kern w:val="28"/>
          <w:sz w:val="24"/>
          <w:szCs w:val="24"/>
        </w:rPr>
        <w:t xml:space="preserve"> that marking the structure of the sentence was more important than the tense contrast</w:t>
      </w:r>
      <w:r w:rsidR="00661B10" w:rsidRPr="00287D49">
        <w:rPr>
          <w:rFonts w:ascii="Times New Roman" w:hAnsi="Times New Roman" w:cs="Times New Roman"/>
          <w:kern w:val="28"/>
          <w:sz w:val="24"/>
          <w:szCs w:val="24"/>
        </w:rPr>
        <w:t>.</w:t>
      </w:r>
      <w:r w:rsidR="001C480B" w:rsidRPr="00287D49">
        <w:rPr>
          <w:rFonts w:ascii="Times New Roman" w:hAnsi="Times New Roman" w:cs="Times New Roman"/>
          <w:kern w:val="28"/>
          <w:sz w:val="24"/>
          <w:szCs w:val="24"/>
        </w:rPr>
        <w:t xml:space="preserve"> Past actions and states could alternatively be expressed by the inherited aorist or perfect forms of the verb. Comparative evidence also </w:t>
      </w:r>
      <w:r w:rsidR="00CF1A08" w:rsidRPr="00287D49">
        <w:rPr>
          <w:rFonts w:ascii="Times New Roman" w:hAnsi="Times New Roman" w:cs="Times New Roman"/>
          <w:kern w:val="28"/>
          <w:sz w:val="24"/>
          <w:szCs w:val="24"/>
        </w:rPr>
        <w:t>indicates</w:t>
      </w:r>
      <w:r w:rsidR="001C480B" w:rsidRPr="00287D49">
        <w:rPr>
          <w:rFonts w:ascii="Times New Roman" w:hAnsi="Times New Roman" w:cs="Times New Roman"/>
          <w:kern w:val="28"/>
          <w:sz w:val="24"/>
          <w:szCs w:val="24"/>
        </w:rPr>
        <w:t xml:space="preserve"> that Proto-Celtic </w:t>
      </w:r>
      <w:r w:rsidR="001C480B" w:rsidRPr="00287D49">
        <w:rPr>
          <w:rFonts w:ascii="Times New Roman" w:hAnsi="Times New Roman" w:cs="Times New Roman"/>
          <w:i/>
          <w:kern w:val="28"/>
          <w:sz w:val="24"/>
          <w:szCs w:val="24"/>
        </w:rPr>
        <w:t>*(p</w:t>
      </w:r>
      <w:proofErr w:type="gramStart"/>
      <w:r w:rsidR="001C480B" w:rsidRPr="00287D49">
        <w:rPr>
          <w:rFonts w:ascii="Times New Roman" w:hAnsi="Times New Roman" w:cs="Times New Roman"/>
          <w:i/>
          <w:kern w:val="28"/>
          <w:sz w:val="24"/>
          <w:szCs w:val="24"/>
        </w:rPr>
        <w:t>)ro</w:t>
      </w:r>
      <w:proofErr w:type="gramEnd"/>
      <w:r w:rsidR="001C480B" w:rsidRPr="00287D49">
        <w:rPr>
          <w:rFonts w:ascii="Times New Roman" w:hAnsi="Times New Roman" w:cs="Times New Roman"/>
          <w:i/>
          <w:kern w:val="28"/>
          <w:sz w:val="24"/>
          <w:szCs w:val="24"/>
        </w:rPr>
        <w:t xml:space="preserve"> </w:t>
      </w:r>
      <w:r w:rsidR="001C480B" w:rsidRPr="00287D49">
        <w:rPr>
          <w:rFonts w:ascii="Times New Roman" w:hAnsi="Times New Roman" w:cs="Times New Roman"/>
          <w:kern w:val="28"/>
          <w:sz w:val="24"/>
          <w:szCs w:val="24"/>
        </w:rPr>
        <w:t xml:space="preserve">and </w:t>
      </w:r>
      <w:r w:rsidR="001C480B" w:rsidRPr="00287D49">
        <w:rPr>
          <w:rFonts w:ascii="Times New Roman" w:hAnsi="Times New Roman" w:cs="Times New Roman"/>
          <w:i/>
          <w:kern w:val="28"/>
          <w:sz w:val="24"/>
          <w:szCs w:val="24"/>
        </w:rPr>
        <w:t xml:space="preserve">*kom </w:t>
      </w:r>
      <w:r w:rsidR="009F31D1" w:rsidRPr="00287D49">
        <w:rPr>
          <w:rFonts w:ascii="Times New Roman" w:hAnsi="Times New Roman" w:cs="Times New Roman"/>
          <w:kern w:val="28"/>
          <w:sz w:val="24"/>
          <w:szCs w:val="24"/>
        </w:rPr>
        <w:t>came</w:t>
      </w:r>
      <w:r w:rsidR="001C480B" w:rsidRPr="00287D49">
        <w:rPr>
          <w:rFonts w:ascii="Times New Roman" w:hAnsi="Times New Roman" w:cs="Times New Roman"/>
          <w:kern w:val="28"/>
          <w:sz w:val="24"/>
          <w:szCs w:val="24"/>
        </w:rPr>
        <w:t xml:space="preserve"> to mark completed actions at an early stage. In other words, the early apocope possibly created a situation in which the absolute/conjunct opposition, as the successor of accented/unaccented, spread to forms </w:t>
      </w:r>
      <w:r w:rsidR="003364A1" w:rsidRPr="00287D49">
        <w:rPr>
          <w:rFonts w:ascii="Times New Roman" w:hAnsi="Times New Roman" w:cs="Times New Roman"/>
          <w:kern w:val="28"/>
          <w:sz w:val="24"/>
          <w:szCs w:val="24"/>
        </w:rPr>
        <w:t>with</w:t>
      </w:r>
      <w:r w:rsidR="001C480B" w:rsidRPr="00287D49">
        <w:rPr>
          <w:rFonts w:ascii="Times New Roman" w:hAnsi="Times New Roman" w:cs="Times New Roman"/>
          <w:kern w:val="28"/>
          <w:sz w:val="24"/>
          <w:szCs w:val="24"/>
        </w:rPr>
        <w:t xml:space="preserve"> inherited </w:t>
      </w:r>
      <w:r w:rsidR="003364A1" w:rsidRPr="00287D49">
        <w:rPr>
          <w:rFonts w:ascii="Times New Roman" w:hAnsi="Times New Roman" w:cs="Times New Roman"/>
          <w:kern w:val="28"/>
          <w:sz w:val="24"/>
          <w:szCs w:val="24"/>
        </w:rPr>
        <w:t xml:space="preserve">endings of the </w:t>
      </w:r>
      <w:r w:rsidR="001C480B" w:rsidRPr="00287D49">
        <w:rPr>
          <w:rFonts w:ascii="Times New Roman" w:hAnsi="Times New Roman" w:cs="Times New Roman"/>
          <w:kern w:val="28"/>
          <w:sz w:val="24"/>
          <w:szCs w:val="24"/>
        </w:rPr>
        <w:t>primary</w:t>
      </w:r>
      <w:r w:rsidR="003364A1" w:rsidRPr="00287D49">
        <w:rPr>
          <w:rFonts w:ascii="Times New Roman" w:hAnsi="Times New Roman" w:cs="Times New Roman"/>
          <w:kern w:val="28"/>
          <w:sz w:val="24"/>
          <w:szCs w:val="24"/>
        </w:rPr>
        <w:t>/</w:t>
      </w:r>
      <w:r w:rsidR="001C480B" w:rsidRPr="00287D49">
        <w:rPr>
          <w:rFonts w:ascii="Times New Roman" w:hAnsi="Times New Roman" w:cs="Times New Roman"/>
          <w:kern w:val="28"/>
          <w:sz w:val="24"/>
          <w:szCs w:val="24"/>
        </w:rPr>
        <w:t xml:space="preserve">secondary </w:t>
      </w:r>
      <w:r w:rsidR="003364A1" w:rsidRPr="00287D49">
        <w:rPr>
          <w:rFonts w:ascii="Times New Roman" w:hAnsi="Times New Roman" w:cs="Times New Roman"/>
          <w:kern w:val="28"/>
          <w:sz w:val="24"/>
          <w:szCs w:val="24"/>
        </w:rPr>
        <w:t>system</w:t>
      </w:r>
      <w:r w:rsidR="00E1644A" w:rsidRPr="00287D49">
        <w:rPr>
          <w:rFonts w:ascii="Times New Roman" w:hAnsi="Times New Roman" w:cs="Times New Roman"/>
          <w:kern w:val="28"/>
          <w:sz w:val="24"/>
          <w:szCs w:val="24"/>
        </w:rPr>
        <w:t xml:space="preserve">, </w:t>
      </w:r>
      <w:r w:rsidR="00661B10" w:rsidRPr="00287D49">
        <w:rPr>
          <w:rFonts w:ascii="Times New Roman" w:hAnsi="Times New Roman" w:cs="Times New Roman"/>
          <w:kern w:val="28"/>
          <w:sz w:val="24"/>
          <w:szCs w:val="24"/>
        </w:rPr>
        <w:t>displac</w:t>
      </w:r>
      <w:r w:rsidR="00942113" w:rsidRPr="00287D49">
        <w:rPr>
          <w:rFonts w:ascii="Times New Roman" w:hAnsi="Times New Roman" w:cs="Times New Roman"/>
          <w:kern w:val="28"/>
          <w:sz w:val="24"/>
          <w:szCs w:val="24"/>
        </w:rPr>
        <w:t>ing</w:t>
      </w:r>
      <w:r w:rsidR="00E1644A" w:rsidRPr="00287D49">
        <w:rPr>
          <w:rFonts w:ascii="Times New Roman" w:hAnsi="Times New Roman" w:cs="Times New Roman"/>
          <w:kern w:val="28"/>
          <w:sz w:val="24"/>
          <w:szCs w:val="24"/>
        </w:rPr>
        <w:t xml:space="preserve"> the function </w:t>
      </w:r>
      <w:r w:rsidR="00661B10" w:rsidRPr="00287D49">
        <w:rPr>
          <w:rFonts w:ascii="Times New Roman" w:hAnsi="Times New Roman" w:cs="Times New Roman"/>
          <w:kern w:val="28"/>
          <w:sz w:val="24"/>
          <w:szCs w:val="24"/>
        </w:rPr>
        <w:t xml:space="preserve">and distribution </w:t>
      </w:r>
      <w:r w:rsidR="00E1644A" w:rsidRPr="00287D49">
        <w:rPr>
          <w:rFonts w:ascii="Times New Roman" w:hAnsi="Times New Roman" w:cs="Times New Roman"/>
          <w:kern w:val="28"/>
          <w:sz w:val="24"/>
          <w:szCs w:val="24"/>
        </w:rPr>
        <w:t xml:space="preserve">of the </w:t>
      </w:r>
      <w:r w:rsidR="00661B10" w:rsidRPr="00287D49">
        <w:rPr>
          <w:rFonts w:ascii="Times New Roman" w:hAnsi="Times New Roman" w:cs="Times New Roman"/>
          <w:kern w:val="28"/>
          <w:sz w:val="24"/>
          <w:szCs w:val="24"/>
        </w:rPr>
        <w:t xml:space="preserve">earlier </w:t>
      </w:r>
      <w:r w:rsidR="00E1644A" w:rsidRPr="00287D49">
        <w:rPr>
          <w:rFonts w:ascii="Times New Roman" w:hAnsi="Times New Roman" w:cs="Times New Roman"/>
          <w:kern w:val="28"/>
          <w:sz w:val="24"/>
          <w:szCs w:val="24"/>
        </w:rPr>
        <w:t xml:space="preserve">contrast. But at the same time this change </w:t>
      </w:r>
      <w:r w:rsidR="00ED1A01" w:rsidRPr="00287D49">
        <w:rPr>
          <w:rFonts w:ascii="Times New Roman" w:hAnsi="Times New Roman" w:cs="Times New Roman"/>
          <w:kern w:val="28"/>
          <w:sz w:val="24"/>
          <w:szCs w:val="24"/>
        </w:rPr>
        <w:t>lacked an</w:t>
      </w:r>
      <w:r w:rsidR="00E1644A" w:rsidRPr="00287D49">
        <w:rPr>
          <w:rFonts w:ascii="Times New Roman" w:hAnsi="Times New Roman" w:cs="Times New Roman"/>
          <w:kern w:val="28"/>
          <w:sz w:val="24"/>
          <w:szCs w:val="24"/>
        </w:rPr>
        <w:t xml:space="preserve"> </w:t>
      </w:r>
      <w:r w:rsidR="00661B10" w:rsidRPr="00287D49">
        <w:rPr>
          <w:rFonts w:ascii="Times New Roman" w:hAnsi="Times New Roman" w:cs="Times New Roman"/>
          <w:kern w:val="28"/>
          <w:sz w:val="24"/>
          <w:szCs w:val="24"/>
        </w:rPr>
        <w:t xml:space="preserve">inherited </w:t>
      </w:r>
      <w:r w:rsidR="00E1644A" w:rsidRPr="00287D49">
        <w:rPr>
          <w:rFonts w:ascii="Times New Roman" w:hAnsi="Times New Roman" w:cs="Times New Roman"/>
          <w:kern w:val="28"/>
          <w:sz w:val="24"/>
          <w:szCs w:val="24"/>
        </w:rPr>
        <w:t xml:space="preserve">basis for spreading to verbs like perfect </w:t>
      </w:r>
      <w:r w:rsidR="00E1644A" w:rsidRPr="00287D49">
        <w:rPr>
          <w:rFonts w:ascii="Times New Roman" w:hAnsi="Times New Roman" w:cs="Times New Roman"/>
          <w:i/>
          <w:kern w:val="28"/>
          <w:sz w:val="24"/>
          <w:szCs w:val="24"/>
        </w:rPr>
        <w:t>*</w:t>
      </w:r>
      <w:proofErr w:type="spellStart"/>
      <w:r w:rsidR="00A14809" w:rsidRPr="00287D49">
        <w:rPr>
          <w:rFonts w:ascii="Times New Roman" w:hAnsi="Times New Roman" w:cs="Times New Roman"/>
          <w:i/>
          <w:kern w:val="28"/>
          <w:sz w:val="24"/>
          <w:szCs w:val="24"/>
        </w:rPr>
        <w:t>wewr</w:t>
      </w:r>
      <w:r w:rsidR="00730B66" w:rsidRPr="00730B66">
        <w:rPr>
          <w:rFonts w:ascii="Times New Roman" w:hAnsi="Times New Roman" w:cs="Times New Roman"/>
          <w:i/>
          <w:kern w:val="28"/>
          <w:sz w:val="24"/>
          <w:szCs w:val="24"/>
          <w:highlight w:val="yellow"/>
        </w:rPr>
        <w:t>ā</w:t>
      </w:r>
      <w:r w:rsidR="00A14809" w:rsidRPr="00287D49">
        <w:rPr>
          <w:rFonts w:ascii="Times New Roman" w:hAnsi="Times New Roman" w:cs="Times New Roman"/>
          <w:i/>
          <w:kern w:val="28"/>
          <w:sz w:val="24"/>
          <w:szCs w:val="24"/>
        </w:rPr>
        <w:t>ge</w:t>
      </w:r>
      <w:proofErr w:type="spellEnd"/>
      <w:r w:rsidR="003364A1" w:rsidRPr="00287D49">
        <w:rPr>
          <w:rFonts w:ascii="Times New Roman" w:hAnsi="Times New Roman" w:cs="Times New Roman"/>
          <w:i/>
          <w:kern w:val="28"/>
          <w:sz w:val="24"/>
          <w:szCs w:val="24"/>
        </w:rPr>
        <w:t xml:space="preserve"> </w:t>
      </w:r>
      <w:r w:rsidR="003364A1" w:rsidRPr="00287D49">
        <w:rPr>
          <w:rFonts w:ascii="Times New Roman" w:hAnsi="Times New Roman" w:cs="Times New Roman"/>
          <w:kern w:val="28"/>
          <w:sz w:val="24"/>
          <w:szCs w:val="24"/>
        </w:rPr>
        <w:t>‘ha</w:t>
      </w:r>
      <w:r w:rsidR="00A14809" w:rsidRPr="00287D49">
        <w:rPr>
          <w:rFonts w:ascii="Times New Roman" w:hAnsi="Times New Roman" w:cs="Times New Roman"/>
          <w:kern w:val="28"/>
          <w:sz w:val="24"/>
          <w:szCs w:val="24"/>
        </w:rPr>
        <w:t>s</w:t>
      </w:r>
      <w:r w:rsidR="003364A1" w:rsidRPr="00287D49">
        <w:rPr>
          <w:rFonts w:ascii="Times New Roman" w:hAnsi="Times New Roman" w:cs="Times New Roman"/>
          <w:kern w:val="28"/>
          <w:sz w:val="24"/>
          <w:szCs w:val="24"/>
        </w:rPr>
        <w:t xml:space="preserve"> </w:t>
      </w:r>
      <w:r w:rsidR="00A14809" w:rsidRPr="00287D49">
        <w:rPr>
          <w:rFonts w:ascii="Times New Roman" w:hAnsi="Times New Roman" w:cs="Times New Roman"/>
          <w:kern w:val="28"/>
          <w:sz w:val="24"/>
          <w:szCs w:val="24"/>
        </w:rPr>
        <w:t>wrought</w:t>
      </w:r>
      <w:r w:rsidR="003364A1" w:rsidRPr="00287D49">
        <w:rPr>
          <w:rFonts w:ascii="Times New Roman" w:hAnsi="Times New Roman" w:cs="Times New Roman"/>
          <w:kern w:val="28"/>
          <w:sz w:val="24"/>
          <w:szCs w:val="24"/>
        </w:rPr>
        <w:t>’,</w:t>
      </w:r>
      <w:r w:rsidR="00E1644A" w:rsidRPr="00287D49">
        <w:rPr>
          <w:rFonts w:ascii="Times New Roman" w:hAnsi="Times New Roman" w:cs="Times New Roman"/>
          <w:kern w:val="28"/>
          <w:sz w:val="24"/>
          <w:szCs w:val="24"/>
        </w:rPr>
        <w:t xml:space="preserve"> whose endings looked nothing like those of </w:t>
      </w:r>
      <w:r w:rsidR="00E1644A" w:rsidRPr="00287D49">
        <w:rPr>
          <w:rFonts w:ascii="Times New Roman" w:hAnsi="Times New Roman" w:cs="Times New Roman"/>
          <w:i/>
          <w:kern w:val="28"/>
          <w:sz w:val="24"/>
          <w:szCs w:val="24"/>
        </w:rPr>
        <w:t>*</w:t>
      </w:r>
      <w:proofErr w:type="spellStart"/>
      <w:r w:rsidR="00E1644A" w:rsidRPr="00287D49">
        <w:rPr>
          <w:rFonts w:ascii="Times New Roman" w:hAnsi="Times New Roman" w:cs="Times New Roman"/>
          <w:i/>
          <w:kern w:val="28"/>
          <w:sz w:val="24"/>
          <w:szCs w:val="24"/>
        </w:rPr>
        <w:t>bereti</w:t>
      </w:r>
      <w:proofErr w:type="spellEnd"/>
      <w:r w:rsidR="00E1644A" w:rsidRPr="00287D49">
        <w:rPr>
          <w:rFonts w:ascii="Times New Roman" w:hAnsi="Times New Roman" w:cs="Times New Roman"/>
          <w:kern w:val="28"/>
          <w:sz w:val="24"/>
          <w:szCs w:val="24"/>
        </w:rPr>
        <w:t xml:space="preserve">, </w:t>
      </w:r>
      <w:r w:rsidR="00E1644A" w:rsidRPr="00287D49">
        <w:rPr>
          <w:rFonts w:ascii="Times New Roman" w:hAnsi="Times New Roman" w:cs="Times New Roman"/>
          <w:i/>
          <w:kern w:val="28"/>
          <w:sz w:val="24"/>
          <w:szCs w:val="24"/>
        </w:rPr>
        <w:t xml:space="preserve">*beret </w:t>
      </w:r>
      <w:r w:rsidR="00E1644A" w:rsidRPr="00287D49">
        <w:rPr>
          <w:rFonts w:ascii="Times New Roman" w:hAnsi="Times New Roman" w:cs="Times New Roman"/>
          <w:kern w:val="28"/>
          <w:sz w:val="24"/>
          <w:szCs w:val="24"/>
        </w:rPr>
        <w:t xml:space="preserve">and </w:t>
      </w:r>
      <w:r w:rsidR="00E1644A" w:rsidRPr="00287D49">
        <w:rPr>
          <w:rFonts w:ascii="Times New Roman" w:hAnsi="Times New Roman" w:cs="Times New Roman"/>
          <w:i/>
          <w:kern w:val="28"/>
          <w:sz w:val="24"/>
          <w:szCs w:val="24"/>
        </w:rPr>
        <w:t>*</w:t>
      </w:r>
      <w:proofErr w:type="spellStart"/>
      <w:r w:rsidR="00E1644A" w:rsidRPr="00287D49">
        <w:rPr>
          <w:rFonts w:ascii="Times New Roman" w:hAnsi="Times New Roman" w:cs="Times New Roman"/>
          <w:i/>
          <w:kern w:val="28"/>
          <w:sz w:val="24"/>
          <w:szCs w:val="24"/>
        </w:rPr>
        <w:t>karast</w:t>
      </w:r>
      <w:proofErr w:type="spellEnd"/>
      <w:r w:rsidR="00E1644A" w:rsidRPr="00287D49">
        <w:rPr>
          <w:rFonts w:ascii="Times New Roman" w:hAnsi="Times New Roman" w:cs="Times New Roman"/>
          <w:i/>
          <w:kern w:val="28"/>
          <w:sz w:val="24"/>
          <w:szCs w:val="24"/>
        </w:rPr>
        <w:t xml:space="preserve">. </w:t>
      </w:r>
      <w:r w:rsidR="001C480B" w:rsidRPr="00287D49">
        <w:rPr>
          <w:rFonts w:ascii="Times New Roman" w:hAnsi="Times New Roman" w:cs="Times New Roman"/>
          <w:kern w:val="28"/>
          <w:sz w:val="24"/>
          <w:szCs w:val="24"/>
        </w:rPr>
        <w:t xml:space="preserve">   </w:t>
      </w:r>
      <w:r w:rsidR="00DD7607" w:rsidRPr="00287D49">
        <w:rPr>
          <w:rFonts w:ascii="Times New Roman" w:hAnsi="Times New Roman" w:cs="Times New Roman"/>
          <w:kern w:val="28"/>
          <w:sz w:val="24"/>
          <w:szCs w:val="24"/>
        </w:rPr>
        <w:t xml:space="preserve"> </w:t>
      </w:r>
      <w:r w:rsidR="008567AF" w:rsidRPr="00287D49">
        <w:rPr>
          <w:rFonts w:ascii="Times New Roman" w:hAnsi="Times New Roman" w:cs="Times New Roman"/>
          <w:kern w:val="28"/>
          <w:sz w:val="24"/>
          <w:szCs w:val="24"/>
        </w:rPr>
        <w:t xml:space="preserve"> </w:t>
      </w:r>
    </w:p>
    <w:p w14:paraId="52DB51AE" w14:textId="42D97181" w:rsidR="00680A8B" w:rsidRDefault="00680A8B" w:rsidP="004432DA">
      <w:pPr>
        <w:tabs>
          <w:tab w:val="left" w:pos="284"/>
        </w:tabs>
        <w:spacing w:after="0" w:line="360" w:lineRule="auto"/>
        <w:rPr>
          <w:rFonts w:ascii="Times New Roman" w:hAnsi="Times New Roman" w:cs="Times New Roman"/>
          <w:kern w:val="28"/>
          <w:sz w:val="24"/>
          <w:szCs w:val="24"/>
        </w:rPr>
      </w:pPr>
    </w:p>
    <w:p w14:paraId="592341C0" w14:textId="3B5E1B6C" w:rsidR="0004636F" w:rsidRPr="00287D49" w:rsidRDefault="00680A8B" w:rsidP="00680A8B">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057EC9" w:rsidRPr="00287D49">
        <w:rPr>
          <w:rFonts w:ascii="Times New Roman" w:hAnsi="Times New Roman" w:cs="Times New Roman"/>
          <w:kern w:val="28"/>
          <w:sz w:val="24"/>
          <w:szCs w:val="24"/>
        </w:rPr>
        <w:t xml:space="preserve">A </w:t>
      </w:r>
      <w:r w:rsidR="00F35C32" w:rsidRPr="00287D49">
        <w:rPr>
          <w:rFonts w:ascii="Times New Roman" w:hAnsi="Times New Roman" w:cs="Times New Roman"/>
          <w:kern w:val="28"/>
          <w:sz w:val="24"/>
          <w:szCs w:val="24"/>
        </w:rPr>
        <w:t>question</w:t>
      </w:r>
      <w:r w:rsidR="00A714A9" w:rsidRPr="00287D49">
        <w:rPr>
          <w:rFonts w:ascii="Times New Roman" w:hAnsi="Times New Roman" w:cs="Times New Roman"/>
          <w:kern w:val="28"/>
          <w:sz w:val="24"/>
          <w:szCs w:val="24"/>
        </w:rPr>
        <w:t xml:space="preserve"> to be raised</w:t>
      </w:r>
      <w:r w:rsidR="00A66D93" w:rsidRPr="00287D49">
        <w:rPr>
          <w:rFonts w:ascii="Times New Roman" w:hAnsi="Times New Roman" w:cs="Times New Roman"/>
          <w:kern w:val="28"/>
          <w:sz w:val="24"/>
          <w:szCs w:val="24"/>
        </w:rPr>
        <w:t xml:space="preserve"> </w:t>
      </w:r>
      <w:r w:rsidR="00661B10" w:rsidRPr="00287D49">
        <w:rPr>
          <w:rFonts w:ascii="Times New Roman" w:hAnsi="Times New Roman" w:cs="Times New Roman"/>
          <w:kern w:val="28"/>
          <w:sz w:val="24"/>
          <w:szCs w:val="24"/>
        </w:rPr>
        <w:t xml:space="preserve">in this connection </w:t>
      </w:r>
      <w:r w:rsidR="00A66D93" w:rsidRPr="00287D49">
        <w:rPr>
          <w:rFonts w:ascii="Times New Roman" w:hAnsi="Times New Roman" w:cs="Times New Roman"/>
          <w:kern w:val="28"/>
          <w:sz w:val="24"/>
          <w:szCs w:val="24"/>
        </w:rPr>
        <w:t xml:space="preserve">is </w:t>
      </w:r>
      <w:r w:rsidR="00F35C32" w:rsidRPr="00287D49">
        <w:rPr>
          <w:rFonts w:ascii="Times New Roman" w:hAnsi="Times New Roman" w:cs="Times New Roman"/>
          <w:kern w:val="28"/>
          <w:sz w:val="24"/>
          <w:szCs w:val="24"/>
        </w:rPr>
        <w:t>whether</w:t>
      </w:r>
      <w:r w:rsidR="00A66D93" w:rsidRPr="00287D49">
        <w:rPr>
          <w:rFonts w:ascii="Times New Roman" w:hAnsi="Times New Roman" w:cs="Times New Roman"/>
          <w:kern w:val="28"/>
          <w:sz w:val="24"/>
          <w:szCs w:val="24"/>
        </w:rPr>
        <w:t xml:space="preserve"> the final dental of the old secondary ending might have </w:t>
      </w:r>
      <w:r w:rsidR="002239B0" w:rsidRPr="00287D49">
        <w:rPr>
          <w:rFonts w:ascii="Times New Roman" w:hAnsi="Times New Roman" w:cs="Times New Roman"/>
          <w:kern w:val="28"/>
          <w:sz w:val="24"/>
          <w:szCs w:val="24"/>
        </w:rPr>
        <w:t xml:space="preserve">already </w:t>
      </w:r>
      <w:r w:rsidR="00A66D93" w:rsidRPr="00287D49">
        <w:rPr>
          <w:rFonts w:ascii="Times New Roman" w:hAnsi="Times New Roman" w:cs="Times New Roman"/>
          <w:kern w:val="28"/>
          <w:sz w:val="24"/>
          <w:szCs w:val="24"/>
        </w:rPr>
        <w:t>disappeared</w:t>
      </w:r>
      <w:r w:rsidR="00E1644A" w:rsidRPr="00287D49">
        <w:rPr>
          <w:rFonts w:ascii="Times New Roman" w:hAnsi="Times New Roman" w:cs="Times New Roman"/>
          <w:kern w:val="28"/>
          <w:sz w:val="24"/>
          <w:szCs w:val="24"/>
        </w:rPr>
        <w:t xml:space="preserve"> and </w:t>
      </w:r>
      <w:r w:rsidR="00531C62" w:rsidRPr="00287D49">
        <w:rPr>
          <w:rFonts w:ascii="Times New Roman" w:hAnsi="Times New Roman" w:cs="Times New Roman"/>
          <w:kern w:val="28"/>
          <w:sz w:val="24"/>
          <w:szCs w:val="24"/>
        </w:rPr>
        <w:t>whether</w:t>
      </w:r>
      <w:r w:rsidR="00E1644A" w:rsidRPr="00287D49">
        <w:rPr>
          <w:rFonts w:ascii="Times New Roman" w:hAnsi="Times New Roman" w:cs="Times New Roman"/>
          <w:kern w:val="28"/>
          <w:sz w:val="24"/>
          <w:szCs w:val="24"/>
        </w:rPr>
        <w:t xml:space="preserve"> that </w:t>
      </w:r>
      <w:r w:rsidR="00531C62" w:rsidRPr="00287D49">
        <w:rPr>
          <w:rFonts w:ascii="Times New Roman" w:hAnsi="Times New Roman" w:cs="Times New Roman"/>
          <w:kern w:val="28"/>
          <w:sz w:val="24"/>
          <w:szCs w:val="24"/>
        </w:rPr>
        <w:t>would</w:t>
      </w:r>
      <w:r w:rsidR="00E1644A" w:rsidRPr="00287D49">
        <w:rPr>
          <w:rFonts w:ascii="Times New Roman" w:hAnsi="Times New Roman" w:cs="Times New Roman"/>
          <w:kern w:val="28"/>
          <w:sz w:val="24"/>
          <w:szCs w:val="24"/>
        </w:rPr>
        <w:t xml:space="preserve"> have </w:t>
      </w:r>
      <w:r w:rsidR="00F35C32" w:rsidRPr="00287D49">
        <w:rPr>
          <w:rFonts w:ascii="Times New Roman" w:hAnsi="Times New Roman" w:cs="Times New Roman"/>
          <w:kern w:val="28"/>
          <w:sz w:val="24"/>
          <w:szCs w:val="24"/>
        </w:rPr>
        <w:t>barred</w:t>
      </w:r>
      <w:r w:rsidR="002239B0" w:rsidRPr="00287D49">
        <w:rPr>
          <w:rFonts w:ascii="Times New Roman" w:hAnsi="Times New Roman" w:cs="Times New Roman"/>
          <w:kern w:val="28"/>
          <w:sz w:val="24"/>
          <w:szCs w:val="24"/>
        </w:rPr>
        <w:t xml:space="preserve"> </w:t>
      </w:r>
      <w:r w:rsidR="00ED1A01" w:rsidRPr="00287D49">
        <w:rPr>
          <w:rFonts w:ascii="Times New Roman" w:hAnsi="Times New Roman" w:cs="Times New Roman"/>
          <w:kern w:val="28"/>
          <w:sz w:val="24"/>
          <w:szCs w:val="24"/>
        </w:rPr>
        <w:t xml:space="preserve">any </w:t>
      </w:r>
      <w:r w:rsidR="002239B0" w:rsidRPr="00287D49">
        <w:rPr>
          <w:rFonts w:ascii="Times New Roman" w:hAnsi="Times New Roman" w:cs="Times New Roman"/>
          <w:kern w:val="28"/>
          <w:sz w:val="24"/>
          <w:szCs w:val="24"/>
        </w:rPr>
        <w:t>convergence</w:t>
      </w:r>
      <w:r w:rsidR="00A66D93" w:rsidRPr="00287D49">
        <w:rPr>
          <w:rFonts w:ascii="Times New Roman" w:hAnsi="Times New Roman" w:cs="Times New Roman"/>
          <w:kern w:val="28"/>
          <w:sz w:val="24"/>
          <w:szCs w:val="24"/>
        </w:rPr>
        <w:t>. However, Jord</w:t>
      </w:r>
      <w:r w:rsidR="00730B66" w:rsidRPr="00730B66">
        <w:rPr>
          <w:rFonts w:ascii="Times New Roman" w:hAnsi="Times New Roman" w:cs="Times New Roman"/>
          <w:kern w:val="28"/>
          <w:sz w:val="24"/>
          <w:szCs w:val="24"/>
          <w:highlight w:val="yellow"/>
        </w:rPr>
        <w:t>á</w:t>
      </w:r>
      <w:r w:rsidR="00A66D93" w:rsidRPr="00287D49">
        <w:rPr>
          <w:rFonts w:ascii="Times New Roman" w:hAnsi="Times New Roman" w:cs="Times New Roman"/>
          <w:kern w:val="28"/>
          <w:sz w:val="24"/>
          <w:szCs w:val="24"/>
        </w:rPr>
        <w:t>n interpret</w:t>
      </w:r>
      <w:r w:rsidR="002B5999" w:rsidRPr="00287D49">
        <w:rPr>
          <w:rFonts w:ascii="Times New Roman" w:hAnsi="Times New Roman" w:cs="Times New Roman"/>
          <w:kern w:val="28"/>
          <w:sz w:val="24"/>
          <w:szCs w:val="24"/>
        </w:rPr>
        <w:t>s</w:t>
      </w:r>
      <w:r w:rsidR="00A66D93" w:rsidRPr="00287D49">
        <w:rPr>
          <w:rFonts w:ascii="Times New Roman" w:hAnsi="Times New Roman" w:cs="Times New Roman"/>
          <w:kern w:val="28"/>
          <w:sz w:val="24"/>
          <w:szCs w:val="24"/>
        </w:rPr>
        <w:t xml:space="preserve"> Celtiberian </w:t>
      </w:r>
      <w:proofErr w:type="spellStart"/>
      <w:r w:rsidR="00A66D93" w:rsidRPr="00287D49">
        <w:rPr>
          <w:rFonts w:ascii="Times New Roman" w:hAnsi="Times New Roman" w:cs="Times New Roman"/>
          <w:b/>
          <w:kern w:val="28"/>
          <w:sz w:val="24"/>
          <w:szCs w:val="24"/>
        </w:rPr>
        <w:t>terberez</w:t>
      </w:r>
      <w:proofErr w:type="spellEnd"/>
      <w:r w:rsidR="00A66D93" w:rsidRPr="00287D49">
        <w:rPr>
          <w:rFonts w:ascii="Times New Roman" w:hAnsi="Times New Roman" w:cs="Times New Roman"/>
          <w:b/>
          <w:kern w:val="28"/>
          <w:sz w:val="24"/>
          <w:szCs w:val="24"/>
        </w:rPr>
        <w:t xml:space="preserve"> </w:t>
      </w:r>
      <w:r w:rsidR="00A66D93" w:rsidRPr="00287D49">
        <w:rPr>
          <w:rFonts w:ascii="Times New Roman" w:hAnsi="Times New Roman" w:cs="Times New Roman"/>
          <w:kern w:val="28"/>
          <w:sz w:val="24"/>
          <w:szCs w:val="24"/>
        </w:rPr>
        <w:t xml:space="preserve">as imperfect </w:t>
      </w:r>
      <w:proofErr w:type="spellStart"/>
      <w:r w:rsidR="00A66D93" w:rsidRPr="00287D49">
        <w:rPr>
          <w:rFonts w:ascii="Times New Roman" w:hAnsi="Times New Roman" w:cs="Times New Roman"/>
          <w:i/>
          <w:kern w:val="28"/>
          <w:sz w:val="24"/>
          <w:szCs w:val="24"/>
        </w:rPr>
        <w:t>tr</w:t>
      </w:r>
      <w:r w:rsidR="000159BF" w:rsidRPr="000159BF">
        <w:rPr>
          <w:rFonts w:ascii="Times New Roman" w:hAnsi="Times New Roman" w:cs="Times New Roman"/>
          <w:i/>
          <w:kern w:val="28"/>
          <w:sz w:val="24"/>
          <w:szCs w:val="24"/>
          <w:highlight w:val="yellow"/>
        </w:rPr>
        <w:t>ē</w:t>
      </w:r>
      <w:r w:rsidR="00A66D93" w:rsidRPr="00287D49">
        <w:rPr>
          <w:rFonts w:ascii="Times New Roman" w:hAnsi="Times New Roman" w:cs="Times New Roman"/>
          <w:i/>
          <w:kern w:val="28"/>
          <w:sz w:val="24"/>
          <w:szCs w:val="24"/>
        </w:rPr>
        <w:t>-bere</w:t>
      </w:r>
      <w:proofErr w:type="spellEnd"/>
      <w:r w:rsidR="00730B66" w:rsidRPr="00730B66">
        <w:rPr>
          <w:rFonts w:ascii="Times New Roman" w:hAnsi="Times New Roman" w:cs="Times New Roman"/>
          <w:i/>
          <w:kern w:val="28"/>
          <w:sz w:val="24"/>
          <w:szCs w:val="24"/>
          <w:highlight w:val="yellow"/>
          <w:lang w:val="el-GR"/>
        </w:rPr>
        <w:t>θ</w:t>
      </w:r>
      <w:r w:rsidR="00A66D93" w:rsidRPr="00287D49">
        <w:rPr>
          <w:rFonts w:ascii="Times New Roman" w:hAnsi="Times New Roman" w:cs="Times New Roman"/>
          <w:kern w:val="28"/>
          <w:sz w:val="24"/>
          <w:szCs w:val="24"/>
        </w:rPr>
        <w:t xml:space="preserve"> ‘transferred’ </w:t>
      </w:r>
      <w:r w:rsidR="00A66D93" w:rsidRPr="00287D49">
        <w:rPr>
          <w:rFonts w:ascii="Times New Roman" w:hAnsi="Times New Roman" w:cs="Times New Roman"/>
          <w:kern w:val="28"/>
          <w:sz w:val="24"/>
          <w:szCs w:val="24"/>
          <w:lang w:val="el-GR"/>
        </w:rPr>
        <w:t>&lt;</w:t>
      </w:r>
      <w:r w:rsidR="00A66D93" w:rsidRPr="00287D49">
        <w:rPr>
          <w:rFonts w:ascii="Times New Roman" w:hAnsi="Times New Roman" w:cs="Times New Roman"/>
          <w:kern w:val="28"/>
          <w:sz w:val="24"/>
          <w:szCs w:val="24"/>
        </w:rPr>
        <w:t xml:space="preserve"> </w:t>
      </w:r>
      <w:r w:rsidR="00A66D93" w:rsidRPr="00287D49">
        <w:rPr>
          <w:rFonts w:ascii="Times New Roman" w:hAnsi="Times New Roman" w:cs="Times New Roman"/>
          <w:i/>
          <w:kern w:val="28"/>
          <w:sz w:val="24"/>
          <w:szCs w:val="24"/>
        </w:rPr>
        <w:t>*</w:t>
      </w:r>
      <w:proofErr w:type="spellStart"/>
      <w:r w:rsidR="00A66D93" w:rsidRPr="00287D49">
        <w:rPr>
          <w:rFonts w:ascii="Times New Roman" w:hAnsi="Times New Roman" w:cs="Times New Roman"/>
          <w:i/>
          <w:kern w:val="28"/>
          <w:sz w:val="24"/>
          <w:szCs w:val="24"/>
        </w:rPr>
        <w:t>trei</w:t>
      </w:r>
      <w:proofErr w:type="spellEnd"/>
      <w:r w:rsidR="00A66D93" w:rsidRPr="00287D49">
        <w:rPr>
          <w:rFonts w:ascii="Times New Roman" w:hAnsi="Times New Roman" w:cs="Times New Roman"/>
          <w:i/>
          <w:kern w:val="28"/>
          <w:sz w:val="24"/>
          <w:szCs w:val="24"/>
        </w:rPr>
        <w:t>-beret</w:t>
      </w:r>
      <w:r w:rsidR="00A66D93" w:rsidRPr="00287D49">
        <w:rPr>
          <w:rFonts w:ascii="Times New Roman" w:hAnsi="Times New Roman" w:cs="Times New Roman"/>
          <w:kern w:val="28"/>
          <w:sz w:val="24"/>
          <w:szCs w:val="24"/>
        </w:rPr>
        <w:t>, with a 3rd singular secondary ending</w:t>
      </w:r>
      <w:r w:rsidR="0030568B" w:rsidRPr="00287D49">
        <w:rPr>
          <w:rFonts w:ascii="Times New Roman" w:hAnsi="Times New Roman" w:cs="Times New Roman"/>
          <w:kern w:val="28"/>
          <w:sz w:val="24"/>
          <w:szCs w:val="24"/>
        </w:rPr>
        <w:t>,</w:t>
      </w:r>
      <w:r w:rsidR="004B159E" w:rsidRPr="00435FBB">
        <w:rPr>
          <w:rStyle w:val="FootnoteReference"/>
          <w:rFonts w:ascii="Times New Roman" w:hAnsi="Times New Roman" w:cs="Times New Roman"/>
          <w:kern w:val="28"/>
          <w:sz w:val="24"/>
          <w:szCs w:val="24"/>
          <w:highlight w:val="cyan"/>
        </w:rPr>
        <w:footnoteReference w:id="127"/>
      </w:r>
      <w:r w:rsidR="00A66D93" w:rsidRPr="00287D49">
        <w:rPr>
          <w:rFonts w:ascii="Times New Roman" w:hAnsi="Times New Roman" w:cs="Times New Roman"/>
          <w:kern w:val="28"/>
          <w:sz w:val="24"/>
          <w:szCs w:val="24"/>
        </w:rPr>
        <w:t xml:space="preserve"> </w:t>
      </w:r>
      <w:r w:rsidR="002B5999" w:rsidRPr="00287D49">
        <w:rPr>
          <w:rFonts w:ascii="Times New Roman" w:hAnsi="Times New Roman" w:cs="Times New Roman"/>
          <w:kern w:val="28"/>
          <w:sz w:val="24"/>
          <w:szCs w:val="24"/>
        </w:rPr>
        <w:t>in which case</w:t>
      </w:r>
      <w:r w:rsidR="00661B10" w:rsidRPr="00287D49">
        <w:rPr>
          <w:rFonts w:ascii="Times New Roman" w:hAnsi="Times New Roman" w:cs="Times New Roman"/>
          <w:kern w:val="28"/>
          <w:sz w:val="24"/>
          <w:szCs w:val="24"/>
        </w:rPr>
        <w:t>, after early apocope,</w:t>
      </w:r>
      <w:r w:rsidR="00A66D93" w:rsidRPr="00287D49">
        <w:rPr>
          <w:rFonts w:ascii="Times New Roman" w:hAnsi="Times New Roman" w:cs="Times New Roman"/>
          <w:kern w:val="28"/>
          <w:sz w:val="24"/>
          <w:szCs w:val="24"/>
        </w:rPr>
        <w:t xml:space="preserve"> the final dental</w:t>
      </w:r>
      <w:r w:rsidR="004B159E" w:rsidRPr="00287D49">
        <w:rPr>
          <w:rFonts w:ascii="Times New Roman" w:hAnsi="Times New Roman" w:cs="Times New Roman"/>
          <w:kern w:val="28"/>
          <w:sz w:val="24"/>
          <w:szCs w:val="24"/>
        </w:rPr>
        <w:t xml:space="preserve"> of present-tense </w:t>
      </w:r>
      <w:r w:rsidR="00661B10" w:rsidRPr="00287D49">
        <w:rPr>
          <w:rFonts w:ascii="Times New Roman" w:hAnsi="Times New Roman" w:cs="Times New Roman"/>
          <w:kern w:val="28"/>
          <w:sz w:val="24"/>
          <w:szCs w:val="24"/>
        </w:rPr>
        <w:t xml:space="preserve">conjunct </w:t>
      </w:r>
      <w:r w:rsidR="004B159E" w:rsidRPr="00287D49">
        <w:rPr>
          <w:rFonts w:ascii="Times New Roman" w:hAnsi="Times New Roman" w:cs="Times New Roman"/>
          <w:i/>
          <w:kern w:val="28"/>
          <w:sz w:val="24"/>
          <w:szCs w:val="24"/>
        </w:rPr>
        <w:t>*</w:t>
      </w:r>
      <w:r w:rsidR="00661B10" w:rsidRPr="00287D49">
        <w:rPr>
          <w:rFonts w:ascii="Times New Roman" w:hAnsi="Times New Roman" w:cs="Times New Roman"/>
          <w:i/>
          <w:kern w:val="28"/>
          <w:sz w:val="24"/>
          <w:szCs w:val="24"/>
        </w:rPr>
        <w:t>·</w:t>
      </w:r>
      <w:r w:rsidR="004B159E" w:rsidRPr="00287D49">
        <w:rPr>
          <w:rFonts w:ascii="Times New Roman" w:hAnsi="Times New Roman" w:cs="Times New Roman"/>
          <w:i/>
          <w:kern w:val="28"/>
          <w:sz w:val="24"/>
          <w:szCs w:val="24"/>
        </w:rPr>
        <w:t>beret</w:t>
      </w:r>
      <w:r w:rsidR="004B159E" w:rsidRPr="00287D49">
        <w:rPr>
          <w:rFonts w:ascii="Times New Roman" w:hAnsi="Times New Roman" w:cs="Times New Roman"/>
          <w:kern w:val="28"/>
          <w:sz w:val="24"/>
          <w:szCs w:val="24"/>
        </w:rPr>
        <w:t>, &amp;c.,</w:t>
      </w:r>
      <w:r w:rsidR="00A66D93" w:rsidRPr="00287D49">
        <w:rPr>
          <w:rFonts w:ascii="Times New Roman" w:hAnsi="Times New Roman" w:cs="Times New Roman"/>
          <w:kern w:val="28"/>
          <w:sz w:val="24"/>
          <w:szCs w:val="24"/>
        </w:rPr>
        <w:t xml:space="preserve"> might simply have fallen together with the </w:t>
      </w:r>
      <w:r w:rsidR="00ED1A01" w:rsidRPr="00287D49">
        <w:rPr>
          <w:rFonts w:ascii="Times New Roman" w:hAnsi="Times New Roman" w:cs="Times New Roman"/>
          <w:kern w:val="28"/>
          <w:sz w:val="24"/>
          <w:szCs w:val="24"/>
        </w:rPr>
        <w:t>only</w:t>
      </w:r>
      <w:r w:rsidR="00A66D93" w:rsidRPr="00287D49">
        <w:rPr>
          <w:rFonts w:ascii="Times New Roman" w:hAnsi="Times New Roman" w:cs="Times New Roman"/>
          <w:kern w:val="28"/>
          <w:sz w:val="24"/>
          <w:szCs w:val="24"/>
        </w:rPr>
        <w:t xml:space="preserve"> </w:t>
      </w:r>
      <w:r w:rsidR="0030568B" w:rsidRPr="00287D49">
        <w:rPr>
          <w:rFonts w:ascii="Times New Roman" w:hAnsi="Times New Roman" w:cs="Times New Roman"/>
          <w:kern w:val="28"/>
          <w:sz w:val="24"/>
          <w:szCs w:val="24"/>
        </w:rPr>
        <w:t>word-</w:t>
      </w:r>
      <w:r w:rsidR="00A66D93" w:rsidRPr="00287D49">
        <w:rPr>
          <w:rFonts w:ascii="Times New Roman" w:hAnsi="Times New Roman" w:cs="Times New Roman"/>
          <w:kern w:val="28"/>
          <w:sz w:val="24"/>
          <w:szCs w:val="24"/>
        </w:rPr>
        <w:t>final dental</w:t>
      </w:r>
      <w:r w:rsidR="004B159E" w:rsidRPr="00287D49">
        <w:rPr>
          <w:rFonts w:ascii="Times New Roman" w:hAnsi="Times New Roman" w:cs="Times New Roman"/>
          <w:kern w:val="28"/>
          <w:sz w:val="24"/>
          <w:szCs w:val="24"/>
        </w:rPr>
        <w:t xml:space="preserve"> that </w:t>
      </w:r>
      <w:r w:rsidR="00661B10" w:rsidRPr="00287D49">
        <w:rPr>
          <w:rFonts w:ascii="Times New Roman" w:hAnsi="Times New Roman" w:cs="Times New Roman"/>
          <w:kern w:val="28"/>
          <w:sz w:val="24"/>
          <w:szCs w:val="24"/>
        </w:rPr>
        <w:t>then</w:t>
      </w:r>
      <w:r w:rsidR="004B159E" w:rsidRPr="00287D49">
        <w:rPr>
          <w:rFonts w:ascii="Times New Roman" w:hAnsi="Times New Roman" w:cs="Times New Roman"/>
          <w:kern w:val="28"/>
          <w:sz w:val="24"/>
          <w:szCs w:val="24"/>
        </w:rPr>
        <w:t xml:space="preserve"> existed</w:t>
      </w:r>
      <w:r w:rsidR="00A66D93" w:rsidRPr="00287D49">
        <w:rPr>
          <w:rFonts w:ascii="Times New Roman" w:hAnsi="Times New Roman" w:cs="Times New Roman"/>
          <w:kern w:val="28"/>
          <w:sz w:val="24"/>
          <w:szCs w:val="24"/>
        </w:rPr>
        <w:t xml:space="preserve">, </w:t>
      </w:r>
      <w:r w:rsidR="0030568B" w:rsidRPr="00287D49">
        <w:rPr>
          <w:rFonts w:ascii="Times New Roman" w:hAnsi="Times New Roman" w:cs="Times New Roman"/>
          <w:kern w:val="28"/>
          <w:sz w:val="24"/>
          <w:szCs w:val="24"/>
        </w:rPr>
        <w:t xml:space="preserve">i.e. </w:t>
      </w:r>
      <w:r w:rsidR="00E1644A" w:rsidRPr="00287D49">
        <w:rPr>
          <w:rFonts w:ascii="Times New Roman" w:hAnsi="Times New Roman" w:cs="Times New Roman"/>
          <w:kern w:val="28"/>
          <w:sz w:val="24"/>
          <w:szCs w:val="24"/>
        </w:rPr>
        <w:t>that of</w:t>
      </w:r>
      <w:r w:rsidR="0030568B" w:rsidRPr="00287D49">
        <w:rPr>
          <w:rFonts w:ascii="Times New Roman" w:hAnsi="Times New Roman" w:cs="Times New Roman"/>
          <w:kern w:val="28"/>
          <w:sz w:val="24"/>
          <w:szCs w:val="24"/>
        </w:rPr>
        <w:t xml:space="preserve"> </w:t>
      </w:r>
      <w:r w:rsidR="00A66D93" w:rsidRPr="00287D49">
        <w:rPr>
          <w:rFonts w:ascii="Times New Roman" w:hAnsi="Times New Roman" w:cs="Times New Roman"/>
          <w:kern w:val="28"/>
          <w:sz w:val="24"/>
          <w:szCs w:val="24"/>
        </w:rPr>
        <w:t xml:space="preserve">the old secondary ending. </w:t>
      </w:r>
    </w:p>
    <w:p w14:paraId="592341C1" w14:textId="77777777" w:rsidR="00C27E6F" w:rsidRPr="00287D49" w:rsidRDefault="00C27E6F" w:rsidP="00C542B1">
      <w:pPr>
        <w:widowControl w:val="0"/>
        <w:spacing w:after="0" w:line="360" w:lineRule="auto"/>
        <w:rPr>
          <w:rFonts w:ascii="Times New Roman" w:hAnsi="Times New Roman" w:cs="Times New Roman"/>
          <w:kern w:val="28"/>
          <w:sz w:val="24"/>
          <w:szCs w:val="24"/>
        </w:rPr>
      </w:pPr>
    </w:p>
    <w:p w14:paraId="592341C3" w14:textId="3709CDFC" w:rsidR="008306B6" w:rsidRPr="00287D49" w:rsidRDefault="00680A8B" w:rsidP="00C542B1">
      <w:pPr>
        <w:widowControl w:val="0"/>
        <w:spacing w:after="0" w:line="360" w:lineRule="auto"/>
        <w:jc w:val="center"/>
        <w:rPr>
          <w:rFonts w:ascii="Times New Roman" w:hAnsi="Times New Roman" w:cs="Times New Roman"/>
          <w:i/>
          <w:kern w:val="28"/>
          <w:sz w:val="24"/>
          <w:szCs w:val="24"/>
        </w:rPr>
      </w:pPr>
      <w:proofErr w:type="gramStart"/>
      <w:r w:rsidRPr="00680A8B">
        <w:rPr>
          <w:rFonts w:ascii="Times New Roman" w:hAnsi="Times New Roman" w:cs="Times New Roman"/>
          <w:iCs/>
          <w:color w:val="FF0000"/>
          <w:kern w:val="28"/>
          <w:sz w:val="24"/>
          <w:szCs w:val="24"/>
        </w:rPr>
        <w:t>&lt;a&gt;</w:t>
      </w:r>
      <w:r w:rsidR="00B351D1" w:rsidRPr="00057749">
        <w:rPr>
          <w:rFonts w:ascii="Times New Roman" w:hAnsi="Times New Roman" w:cs="Times New Roman"/>
          <w:iCs/>
          <w:kern w:val="28"/>
          <w:sz w:val="24"/>
          <w:szCs w:val="24"/>
        </w:rPr>
        <w:t>§</w:t>
      </w:r>
      <w:r w:rsidR="00DA1D83" w:rsidRPr="00057749">
        <w:rPr>
          <w:rFonts w:ascii="Times New Roman" w:hAnsi="Times New Roman" w:cs="Times New Roman"/>
          <w:iCs/>
          <w:kern w:val="28"/>
          <w:sz w:val="24"/>
          <w:szCs w:val="24"/>
        </w:rPr>
        <w:t>7</w:t>
      </w:r>
      <w:r w:rsidR="00B351D1" w:rsidRPr="00057749">
        <w:rPr>
          <w:rFonts w:ascii="Times New Roman" w:hAnsi="Times New Roman" w:cs="Times New Roman"/>
          <w:iCs/>
          <w:kern w:val="28"/>
          <w:sz w:val="24"/>
          <w:szCs w:val="24"/>
        </w:rPr>
        <w:t>.d</w:t>
      </w:r>
      <w:r w:rsidR="00C27E6F" w:rsidRPr="00057749">
        <w:rPr>
          <w:rFonts w:ascii="Times New Roman" w:hAnsi="Times New Roman" w:cs="Times New Roman"/>
          <w:iCs/>
          <w:kern w:val="28"/>
          <w:sz w:val="24"/>
          <w:szCs w:val="24"/>
        </w:rPr>
        <w:t>.</w:t>
      </w:r>
      <w:proofErr w:type="gramEnd"/>
      <w:r w:rsidR="00B351D1" w:rsidRPr="00FD123A">
        <w:rPr>
          <w:rFonts w:ascii="Times New Roman" w:hAnsi="Times New Roman" w:cs="Times New Roman"/>
          <w:iCs/>
          <w:kern w:val="28"/>
          <w:sz w:val="24"/>
          <w:szCs w:val="24"/>
        </w:rPr>
        <w:t xml:space="preserve"> </w:t>
      </w:r>
      <w:r w:rsidR="008306B6" w:rsidRPr="00FD123A">
        <w:rPr>
          <w:rFonts w:ascii="Times New Roman" w:hAnsi="Times New Roman" w:cs="Times New Roman"/>
          <w:iCs/>
          <w:kern w:val="28"/>
          <w:sz w:val="24"/>
          <w:szCs w:val="24"/>
        </w:rPr>
        <w:t>The evidence of the South-Western inscriptions</w:t>
      </w:r>
    </w:p>
    <w:p w14:paraId="592341C4" w14:textId="77777777" w:rsidR="00237466" w:rsidRPr="00287D49" w:rsidRDefault="00237466" w:rsidP="00C542B1">
      <w:pPr>
        <w:widowControl w:val="0"/>
        <w:spacing w:after="0" w:line="360" w:lineRule="auto"/>
        <w:jc w:val="center"/>
        <w:rPr>
          <w:rFonts w:ascii="Times New Roman" w:hAnsi="Times New Roman" w:cs="Times New Roman"/>
          <w:b/>
          <w:kern w:val="28"/>
          <w:sz w:val="24"/>
          <w:szCs w:val="24"/>
        </w:rPr>
      </w:pPr>
    </w:p>
    <w:p w14:paraId="592341C5" w14:textId="66FADE4C" w:rsidR="00EE728E" w:rsidRDefault="00EE728E" w:rsidP="00057749">
      <w:pPr>
        <w:tabs>
          <w:tab w:val="left" w:pos="284"/>
        </w:tabs>
        <w:spacing w:after="0" w:line="360" w:lineRule="auto"/>
        <w:rPr>
          <w:rFonts w:ascii="Times New Roman" w:hAnsi="Times New Roman" w:cs="Times New Roman"/>
          <w:kern w:val="28"/>
          <w:sz w:val="24"/>
          <w:szCs w:val="24"/>
        </w:rPr>
      </w:pPr>
      <w:r w:rsidRPr="00287D49">
        <w:rPr>
          <w:rFonts w:ascii="Times New Roman" w:hAnsi="Times New Roman" w:cs="Times New Roman"/>
          <w:kern w:val="28"/>
          <w:sz w:val="24"/>
          <w:szCs w:val="24"/>
        </w:rPr>
        <w:t xml:space="preserve">The classification of the language of the South-western (SW) or Tartessian </w:t>
      </w:r>
      <w:r w:rsidR="005E5A2F" w:rsidRPr="00287D49">
        <w:rPr>
          <w:rFonts w:ascii="Times New Roman" w:hAnsi="Times New Roman" w:cs="Times New Roman"/>
          <w:kern w:val="28"/>
          <w:sz w:val="24"/>
          <w:szCs w:val="24"/>
        </w:rPr>
        <w:t>funerary</w:t>
      </w:r>
      <w:r w:rsidR="00390ED3" w:rsidRPr="00287D49">
        <w:rPr>
          <w:rFonts w:ascii="Times New Roman" w:hAnsi="Times New Roman" w:cs="Times New Roman"/>
          <w:kern w:val="28"/>
          <w:sz w:val="24"/>
          <w:szCs w:val="24"/>
        </w:rPr>
        <w:t xml:space="preserve"> </w:t>
      </w:r>
      <w:r w:rsidRPr="00287D49">
        <w:rPr>
          <w:rFonts w:ascii="Times New Roman" w:hAnsi="Times New Roman" w:cs="Times New Roman"/>
          <w:kern w:val="28"/>
          <w:sz w:val="24"/>
          <w:szCs w:val="24"/>
        </w:rPr>
        <w:t xml:space="preserve">inscriptions </w:t>
      </w:r>
      <w:r w:rsidR="00390ED3" w:rsidRPr="00287D49">
        <w:rPr>
          <w:rFonts w:ascii="Times New Roman" w:hAnsi="Times New Roman" w:cs="Times New Roman"/>
          <w:kern w:val="28"/>
          <w:sz w:val="24"/>
          <w:szCs w:val="24"/>
        </w:rPr>
        <w:t xml:space="preserve">(7th–5th centuries BC) </w:t>
      </w:r>
      <w:r w:rsidR="0068272F" w:rsidRPr="00287D49">
        <w:rPr>
          <w:rFonts w:ascii="Times New Roman" w:hAnsi="Times New Roman" w:cs="Times New Roman"/>
          <w:kern w:val="28"/>
          <w:sz w:val="24"/>
          <w:szCs w:val="24"/>
        </w:rPr>
        <w:t xml:space="preserve">of South Portugal and south-west Spain </w:t>
      </w:r>
      <w:r w:rsidR="005E5A2F" w:rsidRPr="00287D49">
        <w:rPr>
          <w:rFonts w:ascii="Times New Roman" w:hAnsi="Times New Roman" w:cs="Times New Roman"/>
          <w:kern w:val="28"/>
          <w:sz w:val="24"/>
          <w:szCs w:val="24"/>
        </w:rPr>
        <w:t>i</w:t>
      </w:r>
      <w:r w:rsidRPr="00287D49">
        <w:rPr>
          <w:rFonts w:ascii="Times New Roman" w:hAnsi="Times New Roman" w:cs="Times New Roman"/>
          <w:kern w:val="28"/>
          <w:sz w:val="24"/>
          <w:szCs w:val="24"/>
        </w:rPr>
        <w:t>s disputed.</w:t>
      </w:r>
      <w:r w:rsidR="00DF6E7B" w:rsidRPr="00435FBB">
        <w:rPr>
          <w:rStyle w:val="FootnoteReference"/>
          <w:rFonts w:ascii="Times New Roman" w:hAnsi="Times New Roman" w:cs="Times New Roman"/>
          <w:kern w:val="28"/>
          <w:sz w:val="24"/>
          <w:szCs w:val="24"/>
          <w:highlight w:val="cyan"/>
        </w:rPr>
        <w:footnoteReference w:id="128"/>
      </w:r>
      <w:r w:rsidRPr="00287D49">
        <w:rPr>
          <w:rFonts w:ascii="Times New Roman" w:hAnsi="Times New Roman" w:cs="Times New Roman"/>
          <w:kern w:val="28"/>
          <w:sz w:val="24"/>
          <w:szCs w:val="24"/>
        </w:rPr>
        <w:t xml:space="preserve"> Therefore, th</w:t>
      </w:r>
      <w:r w:rsidR="00DF6E7B" w:rsidRPr="00287D49">
        <w:rPr>
          <w:rFonts w:ascii="Times New Roman" w:hAnsi="Times New Roman" w:cs="Times New Roman"/>
          <w:kern w:val="28"/>
          <w:sz w:val="24"/>
          <w:szCs w:val="24"/>
        </w:rPr>
        <w:t>is</w:t>
      </w:r>
      <w:r w:rsidRPr="00287D49">
        <w:rPr>
          <w:rFonts w:ascii="Times New Roman" w:hAnsi="Times New Roman" w:cs="Times New Roman"/>
          <w:kern w:val="28"/>
          <w:sz w:val="24"/>
          <w:szCs w:val="24"/>
        </w:rPr>
        <w:t xml:space="preserve"> evidence can</w:t>
      </w:r>
      <w:r w:rsidR="00390ED3" w:rsidRPr="00287D49">
        <w:rPr>
          <w:rFonts w:ascii="Times New Roman" w:hAnsi="Times New Roman" w:cs="Times New Roman"/>
          <w:kern w:val="28"/>
          <w:sz w:val="24"/>
          <w:szCs w:val="24"/>
        </w:rPr>
        <w:t xml:space="preserve">not </w:t>
      </w:r>
      <w:r w:rsidRPr="00287D49">
        <w:rPr>
          <w:rFonts w:ascii="Times New Roman" w:hAnsi="Times New Roman" w:cs="Times New Roman"/>
          <w:kern w:val="28"/>
          <w:sz w:val="24"/>
          <w:szCs w:val="24"/>
        </w:rPr>
        <w:t>be decisive</w:t>
      </w:r>
      <w:r w:rsidR="00390ED3" w:rsidRPr="00287D49">
        <w:rPr>
          <w:rFonts w:ascii="Times New Roman" w:hAnsi="Times New Roman" w:cs="Times New Roman"/>
          <w:kern w:val="28"/>
          <w:sz w:val="24"/>
          <w:szCs w:val="24"/>
        </w:rPr>
        <w:t xml:space="preserve"> for the present subject</w:t>
      </w:r>
      <w:r w:rsidRPr="00287D49">
        <w:rPr>
          <w:rFonts w:ascii="Times New Roman" w:hAnsi="Times New Roman" w:cs="Times New Roman"/>
          <w:kern w:val="28"/>
          <w:sz w:val="24"/>
          <w:szCs w:val="24"/>
        </w:rPr>
        <w:t xml:space="preserve">. </w:t>
      </w:r>
      <w:r w:rsidR="00451EA1" w:rsidRPr="00287D49">
        <w:rPr>
          <w:rFonts w:ascii="Times New Roman" w:hAnsi="Times New Roman" w:cs="Times New Roman"/>
          <w:kern w:val="28"/>
          <w:sz w:val="24"/>
          <w:szCs w:val="24"/>
        </w:rPr>
        <w:t>Nonetheless</w:t>
      </w:r>
      <w:r w:rsidRPr="00287D49">
        <w:rPr>
          <w:rFonts w:ascii="Times New Roman" w:hAnsi="Times New Roman" w:cs="Times New Roman"/>
          <w:kern w:val="28"/>
          <w:sz w:val="24"/>
          <w:szCs w:val="24"/>
        </w:rPr>
        <w:t>, Indo-European-</w:t>
      </w:r>
      <w:r w:rsidR="00390ED3" w:rsidRPr="00287D49">
        <w:rPr>
          <w:rFonts w:ascii="Times New Roman" w:hAnsi="Times New Roman" w:cs="Times New Roman"/>
          <w:kern w:val="28"/>
          <w:sz w:val="24"/>
          <w:szCs w:val="24"/>
        </w:rPr>
        <w:t>looking</w:t>
      </w:r>
      <w:r w:rsidRPr="00287D49">
        <w:rPr>
          <w:rFonts w:ascii="Times New Roman" w:hAnsi="Times New Roman" w:cs="Times New Roman"/>
          <w:kern w:val="28"/>
          <w:sz w:val="24"/>
          <w:szCs w:val="24"/>
        </w:rPr>
        <w:t>, and specifically Celtic-looking</w:t>
      </w:r>
      <w:r w:rsidR="00390ED3" w:rsidRPr="00287D49">
        <w:rPr>
          <w:rFonts w:ascii="Times New Roman" w:hAnsi="Times New Roman" w:cs="Times New Roman"/>
          <w:kern w:val="28"/>
          <w:sz w:val="24"/>
          <w:szCs w:val="24"/>
        </w:rPr>
        <w:t>,</w:t>
      </w:r>
      <w:r w:rsidRPr="00287D49">
        <w:rPr>
          <w:rFonts w:ascii="Times New Roman" w:hAnsi="Times New Roman" w:cs="Times New Roman"/>
          <w:kern w:val="28"/>
          <w:sz w:val="24"/>
          <w:szCs w:val="24"/>
        </w:rPr>
        <w:t xml:space="preserve"> elements in the SW corpus have been </w:t>
      </w:r>
      <w:r w:rsidR="00390ED3" w:rsidRPr="00287D49">
        <w:rPr>
          <w:rFonts w:ascii="Times New Roman" w:hAnsi="Times New Roman" w:cs="Times New Roman"/>
          <w:kern w:val="28"/>
          <w:sz w:val="24"/>
          <w:szCs w:val="24"/>
        </w:rPr>
        <w:t>pointed out</w:t>
      </w:r>
      <w:r w:rsidRPr="00287D49">
        <w:rPr>
          <w:rFonts w:ascii="Times New Roman" w:hAnsi="Times New Roman" w:cs="Times New Roman"/>
          <w:kern w:val="28"/>
          <w:sz w:val="24"/>
          <w:szCs w:val="24"/>
        </w:rPr>
        <w:t xml:space="preserve"> many times</w:t>
      </w:r>
      <w:r w:rsidR="00390ED3" w:rsidRPr="00287D49">
        <w:rPr>
          <w:rFonts w:ascii="Times New Roman" w:hAnsi="Times New Roman" w:cs="Times New Roman"/>
          <w:kern w:val="28"/>
          <w:sz w:val="24"/>
          <w:szCs w:val="24"/>
        </w:rPr>
        <w:t>.</w:t>
      </w:r>
      <w:r w:rsidR="000A1B53" w:rsidRPr="00435FBB">
        <w:rPr>
          <w:rStyle w:val="FootnoteReference"/>
          <w:rFonts w:ascii="Times New Roman" w:hAnsi="Times New Roman" w:cs="Times New Roman"/>
          <w:kern w:val="28"/>
          <w:sz w:val="24"/>
          <w:szCs w:val="24"/>
          <w:highlight w:val="cyan"/>
        </w:rPr>
        <w:footnoteReference w:id="129"/>
      </w:r>
      <w:r w:rsidRPr="00287D49">
        <w:rPr>
          <w:rFonts w:ascii="Times New Roman" w:hAnsi="Times New Roman" w:cs="Times New Roman"/>
          <w:kern w:val="28"/>
          <w:sz w:val="24"/>
          <w:szCs w:val="24"/>
        </w:rPr>
        <w:t xml:space="preserve"> </w:t>
      </w:r>
      <w:r w:rsidR="00390ED3" w:rsidRPr="00287D49">
        <w:rPr>
          <w:rFonts w:ascii="Times New Roman" w:hAnsi="Times New Roman" w:cs="Times New Roman"/>
          <w:kern w:val="28"/>
          <w:sz w:val="24"/>
          <w:szCs w:val="24"/>
        </w:rPr>
        <w:t>P</w:t>
      </w:r>
      <w:r w:rsidRPr="00287D49">
        <w:rPr>
          <w:rFonts w:ascii="Times New Roman" w:hAnsi="Times New Roman" w:cs="Times New Roman"/>
          <w:kern w:val="28"/>
          <w:sz w:val="24"/>
          <w:szCs w:val="24"/>
        </w:rPr>
        <w:t xml:space="preserve">atterns </w:t>
      </w:r>
      <w:r w:rsidR="000A1B53" w:rsidRPr="00287D49">
        <w:rPr>
          <w:rFonts w:ascii="Times New Roman" w:hAnsi="Times New Roman" w:cs="Times New Roman"/>
          <w:kern w:val="28"/>
          <w:sz w:val="24"/>
          <w:szCs w:val="24"/>
        </w:rPr>
        <w:t>possibly</w:t>
      </w:r>
      <w:r w:rsidRPr="00287D49">
        <w:rPr>
          <w:rFonts w:ascii="Times New Roman" w:hAnsi="Times New Roman" w:cs="Times New Roman"/>
          <w:kern w:val="28"/>
          <w:sz w:val="24"/>
          <w:szCs w:val="24"/>
        </w:rPr>
        <w:t xml:space="preserve"> hav</w:t>
      </w:r>
      <w:r w:rsidR="00057EC9" w:rsidRPr="00287D49">
        <w:rPr>
          <w:rFonts w:ascii="Times New Roman" w:hAnsi="Times New Roman" w:cs="Times New Roman"/>
          <w:kern w:val="28"/>
          <w:sz w:val="24"/>
          <w:szCs w:val="24"/>
        </w:rPr>
        <w:t>ing a</w:t>
      </w:r>
      <w:r w:rsidRPr="00287D49">
        <w:rPr>
          <w:rFonts w:ascii="Times New Roman" w:hAnsi="Times New Roman" w:cs="Times New Roman"/>
          <w:kern w:val="28"/>
          <w:sz w:val="24"/>
          <w:szCs w:val="24"/>
        </w:rPr>
        <w:t xml:space="preserve"> bearing on the Celtic verbal complex</w:t>
      </w:r>
      <w:r w:rsidR="00390ED3" w:rsidRPr="00287D49">
        <w:rPr>
          <w:rFonts w:ascii="Times New Roman" w:hAnsi="Times New Roman" w:cs="Times New Roman"/>
          <w:kern w:val="28"/>
          <w:sz w:val="24"/>
          <w:szCs w:val="24"/>
        </w:rPr>
        <w:t xml:space="preserve"> are not</w:t>
      </w:r>
      <w:r w:rsidR="00057EC9" w:rsidRPr="00287D49">
        <w:rPr>
          <w:rFonts w:ascii="Times New Roman" w:hAnsi="Times New Roman" w:cs="Times New Roman"/>
          <w:kern w:val="28"/>
          <w:sz w:val="24"/>
          <w:szCs w:val="24"/>
        </w:rPr>
        <w:t>ed</w:t>
      </w:r>
      <w:r w:rsidR="00390ED3" w:rsidRPr="00287D49">
        <w:rPr>
          <w:rFonts w:ascii="Times New Roman" w:hAnsi="Times New Roman" w:cs="Times New Roman"/>
          <w:kern w:val="28"/>
          <w:sz w:val="24"/>
          <w:szCs w:val="24"/>
        </w:rPr>
        <w:t xml:space="preserve"> here.</w:t>
      </w:r>
    </w:p>
    <w:p w14:paraId="412EED0A" w14:textId="404873E5" w:rsidR="00057749" w:rsidRDefault="00057749" w:rsidP="00057749">
      <w:pPr>
        <w:tabs>
          <w:tab w:val="left" w:pos="284"/>
        </w:tabs>
        <w:spacing w:after="0" w:line="360" w:lineRule="auto"/>
        <w:rPr>
          <w:rFonts w:ascii="Times New Roman" w:hAnsi="Times New Roman" w:cs="Times New Roman"/>
          <w:kern w:val="28"/>
          <w:sz w:val="24"/>
          <w:szCs w:val="24"/>
        </w:rPr>
      </w:pPr>
    </w:p>
    <w:p w14:paraId="592341C6" w14:textId="3E7B4E8C" w:rsidR="00574E74" w:rsidRDefault="00057749" w:rsidP="00057749">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390ED3" w:rsidRPr="00287D49">
        <w:rPr>
          <w:rFonts w:ascii="Times New Roman" w:hAnsi="Times New Roman" w:cs="Times New Roman"/>
          <w:kern w:val="28"/>
          <w:sz w:val="24"/>
          <w:szCs w:val="24"/>
        </w:rPr>
        <w:t xml:space="preserve">In the following selection from the </w:t>
      </w:r>
      <w:r w:rsidR="000A1B53" w:rsidRPr="00287D49">
        <w:rPr>
          <w:rFonts w:ascii="Times New Roman" w:hAnsi="Times New Roman" w:cs="Times New Roman"/>
          <w:kern w:val="28"/>
          <w:sz w:val="24"/>
          <w:szCs w:val="24"/>
        </w:rPr>
        <w:t xml:space="preserve">SW </w:t>
      </w:r>
      <w:r w:rsidR="00390ED3" w:rsidRPr="00287D49">
        <w:rPr>
          <w:rFonts w:ascii="Times New Roman" w:hAnsi="Times New Roman" w:cs="Times New Roman"/>
          <w:kern w:val="28"/>
          <w:sz w:val="24"/>
          <w:szCs w:val="24"/>
        </w:rPr>
        <w:t>corpus</w:t>
      </w:r>
      <w:r w:rsidR="000A1B53" w:rsidRPr="00287D49">
        <w:rPr>
          <w:rFonts w:ascii="Times New Roman" w:hAnsi="Times New Roman" w:cs="Times New Roman"/>
          <w:kern w:val="28"/>
          <w:sz w:val="24"/>
          <w:szCs w:val="24"/>
        </w:rPr>
        <w:t>,</w:t>
      </w:r>
      <w:r w:rsidR="000A1B53" w:rsidRPr="00435FBB">
        <w:rPr>
          <w:rStyle w:val="FootnoteReference"/>
          <w:rFonts w:ascii="Times New Roman" w:hAnsi="Times New Roman" w:cs="Times New Roman"/>
          <w:kern w:val="28"/>
          <w:sz w:val="24"/>
          <w:szCs w:val="24"/>
          <w:highlight w:val="cyan"/>
        </w:rPr>
        <w:footnoteReference w:id="130"/>
      </w:r>
      <w:r w:rsidR="00390ED3" w:rsidRPr="00287D49">
        <w:rPr>
          <w:rFonts w:ascii="Times New Roman" w:hAnsi="Times New Roman" w:cs="Times New Roman"/>
          <w:kern w:val="28"/>
          <w:sz w:val="24"/>
          <w:szCs w:val="24"/>
        </w:rPr>
        <w:t xml:space="preserve"> </w:t>
      </w:r>
      <w:r w:rsidR="000A1B53" w:rsidRPr="00287D49">
        <w:rPr>
          <w:rFonts w:ascii="Times New Roman" w:hAnsi="Times New Roman" w:cs="Times New Roman"/>
          <w:kern w:val="28"/>
          <w:sz w:val="24"/>
          <w:szCs w:val="24"/>
        </w:rPr>
        <w:t>sequences of signs</w:t>
      </w:r>
      <w:r w:rsidR="00390ED3" w:rsidRPr="00287D49">
        <w:rPr>
          <w:rFonts w:ascii="Times New Roman" w:hAnsi="Times New Roman" w:cs="Times New Roman"/>
          <w:kern w:val="28"/>
          <w:sz w:val="24"/>
          <w:szCs w:val="24"/>
        </w:rPr>
        <w:t xml:space="preserve"> that are possibly verbs and preverbs are printed in upper-case letters. </w:t>
      </w:r>
      <w:r w:rsidR="005E5A2F" w:rsidRPr="00287D49">
        <w:rPr>
          <w:rFonts w:ascii="Times New Roman" w:hAnsi="Times New Roman" w:cs="Times New Roman"/>
          <w:kern w:val="28"/>
          <w:sz w:val="24"/>
          <w:szCs w:val="24"/>
        </w:rPr>
        <w:t xml:space="preserve">The inscriptions are written without gaps between signs. </w:t>
      </w:r>
      <w:r w:rsidR="00ED1A01" w:rsidRPr="00287D49">
        <w:rPr>
          <w:rFonts w:ascii="Times New Roman" w:hAnsi="Times New Roman" w:cs="Times New Roman"/>
          <w:kern w:val="28"/>
          <w:sz w:val="24"/>
          <w:szCs w:val="24"/>
        </w:rPr>
        <w:t>Many</w:t>
      </w:r>
      <w:r w:rsidR="000A1B53" w:rsidRPr="00287D49">
        <w:rPr>
          <w:rFonts w:ascii="Times New Roman" w:hAnsi="Times New Roman" w:cs="Times New Roman"/>
          <w:kern w:val="28"/>
          <w:sz w:val="24"/>
          <w:szCs w:val="24"/>
        </w:rPr>
        <w:t xml:space="preserve"> </w:t>
      </w:r>
      <w:r w:rsidR="00ED1A01" w:rsidRPr="00287D49">
        <w:rPr>
          <w:rFonts w:ascii="Times New Roman" w:hAnsi="Times New Roman" w:cs="Times New Roman"/>
          <w:kern w:val="28"/>
          <w:sz w:val="24"/>
          <w:szCs w:val="24"/>
        </w:rPr>
        <w:t xml:space="preserve">of the </w:t>
      </w:r>
      <w:r w:rsidR="00563886" w:rsidRPr="00287D49">
        <w:rPr>
          <w:rFonts w:ascii="Times New Roman" w:hAnsi="Times New Roman" w:cs="Times New Roman"/>
          <w:kern w:val="28"/>
          <w:sz w:val="24"/>
          <w:szCs w:val="24"/>
        </w:rPr>
        <w:t>segmentable</w:t>
      </w:r>
      <w:r w:rsidR="000A1B53" w:rsidRPr="00287D49">
        <w:rPr>
          <w:rFonts w:ascii="Times New Roman" w:hAnsi="Times New Roman" w:cs="Times New Roman"/>
          <w:kern w:val="28"/>
          <w:sz w:val="24"/>
          <w:szCs w:val="24"/>
        </w:rPr>
        <w:t xml:space="preserve"> words </w:t>
      </w:r>
      <w:r w:rsidR="00ED1A01" w:rsidRPr="00287D49">
        <w:rPr>
          <w:rFonts w:ascii="Times New Roman" w:hAnsi="Times New Roman" w:cs="Times New Roman"/>
          <w:kern w:val="28"/>
          <w:sz w:val="24"/>
          <w:szCs w:val="24"/>
        </w:rPr>
        <w:t>occur</w:t>
      </w:r>
      <w:r w:rsidR="000A1B53" w:rsidRPr="00287D49">
        <w:rPr>
          <w:rFonts w:ascii="Times New Roman" w:hAnsi="Times New Roman" w:cs="Times New Roman"/>
          <w:kern w:val="28"/>
          <w:sz w:val="24"/>
          <w:szCs w:val="24"/>
        </w:rPr>
        <w:t xml:space="preserve"> </w:t>
      </w:r>
      <w:r w:rsidR="00ED1A01" w:rsidRPr="00287D49">
        <w:rPr>
          <w:rFonts w:ascii="Times New Roman" w:hAnsi="Times New Roman" w:cs="Times New Roman"/>
          <w:kern w:val="28"/>
          <w:sz w:val="24"/>
          <w:szCs w:val="24"/>
        </w:rPr>
        <w:t>in</w:t>
      </w:r>
      <w:r w:rsidR="000A1B53" w:rsidRPr="00287D49">
        <w:rPr>
          <w:rFonts w:ascii="Times New Roman" w:hAnsi="Times New Roman" w:cs="Times New Roman"/>
          <w:kern w:val="28"/>
          <w:sz w:val="24"/>
          <w:szCs w:val="24"/>
        </w:rPr>
        <w:t xml:space="preserve"> the recurr</w:t>
      </w:r>
      <w:r w:rsidR="00ED1A01" w:rsidRPr="00287D49">
        <w:rPr>
          <w:rFonts w:ascii="Times New Roman" w:hAnsi="Times New Roman" w:cs="Times New Roman"/>
          <w:kern w:val="28"/>
          <w:sz w:val="24"/>
          <w:szCs w:val="24"/>
        </w:rPr>
        <w:t>ing</w:t>
      </w:r>
      <w:r w:rsidR="000A1B53" w:rsidRPr="00287D49">
        <w:rPr>
          <w:rFonts w:ascii="Times New Roman" w:hAnsi="Times New Roman" w:cs="Times New Roman"/>
          <w:kern w:val="28"/>
          <w:sz w:val="24"/>
          <w:szCs w:val="24"/>
        </w:rPr>
        <w:t xml:space="preserve"> epigraphic formula. </w:t>
      </w:r>
      <w:r w:rsidR="00390ED3" w:rsidRPr="00287D49">
        <w:rPr>
          <w:rFonts w:ascii="Times New Roman" w:hAnsi="Times New Roman" w:cs="Times New Roman"/>
          <w:kern w:val="28"/>
          <w:sz w:val="24"/>
          <w:szCs w:val="24"/>
        </w:rPr>
        <w:t>I have added spaces and hyphens based on the implications for segmentation of re</w:t>
      </w:r>
      <w:r w:rsidR="00ED1A01" w:rsidRPr="00287D49">
        <w:rPr>
          <w:rFonts w:ascii="Times New Roman" w:hAnsi="Times New Roman" w:cs="Times New Roman"/>
          <w:kern w:val="28"/>
          <w:sz w:val="24"/>
          <w:szCs w:val="24"/>
        </w:rPr>
        <w:t>peating</w:t>
      </w:r>
      <w:r w:rsidR="00390ED3" w:rsidRPr="00287D49">
        <w:rPr>
          <w:rFonts w:ascii="Times New Roman" w:hAnsi="Times New Roman" w:cs="Times New Roman"/>
          <w:kern w:val="28"/>
          <w:sz w:val="24"/>
          <w:szCs w:val="24"/>
        </w:rPr>
        <w:t xml:space="preserve"> </w:t>
      </w:r>
      <w:r w:rsidR="00563886" w:rsidRPr="00287D49">
        <w:rPr>
          <w:rFonts w:ascii="Times New Roman" w:hAnsi="Times New Roman" w:cs="Times New Roman"/>
          <w:kern w:val="28"/>
          <w:sz w:val="24"/>
          <w:szCs w:val="24"/>
        </w:rPr>
        <w:t>and recombin</w:t>
      </w:r>
      <w:r w:rsidR="00ED1A01" w:rsidRPr="00287D49">
        <w:rPr>
          <w:rFonts w:ascii="Times New Roman" w:hAnsi="Times New Roman" w:cs="Times New Roman"/>
          <w:kern w:val="28"/>
          <w:sz w:val="24"/>
          <w:szCs w:val="24"/>
        </w:rPr>
        <w:t xml:space="preserve">ing sequences </w:t>
      </w:r>
      <w:r w:rsidR="00390ED3" w:rsidRPr="00287D49">
        <w:rPr>
          <w:rFonts w:ascii="Times New Roman" w:hAnsi="Times New Roman" w:cs="Times New Roman"/>
          <w:kern w:val="28"/>
          <w:sz w:val="24"/>
          <w:szCs w:val="24"/>
        </w:rPr>
        <w:t xml:space="preserve">of signs </w:t>
      </w:r>
      <w:r w:rsidR="0068272F" w:rsidRPr="00287D49">
        <w:rPr>
          <w:rFonts w:ascii="Times New Roman" w:hAnsi="Times New Roman" w:cs="Times New Roman"/>
          <w:kern w:val="28"/>
          <w:sz w:val="24"/>
          <w:szCs w:val="24"/>
        </w:rPr>
        <w:t>across</w:t>
      </w:r>
      <w:r w:rsidR="00390ED3" w:rsidRPr="00287D49">
        <w:rPr>
          <w:rFonts w:ascii="Times New Roman" w:hAnsi="Times New Roman" w:cs="Times New Roman"/>
          <w:kern w:val="28"/>
          <w:sz w:val="24"/>
          <w:szCs w:val="24"/>
        </w:rPr>
        <w:t xml:space="preserve"> the corpus, </w:t>
      </w:r>
      <w:r w:rsidR="00E91A4B" w:rsidRPr="00287D49">
        <w:rPr>
          <w:rFonts w:ascii="Times New Roman" w:hAnsi="Times New Roman" w:cs="Times New Roman"/>
          <w:kern w:val="28"/>
          <w:sz w:val="24"/>
          <w:szCs w:val="24"/>
        </w:rPr>
        <w:t xml:space="preserve">and also </w:t>
      </w:r>
      <w:r w:rsidR="00390ED3" w:rsidRPr="00287D49">
        <w:rPr>
          <w:rFonts w:ascii="Times New Roman" w:hAnsi="Times New Roman" w:cs="Times New Roman"/>
          <w:kern w:val="28"/>
          <w:sz w:val="24"/>
          <w:szCs w:val="24"/>
        </w:rPr>
        <w:t>the system of redundancy, that is</w:t>
      </w:r>
      <w:r w:rsidR="00A714A9" w:rsidRPr="00287D49">
        <w:rPr>
          <w:rFonts w:ascii="Times New Roman" w:hAnsi="Times New Roman" w:cs="Times New Roman"/>
          <w:kern w:val="28"/>
          <w:sz w:val="24"/>
          <w:szCs w:val="24"/>
        </w:rPr>
        <w:t>,</w:t>
      </w:r>
      <w:r w:rsidR="00390ED3" w:rsidRPr="00287D49">
        <w:rPr>
          <w:rFonts w:ascii="Times New Roman" w:hAnsi="Times New Roman" w:cs="Times New Roman"/>
          <w:kern w:val="28"/>
          <w:sz w:val="24"/>
          <w:szCs w:val="24"/>
        </w:rPr>
        <w:t xml:space="preserve"> that </w:t>
      </w:r>
      <w:r w:rsidR="00574E74" w:rsidRPr="00287D49">
        <w:rPr>
          <w:rFonts w:ascii="Times New Roman" w:hAnsi="Times New Roman" w:cs="Times New Roman"/>
          <w:kern w:val="28"/>
          <w:sz w:val="24"/>
          <w:szCs w:val="24"/>
        </w:rPr>
        <w:t xml:space="preserve">different signs for the stop consonants b, t, k </w:t>
      </w:r>
      <w:r w:rsidR="00563886" w:rsidRPr="00287D49">
        <w:rPr>
          <w:rFonts w:ascii="Times New Roman" w:hAnsi="Times New Roman" w:cs="Times New Roman"/>
          <w:kern w:val="28"/>
          <w:sz w:val="24"/>
          <w:szCs w:val="24"/>
        </w:rPr>
        <w:t xml:space="preserve">are used </w:t>
      </w:r>
      <w:r w:rsidR="00574E74" w:rsidRPr="00287D49">
        <w:rPr>
          <w:rFonts w:ascii="Times New Roman" w:hAnsi="Times New Roman" w:cs="Times New Roman"/>
          <w:kern w:val="28"/>
          <w:sz w:val="24"/>
          <w:szCs w:val="24"/>
        </w:rPr>
        <w:t xml:space="preserve">depending on which of the five vowel signs follows. The SW ‘pseudo-semisyllabary’ has no </w:t>
      </w:r>
      <w:r w:rsidR="00563886" w:rsidRPr="00287D49">
        <w:rPr>
          <w:rFonts w:ascii="Times New Roman" w:hAnsi="Times New Roman" w:cs="Times New Roman"/>
          <w:kern w:val="28"/>
          <w:sz w:val="24"/>
          <w:szCs w:val="24"/>
        </w:rPr>
        <w:t>device</w:t>
      </w:r>
      <w:r w:rsidR="00574E74" w:rsidRPr="00287D49">
        <w:rPr>
          <w:rFonts w:ascii="Times New Roman" w:hAnsi="Times New Roman" w:cs="Times New Roman"/>
          <w:kern w:val="28"/>
          <w:sz w:val="24"/>
          <w:szCs w:val="24"/>
        </w:rPr>
        <w:t xml:space="preserve"> for writing word-final stop consonant</w:t>
      </w:r>
      <w:r w:rsidR="0068272F" w:rsidRPr="00287D49">
        <w:rPr>
          <w:rFonts w:ascii="Times New Roman" w:hAnsi="Times New Roman" w:cs="Times New Roman"/>
          <w:kern w:val="28"/>
          <w:sz w:val="24"/>
          <w:szCs w:val="24"/>
        </w:rPr>
        <w:t>s</w:t>
      </w:r>
      <w:r w:rsidR="00574E74" w:rsidRPr="00287D49">
        <w:rPr>
          <w:rFonts w:ascii="Times New Roman" w:hAnsi="Times New Roman" w:cs="Times New Roman"/>
          <w:kern w:val="28"/>
          <w:sz w:val="24"/>
          <w:szCs w:val="24"/>
        </w:rPr>
        <w:t>.</w:t>
      </w:r>
    </w:p>
    <w:p w14:paraId="1B8121A2" w14:textId="43F41659" w:rsidR="000C5F92" w:rsidRDefault="000C5F92" w:rsidP="00057749">
      <w:pPr>
        <w:tabs>
          <w:tab w:val="left" w:pos="284"/>
        </w:tabs>
        <w:spacing w:after="0" w:line="360" w:lineRule="auto"/>
        <w:rPr>
          <w:rFonts w:ascii="Times New Roman" w:hAnsi="Times New Roman" w:cs="Times New Roman"/>
          <w:kern w:val="28"/>
          <w:sz w:val="24"/>
          <w:szCs w:val="24"/>
        </w:rPr>
      </w:pPr>
    </w:p>
    <w:p w14:paraId="592341C7" w14:textId="7EAA6C87" w:rsidR="00390ED3" w:rsidRPr="00287D49" w:rsidRDefault="000C5F92" w:rsidP="000C5F92">
      <w:pPr>
        <w:tabs>
          <w:tab w:val="left" w:pos="284"/>
        </w:tabs>
        <w:spacing w:after="0" w:line="360" w:lineRule="auto"/>
        <w:rPr>
          <w:rFonts w:ascii="Times New Roman" w:eastAsia="Times New Roman" w:hAnsi="Times New Roman" w:cs="Times New Roman"/>
          <w:bCs/>
          <w:sz w:val="24"/>
          <w:szCs w:val="24"/>
          <w:lang w:eastAsia="en-GB"/>
        </w:rPr>
      </w:pPr>
      <w:r>
        <w:rPr>
          <w:rFonts w:ascii="Times New Roman" w:hAnsi="Times New Roman" w:cs="Times New Roman"/>
          <w:kern w:val="28"/>
          <w:sz w:val="24"/>
          <w:szCs w:val="24"/>
        </w:rPr>
        <w:tab/>
      </w:r>
      <w:r w:rsidR="00574E74" w:rsidRPr="00287D49">
        <w:rPr>
          <w:rFonts w:ascii="Times New Roman" w:hAnsi="Times New Roman" w:cs="Times New Roman"/>
          <w:kern w:val="28"/>
          <w:sz w:val="24"/>
          <w:szCs w:val="24"/>
        </w:rPr>
        <w:t>The</w:t>
      </w:r>
      <w:r w:rsidR="00563886" w:rsidRPr="00287D49">
        <w:rPr>
          <w:rFonts w:ascii="Times New Roman" w:hAnsi="Times New Roman" w:cs="Times New Roman"/>
          <w:kern w:val="28"/>
          <w:sz w:val="24"/>
          <w:szCs w:val="24"/>
        </w:rPr>
        <w:t>re are four</w:t>
      </w:r>
      <w:r w:rsidR="00574E74" w:rsidRPr="00287D49">
        <w:rPr>
          <w:rFonts w:ascii="Times New Roman" w:hAnsi="Times New Roman" w:cs="Times New Roman"/>
          <w:kern w:val="28"/>
          <w:sz w:val="24"/>
          <w:szCs w:val="24"/>
        </w:rPr>
        <w:t xml:space="preserve"> noteworthy patterns</w:t>
      </w:r>
      <w:r w:rsidR="00ED1A01" w:rsidRPr="00287D49">
        <w:rPr>
          <w:rFonts w:ascii="Times New Roman" w:hAnsi="Times New Roman" w:cs="Times New Roman"/>
          <w:kern w:val="28"/>
          <w:sz w:val="24"/>
          <w:szCs w:val="24"/>
        </w:rPr>
        <w:t xml:space="preserve"> in the selected texts below</w:t>
      </w:r>
      <w:r w:rsidR="00574E74" w:rsidRPr="00287D49">
        <w:rPr>
          <w:rFonts w:ascii="Times New Roman" w:hAnsi="Times New Roman" w:cs="Times New Roman"/>
          <w:kern w:val="28"/>
          <w:sz w:val="24"/>
          <w:szCs w:val="24"/>
        </w:rPr>
        <w:t xml:space="preserve">. 1) A series of signs resembling an Indo-European verb with a primary ending (such as </w:t>
      </w:r>
      <w:r w:rsidR="00574E74" w:rsidRPr="00287D49">
        <w:rPr>
          <w:rFonts w:ascii="Times New Roman" w:hAnsi="Times New Roman" w:cs="Times New Roman"/>
          <w:b/>
          <w:kern w:val="28"/>
          <w:sz w:val="24"/>
          <w:szCs w:val="24"/>
        </w:rPr>
        <w:t>n</w:t>
      </w:r>
      <w:r w:rsidR="00574E74" w:rsidRPr="00287D49">
        <w:rPr>
          <w:rFonts w:ascii="Times New Roman" w:hAnsi="Times New Roman" w:cs="Times New Roman"/>
          <w:b/>
          <w:bCs/>
          <w:sz w:val="24"/>
          <w:szCs w:val="24"/>
          <w:lang w:eastAsia="en-GB"/>
        </w:rPr>
        <w:t>aŕk</w:t>
      </w:r>
      <w:r w:rsidR="00574E74" w:rsidRPr="00287D49">
        <w:rPr>
          <w:rFonts w:ascii="Times New Roman" w:hAnsi="Times New Roman" w:cs="Times New Roman"/>
          <w:b/>
          <w:bCs/>
          <w:sz w:val="24"/>
          <w:szCs w:val="24"/>
          <w:vertAlign w:val="superscript"/>
          <w:lang w:eastAsia="en-GB"/>
        </w:rPr>
        <w:t>e</w:t>
      </w:r>
      <w:r w:rsidR="00574E74" w:rsidRPr="00287D49">
        <w:rPr>
          <w:rFonts w:ascii="Times New Roman" w:hAnsi="Times New Roman" w:cs="Times New Roman"/>
          <w:b/>
          <w:bCs/>
          <w:sz w:val="24"/>
          <w:szCs w:val="24"/>
          <w:lang w:eastAsia="en-GB"/>
        </w:rPr>
        <w:t>ent</w:t>
      </w:r>
      <w:r w:rsidR="00574E74" w:rsidRPr="00287D49">
        <w:rPr>
          <w:rFonts w:ascii="Times New Roman" w:hAnsi="Times New Roman" w:cs="Times New Roman"/>
          <w:b/>
          <w:bCs/>
          <w:sz w:val="24"/>
          <w:szCs w:val="24"/>
          <w:vertAlign w:val="superscript"/>
          <w:lang w:eastAsia="en-GB"/>
        </w:rPr>
        <w:t>i</w:t>
      </w:r>
      <w:r w:rsidR="00574E74" w:rsidRPr="00287D49">
        <w:rPr>
          <w:rFonts w:ascii="Times New Roman" w:hAnsi="Times New Roman" w:cs="Times New Roman"/>
          <w:b/>
          <w:bCs/>
          <w:sz w:val="24"/>
          <w:szCs w:val="24"/>
          <w:lang w:eastAsia="en-GB"/>
        </w:rPr>
        <w:t>i</w:t>
      </w:r>
      <w:r w:rsidR="00574E74" w:rsidRPr="00287D49">
        <w:rPr>
          <w:rFonts w:ascii="Times New Roman" w:hAnsi="Times New Roman" w:cs="Times New Roman"/>
          <w:kern w:val="28"/>
          <w:sz w:val="24"/>
          <w:szCs w:val="24"/>
        </w:rPr>
        <w:t xml:space="preserve">, </w:t>
      </w:r>
      <w:proofErr w:type="spellStart"/>
      <w:r w:rsidR="00ED1A01" w:rsidRPr="00287D49">
        <w:rPr>
          <w:rFonts w:ascii="Times New Roman" w:hAnsi="Times New Roman" w:cs="Times New Roman"/>
          <w:b/>
          <w:kern w:val="28"/>
          <w:sz w:val="24"/>
          <w:szCs w:val="24"/>
        </w:rPr>
        <w:t>n</w:t>
      </w:r>
      <w:r w:rsidR="00ED1A01" w:rsidRPr="00287D49">
        <w:rPr>
          <w:rFonts w:ascii="Times New Roman" w:hAnsi="Times New Roman" w:cs="Times New Roman"/>
          <w:b/>
          <w:bCs/>
          <w:sz w:val="24"/>
          <w:szCs w:val="24"/>
          <w:lang w:eastAsia="en-GB"/>
        </w:rPr>
        <w:t>aŕk</w:t>
      </w:r>
      <w:r w:rsidR="00ED1A01" w:rsidRPr="00287D49">
        <w:rPr>
          <w:rFonts w:ascii="Times New Roman" w:hAnsi="Times New Roman" w:cs="Times New Roman"/>
          <w:b/>
          <w:bCs/>
          <w:sz w:val="24"/>
          <w:szCs w:val="24"/>
          <w:vertAlign w:val="superscript"/>
          <w:lang w:eastAsia="en-GB"/>
        </w:rPr>
        <w:t>e</w:t>
      </w:r>
      <w:r w:rsidR="00ED1A01" w:rsidRPr="00287D49">
        <w:rPr>
          <w:rFonts w:ascii="Times New Roman" w:hAnsi="Times New Roman" w:cs="Times New Roman"/>
          <w:b/>
          <w:bCs/>
          <w:sz w:val="24"/>
          <w:szCs w:val="24"/>
          <w:lang w:eastAsia="en-GB"/>
        </w:rPr>
        <w:t>et</w:t>
      </w:r>
      <w:r w:rsidR="00ED1A01" w:rsidRPr="00287D49">
        <w:rPr>
          <w:rFonts w:ascii="Times New Roman" w:hAnsi="Times New Roman" w:cs="Times New Roman"/>
          <w:b/>
          <w:bCs/>
          <w:sz w:val="24"/>
          <w:szCs w:val="24"/>
          <w:vertAlign w:val="superscript"/>
          <w:lang w:eastAsia="en-GB"/>
        </w:rPr>
        <w:t>i</w:t>
      </w:r>
      <w:r w:rsidR="00ED1A01" w:rsidRPr="00287D49">
        <w:rPr>
          <w:rFonts w:ascii="Times New Roman" w:hAnsi="Times New Roman" w:cs="Times New Roman"/>
          <w:b/>
          <w:bCs/>
          <w:sz w:val="24"/>
          <w:szCs w:val="24"/>
          <w:lang w:eastAsia="en-GB"/>
        </w:rPr>
        <w:t>i</w:t>
      </w:r>
      <w:proofErr w:type="spellEnd"/>
      <w:r w:rsidR="00ED1A01" w:rsidRPr="00287D49">
        <w:rPr>
          <w:rFonts w:ascii="Times New Roman" w:hAnsi="Times New Roman" w:cs="Times New Roman"/>
          <w:kern w:val="28"/>
          <w:sz w:val="24"/>
          <w:szCs w:val="24"/>
        </w:rPr>
        <w:t xml:space="preserve">, </w:t>
      </w:r>
      <w:r w:rsidR="00574E74" w:rsidRPr="00287D49">
        <w:rPr>
          <w:rFonts w:ascii="Times New Roman" w:eastAsia="Times New Roman" w:hAnsi="Times New Roman" w:cs="Times New Roman"/>
          <w:b/>
          <w:bCs/>
          <w:sz w:val="24"/>
          <w:szCs w:val="24"/>
          <w:lang w:val="en-US" w:eastAsia="en-GB"/>
        </w:rPr>
        <w:t>lak</w:t>
      </w:r>
      <w:r w:rsidR="00574E74" w:rsidRPr="00287D49">
        <w:rPr>
          <w:rFonts w:ascii="Times New Roman" w:eastAsia="Times New Roman" w:hAnsi="Times New Roman" w:cs="Times New Roman"/>
          <w:b/>
          <w:bCs/>
          <w:sz w:val="24"/>
          <w:szCs w:val="24"/>
          <w:vertAlign w:val="superscript"/>
          <w:lang w:val="en-US" w:eastAsia="en-GB"/>
        </w:rPr>
        <w:t>e</w:t>
      </w:r>
      <w:r w:rsidR="00574E74" w:rsidRPr="00287D49">
        <w:rPr>
          <w:rFonts w:ascii="Times New Roman" w:eastAsia="Times New Roman" w:hAnsi="Times New Roman" w:cs="Times New Roman"/>
          <w:b/>
          <w:bCs/>
          <w:sz w:val="24"/>
          <w:szCs w:val="24"/>
          <w:lang w:val="en-US" w:eastAsia="en-GB"/>
        </w:rPr>
        <w:t>ent</w:t>
      </w:r>
      <w:r w:rsidR="00574E74" w:rsidRPr="00287D49">
        <w:rPr>
          <w:rFonts w:ascii="Times New Roman" w:eastAsia="Times New Roman" w:hAnsi="Times New Roman" w:cs="Times New Roman"/>
          <w:b/>
          <w:bCs/>
          <w:sz w:val="24"/>
          <w:szCs w:val="24"/>
          <w:vertAlign w:val="superscript"/>
          <w:lang w:val="en-US" w:eastAsia="en-GB"/>
        </w:rPr>
        <w:t>i</w:t>
      </w:r>
      <w:r w:rsidR="00574E74" w:rsidRPr="00287D49">
        <w:rPr>
          <w:rFonts w:ascii="Times New Roman" w:eastAsia="Times New Roman" w:hAnsi="Times New Roman" w:cs="Times New Roman"/>
          <w:b/>
          <w:bCs/>
          <w:sz w:val="24"/>
          <w:szCs w:val="24"/>
          <w:lang w:val="en-US" w:eastAsia="en-GB"/>
        </w:rPr>
        <w:t>i</w:t>
      </w:r>
      <w:r w:rsidR="00574E74" w:rsidRPr="00287D49">
        <w:rPr>
          <w:rFonts w:ascii="Times New Roman" w:eastAsia="Times New Roman" w:hAnsi="Times New Roman" w:cs="Times New Roman"/>
          <w:bCs/>
          <w:sz w:val="24"/>
          <w:szCs w:val="24"/>
          <w:lang w:val="en-US" w:eastAsia="en-GB"/>
        </w:rPr>
        <w:t>) never occur</w:t>
      </w:r>
      <w:r w:rsidR="0068272F" w:rsidRPr="00287D49">
        <w:rPr>
          <w:rFonts w:ascii="Times New Roman" w:eastAsia="Times New Roman" w:hAnsi="Times New Roman" w:cs="Times New Roman"/>
          <w:bCs/>
          <w:sz w:val="24"/>
          <w:szCs w:val="24"/>
          <w:lang w:val="en-US" w:eastAsia="en-GB"/>
        </w:rPr>
        <w:t>s</w:t>
      </w:r>
      <w:r w:rsidR="00574E74" w:rsidRPr="00287D49">
        <w:rPr>
          <w:rFonts w:ascii="Times New Roman" w:eastAsia="Times New Roman" w:hAnsi="Times New Roman" w:cs="Times New Roman"/>
          <w:bCs/>
          <w:sz w:val="24"/>
          <w:szCs w:val="24"/>
          <w:lang w:val="en-US" w:eastAsia="en-GB"/>
        </w:rPr>
        <w:t xml:space="preserve"> twice in same inscription. 2) </w:t>
      </w:r>
      <w:proofErr w:type="gramStart"/>
      <w:r w:rsidR="00574E74" w:rsidRPr="00287D49">
        <w:rPr>
          <w:rFonts w:ascii="Times New Roman" w:eastAsia="Times New Roman" w:hAnsi="Times New Roman" w:cs="Times New Roman"/>
          <w:b/>
          <w:bCs/>
          <w:sz w:val="24"/>
          <w:szCs w:val="24"/>
          <w:lang w:val="en-US" w:eastAsia="en-GB"/>
        </w:rPr>
        <w:t>ro</w:t>
      </w:r>
      <w:proofErr w:type="gramEnd"/>
      <w:r w:rsidR="00574E74" w:rsidRPr="00287D49">
        <w:rPr>
          <w:rFonts w:ascii="Times New Roman" w:eastAsia="Times New Roman" w:hAnsi="Times New Roman" w:cs="Times New Roman"/>
          <w:b/>
          <w:bCs/>
          <w:sz w:val="24"/>
          <w:szCs w:val="24"/>
          <w:lang w:val="en-US" w:eastAsia="en-GB"/>
        </w:rPr>
        <w:t xml:space="preserve"> </w:t>
      </w:r>
      <w:r w:rsidR="00180967" w:rsidRPr="00287D49">
        <w:rPr>
          <w:rFonts w:ascii="Times New Roman" w:eastAsia="Times New Roman" w:hAnsi="Times New Roman" w:cs="Times New Roman"/>
          <w:bCs/>
          <w:sz w:val="24"/>
          <w:szCs w:val="24"/>
          <w:lang w:val="en-US" w:eastAsia="en-GB"/>
        </w:rPr>
        <w:t xml:space="preserve">precedes forms that can be construed as verbs, but these ‘verbs’ never appear to </w:t>
      </w:r>
      <w:r w:rsidR="00563886" w:rsidRPr="00287D49">
        <w:rPr>
          <w:rFonts w:ascii="Times New Roman" w:eastAsia="Times New Roman" w:hAnsi="Times New Roman" w:cs="Times New Roman"/>
          <w:bCs/>
          <w:sz w:val="24"/>
          <w:szCs w:val="24"/>
          <w:lang w:val="en-US" w:eastAsia="en-GB"/>
        </w:rPr>
        <w:t>have</w:t>
      </w:r>
      <w:r w:rsidR="00180967" w:rsidRPr="00287D49">
        <w:rPr>
          <w:rFonts w:ascii="Times New Roman" w:eastAsia="Times New Roman" w:hAnsi="Times New Roman" w:cs="Times New Roman"/>
          <w:bCs/>
          <w:sz w:val="24"/>
          <w:szCs w:val="24"/>
          <w:lang w:val="en-US" w:eastAsia="en-GB"/>
        </w:rPr>
        <w:t xml:space="preserve"> primary endings: for example, </w:t>
      </w:r>
      <w:r w:rsidR="00180967" w:rsidRPr="00287D49">
        <w:rPr>
          <w:rFonts w:ascii="Times New Roman" w:hAnsi="Times New Roman" w:cs="Times New Roman"/>
          <w:b/>
          <w:bCs/>
          <w:sz w:val="24"/>
          <w:szCs w:val="24"/>
          <w:lang w:val="en-US" w:eastAsia="en-GB"/>
        </w:rPr>
        <w:t>t</w:t>
      </w:r>
      <w:r w:rsidR="00180967" w:rsidRPr="00287D49">
        <w:rPr>
          <w:rFonts w:ascii="Times New Roman" w:hAnsi="Times New Roman" w:cs="Times New Roman"/>
          <w:b/>
          <w:bCs/>
          <w:sz w:val="24"/>
          <w:szCs w:val="24"/>
          <w:vertAlign w:val="superscript"/>
          <w:lang w:val="en-US" w:eastAsia="en-GB"/>
        </w:rPr>
        <w:t>e</w:t>
      </w:r>
      <w:r w:rsidR="00180967" w:rsidRPr="00287D49">
        <w:rPr>
          <w:rFonts w:ascii="Times New Roman" w:hAnsi="Times New Roman" w:cs="Times New Roman"/>
          <w:b/>
          <w:bCs/>
          <w:sz w:val="24"/>
          <w:szCs w:val="24"/>
          <w:lang w:val="en-US" w:eastAsia="en-GB"/>
        </w:rPr>
        <w:t>e-ro-b</w:t>
      </w:r>
      <w:r w:rsidR="00180967" w:rsidRPr="00287D49">
        <w:rPr>
          <w:rFonts w:ascii="Times New Roman" w:hAnsi="Times New Roman" w:cs="Times New Roman"/>
          <w:b/>
          <w:bCs/>
          <w:sz w:val="24"/>
          <w:szCs w:val="24"/>
          <w:vertAlign w:val="superscript"/>
          <w:lang w:val="en-US" w:eastAsia="en-GB"/>
        </w:rPr>
        <w:t>a</w:t>
      </w:r>
      <w:r w:rsidR="00180967" w:rsidRPr="00287D49">
        <w:rPr>
          <w:rFonts w:ascii="Times New Roman" w:hAnsi="Times New Roman" w:cs="Times New Roman"/>
          <w:b/>
          <w:bCs/>
          <w:sz w:val="24"/>
          <w:szCs w:val="24"/>
          <w:lang w:val="en-US" w:eastAsia="en-GB"/>
        </w:rPr>
        <w:t>are</w:t>
      </w:r>
      <w:r w:rsidR="00180967" w:rsidRPr="00287D49">
        <w:rPr>
          <w:rFonts w:ascii="Times New Roman" w:eastAsia="Times New Roman" w:hAnsi="Times New Roman" w:cs="Times New Roman"/>
          <w:bCs/>
          <w:sz w:val="24"/>
          <w:szCs w:val="24"/>
          <w:lang w:val="en-US" w:eastAsia="en-GB"/>
        </w:rPr>
        <w:t>.</w:t>
      </w:r>
      <w:r w:rsidR="006410D0" w:rsidRPr="00287D49">
        <w:rPr>
          <w:rFonts w:ascii="Times New Roman" w:eastAsia="Times New Roman" w:hAnsi="Times New Roman" w:cs="Times New Roman"/>
          <w:bCs/>
          <w:sz w:val="24"/>
          <w:szCs w:val="24"/>
          <w:lang w:val="en-US" w:eastAsia="en-GB"/>
        </w:rPr>
        <w:t xml:space="preserve"> 3) </w:t>
      </w:r>
      <w:r w:rsidR="0068272F" w:rsidRPr="00287D49">
        <w:rPr>
          <w:rFonts w:ascii="Times New Roman" w:eastAsia="Times New Roman" w:hAnsi="Times New Roman" w:cs="Times New Roman"/>
          <w:bCs/>
          <w:sz w:val="24"/>
          <w:szCs w:val="24"/>
          <w:lang w:val="en-US" w:eastAsia="en-GB"/>
        </w:rPr>
        <w:t>However, o</w:t>
      </w:r>
      <w:r w:rsidR="006410D0" w:rsidRPr="00287D49">
        <w:rPr>
          <w:rFonts w:ascii="Times New Roman" w:eastAsia="Times New Roman" w:hAnsi="Times New Roman" w:cs="Times New Roman"/>
          <w:bCs/>
          <w:sz w:val="24"/>
          <w:szCs w:val="24"/>
          <w:lang w:val="en-US" w:eastAsia="en-GB"/>
        </w:rPr>
        <w:t>ther combinations that resemble preverbs preceding verbs with primary endings occur in the corpus: for example</w:t>
      </w:r>
      <w:r w:rsidR="00180967" w:rsidRPr="00287D49">
        <w:rPr>
          <w:rFonts w:ascii="Times New Roman" w:eastAsia="Times New Roman" w:hAnsi="Times New Roman" w:cs="Times New Roman"/>
          <w:bCs/>
          <w:sz w:val="24"/>
          <w:szCs w:val="24"/>
          <w:lang w:val="en-US" w:eastAsia="en-GB"/>
        </w:rPr>
        <w:t xml:space="preserve"> </w:t>
      </w:r>
      <w:r w:rsidR="00574E74" w:rsidRPr="00287D49">
        <w:rPr>
          <w:rFonts w:ascii="Times New Roman" w:eastAsia="Times New Roman" w:hAnsi="Times New Roman" w:cs="Times New Roman"/>
          <w:b/>
          <w:bCs/>
          <w:sz w:val="24"/>
          <w:szCs w:val="24"/>
          <w:lang w:val="en-US" w:eastAsia="en-GB"/>
        </w:rPr>
        <w:t>t</w:t>
      </w:r>
      <w:r w:rsidR="00574E74" w:rsidRPr="00287D49">
        <w:rPr>
          <w:rFonts w:ascii="Times New Roman" w:eastAsia="Times New Roman" w:hAnsi="Times New Roman" w:cs="Times New Roman"/>
          <w:b/>
          <w:bCs/>
          <w:sz w:val="24"/>
          <w:szCs w:val="24"/>
          <w:vertAlign w:val="superscript"/>
          <w:lang w:val="en-US" w:eastAsia="en-GB"/>
        </w:rPr>
        <w:t>e</w:t>
      </w:r>
      <w:r w:rsidR="00574E74" w:rsidRPr="00287D49">
        <w:rPr>
          <w:rFonts w:ascii="Times New Roman" w:eastAsia="Times New Roman" w:hAnsi="Times New Roman" w:cs="Times New Roman"/>
          <w:b/>
          <w:bCs/>
          <w:sz w:val="24"/>
          <w:szCs w:val="24"/>
          <w:lang w:val="en-US" w:eastAsia="en-GB"/>
        </w:rPr>
        <w:t>e-</w:t>
      </w:r>
      <w:r w:rsidR="00574E74" w:rsidRPr="00287D49">
        <w:rPr>
          <w:rFonts w:ascii="Times New Roman" w:eastAsia="Times New Roman" w:hAnsi="Times New Roman" w:cs="Times New Roman"/>
          <w:b/>
          <w:bCs/>
          <w:sz w:val="24"/>
          <w:szCs w:val="24"/>
          <w:lang w:val="en-US" w:eastAsia="en-GB"/>
        </w:rPr>
        <w:lastRenderedPageBreak/>
        <w:t>b</w:t>
      </w:r>
      <w:r w:rsidR="00574E74" w:rsidRPr="00287D49">
        <w:rPr>
          <w:rFonts w:ascii="Times New Roman" w:eastAsia="Times New Roman" w:hAnsi="Times New Roman" w:cs="Times New Roman"/>
          <w:b/>
          <w:bCs/>
          <w:sz w:val="24"/>
          <w:szCs w:val="24"/>
          <w:vertAlign w:val="superscript"/>
          <w:lang w:val="en-US" w:eastAsia="en-GB"/>
        </w:rPr>
        <w:t>a</w:t>
      </w:r>
      <w:r w:rsidR="00574E74" w:rsidRPr="00287D49">
        <w:rPr>
          <w:rFonts w:ascii="Times New Roman" w:eastAsia="Times New Roman" w:hAnsi="Times New Roman" w:cs="Times New Roman"/>
          <w:b/>
          <w:bCs/>
          <w:sz w:val="24"/>
          <w:szCs w:val="24"/>
          <w:lang w:val="en-US" w:eastAsia="en-GB"/>
        </w:rPr>
        <w:t>ant</w:t>
      </w:r>
      <w:r w:rsidR="00574E74" w:rsidRPr="00287D49">
        <w:rPr>
          <w:rFonts w:ascii="Times New Roman" w:eastAsia="Times New Roman" w:hAnsi="Times New Roman" w:cs="Times New Roman"/>
          <w:b/>
          <w:bCs/>
          <w:sz w:val="24"/>
          <w:szCs w:val="24"/>
          <w:vertAlign w:val="superscript"/>
          <w:lang w:val="en-US" w:eastAsia="en-GB"/>
        </w:rPr>
        <w:t>i</w:t>
      </w:r>
      <w:r w:rsidR="00574E74" w:rsidRPr="00287D49">
        <w:rPr>
          <w:rFonts w:ascii="Times New Roman" w:eastAsia="Times New Roman" w:hAnsi="Times New Roman" w:cs="Times New Roman"/>
          <w:b/>
          <w:bCs/>
          <w:sz w:val="24"/>
          <w:szCs w:val="24"/>
          <w:lang w:val="en-US" w:eastAsia="en-GB"/>
        </w:rPr>
        <w:t>i</w:t>
      </w:r>
      <w:r w:rsidR="006410D0" w:rsidRPr="00287D49">
        <w:rPr>
          <w:rFonts w:ascii="Times New Roman" w:eastAsia="Times New Roman" w:hAnsi="Times New Roman" w:cs="Times New Roman"/>
          <w:bCs/>
          <w:sz w:val="24"/>
          <w:szCs w:val="24"/>
          <w:lang w:val="en-US" w:eastAsia="en-GB"/>
        </w:rPr>
        <w:t xml:space="preserve">, </w:t>
      </w:r>
      <w:r w:rsidR="006410D0" w:rsidRPr="00287D49">
        <w:rPr>
          <w:rFonts w:ascii="Times New Roman" w:eastAsia="Times New Roman" w:hAnsi="Times New Roman" w:cs="Times New Roman"/>
          <w:b/>
          <w:bCs/>
          <w:sz w:val="24"/>
          <w:szCs w:val="24"/>
          <w:lang w:eastAsia="en-GB"/>
        </w:rPr>
        <w:t>t</w:t>
      </w:r>
      <w:r w:rsidR="006410D0" w:rsidRPr="00287D49">
        <w:rPr>
          <w:rFonts w:ascii="Times New Roman" w:eastAsia="Times New Roman" w:hAnsi="Times New Roman" w:cs="Times New Roman"/>
          <w:b/>
          <w:bCs/>
          <w:sz w:val="24"/>
          <w:szCs w:val="24"/>
          <w:vertAlign w:val="superscript"/>
          <w:lang w:eastAsia="en-GB"/>
        </w:rPr>
        <w:t>e</w:t>
      </w:r>
      <w:r w:rsidR="006410D0" w:rsidRPr="00287D49">
        <w:rPr>
          <w:rFonts w:ascii="Times New Roman" w:eastAsia="Times New Roman" w:hAnsi="Times New Roman" w:cs="Times New Roman"/>
          <w:b/>
          <w:bCs/>
          <w:sz w:val="24"/>
          <w:szCs w:val="24"/>
          <w:lang w:eastAsia="en-GB"/>
        </w:rPr>
        <w:t>ee</w:t>
      </w:r>
      <w:r w:rsidR="00563886" w:rsidRPr="00287D49">
        <w:rPr>
          <w:rFonts w:ascii="Times New Roman" w:eastAsia="Times New Roman" w:hAnsi="Times New Roman" w:cs="Times New Roman"/>
          <w:b/>
          <w:bCs/>
          <w:sz w:val="24"/>
          <w:szCs w:val="24"/>
          <w:lang w:eastAsia="en-GB"/>
        </w:rPr>
        <w:noBreakHyphen/>
      </w:r>
      <w:r w:rsidR="006410D0" w:rsidRPr="00287D49">
        <w:rPr>
          <w:rFonts w:ascii="Times New Roman" w:eastAsia="Times New Roman" w:hAnsi="Times New Roman" w:cs="Times New Roman"/>
          <w:b/>
          <w:bCs/>
          <w:sz w:val="24"/>
          <w:szCs w:val="24"/>
          <w:lang w:eastAsia="en-GB"/>
        </w:rPr>
        <w:t>b</w:t>
      </w:r>
      <w:r w:rsidR="006410D0" w:rsidRPr="00287D49">
        <w:rPr>
          <w:rFonts w:ascii="Times New Roman" w:eastAsia="Times New Roman" w:hAnsi="Times New Roman" w:cs="Times New Roman"/>
          <w:b/>
          <w:bCs/>
          <w:sz w:val="24"/>
          <w:szCs w:val="24"/>
          <w:vertAlign w:val="superscript"/>
          <w:lang w:eastAsia="en-GB"/>
        </w:rPr>
        <w:t>a</w:t>
      </w:r>
      <w:r w:rsidR="006410D0" w:rsidRPr="00287D49">
        <w:rPr>
          <w:rFonts w:ascii="Times New Roman" w:eastAsia="Times New Roman" w:hAnsi="Times New Roman" w:cs="Times New Roman"/>
          <w:b/>
          <w:bCs/>
          <w:sz w:val="24"/>
          <w:szCs w:val="24"/>
          <w:lang w:eastAsia="en-GB"/>
        </w:rPr>
        <w:t>arent</w:t>
      </w:r>
      <w:r w:rsidR="006410D0" w:rsidRPr="00287D49">
        <w:rPr>
          <w:rFonts w:ascii="Times New Roman" w:eastAsia="Times New Roman" w:hAnsi="Times New Roman" w:cs="Times New Roman"/>
          <w:b/>
          <w:bCs/>
          <w:sz w:val="24"/>
          <w:szCs w:val="24"/>
          <w:vertAlign w:val="superscript"/>
          <w:lang w:eastAsia="en-GB"/>
        </w:rPr>
        <w:t>i</w:t>
      </w:r>
      <w:r w:rsidR="006410D0" w:rsidRPr="00287D49">
        <w:rPr>
          <w:rFonts w:ascii="Times New Roman" w:eastAsia="Times New Roman" w:hAnsi="Times New Roman" w:cs="Times New Roman"/>
          <w:b/>
          <w:bCs/>
          <w:sz w:val="24"/>
          <w:szCs w:val="24"/>
          <w:lang w:eastAsia="en-GB"/>
        </w:rPr>
        <w:t>i</w:t>
      </w:r>
      <w:r w:rsidR="006410D0" w:rsidRPr="00287D49">
        <w:rPr>
          <w:rFonts w:ascii="Times New Roman" w:eastAsia="Times New Roman" w:hAnsi="Times New Roman" w:cs="Times New Roman"/>
          <w:bCs/>
          <w:sz w:val="24"/>
          <w:szCs w:val="24"/>
          <w:lang w:eastAsia="en-GB"/>
        </w:rPr>
        <w:t xml:space="preserve">. 4) </w:t>
      </w:r>
      <w:proofErr w:type="gramStart"/>
      <w:r w:rsidR="006410D0" w:rsidRPr="00287D49">
        <w:rPr>
          <w:rFonts w:ascii="Times New Roman" w:eastAsia="Times New Roman" w:hAnsi="Times New Roman" w:cs="Times New Roman"/>
          <w:b/>
          <w:bCs/>
          <w:sz w:val="24"/>
          <w:szCs w:val="24"/>
          <w:lang w:eastAsia="en-GB"/>
        </w:rPr>
        <w:t>ro</w:t>
      </w:r>
      <w:proofErr w:type="gramEnd"/>
      <w:r w:rsidR="006410D0" w:rsidRPr="00287D49">
        <w:rPr>
          <w:rFonts w:ascii="Times New Roman" w:eastAsia="Times New Roman" w:hAnsi="Times New Roman" w:cs="Times New Roman"/>
          <w:b/>
          <w:bCs/>
          <w:sz w:val="24"/>
          <w:szCs w:val="24"/>
          <w:lang w:eastAsia="en-GB"/>
        </w:rPr>
        <w:t xml:space="preserve"> </w:t>
      </w:r>
      <w:r w:rsidR="006410D0" w:rsidRPr="00287D49">
        <w:rPr>
          <w:rFonts w:ascii="Times New Roman" w:eastAsia="Times New Roman" w:hAnsi="Times New Roman" w:cs="Times New Roman"/>
          <w:bCs/>
          <w:sz w:val="24"/>
          <w:szCs w:val="24"/>
          <w:lang w:eastAsia="en-GB"/>
        </w:rPr>
        <w:t xml:space="preserve">never occurs twice in the same inscription. </w:t>
      </w:r>
      <w:r w:rsidR="005E5A2F" w:rsidRPr="00287D49">
        <w:rPr>
          <w:rFonts w:ascii="Times New Roman" w:eastAsia="Times New Roman" w:hAnsi="Times New Roman" w:cs="Times New Roman"/>
          <w:bCs/>
          <w:sz w:val="24"/>
          <w:szCs w:val="24"/>
          <w:lang w:eastAsia="en-GB"/>
        </w:rPr>
        <w:t>T</w:t>
      </w:r>
      <w:r w:rsidR="006410D0" w:rsidRPr="00287D49">
        <w:rPr>
          <w:rFonts w:ascii="Times New Roman" w:eastAsia="Times New Roman" w:hAnsi="Times New Roman" w:cs="Times New Roman"/>
          <w:bCs/>
          <w:sz w:val="24"/>
          <w:szCs w:val="24"/>
          <w:lang w:eastAsia="en-GB"/>
        </w:rPr>
        <w:t>hese patterns</w:t>
      </w:r>
      <w:r w:rsidR="005E5A2F" w:rsidRPr="00287D49">
        <w:rPr>
          <w:rFonts w:ascii="Times New Roman" w:eastAsia="Times New Roman" w:hAnsi="Times New Roman" w:cs="Times New Roman"/>
          <w:bCs/>
          <w:sz w:val="24"/>
          <w:szCs w:val="24"/>
          <w:lang w:eastAsia="en-GB"/>
        </w:rPr>
        <w:t xml:space="preserve"> suggest</w:t>
      </w:r>
      <w:r w:rsidR="006410D0" w:rsidRPr="00287D49">
        <w:rPr>
          <w:rFonts w:ascii="Times New Roman" w:eastAsia="Times New Roman" w:hAnsi="Times New Roman" w:cs="Times New Roman"/>
          <w:bCs/>
          <w:sz w:val="24"/>
          <w:szCs w:val="24"/>
          <w:lang w:eastAsia="en-GB"/>
        </w:rPr>
        <w:t xml:space="preserve"> that forms </w:t>
      </w:r>
      <w:r w:rsidR="0058420C" w:rsidRPr="00287D49">
        <w:rPr>
          <w:rFonts w:ascii="Times New Roman" w:eastAsia="Times New Roman" w:hAnsi="Times New Roman" w:cs="Times New Roman"/>
          <w:bCs/>
          <w:sz w:val="24"/>
          <w:szCs w:val="24"/>
          <w:lang w:eastAsia="en-GB"/>
        </w:rPr>
        <w:t>with</w:t>
      </w:r>
      <w:r w:rsidR="006410D0" w:rsidRPr="00287D49">
        <w:rPr>
          <w:rFonts w:ascii="Times New Roman" w:eastAsia="Times New Roman" w:hAnsi="Times New Roman" w:cs="Times New Roman"/>
          <w:bCs/>
          <w:sz w:val="24"/>
          <w:szCs w:val="24"/>
          <w:lang w:eastAsia="en-GB"/>
        </w:rPr>
        <w:t xml:space="preserve"> primary endings </w:t>
      </w:r>
      <w:r w:rsidR="00563886" w:rsidRPr="00287D49">
        <w:rPr>
          <w:rFonts w:ascii="Times New Roman" w:eastAsia="Times New Roman" w:hAnsi="Times New Roman" w:cs="Times New Roman"/>
          <w:bCs/>
          <w:sz w:val="24"/>
          <w:szCs w:val="24"/>
          <w:lang w:eastAsia="en-GB"/>
        </w:rPr>
        <w:t>call attention to</w:t>
      </w:r>
      <w:r w:rsidR="006410D0" w:rsidRPr="00287D49">
        <w:rPr>
          <w:rFonts w:ascii="Times New Roman" w:eastAsia="Times New Roman" w:hAnsi="Times New Roman" w:cs="Times New Roman"/>
          <w:bCs/>
          <w:sz w:val="24"/>
          <w:szCs w:val="24"/>
          <w:lang w:eastAsia="en-GB"/>
        </w:rPr>
        <w:t xml:space="preserve"> ongoing states or actions and those with </w:t>
      </w:r>
      <w:r w:rsidR="006410D0" w:rsidRPr="00287D49">
        <w:rPr>
          <w:rFonts w:ascii="Times New Roman" w:eastAsia="Times New Roman" w:hAnsi="Times New Roman" w:cs="Times New Roman"/>
          <w:b/>
          <w:bCs/>
          <w:sz w:val="24"/>
          <w:szCs w:val="24"/>
          <w:lang w:eastAsia="en-GB"/>
        </w:rPr>
        <w:t xml:space="preserve">ro </w:t>
      </w:r>
      <w:r w:rsidR="00ED1A01" w:rsidRPr="00287D49">
        <w:rPr>
          <w:rFonts w:ascii="Times New Roman" w:eastAsia="Times New Roman" w:hAnsi="Times New Roman" w:cs="Times New Roman"/>
          <w:bCs/>
          <w:sz w:val="24"/>
          <w:szCs w:val="24"/>
          <w:lang w:eastAsia="en-GB"/>
        </w:rPr>
        <w:t>contrastingly</w:t>
      </w:r>
      <w:r w:rsidR="00ED1A01" w:rsidRPr="00287D49">
        <w:rPr>
          <w:rFonts w:ascii="Times New Roman" w:eastAsia="Times New Roman" w:hAnsi="Times New Roman" w:cs="Times New Roman"/>
          <w:b/>
          <w:bCs/>
          <w:sz w:val="24"/>
          <w:szCs w:val="24"/>
          <w:lang w:eastAsia="en-GB"/>
        </w:rPr>
        <w:t xml:space="preserve"> </w:t>
      </w:r>
      <w:r w:rsidR="00563886" w:rsidRPr="00287D49">
        <w:rPr>
          <w:rFonts w:ascii="Times New Roman" w:eastAsia="Times New Roman" w:hAnsi="Times New Roman" w:cs="Times New Roman"/>
          <w:bCs/>
          <w:sz w:val="24"/>
          <w:szCs w:val="24"/>
          <w:lang w:eastAsia="en-GB"/>
        </w:rPr>
        <w:t>to</w:t>
      </w:r>
      <w:r w:rsidR="006410D0" w:rsidRPr="00287D49">
        <w:rPr>
          <w:rFonts w:ascii="Times New Roman" w:eastAsia="Times New Roman" w:hAnsi="Times New Roman" w:cs="Times New Roman"/>
          <w:bCs/>
          <w:sz w:val="24"/>
          <w:szCs w:val="24"/>
          <w:lang w:eastAsia="en-GB"/>
        </w:rPr>
        <w:t xml:space="preserve"> completed actions. My </w:t>
      </w:r>
      <w:r w:rsidR="00223C3F" w:rsidRPr="00287D49">
        <w:rPr>
          <w:rFonts w:ascii="Times New Roman" w:eastAsia="Times New Roman" w:hAnsi="Times New Roman" w:cs="Times New Roman"/>
          <w:bCs/>
          <w:sz w:val="24"/>
          <w:szCs w:val="24"/>
          <w:lang w:eastAsia="en-GB"/>
        </w:rPr>
        <w:t xml:space="preserve">current </w:t>
      </w:r>
      <w:r w:rsidR="006410D0" w:rsidRPr="00287D49">
        <w:rPr>
          <w:rFonts w:ascii="Times New Roman" w:eastAsia="Times New Roman" w:hAnsi="Times New Roman" w:cs="Times New Roman"/>
          <w:bCs/>
          <w:sz w:val="24"/>
          <w:szCs w:val="24"/>
          <w:lang w:eastAsia="en-GB"/>
        </w:rPr>
        <w:t xml:space="preserve">working hypothesis </w:t>
      </w:r>
      <w:r w:rsidR="00563886" w:rsidRPr="00287D49">
        <w:rPr>
          <w:rFonts w:ascii="Times New Roman" w:eastAsia="Times New Roman" w:hAnsi="Times New Roman" w:cs="Times New Roman"/>
          <w:bCs/>
          <w:sz w:val="24"/>
          <w:szCs w:val="24"/>
          <w:lang w:eastAsia="en-GB"/>
        </w:rPr>
        <w:t xml:space="preserve">interprets </w:t>
      </w:r>
      <w:r w:rsidR="006410D0" w:rsidRPr="00287D49">
        <w:rPr>
          <w:rFonts w:ascii="Times New Roman" w:eastAsia="Times New Roman" w:hAnsi="Times New Roman" w:cs="Times New Roman"/>
          <w:bCs/>
          <w:sz w:val="24"/>
          <w:szCs w:val="24"/>
          <w:lang w:eastAsia="en-GB"/>
        </w:rPr>
        <w:t xml:space="preserve">the formula, </w:t>
      </w:r>
      <w:r w:rsidR="00563886" w:rsidRPr="00287D49">
        <w:rPr>
          <w:rFonts w:ascii="Times New Roman" w:eastAsia="Times New Roman" w:hAnsi="Times New Roman" w:cs="Times New Roman"/>
          <w:bCs/>
          <w:sz w:val="24"/>
          <w:szCs w:val="24"/>
          <w:lang w:eastAsia="en-GB"/>
        </w:rPr>
        <w:t xml:space="preserve">in its </w:t>
      </w:r>
      <w:r w:rsidR="00223C3F" w:rsidRPr="00287D49">
        <w:rPr>
          <w:rFonts w:ascii="Times New Roman" w:eastAsia="Times New Roman" w:hAnsi="Times New Roman" w:cs="Times New Roman"/>
          <w:bCs/>
          <w:sz w:val="24"/>
          <w:szCs w:val="24"/>
          <w:lang w:eastAsia="en-GB"/>
        </w:rPr>
        <w:t xml:space="preserve">most </w:t>
      </w:r>
      <w:r w:rsidR="00563886" w:rsidRPr="00287D49">
        <w:rPr>
          <w:rFonts w:ascii="Times New Roman" w:eastAsia="Times New Roman" w:hAnsi="Times New Roman" w:cs="Times New Roman"/>
          <w:bCs/>
          <w:sz w:val="24"/>
          <w:szCs w:val="24"/>
          <w:lang w:eastAsia="en-GB"/>
        </w:rPr>
        <w:t xml:space="preserve">usual order and </w:t>
      </w:r>
      <w:r w:rsidR="0068272F" w:rsidRPr="00287D49">
        <w:rPr>
          <w:rFonts w:ascii="Times New Roman" w:eastAsia="Times New Roman" w:hAnsi="Times New Roman" w:cs="Times New Roman"/>
          <w:bCs/>
          <w:sz w:val="24"/>
          <w:szCs w:val="24"/>
          <w:lang w:eastAsia="en-GB"/>
        </w:rPr>
        <w:t>including all recurrent elements</w:t>
      </w:r>
      <w:r w:rsidR="00563886" w:rsidRPr="00287D49">
        <w:rPr>
          <w:rFonts w:ascii="Times New Roman" w:eastAsia="Times New Roman" w:hAnsi="Times New Roman" w:cs="Times New Roman"/>
          <w:bCs/>
          <w:sz w:val="24"/>
          <w:szCs w:val="24"/>
          <w:lang w:eastAsia="en-GB"/>
        </w:rPr>
        <w:t xml:space="preserve">, as: </w:t>
      </w:r>
      <w:r w:rsidR="00420DBD" w:rsidRPr="00287D49">
        <w:rPr>
          <w:rFonts w:ascii="Times New Roman" w:eastAsia="Times New Roman" w:hAnsi="Times New Roman" w:cs="Times New Roman"/>
          <w:bCs/>
          <w:sz w:val="24"/>
          <w:szCs w:val="24"/>
          <w:lang w:eastAsia="en-GB"/>
        </w:rPr>
        <w:t>(name</w:t>
      </w:r>
      <w:r w:rsidR="001A4C07" w:rsidRPr="00287D49">
        <w:rPr>
          <w:rFonts w:ascii="Times New Roman" w:eastAsia="Times New Roman" w:hAnsi="Times New Roman" w:cs="Times New Roman"/>
          <w:bCs/>
          <w:sz w:val="24"/>
          <w:szCs w:val="24"/>
          <w:lang w:eastAsia="en-GB"/>
        </w:rPr>
        <w:t> </w:t>
      </w:r>
      <w:r w:rsidR="00420DBD" w:rsidRPr="00287D49">
        <w:rPr>
          <w:rFonts w:ascii="Times New Roman" w:eastAsia="Times New Roman" w:hAnsi="Times New Roman" w:cs="Times New Roman"/>
          <w:bCs/>
          <w:sz w:val="24"/>
          <w:szCs w:val="24"/>
          <w:lang w:eastAsia="en-GB"/>
        </w:rPr>
        <w:t xml:space="preserve">of deceased) </w:t>
      </w:r>
      <w:proofErr w:type="spellStart"/>
      <w:proofErr w:type="gramStart"/>
      <w:r w:rsidR="006410D0" w:rsidRPr="00287D49">
        <w:rPr>
          <w:rFonts w:ascii="Times New Roman" w:eastAsia="Times New Roman" w:hAnsi="Times New Roman" w:cs="Times New Roman"/>
          <w:b/>
          <w:bCs/>
          <w:sz w:val="24"/>
          <w:szCs w:val="24"/>
          <w:lang w:eastAsia="en-GB"/>
        </w:rPr>
        <w:t>ua</w:t>
      </w:r>
      <w:r w:rsidR="00420DBD" w:rsidRPr="00287D49">
        <w:rPr>
          <w:rFonts w:ascii="Times New Roman" w:eastAsia="Times New Roman" w:hAnsi="Times New Roman" w:cs="Times New Roman"/>
          <w:b/>
          <w:bCs/>
          <w:sz w:val="24"/>
          <w:szCs w:val="24"/>
          <w:lang w:eastAsia="en-GB"/>
        </w:rPr>
        <w:t>r</w:t>
      </w:r>
      <w:proofErr w:type="spellEnd"/>
      <w:r w:rsidR="006410D0" w:rsidRPr="00287D49">
        <w:rPr>
          <w:rFonts w:ascii="Times New Roman" w:eastAsia="Times New Roman" w:hAnsi="Times New Roman" w:cs="Times New Roman"/>
          <w:b/>
          <w:bCs/>
          <w:sz w:val="24"/>
          <w:szCs w:val="24"/>
          <w:lang w:eastAsia="en-GB"/>
        </w:rPr>
        <w:t>(</w:t>
      </w:r>
      <w:proofErr w:type="gramEnd"/>
      <w:r w:rsidR="006410D0" w:rsidRPr="00287D49">
        <w:rPr>
          <w:rFonts w:ascii="Times New Roman" w:eastAsia="Times New Roman" w:hAnsi="Times New Roman" w:cs="Times New Roman"/>
          <w:b/>
          <w:bCs/>
          <w:sz w:val="24"/>
          <w:szCs w:val="24"/>
          <w:lang w:eastAsia="en-GB"/>
        </w:rPr>
        <w:t>n)</w:t>
      </w:r>
      <w:proofErr w:type="spellStart"/>
      <w:r w:rsidR="006410D0" w:rsidRPr="00287D49">
        <w:rPr>
          <w:rFonts w:ascii="Times New Roman" w:eastAsia="Times New Roman" w:hAnsi="Times New Roman" w:cs="Times New Roman"/>
          <w:b/>
          <w:bCs/>
          <w:sz w:val="24"/>
          <w:szCs w:val="24"/>
          <w:lang w:eastAsia="en-GB"/>
        </w:rPr>
        <w:t>b</w:t>
      </w:r>
      <w:r w:rsidR="006410D0" w:rsidRPr="00287D49">
        <w:rPr>
          <w:rFonts w:ascii="Times New Roman" w:eastAsia="Times New Roman" w:hAnsi="Times New Roman" w:cs="Times New Roman"/>
          <w:b/>
          <w:bCs/>
          <w:sz w:val="24"/>
          <w:szCs w:val="24"/>
          <w:vertAlign w:val="superscript"/>
          <w:lang w:eastAsia="en-GB"/>
        </w:rPr>
        <w:t>a</w:t>
      </w:r>
      <w:r w:rsidR="006410D0" w:rsidRPr="00287D49">
        <w:rPr>
          <w:rFonts w:ascii="Times New Roman" w:eastAsia="Times New Roman" w:hAnsi="Times New Roman" w:cs="Times New Roman"/>
          <w:b/>
          <w:bCs/>
          <w:sz w:val="24"/>
          <w:szCs w:val="24"/>
          <w:lang w:eastAsia="en-GB"/>
        </w:rPr>
        <w:t>an</w:t>
      </w:r>
      <w:proofErr w:type="spellEnd"/>
      <w:r w:rsidR="00420DBD" w:rsidRPr="00287D49">
        <w:rPr>
          <w:rFonts w:ascii="Times New Roman" w:eastAsia="Times New Roman" w:hAnsi="Times New Roman" w:cs="Times New Roman"/>
          <w:b/>
          <w:bCs/>
          <w:sz w:val="24"/>
          <w:szCs w:val="24"/>
          <w:lang w:eastAsia="en-GB"/>
        </w:rPr>
        <w:t xml:space="preserve"> t</w:t>
      </w:r>
      <w:r w:rsidR="00420DBD" w:rsidRPr="00287D49">
        <w:rPr>
          <w:rFonts w:ascii="Times New Roman" w:eastAsia="Times New Roman" w:hAnsi="Times New Roman" w:cs="Times New Roman"/>
          <w:b/>
          <w:bCs/>
          <w:sz w:val="24"/>
          <w:szCs w:val="24"/>
          <w:vertAlign w:val="superscript"/>
          <w:lang w:eastAsia="en-GB"/>
        </w:rPr>
        <w:t>e</w:t>
      </w:r>
      <w:r w:rsidR="00420DBD" w:rsidRPr="00287D49">
        <w:rPr>
          <w:rFonts w:ascii="Times New Roman" w:eastAsia="Times New Roman" w:hAnsi="Times New Roman" w:cs="Times New Roman"/>
          <w:b/>
          <w:bCs/>
          <w:sz w:val="24"/>
          <w:szCs w:val="24"/>
          <w:lang w:eastAsia="en-GB"/>
        </w:rPr>
        <w:t>e-ro-b</w:t>
      </w:r>
      <w:r w:rsidR="00420DBD" w:rsidRPr="00287D49">
        <w:rPr>
          <w:rFonts w:ascii="Times New Roman" w:eastAsia="Times New Roman" w:hAnsi="Times New Roman" w:cs="Times New Roman"/>
          <w:b/>
          <w:bCs/>
          <w:sz w:val="24"/>
          <w:szCs w:val="24"/>
          <w:vertAlign w:val="superscript"/>
          <w:lang w:eastAsia="en-GB"/>
        </w:rPr>
        <w:t>a</w:t>
      </w:r>
      <w:r w:rsidR="00420DBD" w:rsidRPr="00287D49">
        <w:rPr>
          <w:rFonts w:ascii="Times New Roman" w:eastAsia="Times New Roman" w:hAnsi="Times New Roman" w:cs="Times New Roman"/>
          <w:b/>
          <w:bCs/>
          <w:sz w:val="24"/>
          <w:szCs w:val="24"/>
          <w:lang w:eastAsia="en-GB"/>
        </w:rPr>
        <w:t>are b</w:t>
      </w:r>
      <w:r w:rsidR="00420DBD" w:rsidRPr="00287D49">
        <w:rPr>
          <w:rFonts w:ascii="Times New Roman" w:eastAsia="Times New Roman" w:hAnsi="Times New Roman" w:cs="Times New Roman"/>
          <w:b/>
          <w:bCs/>
          <w:sz w:val="24"/>
          <w:szCs w:val="24"/>
          <w:vertAlign w:val="superscript"/>
          <w:lang w:eastAsia="en-GB"/>
        </w:rPr>
        <w:t>a</w:t>
      </w:r>
      <w:r w:rsidR="00420DBD" w:rsidRPr="00287D49">
        <w:rPr>
          <w:rFonts w:ascii="Times New Roman" w:eastAsia="Times New Roman" w:hAnsi="Times New Roman" w:cs="Times New Roman"/>
          <w:b/>
          <w:bCs/>
          <w:sz w:val="24"/>
          <w:szCs w:val="24"/>
          <w:lang w:eastAsia="en-GB"/>
        </w:rPr>
        <w:t>a-</w:t>
      </w:r>
      <w:r w:rsidR="00420DBD" w:rsidRPr="00287D49">
        <w:rPr>
          <w:rFonts w:ascii="Times New Roman" w:hAnsi="Times New Roman" w:cs="Times New Roman"/>
          <w:b/>
          <w:kern w:val="28"/>
          <w:sz w:val="24"/>
          <w:szCs w:val="24"/>
        </w:rPr>
        <w:t>n</w:t>
      </w:r>
      <w:r w:rsidR="00420DBD" w:rsidRPr="00287D49">
        <w:rPr>
          <w:rFonts w:ascii="Times New Roman" w:hAnsi="Times New Roman" w:cs="Times New Roman"/>
          <w:b/>
          <w:bCs/>
          <w:sz w:val="24"/>
          <w:szCs w:val="24"/>
          <w:lang w:eastAsia="en-GB"/>
        </w:rPr>
        <w:t>aŕk</w:t>
      </w:r>
      <w:r w:rsidR="00420DBD" w:rsidRPr="00287D49">
        <w:rPr>
          <w:rFonts w:ascii="Times New Roman" w:hAnsi="Times New Roman" w:cs="Times New Roman"/>
          <w:b/>
          <w:bCs/>
          <w:sz w:val="24"/>
          <w:szCs w:val="24"/>
          <w:vertAlign w:val="superscript"/>
          <w:lang w:eastAsia="en-GB"/>
        </w:rPr>
        <w:t>e</w:t>
      </w:r>
      <w:r w:rsidR="00420DBD" w:rsidRPr="00287D49">
        <w:rPr>
          <w:rFonts w:ascii="Times New Roman" w:hAnsi="Times New Roman" w:cs="Times New Roman"/>
          <w:b/>
          <w:bCs/>
          <w:sz w:val="24"/>
          <w:szCs w:val="24"/>
          <w:lang w:eastAsia="en-GB"/>
        </w:rPr>
        <w:t>ent</w:t>
      </w:r>
      <w:r w:rsidR="00420DBD" w:rsidRPr="00287D49">
        <w:rPr>
          <w:rFonts w:ascii="Times New Roman" w:hAnsi="Times New Roman" w:cs="Times New Roman"/>
          <w:b/>
          <w:bCs/>
          <w:sz w:val="24"/>
          <w:szCs w:val="24"/>
          <w:vertAlign w:val="superscript"/>
          <w:lang w:eastAsia="en-GB"/>
        </w:rPr>
        <w:t>i</w:t>
      </w:r>
      <w:r w:rsidR="00420DBD" w:rsidRPr="00287D49">
        <w:rPr>
          <w:rFonts w:ascii="Times New Roman" w:hAnsi="Times New Roman" w:cs="Times New Roman"/>
          <w:b/>
          <w:bCs/>
          <w:sz w:val="24"/>
          <w:szCs w:val="24"/>
          <w:lang w:eastAsia="en-GB"/>
        </w:rPr>
        <w:t>i</w:t>
      </w:r>
      <w:r w:rsidR="006410D0" w:rsidRPr="00287D49">
        <w:rPr>
          <w:rFonts w:ascii="Times New Roman" w:eastAsia="Times New Roman" w:hAnsi="Times New Roman" w:cs="Times New Roman"/>
          <w:bCs/>
          <w:sz w:val="24"/>
          <w:szCs w:val="24"/>
          <w:lang w:eastAsia="en-GB"/>
        </w:rPr>
        <w:t xml:space="preserve"> </w:t>
      </w:r>
      <w:r w:rsidR="00420DBD" w:rsidRPr="00287D49">
        <w:rPr>
          <w:rFonts w:ascii="Times New Roman" w:eastAsia="Times New Roman" w:hAnsi="Times New Roman" w:cs="Times New Roman"/>
          <w:bCs/>
          <w:sz w:val="24"/>
          <w:szCs w:val="24"/>
          <w:lang w:eastAsia="en-GB"/>
        </w:rPr>
        <w:t>|…</w:t>
      </w:r>
      <w:r w:rsidR="00223C3F" w:rsidRPr="00287D49">
        <w:rPr>
          <w:rFonts w:ascii="Times New Roman" w:eastAsia="Times New Roman" w:hAnsi="Times New Roman" w:cs="Times New Roman"/>
          <w:bCs/>
          <w:sz w:val="24"/>
          <w:szCs w:val="24"/>
          <w:lang w:eastAsia="en-GB"/>
        </w:rPr>
        <w:t> </w:t>
      </w:r>
      <w:proofErr w:type="spellStart"/>
      <w:r w:rsidR="00420DBD" w:rsidRPr="00287D49">
        <w:rPr>
          <w:rFonts w:ascii="Times New Roman" w:eastAsia="Times New Roman" w:hAnsi="Times New Roman" w:cs="Times New Roman"/>
          <w:bCs/>
          <w:i/>
          <w:sz w:val="24"/>
          <w:szCs w:val="24"/>
          <w:lang w:eastAsia="en-GB"/>
        </w:rPr>
        <w:t>uar</w:t>
      </w:r>
      <w:r w:rsidR="00420DBD" w:rsidRPr="00287D49">
        <w:rPr>
          <w:rFonts w:ascii="Times New Roman" w:eastAsia="Times New Roman" w:hAnsi="Times New Roman" w:cs="Times New Roman"/>
          <w:bCs/>
          <w:i/>
          <w:sz w:val="24"/>
          <w:szCs w:val="24"/>
          <w:vertAlign w:val="subscript"/>
          <w:lang w:eastAsia="en-GB"/>
        </w:rPr>
        <w:t>a</w:t>
      </w:r>
      <w:r w:rsidR="00420DBD" w:rsidRPr="00287D49">
        <w:rPr>
          <w:rFonts w:ascii="Times New Roman" w:eastAsia="Times New Roman" w:hAnsi="Times New Roman" w:cs="Times New Roman"/>
          <w:bCs/>
          <w:i/>
          <w:sz w:val="24"/>
          <w:szCs w:val="24"/>
          <w:lang w:eastAsia="en-GB"/>
        </w:rPr>
        <w:t>m</w:t>
      </w:r>
      <w:r w:rsidR="00730B66" w:rsidRPr="00730B66">
        <w:rPr>
          <w:rFonts w:ascii="Times New Roman" w:eastAsia="Times New Roman" w:hAnsi="Times New Roman" w:cs="Times New Roman"/>
          <w:bCs/>
          <w:i/>
          <w:sz w:val="24"/>
          <w:szCs w:val="24"/>
          <w:highlight w:val="yellow"/>
          <w:lang w:eastAsia="en-GB"/>
        </w:rPr>
        <w:t>ā</w:t>
      </w:r>
      <w:r w:rsidR="00420DBD" w:rsidRPr="00287D49">
        <w:rPr>
          <w:rFonts w:ascii="Times New Roman" w:eastAsia="Times New Roman" w:hAnsi="Times New Roman" w:cs="Times New Roman"/>
          <w:bCs/>
          <w:i/>
          <w:sz w:val="24"/>
          <w:szCs w:val="24"/>
          <w:lang w:eastAsia="en-GB"/>
        </w:rPr>
        <w:t>m</w:t>
      </w:r>
      <w:proofErr w:type="spellEnd"/>
      <w:r w:rsidR="00420DBD" w:rsidRPr="00287D49">
        <w:rPr>
          <w:rFonts w:ascii="Times New Roman" w:eastAsia="Times New Roman" w:hAnsi="Times New Roman" w:cs="Times New Roman"/>
          <w:bCs/>
          <w:i/>
          <w:sz w:val="24"/>
          <w:szCs w:val="24"/>
          <w:lang w:eastAsia="en-GB"/>
        </w:rPr>
        <w:t xml:space="preserve"> de-ro-</w:t>
      </w:r>
      <w:proofErr w:type="spellStart"/>
      <w:r w:rsidR="00420DBD" w:rsidRPr="00287D49">
        <w:rPr>
          <w:rFonts w:ascii="Times New Roman" w:eastAsia="Times New Roman" w:hAnsi="Times New Roman" w:cs="Times New Roman"/>
          <w:bCs/>
          <w:i/>
          <w:sz w:val="24"/>
          <w:szCs w:val="24"/>
          <w:lang w:eastAsia="en-GB"/>
        </w:rPr>
        <w:t>b</w:t>
      </w:r>
      <w:r w:rsidR="00730B66" w:rsidRPr="00730B66">
        <w:rPr>
          <w:rFonts w:ascii="Times New Roman" w:eastAsia="Times New Roman" w:hAnsi="Times New Roman" w:cs="Times New Roman"/>
          <w:bCs/>
          <w:i/>
          <w:sz w:val="24"/>
          <w:szCs w:val="24"/>
          <w:highlight w:val="yellow"/>
          <w:lang w:eastAsia="en-GB"/>
        </w:rPr>
        <w:t>ā</w:t>
      </w:r>
      <w:r w:rsidR="00420DBD" w:rsidRPr="00287D49">
        <w:rPr>
          <w:rFonts w:ascii="Times New Roman" w:eastAsia="Times New Roman" w:hAnsi="Times New Roman" w:cs="Times New Roman"/>
          <w:bCs/>
          <w:i/>
          <w:sz w:val="24"/>
          <w:szCs w:val="24"/>
          <w:lang w:eastAsia="en-GB"/>
        </w:rPr>
        <w:t>re</w:t>
      </w:r>
      <w:proofErr w:type="spellEnd"/>
      <w:r w:rsidR="00420DBD" w:rsidRPr="00287D49">
        <w:rPr>
          <w:rFonts w:ascii="Times New Roman" w:eastAsia="Times New Roman" w:hAnsi="Times New Roman" w:cs="Times New Roman"/>
          <w:bCs/>
          <w:i/>
          <w:sz w:val="24"/>
          <w:szCs w:val="24"/>
          <w:lang w:eastAsia="en-GB"/>
        </w:rPr>
        <w:t xml:space="preserve"> ma-</w:t>
      </w:r>
      <w:proofErr w:type="spellStart"/>
      <w:r w:rsidR="00420DBD" w:rsidRPr="00287D49">
        <w:rPr>
          <w:rFonts w:ascii="Times New Roman" w:eastAsia="Times New Roman" w:hAnsi="Times New Roman" w:cs="Times New Roman"/>
          <w:bCs/>
          <w:i/>
          <w:sz w:val="24"/>
          <w:szCs w:val="24"/>
          <w:lang w:eastAsia="en-GB"/>
        </w:rPr>
        <w:t>nar</w:t>
      </w:r>
      <w:proofErr w:type="spellEnd"/>
      <w:r w:rsidR="00420DBD" w:rsidRPr="00287D49">
        <w:rPr>
          <w:rFonts w:ascii="Times New Roman" w:eastAsia="Times New Roman" w:hAnsi="Times New Roman" w:cs="Times New Roman"/>
          <w:bCs/>
          <w:i/>
          <w:sz w:val="24"/>
          <w:szCs w:val="24"/>
          <w:lang w:eastAsia="en-GB"/>
        </w:rPr>
        <w:t>-</w:t>
      </w:r>
      <w:proofErr w:type="spellStart"/>
      <w:r w:rsidR="00420DBD" w:rsidRPr="00287D49">
        <w:rPr>
          <w:rFonts w:ascii="Times New Roman" w:eastAsia="Times New Roman" w:hAnsi="Times New Roman" w:cs="Times New Roman"/>
          <w:bCs/>
          <w:i/>
          <w:sz w:val="24"/>
          <w:szCs w:val="24"/>
          <w:lang w:eastAsia="en-GB"/>
        </w:rPr>
        <w:t>k</w:t>
      </w:r>
      <w:r w:rsidR="000159BF" w:rsidRPr="000159BF">
        <w:rPr>
          <w:rFonts w:ascii="Times New Roman" w:eastAsia="Times New Roman" w:hAnsi="Times New Roman" w:cs="Times New Roman"/>
          <w:bCs/>
          <w:i/>
          <w:sz w:val="24"/>
          <w:szCs w:val="24"/>
          <w:highlight w:val="yellow"/>
          <w:lang w:eastAsia="en-GB"/>
        </w:rPr>
        <w:t>ē</w:t>
      </w:r>
      <w:r w:rsidR="00420DBD" w:rsidRPr="00287D49">
        <w:rPr>
          <w:rFonts w:ascii="Times New Roman" w:eastAsia="Times New Roman" w:hAnsi="Times New Roman" w:cs="Times New Roman"/>
          <w:bCs/>
          <w:i/>
          <w:sz w:val="24"/>
          <w:szCs w:val="24"/>
          <w:lang w:eastAsia="en-GB"/>
        </w:rPr>
        <w:t>nti</w:t>
      </w:r>
      <w:proofErr w:type="spellEnd"/>
      <w:r w:rsidR="00420DBD" w:rsidRPr="00287D49">
        <w:rPr>
          <w:rFonts w:ascii="Times New Roman" w:eastAsia="Times New Roman" w:hAnsi="Times New Roman" w:cs="Times New Roman"/>
          <w:bCs/>
          <w:sz w:val="24"/>
          <w:szCs w:val="24"/>
          <w:lang w:eastAsia="en-GB"/>
        </w:rPr>
        <w:t xml:space="preserve">| ‘[this grave] has carried [the named deceased] away to the </w:t>
      </w:r>
      <w:r w:rsidR="00A714A9" w:rsidRPr="00287D49">
        <w:rPr>
          <w:rFonts w:ascii="Times New Roman" w:eastAsia="Times New Roman" w:hAnsi="Times New Roman" w:cs="Times New Roman"/>
          <w:bCs/>
          <w:sz w:val="24"/>
          <w:szCs w:val="24"/>
          <w:lang w:eastAsia="en-GB"/>
        </w:rPr>
        <w:t>highest</w:t>
      </w:r>
      <w:r w:rsidR="00420DBD" w:rsidRPr="00287D49">
        <w:rPr>
          <w:rFonts w:ascii="Times New Roman" w:eastAsia="Times New Roman" w:hAnsi="Times New Roman" w:cs="Times New Roman"/>
          <w:bCs/>
          <w:sz w:val="24"/>
          <w:szCs w:val="24"/>
          <w:lang w:eastAsia="en-GB"/>
        </w:rPr>
        <w:t xml:space="preserve">. </w:t>
      </w:r>
      <w:r w:rsidR="0068272F" w:rsidRPr="00287D49">
        <w:rPr>
          <w:rFonts w:ascii="Times New Roman" w:eastAsia="Times New Roman" w:hAnsi="Times New Roman" w:cs="Times New Roman"/>
          <w:bCs/>
          <w:sz w:val="24"/>
          <w:szCs w:val="24"/>
          <w:lang w:eastAsia="en-GB"/>
        </w:rPr>
        <w:t>So</w:t>
      </w:r>
      <w:r w:rsidR="00420DBD" w:rsidRPr="00287D49">
        <w:rPr>
          <w:rFonts w:ascii="Times New Roman" w:eastAsia="Times New Roman" w:hAnsi="Times New Roman" w:cs="Times New Roman"/>
          <w:bCs/>
          <w:sz w:val="24"/>
          <w:szCs w:val="24"/>
          <w:lang w:eastAsia="en-GB"/>
        </w:rPr>
        <w:t xml:space="preserve"> they </w:t>
      </w:r>
      <w:r w:rsidR="0068272F" w:rsidRPr="00287D49">
        <w:rPr>
          <w:rFonts w:ascii="Times New Roman" w:eastAsia="Times New Roman" w:hAnsi="Times New Roman" w:cs="Times New Roman"/>
          <w:bCs/>
          <w:sz w:val="24"/>
          <w:szCs w:val="24"/>
          <w:lang w:eastAsia="en-GB"/>
        </w:rPr>
        <w:t xml:space="preserve">now </w:t>
      </w:r>
      <w:r w:rsidR="00420DBD" w:rsidRPr="00287D49">
        <w:rPr>
          <w:rFonts w:ascii="Times New Roman" w:eastAsia="Times New Roman" w:hAnsi="Times New Roman" w:cs="Times New Roman"/>
          <w:bCs/>
          <w:sz w:val="24"/>
          <w:szCs w:val="24"/>
          <w:lang w:eastAsia="en-GB"/>
        </w:rPr>
        <w:t>lie down below</w:t>
      </w:r>
      <w:r w:rsidR="00E91A4B" w:rsidRPr="00287D49">
        <w:rPr>
          <w:rFonts w:ascii="Times New Roman" w:eastAsia="Times New Roman" w:hAnsi="Times New Roman" w:cs="Times New Roman"/>
          <w:bCs/>
          <w:sz w:val="24"/>
          <w:szCs w:val="24"/>
          <w:lang w:eastAsia="en-GB"/>
        </w:rPr>
        <w:t xml:space="preserve"> (here)</w:t>
      </w:r>
      <w:r w:rsidR="00420DBD" w:rsidRPr="00287D49">
        <w:rPr>
          <w:rFonts w:ascii="Times New Roman" w:eastAsia="Times New Roman" w:hAnsi="Times New Roman" w:cs="Times New Roman"/>
          <w:bCs/>
          <w:sz w:val="24"/>
          <w:szCs w:val="24"/>
          <w:lang w:eastAsia="en-GB"/>
        </w:rPr>
        <w:t>.’</w:t>
      </w:r>
      <w:r w:rsidR="00420DBD" w:rsidRPr="00287D49">
        <w:rPr>
          <w:rStyle w:val="FootnoteReference"/>
          <w:rFonts w:ascii="Times New Roman" w:hAnsi="Times New Roman" w:cs="Times New Roman"/>
          <w:kern w:val="28"/>
          <w:sz w:val="24"/>
          <w:szCs w:val="24"/>
        </w:rPr>
        <w:footnoteReference w:id="131"/>
      </w:r>
    </w:p>
    <w:p w14:paraId="592341C8" w14:textId="77777777" w:rsidR="00114BF0" w:rsidRPr="00287D49" w:rsidRDefault="00114BF0" w:rsidP="00C542B1">
      <w:pPr>
        <w:keepNext/>
        <w:keepLines/>
        <w:widowControl w:val="0"/>
        <w:tabs>
          <w:tab w:val="left" w:pos="284"/>
          <w:tab w:val="left" w:pos="340"/>
          <w:tab w:val="left" w:pos="680"/>
          <w:tab w:val="left" w:pos="1021"/>
        </w:tabs>
        <w:spacing w:after="0" w:line="360" w:lineRule="auto"/>
        <w:ind w:left="1021" w:hanging="1021"/>
        <w:rPr>
          <w:rFonts w:ascii="Times New Roman" w:hAnsi="Times New Roman" w:cs="Times New Roman"/>
          <w:sz w:val="24"/>
          <w:szCs w:val="24"/>
        </w:rPr>
      </w:pPr>
    </w:p>
    <w:p w14:paraId="592341C9" w14:textId="08DBD080" w:rsidR="008306B6" w:rsidRPr="00287D49" w:rsidRDefault="008306B6" w:rsidP="00C542B1">
      <w:pPr>
        <w:keepNext/>
        <w:keepLines/>
        <w:widowControl w:val="0"/>
        <w:tabs>
          <w:tab w:val="left" w:pos="284"/>
          <w:tab w:val="left" w:pos="340"/>
          <w:tab w:val="left" w:pos="680"/>
          <w:tab w:val="left" w:pos="1021"/>
        </w:tabs>
        <w:spacing w:after="0" w:line="360" w:lineRule="auto"/>
        <w:ind w:left="1021" w:hanging="1021"/>
        <w:rPr>
          <w:rFonts w:ascii="Times New Roman" w:hAnsi="Times New Roman" w:cs="Times New Roman"/>
          <w:spacing w:val="2"/>
          <w:sz w:val="24"/>
          <w:szCs w:val="24"/>
          <w:lang w:eastAsia="en-GB"/>
        </w:rPr>
      </w:pPr>
      <w:r w:rsidRPr="00287D49">
        <w:rPr>
          <w:rFonts w:ascii="Times New Roman" w:hAnsi="Times New Roman" w:cs="Times New Roman"/>
          <w:sz w:val="24"/>
          <w:szCs w:val="24"/>
        </w:rPr>
        <w:t>J.1.1</w:t>
      </w:r>
      <w:r w:rsidRPr="00287D49">
        <w:rPr>
          <w:rFonts w:ascii="Times New Roman" w:hAnsi="Times New Roman" w:cs="Times New Roman"/>
          <w:sz w:val="24"/>
          <w:szCs w:val="24"/>
        </w:rPr>
        <w:tab/>
      </w:r>
      <w:r w:rsidRPr="00287D49">
        <w:rPr>
          <w:rFonts w:ascii="Times New Roman" w:hAnsi="Times New Roman" w:cs="Times New Roman"/>
          <w:sz w:val="24"/>
          <w:szCs w:val="24"/>
        </w:rPr>
        <w:tab/>
      </w:r>
      <w:proofErr w:type="spellStart"/>
      <w:r w:rsidRPr="00287D49">
        <w:rPr>
          <w:rFonts w:ascii="Times New Roman" w:hAnsi="Times New Roman" w:cs="Times New Roman"/>
          <w:b/>
          <w:bCs/>
          <w:spacing w:val="2"/>
          <w:sz w:val="24"/>
          <w:szCs w:val="24"/>
          <w:lang w:val="en-US" w:eastAsia="en-GB"/>
        </w:rPr>
        <w:t>lok</w:t>
      </w:r>
      <w:r w:rsidRPr="00287D49">
        <w:rPr>
          <w:rFonts w:ascii="Times New Roman" w:hAnsi="Times New Roman" w:cs="Times New Roman"/>
          <w:b/>
          <w:bCs/>
          <w:spacing w:val="6"/>
          <w:sz w:val="24"/>
          <w:szCs w:val="24"/>
          <w:vertAlign w:val="superscript"/>
          <w:lang w:val="en-US" w:eastAsia="en-GB"/>
        </w:rPr>
        <w:t>o</w:t>
      </w:r>
      <w:r w:rsidRPr="00287D49">
        <w:rPr>
          <w:rFonts w:ascii="Times New Roman" w:hAnsi="Times New Roman" w:cs="Times New Roman"/>
          <w:b/>
          <w:bCs/>
          <w:spacing w:val="2"/>
          <w:sz w:val="24"/>
          <w:szCs w:val="24"/>
          <w:lang w:val="en-US" w:eastAsia="en-GB"/>
        </w:rPr>
        <w:t>ob</w:t>
      </w:r>
      <w:r w:rsidRPr="00287D49">
        <w:rPr>
          <w:rFonts w:ascii="Times New Roman" w:hAnsi="Times New Roman" w:cs="Times New Roman"/>
          <w:b/>
          <w:bCs/>
          <w:spacing w:val="6"/>
          <w:sz w:val="24"/>
          <w:szCs w:val="24"/>
          <w:vertAlign w:val="superscript"/>
          <w:lang w:val="en-US" w:eastAsia="en-GB"/>
        </w:rPr>
        <w:t>o</w:t>
      </w:r>
      <w:r w:rsidRPr="00287D49">
        <w:rPr>
          <w:rFonts w:ascii="Times New Roman" w:hAnsi="Times New Roman" w:cs="Times New Roman"/>
          <w:b/>
          <w:bCs/>
          <w:spacing w:val="2"/>
          <w:sz w:val="24"/>
          <w:szCs w:val="24"/>
          <w:lang w:val="en-US" w:eastAsia="en-GB"/>
        </w:rPr>
        <w:t>o</w:t>
      </w:r>
      <w:r w:rsidRPr="00287D49">
        <w:rPr>
          <w:rFonts w:ascii="Times New Roman" w:hAnsi="Times New Roman" w:cs="Times New Roman"/>
          <w:b/>
          <w:spacing w:val="2"/>
          <w:sz w:val="24"/>
          <w:szCs w:val="24"/>
          <w:lang w:val="en-US" w:eastAsia="en-GB"/>
        </w:rPr>
        <w:t>≡</w:t>
      </w:r>
      <w:r w:rsidRPr="00287D49">
        <w:rPr>
          <w:rFonts w:ascii="Times New Roman" w:hAnsi="Times New Roman" w:cs="Times New Roman"/>
          <w:b/>
          <w:bCs/>
          <w:spacing w:val="2"/>
          <w:sz w:val="24"/>
          <w:szCs w:val="24"/>
          <w:lang w:val="en-US" w:eastAsia="en-GB"/>
        </w:rPr>
        <w:t>niirab</w:t>
      </w:r>
      <w:r w:rsidRPr="00287D49">
        <w:rPr>
          <w:rFonts w:ascii="Times New Roman" w:hAnsi="Times New Roman" w:cs="Times New Roman"/>
          <w:b/>
          <w:bCs/>
          <w:spacing w:val="6"/>
          <w:sz w:val="24"/>
          <w:szCs w:val="24"/>
          <w:vertAlign w:val="superscript"/>
          <w:lang w:val="en-US" w:eastAsia="en-GB"/>
        </w:rPr>
        <w:t>o</w:t>
      </w:r>
      <w:r w:rsidRPr="00287D49">
        <w:rPr>
          <w:rFonts w:ascii="Times New Roman" w:hAnsi="Times New Roman" w:cs="Times New Roman"/>
          <w:b/>
          <w:bCs/>
          <w:spacing w:val="2"/>
          <w:sz w:val="24"/>
          <w:szCs w:val="24"/>
          <w:lang w:val="en-US" w:eastAsia="en-GB"/>
        </w:rPr>
        <w:t>o</w:t>
      </w:r>
      <w:proofErr w:type="spellEnd"/>
      <w:r w:rsidRPr="00287D49">
        <w:rPr>
          <w:rFonts w:ascii="Times New Roman" w:hAnsi="Times New Roman" w:cs="Times New Roman"/>
          <w:b/>
          <w:bCs/>
          <w:spacing w:val="2"/>
          <w:sz w:val="24"/>
          <w:szCs w:val="24"/>
          <w:lang w:val="en-US" w:eastAsia="en-GB"/>
        </w:rPr>
        <w:t xml:space="preserve"> t</w:t>
      </w:r>
      <w:r w:rsidRPr="00287D49">
        <w:rPr>
          <w:rFonts w:ascii="Times New Roman" w:hAnsi="Times New Roman" w:cs="Times New Roman"/>
          <w:b/>
          <w:bCs/>
          <w:spacing w:val="6"/>
          <w:sz w:val="24"/>
          <w:szCs w:val="24"/>
          <w:vertAlign w:val="superscript"/>
          <w:lang w:val="en-US" w:eastAsia="en-GB"/>
        </w:rPr>
        <w:t>o</w:t>
      </w:r>
      <w:r w:rsidRPr="00287D49">
        <w:rPr>
          <w:rFonts w:ascii="Times New Roman" w:hAnsi="Times New Roman" w:cs="Times New Roman"/>
          <w:b/>
          <w:bCs/>
          <w:spacing w:val="2"/>
          <w:sz w:val="24"/>
          <w:szCs w:val="24"/>
          <w:lang w:val="en-US" w:eastAsia="en-GB"/>
        </w:rPr>
        <w:t xml:space="preserve">o </w:t>
      </w:r>
      <w:proofErr w:type="spellStart"/>
      <w:r w:rsidRPr="00287D49">
        <w:rPr>
          <w:rFonts w:ascii="Times New Roman" w:hAnsi="Times New Roman" w:cs="Times New Roman"/>
          <w:b/>
          <w:bCs/>
          <w:spacing w:val="2"/>
          <w:sz w:val="24"/>
          <w:szCs w:val="24"/>
          <w:lang w:val="en-US" w:eastAsia="en-GB"/>
        </w:rPr>
        <w:t>aŕai</w:t>
      </w:r>
      <w:r w:rsidRPr="00287D49">
        <w:rPr>
          <w:rFonts w:ascii="Times New Roman" w:hAnsi="Times New Roman" w:cs="Times New Roman"/>
          <w:b/>
          <w:bCs/>
          <w:spacing w:val="6"/>
          <w:sz w:val="24"/>
          <w:szCs w:val="24"/>
          <w:u w:val="single" w:color="000000"/>
          <w:lang w:val="en-US" w:eastAsia="en-GB"/>
        </w:rPr>
        <w:t>a</w:t>
      </w:r>
      <w:r w:rsidRPr="00287D49">
        <w:rPr>
          <w:rFonts w:ascii="Times New Roman" w:hAnsi="Times New Roman" w:cs="Times New Roman"/>
          <w:b/>
          <w:bCs/>
          <w:spacing w:val="2"/>
          <w:sz w:val="24"/>
          <w:szCs w:val="24"/>
          <w:lang w:val="en-US" w:eastAsia="en-GB"/>
        </w:rPr>
        <w:t>i</w:t>
      </w:r>
      <w:proofErr w:type="spellEnd"/>
      <w:r w:rsidRPr="00287D49">
        <w:rPr>
          <w:rFonts w:ascii="Times New Roman" w:hAnsi="Times New Roman" w:cs="Times New Roman"/>
          <w:b/>
          <w:bCs/>
          <w:spacing w:val="2"/>
          <w:sz w:val="24"/>
          <w:szCs w:val="24"/>
          <w:lang w:val="en-US" w:eastAsia="en-GB"/>
        </w:rPr>
        <w:t xml:space="preserve"> </w:t>
      </w:r>
      <w:proofErr w:type="spellStart"/>
      <w:r w:rsidRPr="00287D49">
        <w:rPr>
          <w:rFonts w:ascii="Times New Roman" w:hAnsi="Times New Roman" w:cs="Times New Roman"/>
          <w:b/>
          <w:bCs/>
          <w:spacing w:val="2"/>
          <w:sz w:val="24"/>
          <w:szCs w:val="24"/>
          <w:lang w:val="en-US" w:eastAsia="en-GB"/>
        </w:rPr>
        <w:t>k</w:t>
      </w:r>
      <w:r w:rsidRPr="00287D49">
        <w:rPr>
          <w:rFonts w:ascii="Times New Roman" w:hAnsi="Times New Roman" w:cs="Times New Roman"/>
          <w:b/>
          <w:bCs/>
          <w:spacing w:val="2"/>
          <w:sz w:val="24"/>
          <w:szCs w:val="24"/>
          <w:vertAlign w:val="superscript"/>
          <w:lang w:val="en-US" w:eastAsia="en-GB"/>
        </w:rPr>
        <w:t>a</w:t>
      </w:r>
      <w:r w:rsidRPr="00287D49">
        <w:rPr>
          <w:rFonts w:ascii="Times New Roman" w:hAnsi="Times New Roman" w:cs="Times New Roman"/>
          <w:b/>
          <w:bCs/>
          <w:spacing w:val="2"/>
          <w:sz w:val="24"/>
          <w:szCs w:val="24"/>
          <w:lang w:val="en-US" w:eastAsia="en-GB"/>
        </w:rPr>
        <w:t>alt</w:t>
      </w:r>
      <w:r w:rsidRPr="00287D49">
        <w:rPr>
          <w:rFonts w:ascii="Times New Roman" w:hAnsi="Times New Roman" w:cs="Times New Roman"/>
          <w:b/>
          <w:bCs/>
          <w:spacing w:val="6"/>
          <w:sz w:val="24"/>
          <w:szCs w:val="24"/>
          <w:vertAlign w:val="superscript"/>
          <w:lang w:val="en-US" w:eastAsia="en-GB"/>
        </w:rPr>
        <w:t>e</w:t>
      </w:r>
      <w:r w:rsidRPr="00287D49">
        <w:rPr>
          <w:rFonts w:ascii="Times New Roman" w:hAnsi="Times New Roman" w:cs="Times New Roman"/>
          <w:b/>
          <w:bCs/>
          <w:spacing w:val="2"/>
          <w:sz w:val="24"/>
          <w:szCs w:val="24"/>
          <w:lang w:val="en-US" w:eastAsia="en-GB"/>
        </w:rPr>
        <w:t>e</w:t>
      </w:r>
      <w:proofErr w:type="spellEnd"/>
      <w:r w:rsidRPr="00287D49">
        <w:rPr>
          <w:rFonts w:ascii="Times New Roman" w:hAnsi="Times New Roman" w:cs="Times New Roman"/>
          <w:b/>
          <w:bCs/>
          <w:spacing w:val="2"/>
          <w:sz w:val="24"/>
          <w:szCs w:val="24"/>
          <w:lang w:val="en-US" w:eastAsia="en-GB"/>
        </w:rPr>
        <w:t xml:space="preserve"> </w:t>
      </w:r>
      <w:proofErr w:type="spellStart"/>
      <w:r w:rsidRPr="00287D49">
        <w:rPr>
          <w:rFonts w:ascii="Times New Roman" w:hAnsi="Times New Roman" w:cs="Times New Roman"/>
          <w:b/>
          <w:bCs/>
          <w:spacing w:val="2"/>
          <w:sz w:val="24"/>
          <w:szCs w:val="24"/>
          <w:lang w:val="en-US" w:eastAsia="en-GB"/>
        </w:rPr>
        <w:t>lok</w:t>
      </w:r>
      <w:r w:rsidRPr="00287D49">
        <w:rPr>
          <w:rFonts w:ascii="Times New Roman" w:hAnsi="Times New Roman" w:cs="Times New Roman"/>
          <w:b/>
          <w:bCs/>
          <w:spacing w:val="6"/>
          <w:sz w:val="24"/>
          <w:szCs w:val="24"/>
          <w:vertAlign w:val="superscript"/>
          <w:lang w:val="en-US" w:eastAsia="en-GB"/>
        </w:rPr>
        <w:t>o</w:t>
      </w:r>
      <w:r w:rsidRPr="00287D49">
        <w:rPr>
          <w:rFonts w:ascii="Times New Roman" w:hAnsi="Times New Roman" w:cs="Times New Roman"/>
          <w:b/>
          <w:bCs/>
          <w:spacing w:val="2"/>
          <w:sz w:val="24"/>
          <w:szCs w:val="24"/>
          <w:lang w:val="en-US" w:eastAsia="en-GB"/>
        </w:rPr>
        <w:t>on</w:t>
      </w:r>
      <w:proofErr w:type="spellEnd"/>
      <w:r w:rsidRPr="00287D49">
        <w:rPr>
          <w:rFonts w:ascii="Times New Roman" w:hAnsi="Times New Roman" w:cs="Times New Roman"/>
          <w:b/>
          <w:bCs/>
          <w:spacing w:val="2"/>
          <w:sz w:val="24"/>
          <w:szCs w:val="24"/>
          <w:lang w:val="en-US" w:eastAsia="en-GB"/>
        </w:rPr>
        <w:t xml:space="preserve"> </w:t>
      </w:r>
      <w:proofErr w:type="spellStart"/>
      <w:r w:rsidRPr="00287D49">
        <w:rPr>
          <w:rFonts w:ascii="Times New Roman" w:hAnsi="Times New Roman" w:cs="Times New Roman"/>
          <w:b/>
          <w:bCs/>
          <w:spacing w:val="2"/>
          <w:sz w:val="24"/>
          <w:szCs w:val="24"/>
          <w:lang w:val="en-US" w:eastAsia="en-GB"/>
        </w:rPr>
        <w:t>ane</w:t>
      </w:r>
      <w:proofErr w:type="spellEnd"/>
      <w:r w:rsidRPr="00287D49">
        <w:rPr>
          <w:rFonts w:ascii="Times New Roman" w:hAnsi="Times New Roman" w:cs="Times New Roman"/>
          <w:b/>
          <w:bCs/>
          <w:spacing w:val="2"/>
          <w:sz w:val="24"/>
          <w:szCs w:val="24"/>
          <w:lang w:val="en-US" w:eastAsia="en-GB"/>
        </w:rPr>
        <w:t xml:space="preserve"> NAŔK</w:t>
      </w:r>
      <w:r w:rsidRPr="00287D49">
        <w:rPr>
          <w:rFonts w:ascii="Times New Roman" w:hAnsi="Times New Roman" w:cs="Times New Roman"/>
          <w:b/>
          <w:bCs/>
          <w:spacing w:val="6"/>
          <w:sz w:val="24"/>
          <w:szCs w:val="24"/>
          <w:vertAlign w:val="superscript"/>
          <w:lang w:val="en-US" w:eastAsia="en-GB"/>
        </w:rPr>
        <w:t>E</w:t>
      </w:r>
      <w:r w:rsidRPr="00287D49">
        <w:rPr>
          <w:rFonts w:ascii="Times New Roman" w:hAnsi="Times New Roman" w:cs="Times New Roman"/>
          <w:b/>
          <w:bCs/>
          <w:spacing w:val="2"/>
          <w:sz w:val="24"/>
          <w:szCs w:val="24"/>
          <w:lang w:val="en-US" w:eastAsia="en-GB"/>
        </w:rPr>
        <w:t xml:space="preserve">E </w:t>
      </w:r>
      <w:proofErr w:type="spellStart"/>
      <w:r w:rsidRPr="00287D49">
        <w:rPr>
          <w:rFonts w:ascii="Times New Roman" w:hAnsi="Times New Roman" w:cs="Times New Roman"/>
          <w:b/>
          <w:bCs/>
          <w:spacing w:val="2"/>
          <w:sz w:val="24"/>
          <w:szCs w:val="24"/>
          <w:lang w:val="en-US" w:eastAsia="en-GB"/>
        </w:rPr>
        <w:t>k</w:t>
      </w:r>
      <w:r w:rsidRPr="00287D49">
        <w:rPr>
          <w:rFonts w:ascii="Times New Roman" w:hAnsi="Times New Roman" w:cs="Times New Roman"/>
          <w:b/>
          <w:bCs/>
          <w:spacing w:val="6"/>
          <w:sz w:val="24"/>
          <w:szCs w:val="24"/>
          <w:vertAlign w:val="superscript"/>
          <w:lang w:val="en-US" w:eastAsia="en-GB"/>
        </w:rPr>
        <w:t>a</w:t>
      </w:r>
      <w:r w:rsidRPr="00287D49">
        <w:rPr>
          <w:rFonts w:ascii="Times New Roman" w:hAnsi="Times New Roman" w:cs="Times New Roman"/>
          <w:b/>
          <w:bCs/>
          <w:spacing w:val="2"/>
          <w:sz w:val="24"/>
          <w:szCs w:val="24"/>
          <w:lang w:val="en-US" w:eastAsia="en-GB"/>
        </w:rPr>
        <w:t>ak</w:t>
      </w:r>
      <w:r w:rsidRPr="00287D49">
        <w:rPr>
          <w:rFonts w:ascii="Times New Roman" w:hAnsi="Times New Roman" w:cs="Times New Roman"/>
          <w:b/>
          <w:bCs/>
          <w:spacing w:val="6"/>
          <w:sz w:val="24"/>
          <w:szCs w:val="24"/>
          <w:vertAlign w:val="superscript"/>
          <w:lang w:val="en-US" w:eastAsia="en-GB"/>
        </w:rPr>
        <w:t>i</w:t>
      </w:r>
      <w:r w:rsidRPr="00287D49">
        <w:rPr>
          <w:rFonts w:ascii="Times New Roman" w:hAnsi="Times New Roman" w:cs="Times New Roman"/>
          <w:b/>
          <w:bCs/>
          <w:spacing w:val="2"/>
          <w:sz w:val="24"/>
          <w:szCs w:val="24"/>
          <w:lang w:val="en-US" w:eastAsia="en-GB"/>
        </w:rPr>
        <w:t>i</w:t>
      </w:r>
      <w:r w:rsidR="00730B66" w:rsidRPr="00730B66">
        <w:rPr>
          <w:rFonts w:ascii="Times New Roman" w:hAnsi="Times New Roman" w:cs="Times New Roman"/>
          <w:b/>
          <w:bCs/>
          <w:spacing w:val="2"/>
          <w:sz w:val="24"/>
          <w:szCs w:val="24"/>
          <w:highlight w:val="yellow"/>
          <w:lang w:val="en-US" w:eastAsia="en-GB"/>
        </w:rPr>
        <w:t>ś</w:t>
      </w:r>
      <w:r w:rsidRPr="00287D49">
        <w:rPr>
          <w:rFonts w:ascii="Times New Roman" w:hAnsi="Times New Roman" w:cs="Times New Roman"/>
          <w:b/>
          <w:bCs/>
          <w:spacing w:val="2"/>
          <w:sz w:val="24"/>
          <w:szCs w:val="24"/>
          <w:lang w:val="en-US" w:eastAsia="en-GB"/>
        </w:rPr>
        <w:t>iink</w:t>
      </w:r>
      <w:r w:rsidRPr="00287D49">
        <w:rPr>
          <w:rFonts w:ascii="Times New Roman" w:hAnsi="Times New Roman" w:cs="Times New Roman"/>
          <w:b/>
          <w:bCs/>
          <w:spacing w:val="6"/>
          <w:sz w:val="24"/>
          <w:szCs w:val="24"/>
          <w:vertAlign w:val="superscript"/>
          <w:lang w:val="en-US" w:eastAsia="en-GB"/>
        </w:rPr>
        <w:t>o</w:t>
      </w:r>
      <w:r w:rsidRPr="00287D49">
        <w:rPr>
          <w:rFonts w:ascii="Times New Roman" w:hAnsi="Times New Roman" w:cs="Times New Roman"/>
          <w:b/>
          <w:bCs/>
          <w:spacing w:val="2"/>
          <w:sz w:val="24"/>
          <w:szCs w:val="24"/>
          <w:lang w:val="en-US" w:eastAsia="en-GB"/>
        </w:rPr>
        <w:t>olob</w:t>
      </w:r>
      <w:r w:rsidRPr="00287D49">
        <w:rPr>
          <w:rFonts w:ascii="Times New Roman" w:hAnsi="Times New Roman" w:cs="Times New Roman"/>
          <w:b/>
          <w:bCs/>
          <w:spacing w:val="6"/>
          <w:sz w:val="24"/>
          <w:szCs w:val="24"/>
          <w:vertAlign w:val="superscript"/>
          <w:lang w:val="en-US" w:eastAsia="en-GB"/>
        </w:rPr>
        <w:t>o</w:t>
      </w:r>
      <w:r w:rsidRPr="00287D49">
        <w:rPr>
          <w:rFonts w:ascii="Times New Roman" w:hAnsi="Times New Roman" w:cs="Times New Roman"/>
          <w:b/>
          <w:bCs/>
          <w:spacing w:val="2"/>
          <w:sz w:val="24"/>
          <w:szCs w:val="24"/>
          <w:lang w:val="en-US" w:eastAsia="en-GB"/>
        </w:rPr>
        <w:t>o</w:t>
      </w:r>
      <w:proofErr w:type="spellEnd"/>
      <w:r w:rsidRPr="00287D49">
        <w:rPr>
          <w:rFonts w:ascii="Times New Roman" w:hAnsi="Times New Roman" w:cs="Times New Roman"/>
          <w:b/>
          <w:bCs/>
          <w:spacing w:val="2"/>
          <w:sz w:val="24"/>
          <w:szCs w:val="24"/>
          <w:lang w:val="en-US" w:eastAsia="en-GB"/>
        </w:rPr>
        <w:t xml:space="preserve"> ii T</w:t>
      </w:r>
      <w:r w:rsidRPr="00287D49">
        <w:rPr>
          <w:rFonts w:ascii="Times New Roman" w:hAnsi="Times New Roman" w:cs="Times New Roman"/>
          <w:b/>
          <w:bCs/>
          <w:spacing w:val="6"/>
          <w:sz w:val="24"/>
          <w:szCs w:val="24"/>
          <w:vertAlign w:val="superscript"/>
          <w:lang w:val="en-US" w:eastAsia="en-GB"/>
        </w:rPr>
        <w:t>E</w:t>
      </w:r>
      <w:r w:rsidRPr="00287D49">
        <w:rPr>
          <w:rFonts w:ascii="Times New Roman" w:hAnsi="Times New Roman" w:cs="Times New Roman"/>
          <w:b/>
          <w:bCs/>
          <w:spacing w:val="2"/>
          <w:sz w:val="24"/>
          <w:szCs w:val="24"/>
          <w:lang w:val="en-US" w:eastAsia="en-GB"/>
        </w:rPr>
        <w:t>E-RO-B</w:t>
      </w:r>
      <w:r w:rsidRPr="00287D49">
        <w:rPr>
          <w:rFonts w:ascii="Times New Roman" w:hAnsi="Times New Roman" w:cs="Times New Roman"/>
          <w:b/>
          <w:bCs/>
          <w:spacing w:val="6"/>
          <w:sz w:val="24"/>
          <w:szCs w:val="24"/>
          <w:vertAlign w:val="superscript"/>
          <w:lang w:val="en-US" w:eastAsia="en-GB"/>
        </w:rPr>
        <w:t>A</w:t>
      </w:r>
      <w:r w:rsidRPr="00287D49">
        <w:rPr>
          <w:rFonts w:ascii="Times New Roman" w:hAnsi="Times New Roman" w:cs="Times New Roman"/>
          <w:b/>
          <w:bCs/>
          <w:spacing w:val="2"/>
          <w:sz w:val="24"/>
          <w:szCs w:val="24"/>
          <w:lang w:val="en-US" w:eastAsia="en-GB"/>
        </w:rPr>
        <w:t xml:space="preserve">ARE </w:t>
      </w:r>
      <w:r w:rsidRPr="00287D49">
        <w:rPr>
          <w:rFonts w:ascii="Times New Roman" w:hAnsi="Times New Roman" w:cs="Times New Roman"/>
          <w:b/>
          <w:spacing w:val="2"/>
          <w:sz w:val="24"/>
          <w:szCs w:val="24"/>
          <w:lang w:val="en-US" w:eastAsia="en-GB"/>
        </w:rPr>
        <w:t>(</w:t>
      </w:r>
      <w:r w:rsidRPr="00287D49">
        <w:rPr>
          <w:rFonts w:ascii="Times New Roman" w:hAnsi="Times New Roman" w:cs="Times New Roman"/>
          <w:b/>
          <w:bCs/>
          <w:spacing w:val="2"/>
          <w:sz w:val="24"/>
          <w:szCs w:val="24"/>
          <w:lang w:val="en-US" w:eastAsia="en-GB"/>
        </w:rPr>
        <w:t>b</w:t>
      </w:r>
      <w:r w:rsidRPr="00287D49">
        <w:rPr>
          <w:rFonts w:ascii="Times New Roman" w:hAnsi="Times New Roman" w:cs="Times New Roman"/>
          <w:b/>
          <w:bCs/>
          <w:spacing w:val="6"/>
          <w:sz w:val="24"/>
          <w:szCs w:val="24"/>
          <w:vertAlign w:val="superscript"/>
          <w:lang w:val="en-US" w:eastAsia="en-GB"/>
        </w:rPr>
        <w:t>e</w:t>
      </w:r>
      <w:proofErr w:type="gramStart"/>
      <w:r w:rsidRPr="00287D49">
        <w:rPr>
          <w:rFonts w:ascii="Times New Roman" w:hAnsi="Times New Roman" w:cs="Times New Roman"/>
          <w:b/>
          <w:spacing w:val="2"/>
          <w:sz w:val="24"/>
          <w:szCs w:val="24"/>
          <w:lang w:val="en-US" w:eastAsia="en-GB"/>
        </w:rPr>
        <w:t>)</w:t>
      </w:r>
      <w:r w:rsidRPr="00287D49">
        <w:rPr>
          <w:rFonts w:ascii="Times New Roman" w:hAnsi="Times New Roman" w:cs="Times New Roman"/>
          <w:b/>
          <w:bCs/>
          <w:spacing w:val="2"/>
          <w:sz w:val="24"/>
          <w:szCs w:val="24"/>
          <w:lang w:val="en-US" w:eastAsia="en-GB"/>
        </w:rPr>
        <w:t>e</w:t>
      </w:r>
      <w:proofErr w:type="gramEnd"/>
      <w:r w:rsidRPr="00287D49">
        <w:rPr>
          <w:rFonts w:ascii="Times New Roman" w:hAnsi="Times New Roman" w:cs="Times New Roman"/>
          <w:b/>
          <w:bCs/>
          <w:spacing w:val="2"/>
          <w:sz w:val="24"/>
          <w:szCs w:val="24"/>
          <w:lang w:val="en-US" w:eastAsia="en-GB"/>
        </w:rPr>
        <w:t xml:space="preserve"> </w:t>
      </w:r>
      <w:r w:rsidR="0068272F" w:rsidRPr="00287D49">
        <w:rPr>
          <w:rFonts w:ascii="Times New Roman" w:hAnsi="Times New Roman" w:cs="Times New Roman"/>
          <w:b/>
          <w:bCs/>
          <w:spacing w:val="2"/>
          <w:sz w:val="24"/>
          <w:szCs w:val="24"/>
          <w:lang w:val="en-US" w:eastAsia="en-GB"/>
        </w:rPr>
        <w:t>T</w:t>
      </w:r>
      <w:r w:rsidR="0068272F" w:rsidRPr="00287D49">
        <w:rPr>
          <w:rFonts w:ascii="Times New Roman" w:hAnsi="Times New Roman" w:cs="Times New Roman"/>
          <w:b/>
          <w:bCs/>
          <w:spacing w:val="6"/>
          <w:sz w:val="24"/>
          <w:szCs w:val="24"/>
          <w:vertAlign w:val="superscript"/>
          <w:lang w:val="en-US" w:eastAsia="en-GB"/>
        </w:rPr>
        <w:t>E</w:t>
      </w:r>
      <w:r w:rsidR="0068272F" w:rsidRPr="00287D49">
        <w:rPr>
          <w:rFonts w:ascii="Times New Roman" w:hAnsi="Times New Roman" w:cs="Times New Roman"/>
          <w:b/>
          <w:bCs/>
          <w:spacing w:val="2"/>
          <w:sz w:val="24"/>
          <w:szCs w:val="24"/>
          <w:lang w:val="en-US" w:eastAsia="en-GB"/>
        </w:rPr>
        <w:t>ASIIOONII</w:t>
      </w:r>
      <w:r w:rsidRPr="00287D49">
        <w:rPr>
          <w:rFonts w:ascii="Times New Roman" w:hAnsi="Times New Roman" w:cs="Times New Roman"/>
          <w:b/>
          <w:bCs/>
          <w:spacing w:val="2"/>
          <w:sz w:val="24"/>
          <w:szCs w:val="24"/>
          <w:lang w:val="en-US" w:eastAsia="en-GB"/>
        </w:rPr>
        <w:t xml:space="preserve">   </w:t>
      </w:r>
    </w:p>
    <w:p w14:paraId="592341CA" w14:textId="77777777" w:rsidR="008306B6" w:rsidRPr="00287D49" w:rsidRDefault="008306B6" w:rsidP="00C542B1">
      <w:pPr>
        <w:widowControl w:val="0"/>
        <w:tabs>
          <w:tab w:val="left" w:pos="340"/>
          <w:tab w:val="left" w:pos="680"/>
          <w:tab w:val="left" w:pos="1021"/>
        </w:tabs>
        <w:spacing w:after="0" w:line="360" w:lineRule="auto"/>
        <w:ind w:left="1021" w:hanging="1021"/>
        <w:rPr>
          <w:rFonts w:ascii="Times New Roman" w:hAnsi="Times New Roman" w:cs="Times New Roman"/>
          <w:spacing w:val="5"/>
          <w:sz w:val="24"/>
          <w:szCs w:val="24"/>
          <w:lang w:eastAsia="en-GB"/>
        </w:rPr>
      </w:pPr>
      <w:r w:rsidRPr="00287D49">
        <w:rPr>
          <w:rFonts w:ascii="Times New Roman" w:hAnsi="Times New Roman" w:cs="Times New Roman"/>
          <w:sz w:val="24"/>
          <w:szCs w:val="24"/>
        </w:rPr>
        <w:t>J.1.2</w:t>
      </w:r>
      <w:r w:rsidRPr="00287D49">
        <w:rPr>
          <w:rFonts w:ascii="Times New Roman" w:hAnsi="Times New Roman" w:cs="Times New Roman"/>
          <w:sz w:val="24"/>
          <w:szCs w:val="24"/>
        </w:rPr>
        <w:tab/>
      </w:r>
      <w:r w:rsidRPr="00287D49">
        <w:rPr>
          <w:rFonts w:ascii="Times New Roman" w:hAnsi="Times New Roman" w:cs="Times New Roman"/>
          <w:sz w:val="24"/>
          <w:szCs w:val="24"/>
        </w:rPr>
        <w:tab/>
      </w:r>
      <w:proofErr w:type="spellStart"/>
      <w:r w:rsidRPr="00287D49">
        <w:rPr>
          <w:rFonts w:ascii="Times New Roman" w:hAnsi="Times New Roman" w:cs="Times New Roman"/>
          <w:b/>
          <w:bCs/>
          <w:spacing w:val="6"/>
          <w:sz w:val="24"/>
          <w:szCs w:val="24"/>
          <w:lang w:eastAsia="en-GB"/>
        </w:rPr>
        <w:t>k</w:t>
      </w:r>
      <w:r w:rsidRPr="00287D49">
        <w:rPr>
          <w:rFonts w:ascii="Times New Roman" w:hAnsi="Times New Roman" w:cs="Times New Roman"/>
          <w:b/>
          <w:bCs/>
          <w:spacing w:val="6"/>
          <w:sz w:val="24"/>
          <w:szCs w:val="24"/>
          <w:vertAlign w:val="superscript"/>
          <w:lang w:eastAsia="en-GB"/>
        </w:rPr>
        <w:t>o</w:t>
      </w:r>
      <w:r w:rsidRPr="00287D49">
        <w:rPr>
          <w:rFonts w:ascii="Times New Roman" w:hAnsi="Times New Roman" w:cs="Times New Roman"/>
          <w:b/>
          <w:bCs/>
          <w:spacing w:val="6"/>
          <w:sz w:val="24"/>
          <w:szCs w:val="24"/>
          <w:lang w:eastAsia="en-GB"/>
        </w:rPr>
        <w:t>o-b</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6"/>
          <w:sz w:val="24"/>
          <w:szCs w:val="24"/>
          <w:lang w:eastAsia="en-GB"/>
        </w:rPr>
        <w:t>elib</w:t>
      </w:r>
      <w:r w:rsidRPr="00287D49">
        <w:rPr>
          <w:rFonts w:ascii="Times New Roman" w:hAnsi="Times New Roman" w:cs="Times New Roman"/>
          <w:b/>
          <w:bCs/>
          <w:spacing w:val="6"/>
          <w:sz w:val="24"/>
          <w:szCs w:val="24"/>
          <w:vertAlign w:val="superscript"/>
          <w:lang w:eastAsia="en-GB"/>
        </w:rPr>
        <w:t>o</w:t>
      </w:r>
      <w:r w:rsidRPr="00287D49">
        <w:rPr>
          <w:rFonts w:ascii="Times New Roman" w:hAnsi="Times New Roman" w:cs="Times New Roman"/>
          <w:b/>
          <w:bCs/>
          <w:spacing w:val="6"/>
          <w:sz w:val="24"/>
          <w:szCs w:val="24"/>
          <w:lang w:eastAsia="en-GB"/>
        </w:rPr>
        <w:t>o</w:t>
      </w:r>
      <w:proofErr w:type="spellEnd"/>
      <w:r w:rsidRPr="00287D49">
        <w:rPr>
          <w:rFonts w:ascii="Times New Roman" w:hAnsi="Times New Roman" w:cs="Times New Roman"/>
          <w:b/>
          <w:bCs/>
          <w:spacing w:val="6"/>
          <w:sz w:val="24"/>
          <w:szCs w:val="24"/>
          <w:lang w:eastAsia="en-GB"/>
        </w:rPr>
        <w:t xml:space="preserve"> na-</w:t>
      </w:r>
      <w:proofErr w:type="spellStart"/>
      <w:r w:rsidRPr="00287D49">
        <w:rPr>
          <w:rFonts w:ascii="Times New Roman" w:hAnsi="Times New Roman" w:cs="Times New Roman"/>
          <w:b/>
          <w:bCs/>
          <w:spacing w:val="6"/>
          <w:sz w:val="24"/>
          <w:szCs w:val="24"/>
          <w:lang w:eastAsia="en-GB"/>
        </w:rPr>
        <w:t>k</w:t>
      </w:r>
      <w:r w:rsidRPr="00287D49">
        <w:rPr>
          <w:rFonts w:ascii="Times New Roman" w:hAnsi="Times New Roman" w:cs="Times New Roman"/>
          <w:b/>
          <w:bCs/>
          <w:spacing w:val="6"/>
          <w:sz w:val="24"/>
          <w:szCs w:val="24"/>
          <w:vertAlign w:val="superscript"/>
          <w:lang w:eastAsia="en-GB"/>
        </w:rPr>
        <w:t>i</w:t>
      </w:r>
      <w:r w:rsidRPr="00287D49">
        <w:rPr>
          <w:rFonts w:ascii="Times New Roman" w:hAnsi="Times New Roman" w:cs="Times New Roman"/>
          <w:b/>
          <w:bCs/>
          <w:spacing w:val="6"/>
          <w:sz w:val="24"/>
          <w:szCs w:val="24"/>
          <w:lang w:eastAsia="en-GB"/>
        </w:rPr>
        <w:t>i</w:t>
      </w:r>
      <w:proofErr w:type="spellEnd"/>
      <w:r w:rsidRPr="00287D49">
        <w:rPr>
          <w:rFonts w:ascii="Times New Roman" w:hAnsi="Times New Roman" w:cs="Times New Roman"/>
          <w:b/>
          <w:bCs/>
          <w:spacing w:val="6"/>
          <w:sz w:val="24"/>
          <w:szCs w:val="24"/>
          <w:lang w:eastAsia="en-GB"/>
        </w:rPr>
        <w:t>-</w:t>
      </w:r>
      <w:proofErr w:type="spellStart"/>
      <w:r w:rsidRPr="00287D49">
        <w:rPr>
          <w:rFonts w:ascii="Times New Roman" w:hAnsi="Times New Roman" w:cs="Times New Roman"/>
          <w:b/>
          <w:bCs/>
          <w:spacing w:val="6"/>
          <w:sz w:val="24"/>
          <w:szCs w:val="24"/>
          <w:lang w:eastAsia="en-GB"/>
        </w:rPr>
        <w:t>b</w:t>
      </w:r>
      <w:r w:rsidRPr="00287D49">
        <w:rPr>
          <w:rFonts w:ascii="Times New Roman" w:hAnsi="Times New Roman" w:cs="Times New Roman"/>
          <w:b/>
          <w:bCs/>
          <w:spacing w:val="6"/>
          <w:sz w:val="24"/>
          <w:szCs w:val="24"/>
          <w:vertAlign w:val="superscript"/>
          <w:lang w:eastAsia="en-GB"/>
        </w:rPr>
        <w:t>u</w:t>
      </w:r>
      <w:r w:rsidRPr="00287D49">
        <w:rPr>
          <w:rFonts w:ascii="Times New Roman" w:hAnsi="Times New Roman" w:cs="Times New Roman"/>
          <w:b/>
          <w:bCs/>
          <w:spacing w:val="6"/>
          <w:sz w:val="24"/>
          <w:szCs w:val="24"/>
          <w:lang w:eastAsia="en-GB"/>
        </w:rPr>
        <w:t>u</w:t>
      </w:r>
      <w:proofErr w:type="spellEnd"/>
      <w:r w:rsidRPr="00287D49">
        <w:rPr>
          <w:rFonts w:ascii="Times New Roman" w:hAnsi="Times New Roman" w:cs="Times New Roman"/>
          <w:b/>
          <w:bCs/>
          <w:spacing w:val="6"/>
          <w:sz w:val="24"/>
          <w:szCs w:val="24"/>
          <w:lang w:eastAsia="en-GB"/>
        </w:rPr>
        <w:t xml:space="preserve"> </w:t>
      </w:r>
      <w:proofErr w:type="spellStart"/>
      <w:r w:rsidRPr="00287D49">
        <w:rPr>
          <w:rFonts w:ascii="Times New Roman" w:hAnsi="Times New Roman" w:cs="Times New Roman"/>
          <w:b/>
          <w:bCs/>
          <w:spacing w:val="6"/>
          <w:sz w:val="24"/>
          <w:szCs w:val="24"/>
          <w:lang w:eastAsia="en-GB"/>
        </w:rPr>
        <w:t>oira</w:t>
      </w:r>
      <w:proofErr w:type="spellEnd"/>
      <w:r w:rsidRPr="00287D49">
        <w:rPr>
          <w:rFonts w:ascii="Times New Roman" w:hAnsi="Times New Roman" w:cs="Times New Roman"/>
          <w:b/>
          <w:bCs/>
          <w:spacing w:val="6"/>
          <w:sz w:val="24"/>
          <w:szCs w:val="24"/>
          <w:lang w:eastAsia="en-GB"/>
        </w:rPr>
        <w:t xml:space="preserve"> </w:t>
      </w:r>
      <w:proofErr w:type="spellStart"/>
      <w:r w:rsidRPr="00287D49">
        <w:rPr>
          <w:rFonts w:ascii="Times New Roman" w:hAnsi="Times New Roman" w:cs="Times New Roman"/>
          <w:b/>
          <w:bCs/>
          <w:spacing w:val="6"/>
          <w:sz w:val="24"/>
          <w:szCs w:val="24"/>
          <w:lang w:eastAsia="en-GB"/>
        </w:rPr>
        <w:t>uarb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6"/>
          <w:sz w:val="24"/>
          <w:szCs w:val="24"/>
          <w:lang w:eastAsia="en-GB"/>
        </w:rPr>
        <w:t>an</w:t>
      </w:r>
      <w:proofErr w:type="spellEnd"/>
      <w:r w:rsidRPr="00287D49">
        <w:rPr>
          <w:rFonts w:ascii="Times New Roman" w:hAnsi="Times New Roman" w:cs="Times New Roman"/>
          <w:b/>
          <w:bCs/>
          <w:spacing w:val="6"/>
          <w:sz w:val="24"/>
          <w:szCs w:val="24"/>
          <w:lang w:eastAsia="en-GB"/>
        </w:rPr>
        <w:t xml:space="preserve"> </w:t>
      </w:r>
      <w:proofErr w:type="spellStart"/>
      <w:r w:rsidRPr="00287D49">
        <w:rPr>
          <w:rFonts w:ascii="Times New Roman" w:hAnsi="Times New Roman" w:cs="Times New Roman"/>
          <w:b/>
          <w:bCs/>
          <w:spacing w:val="6"/>
          <w:sz w:val="24"/>
          <w:szCs w:val="24"/>
          <w:lang w:eastAsia="en-GB"/>
        </w:rPr>
        <w:t>t</w:t>
      </w:r>
      <w:r w:rsidRPr="00287D49">
        <w:rPr>
          <w:rFonts w:ascii="Times New Roman" w:hAnsi="Times New Roman" w:cs="Times New Roman"/>
          <w:b/>
          <w:bCs/>
          <w:spacing w:val="6"/>
          <w:sz w:val="24"/>
          <w:szCs w:val="24"/>
          <w:vertAlign w:val="superscript"/>
          <w:lang w:eastAsia="en-GB"/>
        </w:rPr>
        <w:t>i</w:t>
      </w:r>
      <w:r w:rsidRPr="00287D49">
        <w:rPr>
          <w:rFonts w:ascii="Times New Roman" w:hAnsi="Times New Roman" w:cs="Times New Roman"/>
          <w:b/>
          <w:bCs/>
          <w:spacing w:val="6"/>
          <w:sz w:val="24"/>
          <w:szCs w:val="24"/>
          <w:lang w:eastAsia="en-GB"/>
        </w:rPr>
        <w:t>irt</w:t>
      </w:r>
      <w:r w:rsidRPr="00287D49">
        <w:rPr>
          <w:rFonts w:ascii="Times New Roman" w:hAnsi="Times New Roman" w:cs="Times New Roman"/>
          <w:b/>
          <w:bCs/>
          <w:spacing w:val="6"/>
          <w:sz w:val="24"/>
          <w:szCs w:val="24"/>
          <w:vertAlign w:val="superscript"/>
          <w:lang w:eastAsia="en-GB"/>
        </w:rPr>
        <w:t>o</w:t>
      </w:r>
      <w:r w:rsidRPr="00287D49">
        <w:rPr>
          <w:rFonts w:ascii="Times New Roman" w:hAnsi="Times New Roman" w:cs="Times New Roman"/>
          <w:b/>
          <w:bCs/>
          <w:spacing w:val="6"/>
          <w:sz w:val="24"/>
          <w:szCs w:val="24"/>
          <w:lang w:eastAsia="en-GB"/>
        </w:rPr>
        <w:t>os</w:t>
      </w:r>
      <w:proofErr w:type="spellEnd"/>
      <w:r w:rsidRPr="00287D49">
        <w:rPr>
          <w:rFonts w:ascii="Times New Roman" w:hAnsi="Times New Roman" w:cs="Times New Roman"/>
          <w:b/>
          <w:bCs/>
          <w:spacing w:val="6"/>
          <w:sz w:val="24"/>
          <w:szCs w:val="24"/>
          <w:lang w:eastAsia="en-GB"/>
        </w:rPr>
        <w:t xml:space="preserve"> NE-B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6"/>
          <w:sz w:val="24"/>
          <w:szCs w:val="24"/>
          <w:lang w:eastAsia="en-GB"/>
        </w:rPr>
        <w:t>A-NAŔK</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6"/>
          <w:sz w:val="24"/>
          <w:szCs w:val="24"/>
          <w:lang w:eastAsia="en-GB"/>
        </w:rPr>
        <w:t xml:space="preserve">ENI          </w:t>
      </w:r>
    </w:p>
    <w:p w14:paraId="592341CB" w14:textId="1F6FE8B1" w:rsidR="008306B6" w:rsidRPr="00287D49" w:rsidRDefault="008306B6" w:rsidP="00C542B1">
      <w:pPr>
        <w:widowControl w:val="0"/>
        <w:tabs>
          <w:tab w:val="left" w:pos="284"/>
          <w:tab w:val="left" w:pos="340"/>
          <w:tab w:val="left" w:pos="680"/>
          <w:tab w:val="left" w:pos="1021"/>
        </w:tabs>
        <w:spacing w:after="0" w:line="360" w:lineRule="auto"/>
        <w:ind w:left="284" w:hanging="284"/>
        <w:rPr>
          <w:rFonts w:ascii="Times New Roman" w:hAnsi="Times New Roman" w:cs="Times New Roman"/>
          <w:spacing w:val="6"/>
          <w:sz w:val="24"/>
          <w:szCs w:val="24"/>
          <w:u w:color="000000"/>
          <w:lang w:eastAsia="en-GB"/>
        </w:rPr>
      </w:pPr>
      <w:r w:rsidRPr="00287D49">
        <w:rPr>
          <w:rFonts w:ascii="Times New Roman" w:hAnsi="Times New Roman" w:cs="Times New Roman"/>
          <w:spacing w:val="5"/>
          <w:sz w:val="24"/>
          <w:szCs w:val="24"/>
          <w:lang w:eastAsia="en-GB"/>
        </w:rPr>
        <w:t>J.1.3</w:t>
      </w:r>
      <w:r w:rsidRPr="00287D49">
        <w:rPr>
          <w:rFonts w:ascii="Times New Roman" w:hAnsi="Times New Roman" w:cs="Times New Roman"/>
          <w:spacing w:val="5"/>
          <w:sz w:val="24"/>
          <w:szCs w:val="24"/>
          <w:lang w:eastAsia="en-GB"/>
        </w:rPr>
        <w:tab/>
      </w:r>
      <w:r w:rsidRPr="00287D49">
        <w:rPr>
          <w:rFonts w:ascii="Times New Roman" w:hAnsi="Times New Roman" w:cs="Times New Roman"/>
          <w:spacing w:val="5"/>
          <w:sz w:val="24"/>
          <w:szCs w:val="24"/>
          <w:lang w:eastAsia="en-GB"/>
        </w:rPr>
        <w:tab/>
      </w:r>
      <w:proofErr w:type="gramStart"/>
      <w:r w:rsidRPr="00287D49">
        <w:rPr>
          <w:rFonts w:ascii="Times New Roman" w:hAnsi="Times New Roman" w:cs="Times New Roman"/>
          <w:b/>
          <w:spacing w:val="6"/>
          <w:sz w:val="24"/>
          <w:szCs w:val="24"/>
          <w:lang w:eastAsia="en-GB"/>
        </w:rPr>
        <w:t>]</w:t>
      </w:r>
      <w:proofErr w:type="spellStart"/>
      <w:r w:rsidRPr="00287D49">
        <w:rPr>
          <w:rFonts w:ascii="Times New Roman" w:hAnsi="Times New Roman" w:cs="Times New Roman"/>
          <w:b/>
          <w:bCs/>
          <w:spacing w:val="6"/>
          <w:sz w:val="24"/>
          <w:szCs w:val="24"/>
          <w:lang w:eastAsia="en-GB"/>
        </w:rPr>
        <w:t>ŕak</w:t>
      </w:r>
      <w:r w:rsidRPr="00287D49">
        <w:rPr>
          <w:rFonts w:ascii="Times New Roman" w:hAnsi="Times New Roman" w:cs="Times New Roman"/>
          <w:b/>
          <w:bCs/>
          <w:spacing w:val="6"/>
          <w:sz w:val="24"/>
          <w:szCs w:val="24"/>
          <w:vertAlign w:val="superscript"/>
          <w:lang w:eastAsia="en-GB"/>
        </w:rPr>
        <w:t>u</w:t>
      </w:r>
      <w:r w:rsidRPr="00287D49">
        <w:rPr>
          <w:rFonts w:ascii="Times New Roman" w:hAnsi="Times New Roman" w:cs="Times New Roman"/>
          <w:b/>
          <w:bCs/>
          <w:spacing w:val="6"/>
          <w:sz w:val="24"/>
          <w:szCs w:val="24"/>
          <w:lang w:eastAsia="en-GB"/>
        </w:rPr>
        <w:t>ur</w:t>
      </w:r>
      <w:r w:rsidR="00730B66" w:rsidRPr="00730B66">
        <w:rPr>
          <w:rFonts w:ascii="Times New Roman" w:hAnsi="Times New Roman" w:cs="Times New Roman"/>
          <w:b/>
          <w:bCs/>
          <w:spacing w:val="6"/>
          <w:sz w:val="24"/>
          <w:szCs w:val="24"/>
          <w:highlight w:val="yellow"/>
          <w:lang w:eastAsia="en-GB"/>
        </w:rPr>
        <w:t>ś</w:t>
      </w:r>
      <w:proofErr w:type="spellEnd"/>
      <w:proofErr w:type="gramEnd"/>
      <w:r w:rsidRPr="00287D49">
        <w:rPr>
          <w:rFonts w:ascii="Times New Roman" w:hAnsi="Times New Roman" w:cs="Times New Roman"/>
          <w:b/>
          <w:bCs/>
          <w:spacing w:val="6"/>
          <w:sz w:val="24"/>
          <w:szCs w:val="24"/>
          <w:lang w:eastAsia="en-GB"/>
        </w:rPr>
        <w:t xml:space="preserve"> T</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6"/>
          <w:sz w:val="24"/>
          <w:szCs w:val="24"/>
          <w:lang w:eastAsia="en-GB"/>
        </w:rPr>
        <w:t>E-B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6"/>
          <w:sz w:val="24"/>
          <w:szCs w:val="24"/>
          <w:lang w:eastAsia="en-GB"/>
        </w:rPr>
        <w:t>ARE NAŔK</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6"/>
          <w:sz w:val="24"/>
          <w:szCs w:val="24"/>
          <w:lang w:eastAsia="en-GB"/>
        </w:rPr>
        <w:t>ENI</w:t>
      </w:r>
      <w:r w:rsidRPr="00287D49">
        <w:rPr>
          <w:rFonts w:ascii="Times New Roman" w:hAnsi="Times New Roman" w:cs="Times New Roman"/>
          <w:b/>
          <w:spacing w:val="2"/>
          <w:sz w:val="24"/>
          <w:szCs w:val="24"/>
          <w:lang w:eastAsia="en-GB"/>
        </w:rPr>
        <w:t xml:space="preserve">  </w:t>
      </w:r>
      <w:proofErr w:type="spellStart"/>
      <w:r w:rsidRPr="00287D49">
        <w:rPr>
          <w:rFonts w:ascii="Times New Roman" w:hAnsi="Times New Roman" w:cs="Times New Roman"/>
          <w:b/>
          <w:bCs/>
          <w:spacing w:val="6"/>
          <w:sz w:val="24"/>
          <w:szCs w:val="24"/>
          <w:lang w:eastAsia="en-GB"/>
        </w:rPr>
        <w:t>ak</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6"/>
          <w:sz w:val="24"/>
          <w:szCs w:val="24"/>
          <w:u w:val="single" w:color="000000"/>
          <w:lang w:eastAsia="en-GB"/>
        </w:rPr>
        <w:t>a</w:t>
      </w:r>
      <w:proofErr w:type="spellEnd"/>
      <w:r w:rsidRPr="00287D49">
        <w:rPr>
          <w:rFonts w:ascii="Times New Roman" w:hAnsi="Times New Roman" w:cs="Times New Roman"/>
          <w:b/>
          <w:bCs/>
          <w:spacing w:val="6"/>
          <w:sz w:val="24"/>
          <w:szCs w:val="24"/>
          <w:u w:color="000000"/>
          <w:lang w:eastAsia="en-GB"/>
        </w:rPr>
        <w:t>**ir-</w:t>
      </w:r>
      <w:r w:rsidRPr="00287D49">
        <w:rPr>
          <w:rFonts w:ascii="Times New Roman" w:hAnsi="Times New Roman" w:cs="Times New Roman"/>
          <w:b/>
          <w:bCs/>
          <w:i/>
          <w:spacing w:val="6"/>
          <w:sz w:val="24"/>
          <w:szCs w:val="24"/>
          <w:u w:color="000000"/>
          <w:lang w:eastAsia="en-GB"/>
        </w:rPr>
        <w:t>ion</w:t>
      </w:r>
      <w:r w:rsidRPr="00287D49">
        <w:rPr>
          <w:rFonts w:ascii="Times New Roman" w:hAnsi="Times New Roman" w:cs="Times New Roman"/>
          <w:b/>
          <w:bCs/>
          <w:spacing w:val="6"/>
          <w:sz w:val="24"/>
          <w:szCs w:val="24"/>
          <w:u w:color="000000"/>
          <w:lang w:eastAsia="en-GB"/>
        </w:rPr>
        <w:t xml:space="preserve">  a</w:t>
      </w:r>
      <w:r w:rsidRPr="00287D49">
        <w:rPr>
          <w:rFonts w:ascii="Times New Roman" w:hAnsi="Times New Roman" w:cs="Times New Roman"/>
          <w:b/>
          <w:spacing w:val="6"/>
          <w:sz w:val="24"/>
          <w:szCs w:val="24"/>
          <w:u w:color="000000"/>
          <w:lang w:eastAsia="en-GB"/>
        </w:rPr>
        <w:t>[</w:t>
      </w:r>
      <w:r w:rsidRPr="00287D49">
        <w:rPr>
          <w:rFonts w:ascii="Times New Roman" w:hAnsi="Times New Roman" w:cs="Times New Roman"/>
          <w:b/>
          <w:spacing w:val="6"/>
          <w:sz w:val="24"/>
          <w:szCs w:val="24"/>
          <w:u w:color="000000"/>
          <w:lang w:eastAsia="en-GB"/>
        </w:rPr>
        <w:tab/>
      </w:r>
    </w:p>
    <w:p w14:paraId="592341CC" w14:textId="37A00989" w:rsidR="008306B6" w:rsidRPr="00287D49" w:rsidRDefault="008306B6" w:rsidP="00C542B1">
      <w:pPr>
        <w:widowControl w:val="0"/>
        <w:tabs>
          <w:tab w:val="left" w:pos="340"/>
          <w:tab w:val="left" w:pos="680"/>
          <w:tab w:val="left" w:pos="1021"/>
        </w:tabs>
        <w:spacing w:after="0" w:line="360" w:lineRule="auto"/>
        <w:ind w:left="284" w:hanging="284"/>
        <w:rPr>
          <w:rFonts w:ascii="Times New Roman" w:hAnsi="Times New Roman" w:cs="Times New Roman"/>
          <w:spacing w:val="5"/>
          <w:sz w:val="24"/>
          <w:szCs w:val="24"/>
          <w:lang w:eastAsia="en-GB"/>
        </w:rPr>
      </w:pPr>
      <w:r w:rsidRPr="00287D49">
        <w:rPr>
          <w:rFonts w:ascii="Times New Roman" w:hAnsi="Times New Roman" w:cs="Times New Roman"/>
          <w:bCs/>
          <w:spacing w:val="6"/>
          <w:sz w:val="24"/>
          <w:szCs w:val="24"/>
          <w:lang w:eastAsia="en-GB"/>
        </w:rPr>
        <w:t>J.1.5</w:t>
      </w:r>
      <w:r w:rsidRPr="00287D49">
        <w:rPr>
          <w:rFonts w:ascii="Times New Roman" w:hAnsi="Times New Roman" w:cs="Times New Roman"/>
          <w:b/>
          <w:bCs/>
          <w:spacing w:val="6"/>
          <w:sz w:val="24"/>
          <w:szCs w:val="24"/>
          <w:lang w:eastAsia="en-GB"/>
        </w:rPr>
        <w:tab/>
      </w:r>
      <w:r w:rsidRPr="00287D49">
        <w:rPr>
          <w:rFonts w:ascii="Times New Roman" w:hAnsi="Times New Roman" w:cs="Times New Roman"/>
          <w:b/>
          <w:bCs/>
          <w:spacing w:val="6"/>
          <w:sz w:val="24"/>
          <w:szCs w:val="24"/>
          <w:lang w:eastAsia="en-GB"/>
        </w:rPr>
        <w:tab/>
      </w:r>
      <w:proofErr w:type="spellStart"/>
      <w:r w:rsidRPr="00287D49">
        <w:rPr>
          <w:rFonts w:ascii="Times New Roman" w:hAnsi="Times New Roman" w:cs="Times New Roman"/>
          <w:b/>
          <w:bCs/>
          <w:spacing w:val="6"/>
          <w:sz w:val="24"/>
          <w:szCs w:val="24"/>
          <w:u w:val="single"/>
          <w:lang w:eastAsia="en-GB"/>
        </w:rPr>
        <w:t>m</w:t>
      </w:r>
      <w:r w:rsidRPr="00287D49">
        <w:rPr>
          <w:rFonts w:ascii="Times New Roman" w:hAnsi="Times New Roman" w:cs="Times New Roman"/>
          <w:b/>
          <w:bCs/>
          <w:spacing w:val="6"/>
          <w:sz w:val="24"/>
          <w:szCs w:val="24"/>
          <w:lang w:eastAsia="en-GB"/>
        </w:rPr>
        <w:t>ut</w:t>
      </w:r>
      <w:r w:rsidRPr="00287D49">
        <w:rPr>
          <w:rFonts w:ascii="Times New Roman" w:hAnsi="Times New Roman" w:cs="Times New Roman"/>
          <w:b/>
          <w:bCs/>
          <w:spacing w:val="6"/>
          <w:sz w:val="24"/>
          <w:szCs w:val="24"/>
          <w:vertAlign w:val="superscript"/>
          <w:lang w:eastAsia="en-GB"/>
        </w:rPr>
        <w:t>u</w:t>
      </w:r>
      <w:r w:rsidRPr="00287D49">
        <w:rPr>
          <w:rFonts w:ascii="Times New Roman" w:hAnsi="Times New Roman" w:cs="Times New Roman"/>
          <w:b/>
          <w:bCs/>
          <w:spacing w:val="6"/>
          <w:sz w:val="24"/>
          <w:szCs w:val="24"/>
          <w:lang w:eastAsia="en-GB"/>
        </w:rPr>
        <w:t>uirea</w:t>
      </w:r>
      <w:proofErr w:type="spellEnd"/>
      <w:r w:rsidRPr="00287D49">
        <w:rPr>
          <w:rFonts w:ascii="Times New Roman" w:hAnsi="Times New Roman" w:cs="Times New Roman"/>
          <w:b/>
          <w:bCs/>
          <w:i/>
          <w:spacing w:val="6"/>
          <w:sz w:val="24"/>
          <w:szCs w:val="24"/>
          <w:lang w:eastAsia="en-GB"/>
        </w:rPr>
        <w:t xml:space="preserve"> </w:t>
      </w:r>
      <w:proofErr w:type="gramStart"/>
      <w:r w:rsidRPr="00287D49">
        <w:rPr>
          <w:rFonts w:ascii="Times New Roman" w:hAnsi="Times New Roman" w:cs="Times New Roman"/>
          <w:b/>
          <w:bCs/>
          <w:spacing w:val="6"/>
          <w:sz w:val="24"/>
          <w:szCs w:val="24"/>
          <w:lang w:eastAsia="en-GB"/>
        </w:rPr>
        <w:t>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6"/>
          <w:sz w:val="24"/>
          <w:szCs w:val="24"/>
          <w:lang w:eastAsia="en-GB"/>
        </w:rPr>
        <w:t>AR</w:t>
      </w:r>
      <w:r w:rsidRPr="00287D49">
        <w:rPr>
          <w:rFonts w:ascii="Times New Roman" w:hAnsi="Times New Roman" w:cs="Times New Roman"/>
          <w:spacing w:val="8"/>
          <w:sz w:val="24"/>
          <w:szCs w:val="24"/>
          <w:lang w:eastAsia="en-GB"/>
        </w:rPr>
        <w:t>[</w:t>
      </w:r>
      <w:proofErr w:type="gramEnd"/>
      <w:r w:rsidRPr="00287D49">
        <w:rPr>
          <w:rFonts w:ascii="Times New Roman" w:hAnsi="Times New Roman" w:cs="Times New Roman"/>
          <w:spacing w:val="8"/>
          <w:sz w:val="24"/>
          <w:szCs w:val="24"/>
          <w:lang w:eastAsia="en-GB"/>
        </w:rPr>
        <w:t>E N]</w:t>
      </w:r>
      <w:r w:rsidRPr="00287D49">
        <w:rPr>
          <w:rFonts w:ascii="Times New Roman" w:hAnsi="Times New Roman" w:cs="Times New Roman"/>
          <w:b/>
          <w:bCs/>
          <w:spacing w:val="7"/>
          <w:sz w:val="24"/>
          <w:szCs w:val="24"/>
          <w:lang w:eastAsia="en-GB"/>
        </w:rPr>
        <w:t>A</w:t>
      </w:r>
      <w:r w:rsidRPr="00287D49">
        <w:rPr>
          <w:rFonts w:ascii="Times New Roman" w:hAnsi="Times New Roman" w:cs="Times New Roman"/>
          <w:b/>
          <w:bCs/>
          <w:spacing w:val="6"/>
          <w:sz w:val="24"/>
          <w:szCs w:val="24"/>
          <w:lang w:eastAsia="en-GB"/>
        </w:rPr>
        <w:t>ŔK</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6"/>
          <w:sz w:val="24"/>
          <w:szCs w:val="24"/>
          <w:lang w:eastAsia="en-GB"/>
        </w:rPr>
        <w:t>ENT</w:t>
      </w:r>
      <w:r w:rsidRPr="00287D49">
        <w:rPr>
          <w:rFonts w:ascii="Times New Roman" w:hAnsi="Times New Roman" w:cs="Times New Roman"/>
          <w:b/>
          <w:bCs/>
          <w:spacing w:val="6"/>
          <w:sz w:val="24"/>
          <w:szCs w:val="24"/>
          <w:vertAlign w:val="superscript"/>
          <w:lang w:eastAsia="en-GB"/>
        </w:rPr>
        <w:t>I</w:t>
      </w:r>
      <w:r w:rsidRPr="00287D49">
        <w:rPr>
          <w:rFonts w:ascii="Times New Roman" w:hAnsi="Times New Roman" w:cs="Times New Roman"/>
          <w:b/>
          <w:bCs/>
          <w:spacing w:val="6"/>
          <w:sz w:val="24"/>
          <w:szCs w:val="24"/>
          <w:lang w:eastAsia="en-GB"/>
        </w:rPr>
        <w:t xml:space="preserve">I </w:t>
      </w:r>
      <w:r w:rsidRPr="00287D49">
        <w:rPr>
          <w:rFonts w:ascii="Times New Roman" w:hAnsi="Times New Roman" w:cs="Times New Roman"/>
          <w:b/>
          <w:bCs/>
          <w:spacing w:val="7"/>
          <w:sz w:val="24"/>
          <w:szCs w:val="24"/>
          <w:lang w:eastAsia="en-GB"/>
        </w:rPr>
        <w:t>a</w:t>
      </w:r>
      <w:r w:rsidRPr="00287D49">
        <w:rPr>
          <w:rFonts w:ascii="Times New Roman" w:hAnsi="Times New Roman" w:cs="Times New Roman"/>
          <w:b/>
          <w:spacing w:val="8"/>
          <w:sz w:val="24"/>
          <w:szCs w:val="24"/>
          <w:lang w:eastAsia="en-GB"/>
        </w:rPr>
        <w:t>(a/m)</w:t>
      </w:r>
      <w:proofErr w:type="spellStart"/>
      <w:r w:rsidRPr="00287D49">
        <w:rPr>
          <w:rFonts w:ascii="Times New Roman" w:hAnsi="Times New Roman" w:cs="Times New Roman"/>
          <w:b/>
          <w:bCs/>
          <w:spacing w:val="7"/>
          <w:sz w:val="24"/>
          <w:szCs w:val="24"/>
          <w:u w:val="single" w:color="000000"/>
          <w:lang w:eastAsia="en-GB"/>
        </w:rPr>
        <w:t>mu</w:t>
      </w:r>
      <w:r w:rsidRPr="00287D49">
        <w:rPr>
          <w:rFonts w:ascii="Times New Roman" w:hAnsi="Times New Roman" w:cs="Times New Roman"/>
          <w:b/>
          <w:bCs/>
          <w:spacing w:val="7"/>
          <w:sz w:val="24"/>
          <w:szCs w:val="24"/>
          <w:lang w:eastAsia="en-GB"/>
        </w:rPr>
        <w:t>sok</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7"/>
          <w:sz w:val="24"/>
          <w:szCs w:val="24"/>
          <w:lang w:eastAsia="en-GB"/>
        </w:rPr>
        <w:t>eoni</w:t>
      </w:r>
      <w:r w:rsidRPr="00287D49">
        <w:rPr>
          <w:rFonts w:ascii="Times New Roman" w:hAnsi="Times New Roman" w:cs="Times New Roman"/>
          <w:b/>
          <w:bCs/>
          <w:sz w:val="24"/>
          <w:szCs w:val="24"/>
          <w:lang w:eastAsia="en-GB"/>
        </w:rPr>
        <w:t>i</w:t>
      </w:r>
      <w:proofErr w:type="spellEnd"/>
      <w:r w:rsidRPr="00287D49">
        <w:rPr>
          <w:rFonts w:ascii="Times New Roman" w:hAnsi="Times New Roman" w:cs="Times New Roman"/>
          <w:b/>
          <w:bCs/>
          <w:sz w:val="24"/>
          <w:szCs w:val="24"/>
          <w:lang w:eastAsia="en-GB"/>
        </w:rPr>
        <w:t xml:space="preserve">  </w:t>
      </w:r>
      <w:r w:rsidRPr="00287D49">
        <w:rPr>
          <w:rFonts w:ascii="Times New Roman" w:hAnsi="Times New Roman" w:cs="Times New Roman"/>
          <w:b/>
          <w:bCs/>
          <w:sz w:val="24"/>
          <w:szCs w:val="24"/>
          <w:lang w:eastAsia="en-GB"/>
        </w:rPr>
        <w:tab/>
      </w:r>
    </w:p>
    <w:p w14:paraId="592341CD" w14:textId="77777777" w:rsidR="008306B6" w:rsidRPr="00287D49" w:rsidRDefault="008306B6" w:rsidP="00C542B1">
      <w:pPr>
        <w:widowControl w:val="0"/>
        <w:tabs>
          <w:tab w:val="left" w:pos="340"/>
          <w:tab w:val="left" w:pos="680"/>
          <w:tab w:val="left" w:pos="1021"/>
        </w:tabs>
        <w:spacing w:after="0" w:line="360" w:lineRule="auto"/>
        <w:ind w:left="284" w:hanging="284"/>
        <w:rPr>
          <w:rFonts w:ascii="Times New Roman" w:hAnsi="Times New Roman" w:cs="Times New Roman"/>
          <w:bCs/>
          <w:spacing w:val="5"/>
          <w:sz w:val="24"/>
          <w:szCs w:val="24"/>
          <w:lang w:val="en-US" w:eastAsia="en-GB"/>
        </w:rPr>
      </w:pPr>
      <w:r w:rsidRPr="00287D49">
        <w:rPr>
          <w:rFonts w:ascii="Times New Roman" w:hAnsi="Times New Roman" w:cs="Times New Roman"/>
          <w:spacing w:val="5"/>
          <w:sz w:val="24"/>
          <w:szCs w:val="24"/>
          <w:lang w:eastAsia="en-GB"/>
        </w:rPr>
        <w:t>J.2.1</w:t>
      </w:r>
      <w:r w:rsidRPr="00287D49">
        <w:rPr>
          <w:rFonts w:ascii="Times New Roman" w:hAnsi="Times New Roman" w:cs="Times New Roman"/>
          <w:spacing w:val="5"/>
          <w:sz w:val="24"/>
          <w:szCs w:val="24"/>
          <w:lang w:eastAsia="en-GB"/>
        </w:rPr>
        <w:tab/>
      </w:r>
      <w:r w:rsidRPr="00287D49">
        <w:rPr>
          <w:rFonts w:ascii="Times New Roman" w:hAnsi="Times New Roman" w:cs="Times New Roman"/>
          <w:spacing w:val="5"/>
          <w:sz w:val="24"/>
          <w:szCs w:val="24"/>
          <w:lang w:eastAsia="en-GB"/>
        </w:rPr>
        <w:tab/>
      </w:r>
      <w:proofErr w:type="gramStart"/>
      <w:r w:rsidRPr="00287D49">
        <w:rPr>
          <w:rFonts w:ascii="Times New Roman" w:hAnsi="Times New Roman" w:cs="Times New Roman"/>
          <w:spacing w:val="6"/>
          <w:sz w:val="24"/>
          <w:szCs w:val="24"/>
          <w:lang w:val="en-US" w:eastAsia="en-GB"/>
        </w:rPr>
        <w:t>]</w:t>
      </w:r>
      <w:r w:rsidRPr="00287D49">
        <w:rPr>
          <w:rFonts w:ascii="Times New Roman" w:hAnsi="Times New Roman" w:cs="Times New Roman"/>
          <w:b/>
          <w:bCs/>
          <w:spacing w:val="6"/>
          <w:sz w:val="24"/>
          <w:szCs w:val="24"/>
          <w:lang w:val="en-US" w:eastAsia="en-GB"/>
        </w:rPr>
        <w:t>B</w:t>
      </w:r>
      <w:r w:rsidRPr="00287D49">
        <w:rPr>
          <w:rFonts w:ascii="Times New Roman" w:hAnsi="Times New Roman" w:cs="Times New Roman"/>
          <w:b/>
          <w:bCs/>
          <w:spacing w:val="6"/>
          <w:sz w:val="24"/>
          <w:szCs w:val="24"/>
          <w:vertAlign w:val="superscript"/>
          <w:lang w:val="en-US" w:eastAsia="en-GB"/>
        </w:rPr>
        <w:t>O</w:t>
      </w:r>
      <w:r w:rsidRPr="00287D49">
        <w:rPr>
          <w:rFonts w:ascii="Times New Roman" w:hAnsi="Times New Roman" w:cs="Times New Roman"/>
          <w:b/>
          <w:bCs/>
          <w:spacing w:val="6"/>
          <w:sz w:val="24"/>
          <w:szCs w:val="24"/>
          <w:lang w:val="en-US" w:eastAsia="en-GB"/>
        </w:rPr>
        <w:t>OARA</w:t>
      </w:r>
      <w:proofErr w:type="gramEnd"/>
      <w:r w:rsidRPr="00287D49">
        <w:rPr>
          <w:rFonts w:ascii="Times New Roman" w:hAnsi="Times New Roman" w:cs="Times New Roman"/>
          <w:b/>
          <w:bCs/>
          <w:spacing w:val="6"/>
          <w:sz w:val="24"/>
          <w:szCs w:val="24"/>
          <w:lang w:val="en-US" w:eastAsia="en-GB"/>
        </w:rPr>
        <w:t xml:space="preserve"> NAŔK</w:t>
      </w:r>
      <w:r w:rsidRPr="00287D49">
        <w:rPr>
          <w:rFonts w:ascii="Times New Roman" w:hAnsi="Times New Roman" w:cs="Times New Roman"/>
          <w:b/>
          <w:bCs/>
          <w:spacing w:val="6"/>
          <w:sz w:val="24"/>
          <w:szCs w:val="24"/>
          <w:vertAlign w:val="superscript"/>
          <w:lang w:val="en-US" w:eastAsia="en-GB"/>
        </w:rPr>
        <w:t>E</w:t>
      </w:r>
      <w:r w:rsidRPr="00287D49">
        <w:rPr>
          <w:rFonts w:ascii="Times New Roman" w:hAnsi="Times New Roman" w:cs="Times New Roman"/>
          <w:b/>
          <w:bCs/>
          <w:spacing w:val="6"/>
          <w:sz w:val="24"/>
          <w:szCs w:val="24"/>
          <w:lang w:val="en-US" w:eastAsia="en-GB"/>
        </w:rPr>
        <w:t>ENII</w:t>
      </w:r>
      <w:r w:rsidRPr="00287D49">
        <w:rPr>
          <w:rFonts w:ascii="Times New Roman" w:hAnsi="Times New Roman" w:cs="Times New Roman"/>
          <w:b/>
          <w:bCs/>
          <w:spacing w:val="6"/>
          <w:sz w:val="24"/>
          <w:szCs w:val="24"/>
          <w:lang w:val="en-US" w:eastAsia="en-GB"/>
        </w:rPr>
        <w:tab/>
      </w:r>
    </w:p>
    <w:p w14:paraId="592341CE" w14:textId="77777777" w:rsidR="008306B6" w:rsidRPr="00287D49" w:rsidRDefault="008306B6" w:rsidP="00C542B1">
      <w:pPr>
        <w:widowControl w:val="0"/>
        <w:tabs>
          <w:tab w:val="left" w:pos="340"/>
          <w:tab w:val="left" w:pos="680"/>
          <w:tab w:val="left" w:pos="1021"/>
        </w:tabs>
        <w:spacing w:after="0" w:line="360" w:lineRule="auto"/>
        <w:ind w:left="284" w:hanging="284"/>
        <w:rPr>
          <w:rFonts w:ascii="Times New Roman" w:hAnsi="Times New Roman" w:cs="Times New Roman"/>
          <w:spacing w:val="5"/>
          <w:sz w:val="24"/>
          <w:szCs w:val="24"/>
          <w:lang w:eastAsia="en-GB"/>
        </w:rPr>
      </w:pPr>
      <w:r w:rsidRPr="00287D49">
        <w:rPr>
          <w:rFonts w:ascii="Times New Roman" w:hAnsi="Times New Roman" w:cs="Times New Roman"/>
          <w:bCs/>
          <w:spacing w:val="5"/>
          <w:sz w:val="24"/>
          <w:szCs w:val="24"/>
          <w:lang w:val="en-US" w:eastAsia="en-GB"/>
        </w:rPr>
        <w:t>J.3.1</w:t>
      </w:r>
      <w:r w:rsidRPr="00287D49">
        <w:rPr>
          <w:rFonts w:ascii="Times New Roman" w:hAnsi="Times New Roman" w:cs="Times New Roman"/>
          <w:bCs/>
          <w:spacing w:val="5"/>
          <w:sz w:val="24"/>
          <w:szCs w:val="24"/>
          <w:lang w:val="en-US" w:eastAsia="en-GB"/>
        </w:rPr>
        <w:tab/>
      </w:r>
      <w:r w:rsidRPr="00287D49">
        <w:rPr>
          <w:rFonts w:ascii="Times New Roman" w:hAnsi="Times New Roman" w:cs="Times New Roman"/>
          <w:bCs/>
          <w:spacing w:val="5"/>
          <w:sz w:val="24"/>
          <w:szCs w:val="24"/>
          <w:lang w:val="en-US" w:eastAsia="en-GB"/>
        </w:rPr>
        <w:tab/>
      </w:r>
      <w:proofErr w:type="spellStart"/>
      <w:proofErr w:type="gramStart"/>
      <w:r w:rsidRPr="00287D49">
        <w:rPr>
          <w:rFonts w:ascii="Times New Roman" w:hAnsi="Times New Roman" w:cs="Times New Roman"/>
          <w:b/>
          <w:bCs/>
          <w:spacing w:val="6"/>
          <w:sz w:val="24"/>
          <w:szCs w:val="24"/>
          <w:lang w:val="en-US" w:eastAsia="en-GB"/>
        </w:rPr>
        <w:t>aib</w:t>
      </w:r>
      <w:r w:rsidRPr="00287D49">
        <w:rPr>
          <w:rFonts w:ascii="Times New Roman" w:hAnsi="Times New Roman" w:cs="Times New Roman"/>
          <w:b/>
          <w:bCs/>
          <w:spacing w:val="6"/>
          <w:sz w:val="24"/>
          <w:szCs w:val="24"/>
          <w:vertAlign w:val="superscript"/>
          <w:lang w:val="en-US" w:eastAsia="en-GB"/>
        </w:rPr>
        <w:t>u</w:t>
      </w:r>
      <w:r w:rsidRPr="00287D49">
        <w:rPr>
          <w:rFonts w:ascii="Times New Roman" w:hAnsi="Times New Roman" w:cs="Times New Roman"/>
          <w:b/>
          <w:bCs/>
          <w:spacing w:val="6"/>
          <w:sz w:val="24"/>
          <w:szCs w:val="24"/>
          <w:lang w:val="en-US" w:eastAsia="en-GB"/>
        </w:rPr>
        <w:t>uris</w:t>
      </w:r>
      <w:proofErr w:type="spellEnd"/>
      <w:r w:rsidRPr="00287D49">
        <w:rPr>
          <w:rFonts w:ascii="Times New Roman" w:hAnsi="Times New Roman" w:cs="Times New Roman"/>
          <w:b/>
          <w:spacing w:val="7"/>
          <w:sz w:val="24"/>
          <w:szCs w:val="24"/>
          <w:lang w:val="en-US" w:eastAsia="en-GB"/>
        </w:rPr>
        <w:t>[</w:t>
      </w:r>
      <w:proofErr w:type="gramEnd"/>
      <w:r w:rsidRPr="00287D49">
        <w:rPr>
          <w:rFonts w:ascii="Times New Roman" w:hAnsi="Times New Roman" w:cs="Times New Roman"/>
          <w:b/>
          <w:spacing w:val="7"/>
          <w:sz w:val="24"/>
          <w:szCs w:val="24"/>
          <w:lang w:val="en-US" w:eastAsia="en-GB"/>
        </w:rPr>
        <w:t xml:space="preserve"> </w:t>
      </w:r>
      <w:r w:rsidRPr="00287D49">
        <w:rPr>
          <w:rFonts w:ascii="Times New Roman" w:hAnsi="Times New Roman" w:cs="Times New Roman"/>
          <w:b/>
          <w:spacing w:val="3"/>
          <w:sz w:val="24"/>
          <w:szCs w:val="24"/>
          <w:lang w:val="en-US" w:eastAsia="en-GB"/>
        </w:rPr>
        <w:t>]</w:t>
      </w:r>
      <w:r w:rsidRPr="00287D49">
        <w:rPr>
          <w:rFonts w:ascii="Times New Roman" w:hAnsi="Times New Roman" w:cs="Times New Roman"/>
          <w:b/>
          <w:bCs/>
          <w:spacing w:val="6"/>
          <w:sz w:val="24"/>
          <w:szCs w:val="24"/>
          <w:u w:val="single" w:color="000000"/>
          <w:lang w:val="en-US" w:eastAsia="en-GB"/>
        </w:rPr>
        <w:t>a</w:t>
      </w:r>
      <w:r w:rsidRPr="00287D49">
        <w:rPr>
          <w:rFonts w:ascii="Times New Roman" w:hAnsi="Times New Roman" w:cs="Times New Roman"/>
          <w:b/>
          <w:bCs/>
          <w:spacing w:val="6"/>
          <w:sz w:val="24"/>
          <w:szCs w:val="24"/>
          <w:lang w:val="en-US" w:eastAsia="en-GB"/>
        </w:rPr>
        <w:t xml:space="preserve"> </w:t>
      </w:r>
      <w:proofErr w:type="spellStart"/>
      <w:r w:rsidRPr="00287D49">
        <w:rPr>
          <w:rFonts w:ascii="Times New Roman" w:hAnsi="Times New Roman" w:cs="Times New Roman"/>
          <w:b/>
          <w:bCs/>
          <w:spacing w:val="6"/>
          <w:sz w:val="24"/>
          <w:szCs w:val="24"/>
          <w:lang w:val="en-US" w:eastAsia="en-GB"/>
        </w:rPr>
        <w:t>k</w:t>
      </w:r>
      <w:r w:rsidRPr="00287D49">
        <w:rPr>
          <w:rFonts w:ascii="Times New Roman" w:hAnsi="Times New Roman" w:cs="Times New Roman"/>
          <w:b/>
          <w:bCs/>
          <w:spacing w:val="6"/>
          <w:sz w:val="24"/>
          <w:szCs w:val="24"/>
          <w:vertAlign w:val="superscript"/>
          <w:lang w:val="en-US" w:eastAsia="en-GB"/>
        </w:rPr>
        <w:t>i</w:t>
      </w:r>
      <w:r w:rsidRPr="00287D49">
        <w:rPr>
          <w:rFonts w:ascii="Times New Roman" w:hAnsi="Times New Roman" w:cs="Times New Roman"/>
          <w:b/>
          <w:bCs/>
          <w:spacing w:val="6"/>
          <w:sz w:val="24"/>
          <w:szCs w:val="24"/>
          <w:lang w:val="en-US" w:eastAsia="en-GB"/>
        </w:rPr>
        <w:t>inb</w:t>
      </w:r>
      <w:r w:rsidRPr="00287D49">
        <w:rPr>
          <w:rFonts w:ascii="Times New Roman" w:hAnsi="Times New Roman" w:cs="Times New Roman"/>
          <w:b/>
          <w:bCs/>
          <w:spacing w:val="6"/>
          <w:sz w:val="24"/>
          <w:szCs w:val="24"/>
          <w:vertAlign w:val="superscript"/>
          <w:lang w:val="en-US" w:eastAsia="en-GB"/>
        </w:rPr>
        <w:t>a</w:t>
      </w:r>
      <w:r w:rsidRPr="00287D49">
        <w:rPr>
          <w:rFonts w:ascii="Times New Roman" w:hAnsi="Times New Roman" w:cs="Times New Roman"/>
          <w:b/>
          <w:bCs/>
          <w:spacing w:val="6"/>
          <w:sz w:val="24"/>
          <w:szCs w:val="24"/>
          <w:lang w:val="en-US" w:eastAsia="en-GB"/>
        </w:rPr>
        <w:t>aib</w:t>
      </w:r>
      <w:r w:rsidRPr="00287D49">
        <w:rPr>
          <w:rFonts w:ascii="Times New Roman" w:hAnsi="Times New Roman" w:cs="Times New Roman"/>
          <w:b/>
          <w:bCs/>
          <w:spacing w:val="6"/>
          <w:sz w:val="24"/>
          <w:szCs w:val="24"/>
          <w:vertAlign w:val="superscript"/>
          <w:lang w:val="en-US" w:eastAsia="en-GB"/>
        </w:rPr>
        <w:t>i</w:t>
      </w:r>
      <w:r w:rsidRPr="00287D49">
        <w:rPr>
          <w:rFonts w:ascii="Times New Roman" w:hAnsi="Times New Roman" w:cs="Times New Roman"/>
          <w:b/>
          <w:bCs/>
          <w:spacing w:val="6"/>
          <w:sz w:val="24"/>
          <w:szCs w:val="24"/>
          <w:lang w:val="en-US" w:eastAsia="en-GB"/>
        </w:rPr>
        <w:t>i</w:t>
      </w:r>
      <w:proofErr w:type="spellEnd"/>
      <w:r w:rsidRPr="00287D49">
        <w:rPr>
          <w:rFonts w:ascii="Times New Roman" w:hAnsi="Times New Roman" w:cs="Times New Roman"/>
          <w:b/>
          <w:bCs/>
          <w:spacing w:val="6"/>
          <w:sz w:val="24"/>
          <w:szCs w:val="24"/>
          <w:lang w:val="en-US" w:eastAsia="en-GB"/>
        </w:rPr>
        <w:t xml:space="preserve"> </w:t>
      </w:r>
      <w:r w:rsidRPr="00287D49">
        <w:rPr>
          <w:rFonts w:ascii="Times New Roman" w:hAnsi="Times New Roman" w:cs="Times New Roman"/>
          <w:b/>
          <w:bCs/>
          <w:spacing w:val="6"/>
          <w:sz w:val="24"/>
          <w:szCs w:val="24"/>
          <w:lang w:eastAsia="en-GB"/>
        </w:rPr>
        <w:t>RO-LA</w:t>
      </w:r>
      <w:r w:rsidRPr="00287D49">
        <w:rPr>
          <w:rFonts w:ascii="Times New Roman" w:hAnsi="Times New Roman" w:cs="Times New Roman"/>
          <w:b/>
          <w:spacing w:val="5"/>
          <w:sz w:val="24"/>
          <w:szCs w:val="24"/>
          <w:lang w:eastAsia="en-GB"/>
        </w:rPr>
        <w:t>?</w:t>
      </w:r>
      <w:r w:rsidRPr="00287D49">
        <w:rPr>
          <w:rFonts w:ascii="Times New Roman" w:hAnsi="Times New Roman" w:cs="Times New Roman"/>
          <w:b/>
          <w:bCs/>
          <w:spacing w:val="6"/>
          <w:sz w:val="24"/>
          <w:szCs w:val="24"/>
          <w:lang w:eastAsia="en-GB"/>
        </w:rPr>
        <w:t>A</w:t>
      </w:r>
      <w:r w:rsidRPr="00287D49">
        <w:rPr>
          <w:rFonts w:ascii="Times New Roman" w:hAnsi="Times New Roman" w:cs="Times New Roman"/>
          <w:b/>
          <w:bCs/>
          <w:spacing w:val="6"/>
          <w:sz w:val="24"/>
          <w:szCs w:val="24"/>
          <w:lang w:val="en-US" w:eastAsia="en-GB"/>
        </w:rPr>
        <w:t xml:space="preserve"> </w:t>
      </w:r>
      <w:proofErr w:type="spellStart"/>
      <w:r w:rsidRPr="00287D49">
        <w:rPr>
          <w:rFonts w:ascii="Times New Roman" w:hAnsi="Times New Roman" w:cs="Times New Roman"/>
          <w:b/>
          <w:bCs/>
          <w:spacing w:val="6"/>
          <w:sz w:val="24"/>
          <w:szCs w:val="24"/>
          <w:lang w:eastAsia="en-GB"/>
        </w:rPr>
        <w:t>uarb</w:t>
      </w:r>
      <w:proofErr w:type="spellEnd"/>
      <w:r w:rsidRPr="00287D49">
        <w:rPr>
          <w:rFonts w:ascii="Times New Roman" w:hAnsi="Times New Roman" w:cs="Times New Roman"/>
          <w:b/>
          <w:bCs/>
          <w:spacing w:val="6"/>
          <w:sz w:val="24"/>
          <w:szCs w:val="24"/>
          <w:vertAlign w:val="superscript"/>
          <w:lang w:val="en-US" w:eastAsia="en-GB"/>
        </w:rPr>
        <w:t>a</w:t>
      </w:r>
      <w:r w:rsidRPr="00287D49">
        <w:rPr>
          <w:rFonts w:ascii="Times New Roman" w:hAnsi="Times New Roman" w:cs="Times New Roman"/>
          <w:b/>
          <w:bCs/>
          <w:spacing w:val="6"/>
          <w:sz w:val="24"/>
          <w:szCs w:val="24"/>
          <w:lang w:eastAsia="en-GB"/>
        </w:rPr>
        <w:t xml:space="preserve">an </w:t>
      </w:r>
      <w:proofErr w:type="spellStart"/>
      <w:r w:rsidRPr="00287D49">
        <w:rPr>
          <w:rFonts w:ascii="Times New Roman" w:hAnsi="Times New Roman" w:cs="Times New Roman"/>
          <w:b/>
          <w:bCs/>
          <w:spacing w:val="6"/>
          <w:sz w:val="24"/>
          <w:szCs w:val="24"/>
          <w:lang w:eastAsia="en-GB"/>
        </w:rPr>
        <w:t>ub</w:t>
      </w:r>
      <w:proofErr w:type="spellEnd"/>
      <w:r w:rsidRPr="00287D49">
        <w:rPr>
          <w:rFonts w:ascii="Times New Roman" w:hAnsi="Times New Roman" w:cs="Times New Roman"/>
          <w:b/>
          <w:bCs/>
          <w:spacing w:val="6"/>
          <w:sz w:val="24"/>
          <w:szCs w:val="24"/>
          <w:vertAlign w:val="superscript"/>
          <w:lang w:val="en-US" w:eastAsia="en-GB"/>
        </w:rPr>
        <w:t>u</w:t>
      </w:r>
      <w:r w:rsidRPr="00287D49">
        <w:rPr>
          <w:rFonts w:ascii="Times New Roman" w:hAnsi="Times New Roman" w:cs="Times New Roman"/>
          <w:b/>
          <w:spacing w:val="7"/>
          <w:sz w:val="24"/>
          <w:szCs w:val="24"/>
          <w:lang w:eastAsia="en-GB"/>
        </w:rPr>
        <w:t>[u]</w:t>
      </w:r>
      <w:r w:rsidRPr="00287D49">
        <w:rPr>
          <w:rFonts w:ascii="Times New Roman" w:hAnsi="Times New Roman" w:cs="Times New Roman"/>
          <w:b/>
          <w:bCs/>
          <w:spacing w:val="6"/>
          <w:sz w:val="24"/>
          <w:szCs w:val="24"/>
          <w:lang w:eastAsia="en-GB"/>
        </w:rPr>
        <w:t>i</w:t>
      </w:r>
      <w:r w:rsidRPr="00287D49">
        <w:rPr>
          <w:rFonts w:ascii="Times New Roman" w:hAnsi="Times New Roman" w:cs="Times New Roman"/>
          <w:bCs/>
          <w:spacing w:val="6"/>
          <w:sz w:val="24"/>
          <w:szCs w:val="24"/>
          <w:lang w:eastAsia="en-GB"/>
        </w:rPr>
        <w:t xml:space="preserve"> </w:t>
      </w:r>
      <w:r w:rsidRPr="00287D49">
        <w:rPr>
          <w:rFonts w:ascii="Times New Roman" w:hAnsi="Times New Roman" w:cs="Times New Roman"/>
          <w:b/>
          <w:bCs/>
          <w:spacing w:val="6"/>
          <w:sz w:val="24"/>
          <w:szCs w:val="24"/>
          <w:lang w:eastAsia="en-GB"/>
        </w:rPr>
        <w:t xml:space="preserve">  </w:t>
      </w:r>
    </w:p>
    <w:p w14:paraId="592341CF" w14:textId="77777777" w:rsidR="008306B6" w:rsidRPr="00287D49" w:rsidRDefault="008306B6" w:rsidP="00C542B1">
      <w:pPr>
        <w:widowControl w:val="0"/>
        <w:tabs>
          <w:tab w:val="left" w:pos="340"/>
          <w:tab w:val="left" w:pos="680"/>
          <w:tab w:val="left" w:pos="1021"/>
        </w:tabs>
        <w:spacing w:after="0" w:line="360" w:lineRule="auto"/>
        <w:ind w:left="284" w:hanging="284"/>
        <w:jc w:val="both"/>
        <w:rPr>
          <w:rFonts w:ascii="Times New Roman" w:hAnsi="Times New Roman" w:cs="Times New Roman"/>
          <w:spacing w:val="5"/>
          <w:sz w:val="24"/>
          <w:szCs w:val="24"/>
          <w:lang w:eastAsia="en-GB"/>
        </w:rPr>
      </w:pPr>
      <w:r w:rsidRPr="00287D49">
        <w:rPr>
          <w:rFonts w:ascii="Times New Roman" w:hAnsi="Times New Roman" w:cs="Times New Roman"/>
          <w:spacing w:val="6"/>
          <w:sz w:val="24"/>
          <w:szCs w:val="24"/>
          <w:lang w:val="en-US" w:eastAsia="en-GB"/>
        </w:rPr>
        <w:t>J.6.1</w:t>
      </w:r>
      <w:r w:rsidRPr="00287D49">
        <w:rPr>
          <w:rFonts w:ascii="Times New Roman" w:hAnsi="Times New Roman" w:cs="Times New Roman"/>
          <w:spacing w:val="6"/>
          <w:sz w:val="24"/>
          <w:szCs w:val="24"/>
          <w:lang w:val="en-US" w:eastAsia="en-GB"/>
        </w:rPr>
        <w:tab/>
      </w:r>
      <w:r w:rsidRPr="00287D49">
        <w:rPr>
          <w:rFonts w:ascii="Times New Roman" w:hAnsi="Times New Roman" w:cs="Times New Roman"/>
          <w:spacing w:val="6"/>
          <w:sz w:val="24"/>
          <w:szCs w:val="24"/>
          <w:lang w:val="en-US" w:eastAsia="en-GB"/>
        </w:rPr>
        <w:tab/>
      </w:r>
      <w:r w:rsidRPr="00287D49">
        <w:rPr>
          <w:rFonts w:ascii="Times New Roman" w:hAnsi="Times New Roman" w:cs="Times New Roman"/>
          <w:spacing w:val="3"/>
          <w:sz w:val="24"/>
          <w:szCs w:val="24"/>
          <w:lang w:eastAsia="en-GB"/>
        </w:rPr>
        <w:t>T</w:t>
      </w:r>
      <w:r w:rsidRPr="00287D49">
        <w:rPr>
          <w:rFonts w:ascii="Times New Roman" w:hAnsi="Times New Roman" w:cs="Times New Roman"/>
          <w:spacing w:val="3"/>
          <w:sz w:val="24"/>
          <w:szCs w:val="24"/>
          <w:vertAlign w:val="superscript"/>
          <w:lang w:eastAsia="en-GB"/>
        </w:rPr>
        <w:t>E</w:t>
      </w:r>
      <w:proofErr w:type="gramStart"/>
      <w:r w:rsidRPr="00287D49">
        <w:rPr>
          <w:rFonts w:ascii="Times New Roman" w:hAnsi="Times New Roman" w:cs="Times New Roman"/>
          <w:spacing w:val="3"/>
          <w:sz w:val="24"/>
          <w:szCs w:val="24"/>
          <w:lang w:eastAsia="en-GB"/>
        </w:rPr>
        <w:t>]</w:t>
      </w:r>
      <w:r w:rsidRPr="00287D49">
        <w:rPr>
          <w:rFonts w:ascii="Times New Roman" w:hAnsi="Times New Roman" w:cs="Times New Roman"/>
          <w:b/>
          <w:bCs/>
          <w:spacing w:val="6"/>
          <w:sz w:val="24"/>
          <w:szCs w:val="24"/>
          <w:lang w:eastAsia="en-GB"/>
        </w:rPr>
        <w:t>EA</w:t>
      </w:r>
      <w:proofErr w:type="gramEnd"/>
      <w:r w:rsidRPr="00287D49">
        <w:rPr>
          <w:rFonts w:ascii="Times New Roman" w:hAnsi="Times New Roman" w:cs="Times New Roman"/>
          <w:b/>
          <w:bCs/>
          <w:spacing w:val="6"/>
          <w:sz w:val="24"/>
          <w:szCs w:val="24"/>
          <w:lang w:eastAsia="en-GB"/>
        </w:rPr>
        <w:t>-B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6"/>
          <w:sz w:val="24"/>
          <w:szCs w:val="24"/>
          <w:lang w:eastAsia="en-GB"/>
        </w:rPr>
        <w:t>ARE</w:t>
      </w:r>
      <w:r w:rsidRPr="00287D49">
        <w:rPr>
          <w:rFonts w:ascii="Times New Roman" w:hAnsi="Times New Roman" w:cs="Times New Roman"/>
          <w:b/>
          <w:bCs/>
          <w:spacing w:val="6"/>
          <w:position w:val="5"/>
          <w:sz w:val="24"/>
          <w:szCs w:val="24"/>
          <w:lang w:eastAsia="en-GB"/>
        </w:rPr>
        <w:t xml:space="preserve"> </w:t>
      </w:r>
      <w:r w:rsidRPr="00287D49">
        <w:rPr>
          <w:rFonts w:ascii="Times New Roman" w:hAnsi="Times New Roman" w:cs="Times New Roman"/>
          <w:b/>
          <w:bCs/>
          <w:spacing w:val="6"/>
          <w:sz w:val="24"/>
          <w:szCs w:val="24"/>
          <w:u w:val="single"/>
          <w:lang w:eastAsia="en-GB"/>
        </w:rPr>
        <w:t>N</w:t>
      </w:r>
      <w:r w:rsidRPr="00287D49">
        <w:rPr>
          <w:rFonts w:ascii="Times New Roman" w:hAnsi="Times New Roman" w:cs="Times New Roman"/>
          <w:spacing w:val="3"/>
          <w:sz w:val="24"/>
          <w:szCs w:val="24"/>
          <w:lang w:eastAsia="en-GB"/>
        </w:rPr>
        <w:t>[A</w:t>
      </w:r>
      <w:r w:rsidRPr="00287D49">
        <w:rPr>
          <w:rFonts w:ascii="Times New Roman" w:hAnsi="Times New Roman" w:cs="Times New Roman"/>
          <w:sz w:val="24"/>
          <w:szCs w:val="24"/>
          <w:lang w:eastAsia="en-GB"/>
        </w:rPr>
        <w:t>ŔK</w:t>
      </w:r>
      <w:r w:rsidRPr="00287D49">
        <w:rPr>
          <w:rFonts w:ascii="Times New Roman" w:hAnsi="Times New Roman" w:cs="Times New Roman"/>
          <w:sz w:val="24"/>
          <w:szCs w:val="24"/>
          <w:vertAlign w:val="superscript"/>
          <w:lang w:eastAsia="en-GB"/>
        </w:rPr>
        <w:t>E</w:t>
      </w:r>
      <w:r w:rsidRPr="00287D49">
        <w:rPr>
          <w:rFonts w:ascii="Times New Roman" w:hAnsi="Times New Roman" w:cs="Times New Roman"/>
          <w:sz w:val="24"/>
          <w:szCs w:val="24"/>
          <w:lang w:eastAsia="en-GB"/>
        </w:rPr>
        <w:t>]</w:t>
      </w:r>
      <w:r w:rsidRPr="00287D49">
        <w:rPr>
          <w:rFonts w:ascii="Times New Roman" w:hAnsi="Times New Roman" w:cs="Times New Roman"/>
          <w:b/>
          <w:bCs/>
          <w:spacing w:val="6"/>
          <w:sz w:val="24"/>
          <w:szCs w:val="24"/>
          <w:u w:val="single"/>
          <w:lang w:eastAsia="en-GB"/>
        </w:rPr>
        <w:t>E</w:t>
      </w:r>
      <w:r w:rsidRPr="00287D49">
        <w:rPr>
          <w:rFonts w:ascii="Times New Roman" w:hAnsi="Times New Roman" w:cs="Times New Roman"/>
          <w:b/>
          <w:bCs/>
          <w:spacing w:val="6"/>
          <w:sz w:val="24"/>
          <w:szCs w:val="24"/>
          <w:lang w:eastAsia="en-GB"/>
        </w:rPr>
        <w:t xml:space="preserve">NII   </w:t>
      </w:r>
    </w:p>
    <w:p w14:paraId="592341D0" w14:textId="7F0F4163" w:rsidR="008306B6" w:rsidRPr="00287D49" w:rsidRDefault="008306B6" w:rsidP="00C542B1">
      <w:pPr>
        <w:widowControl w:val="0"/>
        <w:tabs>
          <w:tab w:val="left" w:pos="284"/>
          <w:tab w:val="left" w:pos="340"/>
          <w:tab w:val="left" w:pos="680"/>
          <w:tab w:val="left" w:pos="1021"/>
        </w:tabs>
        <w:spacing w:after="0" w:line="360" w:lineRule="auto"/>
        <w:ind w:left="284" w:hanging="284"/>
        <w:rPr>
          <w:rFonts w:ascii="Times New Roman" w:hAnsi="Times New Roman" w:cs="Times New Roman"/>
          <w:sz w:val="24"/>
          <w:szCs w:val="24"/>
          <w:lang w:eastAsia="en-GB"/>
        </w:rPr>
      </w:pPr>
      <w:r w:rsidRPr="00287D49">
        <w:rPr>
          <w:rFonts w:ascii="Times New Roman" w:hAnsi="Times New Roman" w:cs="Times New Roman"/>
          <w:spacing w:val="5"/>
          <w:sz w:val="24"/>
          <w:szCs w:val="24"/>
          <w:lang w:eastAsia="en-GB"/>
        </w:rPr>
        <w:t>J.7.1</w:t>
      </w:r>
      <w:r w:rsidRPr="00287D49">
        <w:rPr>
          <w:rFonts w:ascii="Times New Roman" w:hAnsi="Times New Roman" w:cs="Times New Roman"/>
          <w:spacing w:val="5"/>
          <w:sz w:val="24"/>
          <w:szCs w:val="24"/>
          <w:lang w:eastAsia="en-GB"/>
        </w:rPr>
        <w:tab/>
      </w:r>
      <w:r w:rsidRPr="00287D49">
        <w:rPr>
          <w:rFonts w:ascii="Times New Roman" w:hAnsi="Times New Roman" w:cs="Times New Roman"/>
          <w:spacing w:val="5"/>
          <w:sz w:val="24"/>
          <w:szCs w:val="24"/>
          <w:lang w:eastAsia="en-GB"/>
        </w:rPr>
        <w:tab/>
      </w:r>
      <w:proofErr w:type="spellStart"/>
      <w:r w:rsidRPr="00287D49">
        <w:rPr>
          <w:rFonts w:ascii="Times New Roman" w:hAnsi="Times New Roman" w:cs="Times New Roman"/>
          <w:b/>
          <w:bCs/>
          <w:sz w:val="24"/>
          <w:szCs w:val="24"/>
          <w:u w:color="000000"/>
          <w:lang w:eastAsia="en-GB"/>
        </w:rPr>
        <w:t>a</w:t>
      </w:r>
      <w:r w:rsidR="00730B66" w:rsidRPr="00730B66">
        <w:rPr>
          <w:rFonts w:ascii="Times New Roman" w:hAnsi="Times New Roman" w:cs="Times New Roman"/>
          <w:b/>
          <w:bCs/>
          <w:sz w:val="24"/>
          <w:szCs w:val="24"/>
          <w:highlight w:val="yellow"/>
          <w:u w:color="000000"/>
          <w:lang w:eastAsia="en-GB"/>
        </w:rPr>
        <w:t>ś</w:t>
      </w:r>
      <w:r w:rsidRPr="00287D49">
        <w:rPr>
          <w:rFonts w:ascii="Times New Roman" w:hAnsi="Times New Roman" w:cs="Times New Roman"/>
          <w:b/>
          <w:bCs/>
          <w:sz w:val="24"/>
          <w:szCs w:val="24"/>
          <w:u w:val="single" w:color="000000"/>
          <w:lang w:eastAsia="en-GB"/>
        </w:rPr>
        <w:t>t</w:t>
      </w:r>
      <w:r w:rsidRPr="00287D49">
        <w:rPr>
          <w:rFonts w:ascii="Times New Roman" w:hAnsi="Times New Roman" w:cs="Times New Roman"/>
          <w:b/>
          <w:bCs/>
          <w:spacing w:val="5"/>
          <w:sz w:val="24"/>
          <w:szCs w:val="24"/>
          <w:u w:color="000000"/>
          <w:vertAlign w:val="superscript"/>
          <w:lang w:eastAsia="en-GB"/>
        </w:rPr>
        <w:t>a</w:t>
      </w:r>
      <w:r w:rsidRPr="00287D49">
        <w:rPr>
          <w:rFonts w:ascii="Times New Roman" w:hAnsi="Times New Roman" w:cs="Times New Roman"/>
          <w:b/>
          <w:bCs/>
          <w:sz w:val="24"/>
          <w:szCs w:val="24"/>
          <w:lang w:eastAsia="en-GB"/>
        </w:rPr>
        <w:t>a</w:t>
      </w:r>
      <w:proofErr w:type="spellEnd"/>
      <w:r w:rsidRPr="00287D49">
        <w:rPr>
          <w:rFonts w:ascii="Times New Roman" w:hAnsi="Times New Roman" w:cs="Times New Roman"/>
          <w:b/>
          <w:sz w:val="24"/>
          <w:szCs w:val="24"/>
          <w:lang w:eastAsia="en-GB"/>
        </w:rPr>
        <w:t xml:space="preserve"> </w:t>
      </w:r>
      <w:proofErr w:type="gramStart"/>
      <w:r w:rsidRPr="00287D49">
        <w:rPr>
          <w:rFonts w:ascii="Times New Roman" w:hAnsi="Times New Roman" w:cs="Times New Roman"/>
          <w:b/>
          <w:bCs/>
          <w:sz w:val="24"/>
          <w:szCs w:val="24"/>
          <w:lang w:eastAsia="en-GB"/>
        </w:rPr>
        <w:t>b</w:t>
      </w:r>
      <w:r w:rsidRPr="00287D49">
        <w:rPr>
          <w:rFonts w:ascii="Times New Roman" w:hAnsi="Times New Roman" w:cs="Times New Roman"/>
          <w:b/>
          <w:bCs/>
          <w:spacing w:val="5"/>
          <w:sz w:val="24"/>
          <w:szCs w:val="24"/>
          <w:vertAlign w:val="superscript"/>
          <w:lang w:eastAsia="en-GB"/>
        </w:rPr>
        <w:t>o</w:t>
      </w:r>
      <w:r w:rsidRPr="00287D49">
        <w:rPr>
          <w:rFonts w:ascii="Times New Roman" w:hAnsi="Times New Roman" w:cs="Times New Roman"/>
          <w:b/>
          <w:bCs/>
          <w:sz w:val="24"/>
          <w:szCs w:val="24"/>
          <w:lang w:eastAsia="en-GB"/>
        </w:rPr>
        <w:t>o</w:t>
      </w:r>
      <w:r w:rsidRPr="00287D49">
        <w:rPr>
          <w:rFonts w:ascii="Times New Roman" w:hAnsi="Times New Roman" w:cs="Times New Roman"/>
          <w:b/>
          <w:sz w:val="24"/>
          <w:szCs w:val="24"/>
          <w:lang w:eastAsia="en-GB"/>
        </w:rPr>
        <w:t>(</w:t>
      </w:r>
      <w:proofErr w:type="spellStart"/>
      <w:proofErr w:type="gramEnd"/>
      <w:r w:rsidRPr="00287D49">
        <w:rPr>
          <w:rFonts w:ascii="Times New Roman" w:hAnsi="Times New Roman" w:cs="Times New Roman"/>
          <w:b/>
          <w:bCs/>
          <w:sz w:val="24"/>
          <w:szCs w:val="24"/>
          <w:lang w:eastAsia="en-GB"/>
        </w:rPr>
        <w:t>t</w:t>
      </w:r>
      <w:r w:rsidRPr="00287D49">
        <w:rPr>
          <w:rFonts w:ascii="Times New Roman" w:hAnsi="Times New Roman" w:cs="Times New Roman"/>
          <w:b/>
          <w:bCs/>
          <w:spacing w:val="5"/>
          <w:sz w:val="24"/>
          <w:szCs w:val="24"/>
          <w:vertAlign w:val="superscript"/>
          <w:lang w:eastAsia="en-GB"/>
        </w:rPr>
        <w:t>i</w:t>
      </w:r>
      <w:proofErr w:type="spellEnd"/>
      <w:r w:rsidRPr="00287D49">
        <w:rPr>
          <w:rFonts w:ascii="Times New Roman" w:hAnsi="Times New Roman" w:cs="Times New Roman"/>
          <w:b/>
          <w:sz w:val="24"/>
          <w:szCs w:val="24"/>
          <w:lang w:eastAsia="en-GB"/>
        </w:rPr>
        <w:t>)</w:t>
      </w:r>
      <w:r w:rsidRPr="00287D49">
        <w:rPr>
          <w:rFonts w:ascii="Times New Roman" w:hAnsi="Times New Roman" w:cs="Times New Roman"/>
          <w:b/>
          <w:bCs/>
          <w:sz w:val="24"/>
          <w:szCs w:val="24"/>
          <w:lang w:eastAsia="en-GB"/>
        </w:rPr>
        <w:t>ir NAŔK</w:t>
      </w:r>
      <w:r w:rsidRPr="00287D49">
        <w:rPr>
          <w:rFonts w:ascii="Times New Roman" w:hAnsi="Times New Roman" w:cs="Times New Roman"/>
          <w:b/>
          <w:bCs/>
          <w:spacing w:val="5"/>
          <w:sz w:val="24"/>
          <w:szCs w:val="24"/>
          <w:vertAlign w:val="superscript"/>
          <w:lang w:eastAsia="en-GB"/>
        </w:rPr>
        <w:t>E</w:t>
      </w:r>
      <w:r w:rsidRPr="00287D49">
        <w:rPr>
          <w:rFonts w:ascii="Times New Roman" w:hAnsi="Times New Roman" w:cs="Times New Roman"/>
          <w:b/>
          <w:bCs/>
          <w:sz w:val="24"/>
          <w:szCs w:val="24"/>
          <w:lang w:eastAsia="en-GB"/>
        </w:rPr>
        <w:t xml:space="preserve">ENAI </w:t>
      </w:r>
      <w:proofErr w:type="spellStart"/>
      <w:r w:rsidRPr="00287D49">
        <w:rPr>
          <w:rFonts w:ascii="Times New Roman" w:hAnsi="Times New Roman" w:cs="Times New Roman"/>
          <w:b/>
          <w:bCs/>
          <w:sz w:val="24"/>
          <w:szCs w:val="24"/>
          <w:lang w:eastAsia="en-GB"/>
        </w:rPr>
        <w:t>a</w:t>
      </w:r>
      <w:r w:rsidR="00730B66" w:rsidRPr="00730B66">
        <w:rPr>
          <w:rFonts w:ascii="Times New Roman" w:hAnsi="Times New Roman" w:cs="Times New Roman"/>
          <w:b/>
          <w:bCs/>
          <w:sz w:val="24"/>
          <w:szCs w:val="24"/>
          <w:highlight w:val="yellow"/>
          <w:lang w:eastAsia="en-GB"/>
        </w:rPr>
        <w:t>ś</w:t>
      </w:r>
      <w:r w:rsidRPr="00287D49">
        <w:rPr>
          <w:rFonts w:ascii="Times New Roman" w:hAnsi="Times New Roman" w:cs="Times New Roman"/>
          <w:b/>
          <w:bCs/>
          <w:sz w:val="24"/>
          <w:szCs w:val="24"/>
          <w:u w:val="single" w:color="000000"/>
          <w:lang w:eastAsia="en-GB"/>
        </w:rPr>
        <w:t>t</w:t>
      </w:r>
      <w:r w:rsidRPr="00287D49">
        <w:rPr>
          <w:rFonts w:ascii="Times New Roman" w:hAnsi="Times New Roman" w:cs="Times New Roman"/>
          <w:b/>
          <w:bCs/>
          <w:spacing w:val="5"/>
          <w:sz w:val="24"/>
          <w:szCs w:val="24"/>
          <w:u w:color="000000"/>
          <w:vertAlign w:val="superscript"/>
          <w:lang w:eastAsia="en-GB"/>
        </w:rPr>
        <w:t>a</w:t>
      </w:r>
      <w:r w:rsidRPr="00287D49">
        <w:rPr>
          <w:rFonts w:ascii="Times New Roman" w:hAnsi="Times New Roman" w:cs="Times New Roman"/>
          <w:b/>
          <w:bCs/>
          <w:sz w:val="24"/>
          <w:szCs w:val="24"/>
          <w:lang w:eastAsia="en-GB"/>
        </w:rPr>
        <w:t>a</w:t>
      </w:r>
      <w:proofErr w:type="spellEnd"/>
      <w:r w:rsidRPr="00287D49">
        <w:rPr>
          <w:rFonts w:ascii="Times New Roman" w:hAnsi="Times New Roman" w:cs="Times New Roman"/>
          <w:b/>
          <w:bCs/>
          <w:sz w:val="24"/>
          <w:szCs w:val="24"/>
          <w:lang w:eastAsia="en-GB"/>
        </w:rPr>
        <w:t xml:space="preserve"> NA</w:t>
      </w:r>
      <w:r w:rsidRPr="00287D49">
        <w:rPr>
          <w:rFonts w:ascii="Times New Roman" w:hAnsi="Times New Roman" w:cs="Times New Roman"/>
          <w:b/>
          <w:bCs/>
          <w:spacing w:val="5"/>
          <w:sz w:val="24"/>
          <w:szCs w:val="24"/>
          <w:lang w:eastAsia="en-GB"/>
        </w:rPr>
        <w:t>-</w:t>
      </w:r>
      <w:r w:rsidRPr="00287D49">
        <w:rPr>
          <w:rFonts w:ascii="Times New Roman" w:hAnsi="Times New Roman" w:cs="Times New Roman"/>
          <w:b/>
          <w:bCs/>
          <w:sz w:val="24"/>
          <w:szCs w:val="24"/>
          <w:lang w:eastAsia="en-GB"/>
        </w:rPr>
        <w:t>B</w:t>
      </w:r>
      <w:r w:rsidRPr="00287D49">
        <w:rPr>
          <w:rFonts w:ascii="Times New Roman" w:hAnsi="Times New Roman" w:cs="Times New Roman"/>
          <w:b/>
          <w:bCs/>
          <w:spacing w:val="5"/>
          <w:sz w:val="24"/>
          <w:szCs w:val="24"/>
          <w:vertAlign w:val="superscript"/>
          <w:lang w:eastAsia="en-GB"/>
        </w:rPr>
        <w:t>O</w:t>
      </w:r>
      <w:r w:rsidRPr="00287D49">
        <w:rPr>
          <w:rFonts w:ascii="Times New Roman" w:hAnsi="Times New Roman" w:cs="Times New Roman"/>
          <w:b/>
          <w:bCs/>
          <w:sz w:val="24"/>
          <w:szCs w:val="24"/>
          <w:lang w:eastAsia="en-GB"/>
        </w:rPr>
        <w:t xml:space="preserve">OLON   </w:t>
      </w:r>
    </w:p>
    <w:p w14:paraId="592341D1" w14:textId="77777777" w:rsidR="008306B6" w:rsidRPr="00287D49" w:rsidRDefault="008306B6" w:rsidP="00C542B1">
      <w:pPr>
        <w:widowControl w:val="0"/>
        <w:tabs>
          <w:tab w:val="left" w:pos="284"/>
          <w:tab w:val="left" w:pos="340"/>
          <w:tab w:val="left" w:pos="680"/>
          <w:tab w:val="left" w:pos="1021"/>
        </w:tabs>
        <w:spacing w:after="0" w:line="360" w:lineRule="auto"/>
        <w:ind w:left="284" w:hanging="284"/>
        <w:rPr>
          <w:rFonts w:ascii="Times New Roman" w:hAnsi="Times New Roman" w:cs="Times New Roman"/>
          <w:bCs/>
          <w:sz w:val="24"/>
          <w:szCs w:val="24"/>
          <w:lang w:eastAsia="en-GB"/>
        </w:rPr>
      </w:pPr>
      <w:r w:rsidRPr="00287D49">
        <w:rPr>
          <w:rFonts w:ascii="Times New Roman" w:hAnsi="Times New Roman" w:cs="Times New Roman"/>
          <w:bCs/>
          <w:sz w:val="24"/>
          <w:szCs w:val="24"/>
          <w:lang w:eastAsia="en-GB"/>
        </w:rPr>
        <w:t>J.7.5</w:t>
      </w:r>
      <w:r w:rsidRPr="00287D49">
        <w:rPr>
          <w:rFonts w:ascii="Times New Roman" w:hAnsi="Times New Roman" w:cs="Times New Roman"/>
          <w:bCs/>
          <w:sz w:val="24"/>
          <w:szCs w:val="24"/>
          <w:lang w:eastAsia="en-GB"/>
        </w:rPr>
        <w:tab/>
      </w:r>
      <w:r w:rsidRPr="00287D49">
        <w:rPr>
          <w:rFonts w:ascii="Times New Roman" w:hAnsi="Times New Roman" w:cs="Times New Roman"/>
          <w:bCs/>
          <w:sz w:val="24"/>
          <w:szCs w:val="24"/>
          <w:lang w:eastAsia="en-GB"/>
        </w:rPr>
        <w:tab/>
      </w:r>
      <w:proofErr w:type="spellStart"/>
      <w:r w:rsidRPr="00287D49">
        <w:rPr>
          <w:rFonts w:ascii="Times New Roman" w:hAnsi="Times New Roman" w:cs="Times New Roman"/>
          <w:b/>
          <w:bCs/>
          <w:sz w:val="24"/>
          <w:szCs w:val="24"/>
          <w:lang w:eastAsia="en-GB"/>
        </w:rPr>
        <w:t>uarb</w:t>
      </w:r>
      <w:r w:rsidRPr="00287D49">
        <w:rPr>
          <w:rFonts w:ascii="Times New Roman" w:hAnsi="Times New Roman" w:cs="Times New Roman"/>
          <w:b/>
          <w:bCs/>
          <w:spacing w:val="6"/>
          <w:sz w:val="24"/>
          <w:szCs w:val="24"/>
          <w:vertAlign w:val="superscript"/>
          <w:lang w:eastAsia="en-GB"/>
        </w:rPr>
        <w:t>o</w:t>
      </w:r>
      <w:r w:rsidRPr="00287D49">
        <w:rPr>
          <w:rFonts w:ascii="Times New Roman" w:hAnsi="Times New Roman" w:cs="Times New Roman"/>
          <w:b/>
          <w:bCs/>
          <w:sz w:val="24"/>
          <w:szCs w:val="24"/>
          <w:lang w:eastAsia="en-GB"/>
        </w:rPr>
        <w:t>o</w:t>
      </w:r>
      <w:r w:rsidRPr="00287D49">
        <w:rPr>
          <w:rFonts w:ascii="Times New Roman" w:hAnsi="Times New Roman" w:cs="Times New Roman"/>
          <w:b/>
          <w:bCs/>
          <w:sz w:val="24"/>
          <w:szCs w:val="24"/>
          <w:u w:val="single"/>
          <w:lang w:eastAsia="en-GB"/>
        </w:rPr>
        <w:t>n</w:t>
      </w:r>
      <w:proofErr w:type="spellEnd"/>
      <w:r w:rsidRPr="00287D49">
        <w:rPr>
          <w:rFonts w:ascii="Times New Roman" w:hAnsi="Times New Roman" w:cs="Times New Roman"/>
          <w:sz w:val="24"/>
          <w:szCs w:val="24"/>
          <w:lang w:eastAsia="en-GB"/>
        </w:rPr>
        <w:t xml:space="preserve"> </w:t>
      </w:r>
      <w:proofErr w:type="gramStart"/>
      <w:r w:rsidRPr="00287D49">
        <w:rPr>
          <w:rFonts w:ascii="Times New Roman" w:hAnsi="Times New Roman" w:cs="Times New Roman"/>
          <w:bCs/>
          <w:sz w:val="24"/>
          <w:szCs w:val="24"/>
          <w:lang w:eastAsia="en-GB"/>
        </w:rPr>
        <w:t>i</w:t>
      </w:r>
      <w:r w:rsidRPr="00287D49">
        <w:rPr>
          <w:rFonts w:ascii="Times New Roman" w:hAnsi="Times New Roman" w:cs="Times New Roman"/>
          <w:sz w:val="24"/>
          <w:szCs w:val="24"/>
          <w:lang w:eastAsia="en-GB"/>
        </w:rPr>
        <w:t>[</w:t>
      </w:r>
      <w:proofErr w:type="gramEnd"/>
      <w:r w:rsidRPr="00287D49">
        <w:rPr>
          <w:rFonts w:ascii="Times New Roman" w:hAnsi="Times New Roman" w:cs="Times New Roman"/>
          <w:sz w:val="24"/>
          <w:szCs w:val="24"/>
          <w:lang w:eastAsia="en-GB"/>
        </w:rPr>
        <w:t xml:space="preserve"> | </w:t>
      </w:r>
      <w:r w:rsidRPr="00287D49">
        <w:rPr>
          <w:rFonts w:ascii="Times New Roman" w:hAnsi="Times New Roman" w:cs="Times New Roman"/>
          <w:b/>
          <w:bCs/>
          <w:sz w:val="24"/>
          <w:szCs w:val="24"/>
          <w:lang w:eastAsia="en-GB"/>
        </w:rPr>
        <w:t>NAŔK</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z w:val="24"/>
          <w:szCs w:val="24"/>
          <w:lang w:eastAsia="en-GB"/>
        </w:rPr>
        <w:t>EN</w:t>
      </w:r>
      <w:r w:rsidRPr="00287D49">
        <w:rPr>
          <w:rFonts w:ascii="Times New Roman" w:hAnsi="Times New Roman" w:cs="Times New Roman"/>
          <w:bCs/>
          <w:sz w:val="24"/>
          <w:szCs w:val="24"/>
          <w:lang w:eastAsia="en-GB"/>
        </w:rPr>
        <w:t xml:space="preserve">   </w:t>
      </w:r>
    </w:p>
    <w:p w14:paraId="592341D2" w14:textId="77777777" w:rsidR="008306B6" w:rsidRPr="00287D49" w:rsidRDefault="008306B6" w:rsidP="00C542B1">
      <w:pPr>
        <w:widowControl w:val="0"/>
        <w:tabs>
          <w:tab w:val="left" w:pos="113"/>
          <w:tab w:val="left" w:pos="340"/>
          <w:tab w:val="left" w:pos="680"/>
          <w:tab w:val="left" w:pos="1021"/>
        </w:tabs>
        <w:spacing w:after="0" w:line="360" w:lineRule="auto"/>
        <w:ind w:left="1021" w:hanging="1021"/>
        <w:rPr>
          <w:rFonts w:ascii="Times New Roman" w:hAnsi="Times New Roman" w:cs="Times New Roman"/>
          <w:bCs/>
          <w:spacing w:val="5"/>
          <w:sz w:val="24"/>
          <w:szCs w:val="24"/>
          <w:lang w:eastAsia="en-GB"/>
        </w:rPr>
      </w:pPr>
      <w:r w:rsidRPr="00287D49">
        <w:rPr>
          <w:rFonts w:ascii="Times New Roman" w:hAnsi="Times New Roman" w:cs="Times New Roman"/>
          <w:sz w:val="24"/>
          <w:szCs w:val="24"/>
          <w:lang w:eastAsia="en-GB"/>
        </w:rPr>
        <w:t>J.7.8</w:t>
      </w:r>
      <w:r w:rsidRPr="00287D49">
        <w:rPr>
          <w:rFonts w:ascii="Times New Roman" w:hAnsi="Times New Roman" w:cs="Times New Roman"/>
          <w:sz w:val="24"/>
          <w:szCs w:val="24"/>
          <w:lang w:eastAsia="en-GB"/>
        </w:rPr>
        <w:tab/>
      </w:r>
      <w:r w:rsidRPr="00287D49">
        <w:rPr>
          <w:rFonts w:ascii="Times New Roman" w:hAnsi="Times New Roman" w:cs="Times New Roman"/>
          <w:sz w:val="24"/>
          <w:szCs w:val="24"/>
          <w:lang w:eastAsia="en-GB"/>
        </w:rPr>
        <w:tab/>
      </w:r>
      <w:r w:rsidRPr="00287D49">
        <w:rPr>
          <w:rFonts w:ascii="Times New Roman" w:hAnsi="Times New Roman" w:cs="Times New Roman"/>
          <w:b/>
          <w:spacing w:val="6"/>
          <w:sz w:val="24"/>
          <w:szCs w:val="24"/>
          <w:lang w:eastAsia="en-GB"/>
        </w:rPr>
        <w:t>* *</w:t>
      </w:r>
      <w:proofErr w:type="spellStart"/>
      <w:r w:rsidRPr="00287D49">
        <w:rPr>
          <w:rFonts w:ascii="Times New Roman" w:hAnsi="Times New Roman" w:cs="Times New Roman"/>
          <w:b/>
          <w:bCs/>
          <w:spacing w:val="6"/>
          <w:sz w:val="24"/>
          <w:szCs w:val="24"/>
          <w:lang w:eastAsia="en-GB"/>
        </w:rPr>
        <w:t>k</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6"/>
          <w:sz w:val="24"/>
          <w:szCs w:val="24"/>
          <w:lang w:eastAsia="en-GB"/>
        </w:rPr>
        <w:t>e</w:t>
      </w:r>
      <w:r w:rsidRPr="00287D49">
        <w:rPr>
          <w:rFonts w:ascii="Times New Roman" w:hAnsi="Times New Roman" w:cs="Times New Roman"/>
          <w:b/>
          <w:spacing w:val="7"/>
          <w:sz w:val="24"/>
          <w:szCs w:val="24"/>
          <w:lang w:eastAsia="en-GB"/>
        </w:rPr>
        <w:t>≡</w:t>
      </w:r>
      <w:r w:rsidRPr="00287D49">
        <w:rPr>
          <w:rFonts w:ascii="Times New Roman" w:hAnsi="Times New Roman" w:cs="Times New Roman"/>
          <w:b/>
          <w:bCs/>
          <w:spacing w:val="6"/>
          <w:sz w:val="24"/>
          <w:szCs w:val="24"/>
          <w:lang w:eastAsia="en-GB"/>
        </w:rPr>
        <w:t>uuak</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6"/>
          <w:sz w:val="24"/>
          <w:szCs w:val="24"/>
          <w:lang w:eastAsia="en-GB"/>
        </w:rPr>
        <w:t>e</w:t>
      </w:r>
      <w:proofErr w:type="spellEnd"/>
      <w:r w:rsidRPr="00287D49">
        <w:rPr>
          <w:rFonts w:ascii="Times New Roman" w:hAnsi="Times New Roman" w:cs="Times New Roman"/>
          <w:b/>
          <w:bCs/>
          <w:spacing w:val="6"/>
          <w:sz w:val="24"/>
          <w:szCs w:val="24"/>
          <w:lang w:eastAsia="en-GB"/>
        </w:rPr>
        <w:t>*</w:t>
      </w:r>
      <w:r w:rsidRPr="00287D49">
        <w:rPr>
          <w:rFonts w:ascii="Times New Roman" w:hAnsi="Times New Roman" w:cs="Times New Roman"/>
          <w:b/>
          <w:spacing w:val="6"/>
          <w:sz w:val="24"/>
          <w:szCs w:val="24"/>
          <w:lang w:eastAsia="en-GB"/>
        </w:rPr>
        <w:t xml:space="preserve">[   </w:t>
      </w:r>
      <w:proofErr w:type="gramStart"/>
      <w:r w:rsidRPr="00287D49">
        <w:rPr>
          <w:rFonts w:ascii="Times New Roman" w:hAnsi="Times New Roman" w:cs="Times New Roman"/>
          <w:b/>
          <w:spacing w:val="6"/>
          <w:sz w:val="24"/>
          <w:szCs w:val="24"/>
          <w:lang w:eastAsia="en-GB"/>
        </w:rPr>
        <w:t>]</w:t>
      </w:r>
      <w:proofErr w:type="spellStart"/>
      <w:r w:rsidRPr="00287D49">
        <w:rPr>
          <w:rFonts w:ascii="Times New Roman" w:hAnsi="Times New Roman" w:cs="Times New Roman"/>
          <w:b/>
          <w:bCs/>
          <w:spacing w:val="6"/>
          <w:sz w:val="24"/>
          <w:szCs w:val="24"/>
          <w:lang w:eastAsia="en-GB"/>
        </w:rPr>
        <w:t>eb</w:t>
      </w:r>
      <w:r w:rsidRPr="00287D49">
        <w:rPr>
          <w:rFonts w:ascii="Times New Roman" w:hAnsi="Times New Roman" w:cs="Times New Roman"/>
          <w:b/>
          <w:bCs/>
          <w:spacing w:val="6"/>
          <w:sz w:val="24"/>
          <w:szCs w:val="24"/>
          <w:vertAlign w:val="superscript"/>
          <w:lang w:eastAsia="en-GB"/>
        </w:rPr>
        <w:t>o</w:t>
      </w:r>
      <w:r w:rsidRPr="00287D49">
        <w:rPr>
          <w:rFonts w:ascii="Times New Roman" w:hAnsi="Times New Roman" w:cs="Times New Roman"/>
          <w:b/>
          <w:bCs/>
          <w:spacing w:val="6"/>
          <w:sz w:val="24"/>
          <w:szCs w:val="24"/>
          <w:lang w:eastAsia="en-GB"/>
        </w:rPr>
        <w:t>o</w:t>
      </w:r>
      <w:proofErr w:type="spellEnd"/>
      <w:proofErr w:type="gramEnd"/>
      <w:r w:rsidRPr="00287D49">
        <w:rPr>
          <w:rFonts w:ascii="Times New Roman" w:hAnsi="Times New Roman" w:cs="Times New Roman"/>
          <w:b/>
          <w:bCs/>
          <w:spacing w:val="6"/>
          <w:sz w:val="24"/>
          <w:szCs w:val="24"/>
          <w:lang w:eastAsia="en-GB"/>
        </w:rPr>
        <w:t xml:space="preserve"> T</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6"/>
          <w:sz w:val="24"/>
          <w:szCs w:val="24"/>
          <w:lang w:eastAsia="en-GB"/>
        </w:rPr>
        <w:t>E-B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6"/>
          <w:sz w:val="24"/>
          <w:szCs w:val="24"/>
          <w:lang w:eastAsia="en-GB"/>
        </w:rPr>
        <w:t xml:space="preserve">ERE </w:t>
      </w:r>
      <w:r w:rsidRPr="00287D49">
        <w:rPr>
          <w:rFonts w:ascii="Times New Roman" w:hAnsi="Times New Roman" w:cs="Times New Roman"/>
          <w:b/>
          <w:bCs/>
          <w:spacing w:val="2"/>
          <w:sz w:val="24"/>
          <w:szCs w:val="24"/>
          <w:lang w:eastAsia="en-GB"/>
        </w:rPr>
        <w:t>NAŔK</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2"/>
          <w:sz w:val="24"/>
          <w:szCs w:val="24"/>
          <w:lang w:eastAsia="en-GB"/>
        </w:rPr>
        <w:t>E</w:t>
      </w:r>
      <w:r w:rsidRPr="00287D49">
        <w:rPr>
          <w:rFonts w:ascii="Times New Roman" w:hAnsi="Times New Roman" w:cs="Times New Roman"/>
          <w:b/>
          <w:bCs/>
          <w:spacing w:val="6"/>
          <w:sz w:val="24"/>
          <w:szCs w:val="24"/>
          <w:lang w:eastAsia="en-GB"/>
        </w:rPr>
        <w:t xml:space="preserve">N </w:t>
      </w:r>
      <w:proofErr w:type="spellStart"/>
      <w:r w:rsidRPr="00287D49">
        <w:rPr>
          <w:rFonts w:ascii="Times New Roman" w:hAnsi="Times New Roman" w:cs="Times New Roman"/>
          <w:b/>
          <w:bCs/>
          <w:spacing w:val="6"/>
          <w:sz w:val="24"/>
          <w:szCs w:val="24"/>
          <w:lang w:eastAsia="en-GB"/>
        </w:rPr>
        <w:t>emun</w:t>
      </w:r>
      <w:proofErr w:type="spellEnd"/>
      <w:r w:rsidRPr="00287D49">
        <w:rPr>
          <w:rFonts w:ascii="Times New Roman" w:hAnsi="Times New Roman" w:cs="Times New Roman"/>
          <w:b/>
          <w:bCs/>
          <w:spacing w:val="6"/>
          <w:sz w:val="24"/>
          <w:szCs w:val="24"/>
          <w:lang w:eastAsia="en-GB"/>
        </w:rPr>
        <w:t xml:space="preserve"> </w:t>
      </w:r>
      <w:proofErr w:type="spellStart"/>
      <w:r w:rsidRPr="00287D49">
        <w:rPr>
          <w:rFonts w:ascii="Times New Roman" w:hAnsi="Times New Roman" w:cs="Times New Roman"/>
          <w:b/>
          <w:bCs/>
          <w:spacing w:val="6"/>
          <w:sz w:val="24"/>
          <w:szCs w:val="24"/>
          <w:lang w:eastAsia="en-GB"/>
        </w:rPr>
        <w:t>t</w:t>
      </w:r>
      <w:r w:rsidRPr="00287D49">
        <w:rPr>
          <w:rFonts w:ascii="Times New Roman" w:hAnsi="Times New Roman" w:cs="Times New Roman"/>
          <w:b/>
          <w:bCs/>
          <w:spacing w:val="6"/>
          <w:sz w:val="24"/>
          <w:szCs w:val="24"/>
          <w:vertAlign w:val="superscript"/>
          <w:lang w:eastAsia="en-GB"/>
        </w:rPr>
        <w:t>u</w:t>
      </w:r>
      <w:r w:rsidRPr="00287D49">
        <w:rPr>
          <w:rFonts w:ascii="Times New Roman" w:hAnsi="Times New Roman" w:cs="Times New Roman"/>
          <w:b/>
          <w:bCs/>
          <w:spacing w:val="6"/>
          <w:sz w:val="24"/>
          <w:szCs w:val="24"/>
          <w:lang w:eastAsia="en-GB"/>
        </w:rPr>
        <w:t>urea</w:t>
      </w:r>
      <w:r w:rsidRPr="00287D49">
        <w:rPr>
          <w:rFonts w:ascii="Times New Roman" w:hAnsi="Times New Roman" w:cs="Times New Roman"/>
          <w:b/>
          <w:spacing w:val="7"/>
          <w:sz w:val="24"/>
          <w:szCs w:val="24"/>
          <w:lang w:eastAsia="en-GB"/>
        </w:rPr>
        <w:t>≡</w:t>
      </w:r>
      <w:r w:rsidRPr="00287D49">
        <w:rPr>
          <w:rFonts w:ascii="Times New Roman" w:hAnsi="Times New Roman" w:cs="Times New Roman"/>
          <w:b/>
          <w:bCs/>
          <w:spacing w:val="6"/>
          <w:sz w:val="24"/>
          <w:szCs w:val="24"/>
          <w:lang w:eastAsia="en-GB"/>
        </w:rPr>
        <w:t>iub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6"/>
          <w:sz w:val="24"/>
          <w:szCs w:val="24"/>
          <w:lang w:eastAsia="en-GB"/>
        </w:rPr>
        <w:t>a</w:t>
      </w:r>
      <w:proofErr w:type="spellEnd"/>
      <w:r w:rsidRPr="00287D49">
        <w:rPr>
          <w:rFonts w:ascii="Times New Roman" w:hAnsi="Times New Roman" w:cs="Times New Roman"/>
          <w:b/>
          <w:bCs/>
          <w:i/>
          <w:spacing w:val="6"/>
          <w:sz w:val="24"/>
          <w:szCs w:val="24"/>
          <w:lang w:eastAsia="en-GB"/>
        </w:rPr>
        <w:t xml:space="preserve">   </w:t>
      </w:r>
    </w:p>
    <w:p w14:paraId="592341D3" w14:textId="1A7DCF49" w:rsidR="008306B6" w:rsidRPr="00287D49" w:rsidRDefault="008306B6" w:rsidP="00C542B1">
      <w:pPr>
        <w:widowControl w:val="0"/>
        <w:tabs>
          <w:tab w:val="left" w:pos="284"/>
          <w:tab w:val="left" w:pos="340"/>
          <w:tab w:val="left" w:pos="680"/>
          <w:tab w:val="left" w:pos="1021"/>
        </w:tabs>
        <w:spacing w:after="0" w:line="360" w:lineRule="auto"/>
        <w:ind w:left="284" w:hanging="284"/>
        <w:rPr>
          <w:rFonts w:ascii="Times New Roman" w:hAnsi="Times New Roman" w:cs="Times New Roman"/>
          <w:bCs/>
          <w:spacing w:val="1"/>
          <w:sz w:val="24"/>
          <w:szCs w:val="24"/>
          <w:u w:color="000000"/>
          <w:lang w:eastAsia="en-GB"/>
        </w:rPr>
      </w:pPr>
      <w:r w:rsidRPr="00287D49">
        <w:rPr>
          <w:rFonts w:ascii="Times New Roman" w:hAnsi="Times New Roman" w:cs="Times New Roman"/>
          <w:spacing w:val="6"/>
          <w:sz w:val="24"/>
          <w:szCs w:val="24"/>
          <w:u w:color="000000"/>
          <w:lang w:eastAsia="en-GB"/>
        </w:rPr>
        <w:t>J.7.10</w:t>
      </w:r>
      <w:r w:rsidRPr="00287D49">
        <w:rPr>
          <w:rFonts w:ascii="Times New Roman" w:hAnsi="Times New Roman" w:cs="Times New Roman"/>
          <w:spacing w:val="6"/>
          <w:sz w:val="24"/>
          <w:szCs w:val="24"/>
          <w:u w:color="000000"/>
          <w:lang w:eastAsia="en-GB"/>
        </w:rPr>
        <w:tab/>
      </w:r>
      <w:r w:rsidR="00145B2E" w:rsidRPr="00287D49">
        <w:rPr>
          <w:rFonts w:ascii="Times New Roman" w:hAnsi="Times New Roman" w:cs="Times New Roman"/>
          <w:spacing w:val="6"/>
          <w:sz w:val="24"/>
          <w:szCs w:val="24"/>
          <w:u w:color="000000"/>
          <w:lang w:eastAsia="en-GB"/>
        </w:rPr>
        <w:tab/>
      </w:r>
      <w:proofErr w:type="gramStart"/>
      <w:r w:rsidRPr="00287D49">
        <w:rPr>
          <w:rFonts w:ascii="Times New Roman" w:hAnsi="Times New Roman" w:cs="Times New Roman"/>
          <w:b/>
          <w:spacing w:val="2"/>
          <w:sz w:val="24"/>
          <w:szCs w:val="24"/>
          <w:u w:color="000000"/>
          <w:lang w:eastAsia="en-GB"/>
        </w:rPr>
        <w:t>]</w:t>
      </w:r>
      <w:r w:rsidRPr="00287D49">
        <w:rPr>
          <w:rFonts w:ascii="Times New Roman" w:hAnsi="Times New Roman" w:cs="Times New Roman"/>
          <w:b/>
          <w:bCs/>
          <w:spacing w:val="2"/>
          <w:sz w:val="24"/>
          <w:szCs w:val="24"/>
          <w:u w:color="000000"/>
          <w:lang w:eastAsia="en-GB"/>
        </w:rPr>
        <w:t>*</w:t>
      </w:r>
      <w:proofErr w:type="gramEnd"/>
      <w:r w:rsidRPr="00287D49">
        <w:rPr>
          <w:rFonts w:ascii="Times New Roman" w:hAnsi="Times New Roman" w:cs="Times New Roman"/>
          <w:b/>
          <w:bCs/>
          <w:spacing w:val="2"/>
          <w:sz w:val="24"/>
          <w:szCs w:val="24"/>
          <w:u w:color="000000"/>
          <w:lang w:eastAsia="en-GB"/>
        </w:rPr>
        <w:t>***NAŔK</w:t>
      </w:r>
      <w:r w:rsidRPr="00287D49">
        <w:rPr>
          <w:rFonts w:ascii="Times New Roman" w:hAnsi="Times New Roman" w:cs="Times New Roman"/>
          <w:b/>
          <w:bCs/>
          <w:spacing w:val="6"/>
          <w:sz w:val="24"/>
          <w:szCs w:val="24"/>
          <w:u w:color="000000"/>
          <w:vertAlign w:val="superscript"/>
          <w:lang w:eastAsia="en-GB"/>
        </w:rPr>
        <w:t>E</w:t>
      </w:r>
      <w:r w:rsidRPr="00287D49">
        <w:rPr>
          <w:rFonts w:ascii="Times New Roman" w:hAnsi="Times New Roman" w:cs="Times New Roman"/>
          <w:b/>
          <w:bCs/>
          <w:spacing w:val="2"/>
          <w:sz w:val="24"/>
          <w:szCs w:val="24"/>
          <w:u w:color="000000"/>
          <w:lang w:eastAsia="en-GB"/>
        </w:rPr>
        <w:t xml:space="preserve">ENII </w:t>
      </w:r>
      <w:proofErr w:type="spellStart"/>
      <w:r w:rsidRPr="00287D49">
        <w:rPr>
          <w:rFonts w:ascii="Times New Roman" w:hAnsi="Times New Roman" w:cs="Times New Roman"/>
          <w:b/>
          <w:bCs/>
          <w:spacing w:val="2"/>
          <w:sz w:val="24"/>
          <w:szCs w:val="24"/>
          <w:u w:color="000000"/>
          <w:lang w:eastAsia="en-GB"/>
        </w:rPr>
        <w:t>ra</w:t>
      </w:r>
      <w:r w:rsidR="00730B66" w:rsidRPr="00730B66">
        <w:rPr>
          <w:rFonts w:ascii="Times New Roman" w:hAnsi="Times New Roman" w:cs="Times New Roman"/>
          <w:b/>
          <w:bCs/>
          <w:spacing w:val="2"/>
          <w:sz w:val="24"/>
          <w:szCs w:val="24"/>
          <w:highlight w:val="yellow"/>
          <w:u w:color="000000"/>
          <w:lang w:eastAsia="en-GB"/>
        </w:rPr>
        <w:t>ś</w:t>
      </w:r>
      <w:r w:rsidRPr="00287D49">
        <w:rPr>
          <w:rFonts w:ascii="Times New Roman" w:hAnsi="Times New Roman" w:cs="Times New Roman"/>
          <w:b/>
          <w:bCs/>
          <w:spacing w:val="2"/>
          <w:sz w:val="24"/>
          <w:szCs w:val="24"/>
          <w:u w:color="000000"/>
          <w:lang w:eastAsia="en-GB"/>
        </w:rPr>
        <w:t>en</w:t>
      </w:r>
      <w:proofErr w:type="spellEnd"/>
      <w:r w:rsidRPr="00287D49">
        <w:rPr>
          <w:rFonts w:ascii="Times New Roman" w:hAnsi="Times New Roman" w:cs="Times New Roman"/>
          <w:b/>
          <w:bCs/>
          <w:spacing w:val="2"/>
          <w:sz w:val="24"/>
          <w:szCs w:val="24"/>
          <w:u w:color="000000"/>
          <w:lang w:eastAsia="en-GB"/>
        </w:rPr>
        <w:t xml:space="preserve"> B</w:t>
      </w:r>
      <w:r w:rsidRPr="00287D49">
        <w:rPr>
          <w:rFonts w:ascii="Times New Roman" w:hAnsi="Times New Roman" w:cs="Times New Roman"/>
          <w:b/>
          <w:bCs/>
          <w:spacing w:val="6"/>
          <w:sz w:val="24"/>
          <w:szCs w:val="24"/>
          <w:u w:color="000000"/>
          <w:vertAlign w:val="superscript"/>
          <w:lang w:eastAsia="en-GB"/>
        </w:rPr>
        <w:t>A</w:t>
      </w:r>
      <w:r w:rsidRPr="00287D49">
        <w:rPr>
          <w:rFonts w:ascii="Times New Roman" w:hAnsi="Times New Roman" w:cs="Times New Roman"/>
          <w:b/>
          <w:bCs/>
          <w:spacing w:val="2"/>
          <w:sz w:val="24"/>
          <w:szCs w:val="24"/>
          <w:u w:color="000000"/>
          <w:lang w:eastAsia="en-GB"/>
        </w:rPr>
        <w:t xml:space="preserve">ARE </w:t>
      </w:r>
      <w:r w:rsidRPr="00287D49">
        <w:rPr>
          <w:rFonts w:ascii="Times New Roman" w:hAnsi="Times New Roman" w:cs="Times New Roman"/>
          <w:b/>
          <w:bCs/>
          <w:spacing w:val="1"/>
          <w:sz w:val="24"/>
          <w:szCs w:val="24"/>
          <w:u w:color="000000"/>
          <w:lang w:eastAsia="en-GB"/>
        </w:rPr>
        <w:t xml:space="preserve">  </w:t>
      </w:r>
    </w:p>
    <w:p w14:paraId="592341D4" w14:textId="160895A1" w:rsidR="008306B6" w:rsidRPr="00287D49" w:rsidRDefault="008306B6" w:rsidP="000C5F92">
      <w:pPr>
        <w:widowControl w:val="0"/>
        <w:tabs>
          <w:tab w:val="left" w:pos="113"/>
          <w:tab w:val="left" w:pos="340"/>
          <w:tab w:val="left" w:pos="680"/>
          <w:tab w:val="left" w:pos="1021"/>
        </w:tabs>
        <w:spacing w:after="0" w:line="360" w:lineRule="auto"/>
        <w:ind w:left="1021" w:hanging="1021"/>
        <w:rPr>
          <w:rFonts w:ascii="Times New Roman" w:hAnsi="Times New Roman" w:cs="Times New Roman"/>
          <w:spacing w:val="2"/>
          <w:sz w:val="24"/>
          <w:szCs w:val="24"/>
          <w:lang w:eastAsia="en-GB"/>
        </w:rPr>
      </w:pPr>
      <w:r w:rsidRPr="00287D49">
        <w:rPr>
          <w:rFonts w:ascii="Times New Roman" w:hAnsi="Times New Roman" w:cs="Times New Roman"/>
          <w:spacing w:val="7"/>
          <w:sz w:val="24"/>
          <w:szCs w:val="24"/>
          <w:lang w:eastAsia="en-GB"/>
        </w:rPr>
        <w:t>J</w:t>
      </w:r>
      <w:r w:rsidRPr="00287D49">
        <w:rPr>
          <w:rFonts w:ascii="Times New Roman" w:hAnsi="Times New Roman" w:cs="Times New Roman"/>
          <w:bCs/>
          <w:spacing w:val="5"/>
          <w:sz w:val="24"/>
          <w:szCs w:val="24"/>
          <w:lang w:eastAsia="en-GB"/>
        </w:rPr>
        <w:t>.11.1</w:t>
      </w:r>
      <w:r w:rsidR="000C5F92">
        <w:rPr>
          <w:rFonts w:ascii="Times New Roman" w:hAnsi="Times New Roman" w:cs="Times New Roman"/>
          <w:bCs/>
          <w:spacing w:val="5"/>
          <w:sz w:val="24"/>
          <w:szCs w:val="24"/>
          <w:lang w:eastAsia="en-GB"/>
        </w:rPr>
        <w:tab/>
      </w:r>
      <w:r w:rsidRPr="00287D49">
        <w:rPr>
          <w:rFonts w:ascii="Times New Roman" w:hAnsi="Times New Roman" w:cs="Times New Roman"/>
          <w:bCs/>
          <w:spacing w:val="5"/>
          <w:sz w:val="24"/>
          <w:szCs w:val="24"/>
          <w:lang w:eastAsia="en-GB"/>
        </w:rPr>
        <w:tab/>
      </w:r>
      <w:proofErr w:type="spellStart"/>
      <w:r w:rsidRPr="00287D49">
        <w:rPr>
          <w:rFonts w:ascii="Times New Roman" w:hAnsi="Times New Roman" w:cs="Times New Roman"/>
          <w:b/>
          <w:bCs/>
          <w:spacing w:val="6"/>
          <w:sz w:val="24"/>
          <w:szCs w:val="24"/>
          <w:lang w:eastAsia="en-GB"/>
        </w:rPr>
        <w:t>k</w:t>
      </w:r>
      <w:r w:rsidRPr="00287D49">
        <w:rPr>
          <w:rFonts w:ascii="Times New Roman" w:hAnsi="Times New Roman" w:cs="Times New Roman"/>
          <w:b/>
          <w:bCs/>
          <w:spacing w:val="6"/>
          <w:sz w:val="24"/>
          <w:szCs w:val="24"/>
          <w:vertAlign w:val="superscript"/>
          <w:lang w:eastAsia="en-GB"/>
        </w:rPr>
        <w:t>i</w:t>
      </w:r>
      <w:r w:rsidRPr="00287D49">
        <w:rPr>
          <w:rFonts w:ascii="Times New Roman" w:hAnsi="Times New Roman" w:cs="Times New Roman"/>
          <w:b/>
          <w:bCs/>
          <w:spacing w:val="6"/>
          <w:sz w:val="24"/>
          <w:szCs w:val="24"/>
          <w:lang w:eastAsia="en-GB"/>
        </w:rPr>
        <w:t>ielaoe</w:t>
      </w:r>
      <w:proofErr w:type="spellEnd"/>
      <w:proofErr w:type="gramStart"/>
      <w:r w:rsidRPr="00287D49">
        <w:rPr>
          <w:rFonts w:ascii="Times New Roman" w:hAnsi="Times New Roman" w:cs="Times New Roman"/>
          <w:b/>
          <w:bCs/>
          <w:spacing w:val="6"/>
          <w:sz w:val="24"/>
          <w:szCs w:val="24"/>
          <w:lang w:eastAsia="en-GB"/>
        </w:rPr>
        <w:t>:</w:t>
      </w:r>
      <w:r w:rsidRPr="00287D49">
        <w:rPr>
          <w:rFonts w:ascii="Times New Roman" w:hAnsi="Times New Roman" w:cs="Times New Roman"/>
          <w:spacing w:val="7"/>
          <w:sz w:val="24"/>
          <w:szCs w:val="24"/>
          <w:lang w:eastAsia="en-GB"/>
        </w:rPr>
        <w:t>≡</w:t>
      </w:r>
      <w:proofErr w:type="gramEnd"/>
      <w:r w:rsidRPr="00287D49">
        <w:rPr>
          <w:rFonts w:ascii="Times New Roman" w:hAnsi="Times New Roman" w:cs="Times New Roman"/>
          <w:b/>
          <w:bCs/>
          <w:spacing w:val="6"/>
          <w:sz w:val="24"/>
          <w:szCs w:val="24"/>
          <w:lang w:eastAsia="en-GB"/>
        </w:rPr>
        <w:t xml:space="preserve"> </w:t>
      </w:r>
      <w:proofErr w:type="spellStart"/>
      <w:r w:rsidRPr="00287D49">
        <w:rPr>
          <w:rFonts w:ascii="Times New Roman" w:hAnsi="Times New Roman" w:cs="Times New Roman"/>
          <w:b/>
          <w:bCs/>
          <w:spacing w:val="6"/>
          <w:sz w:val="24"/>
          <w:szCs w:val="24"/>
          <w:lang w:eastAsia="en-GB"/>
        </w:rPr>
        <w:t>oi</w:t>
      </w:r>
      <w:r w:rsidR="00730B66" w:rsidRPr="00730B66">
        <w:rPr>
          <w:rFonts w:ascii="Times New Roman" w:hAnsi="Times New Roman" w:cs="Times New Roman"/>
          <w:b/>
          <w:bCs/>
          <w:spacing w:val="6"/>
          <w:sz w:val="24"/>
          <w:szCs w:val="24"/>
          <w:highlight w:val="yellow"/>
          <w:lang w:eastAsia="en-GB"/>
        </w:rPr>
        <w:t>ś</w:t>
      </w:r>
      <w:r w:rsidRPr="00287D49">
        <w:rPr>
          <w:rFonts w:ascii="Times New Roman" w:hAnsi="Times New Roman" w:cs="Times New Roman"/>
          <w:b/>
          <w:bCs/>
          <w:spacing w:val="2"/>
          <w:sz w:val="24"/>
          <w:szCs w:val="24"/>
          <w:lang w:eastAsia="en-GB"/>
        </w:rPr>
        <w:t>a</w:t>
      </w:r>
      <w:r w:rsidRPr="00287D49">
        <w:rPr>
          <w:rFonts w:ascii="Times New Roman" w:hAnsi="Times New Roman" w:cs="Times New Roman"/>
          <w:b/>
          <w:spacing w:val="2"/>
          <w:w w:val="85"/>
          <w:sz w:val="24"/>
          <w:szCs w:val="24"/>
          <w:u w:val="single"/>
          <w:lang w:eastAsia="en-GB"/>
        </w:rPr>
        <w:t>u</w:t>
      </w:r>
      <w:r w:rsidRPr="00287D49">
        <w:rPr>
          <w:rFonts w:ascii="Times New Roman" w:hAnsi="Times New Roman" w:cs="Times New Roman"/>
          <w:b/>
          <w:bCs/>
          <w:spacing w:val="7"/>
          <w:sz w:val="24"/>
          <w:szCs w:val="24"/>
          <w:lang w:eastAsia="en-GB"/>
        </w:rPr>
        <w:t>a</w:t>
      </w:r>
      <w:proofErr w:type="spellEnd"/>
      <w:r w:rsidRPr="00287D49">
        <w:rPr>
          <w:rFonts w:ascii="Times New Roman" w:hAnsi="Times New Roman" w:cs="Times New Roman"/>
          <w:b/>
          <w:bCs/>
          <w:spacing w:val="7"/>
          <w:sz w:val="24"/>
          <w:szCs w:val="24"/>
          <w:lang w:eastAsia="en-GB"/>
        </w:rPr>
        <w:t xml:space="preserve"> </w:t>
      </w:r>
      <w:r w:rsidRPr="00287D49">
        <w:rPr>
          <w:rFonts w:ascii="Times New Roman" w:hAnsi="Times New Roman" w:cs="Times New Roman"/>
          <w:spacing w:val="7"/>
          <w:sz w:val="24"/>
          <w:szCs w:val="24"/>
          <w:lang w:eastAsia="en-GB"/>
        </w:rPr>
        <w:t>≡</w:t>
      </w:r>
      <w:proofErr w:type="spellStart"/>
      <w:r w:rsidRPr="00287D49">
        <w:rPr>
          <w:rFonts w:ascii="Times New Roman" w:hAnsi="Times New Roman" w:cs="Times New Roman"/>
          <w:b/>
          <w:bCs/>
          <w:spacing w:val="6"/>
          <w:sz w:val="24"/>
          <w:szCs w:val="24"/>
          <w:lang w:eastAsia="en-GB"/>
        </w:rPr>
        <w:t>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6"/>
          <w:sz w:val="24"/>
          <w:szCs w:val="24"/>
          <w:lang w:eastAsia="en-GB"/>
        </w:rPr>
        <w:t>ane</w:t>
      </w:r>
      <w:proofErr w:type="spellEnd"/>
      <w:r w:rsidRPr="00287D49">
        <w:rPr>
          <w:rFonts w:ascii="Times New Roman" w:hAnsi="Times New Roman" w:cs="Times New Roman"/>
          <w:spacing w:val="7"/>
          <w:sz w:val="24"/>
          <w:szCs w:val="24"/>
          <w:lang w:eastAsia="en-GB"/>
        </w:rPr>
        <w:t>≡</w:t>
      </w:r>
      <w:r w:rsidRPr="00287D49">
        <w:rPr>
          <w:rFonts w:ascii="Times New Roman" w:hAnsi="Times New Roman" w:cs="Times New Roman"/>
          <w:b/>
          <w:bCs/>
          <w:spacing w:val="6"/>
          <w:sz w:val="24"/>
          <w:szCs w:val="24"/>
          <w:lang w:eastAsia="en-GB"/>
        </w:rPr>
        <w:t xml:space="preserve"> </w:t>
      </w:r>
      <w:proofErr w:type="spellStart"/>
      <w:r w:rsidRPr="00287D49">
        <w:rPr>
          <w:rFonts w:ascii="Times New Roman" w:hAnsi="Times New Roman" w:cs="Times New Roman"/>
          <w:b/>
          <w:bCs/>
          <w:spacing w:val="6"/>
          <w:sz w:val="24"/>
          <w:szCs w:val="24"/>
          <w:lang w:eastAsia="en-GB"/>
        </w:rPr>
        <w:t>rob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6"/>
          <w:sz w:val="24"/>
          <w:szCs w:val="24"/>
          <w:lang w:eastAsia="en-GB"/>
        </w:rPr>
        <w:t>ae</w:t>
      </w:r>
      <w:proofErr w:type="spellEnd"/>
      <w:r w:rsidRPr="00287D49">
        <w:rPr>
          <w:rFonts w:ascii="Times New Roman" w:hAnsi="Times New Roman" w:cs="Times New Roman"/>
          <w:b/>
          <w:bCs/>
          <w:spacing w:val="6"/>
          <w:sz w:val="24"/>
          <w:szCs w:val="24"/>
          <w:lang w:eastAsia="en-GB"/>
        </w:rPr>
        <w:t xml:space="preserve"> N</w:t>
      </w:r>
      <w:r w:rsidRPr="00287D49">
        <w:rPr>
          <w:rFonts w:ascii="Times New Roman" w:hAnsi="Times New Roman" w:cs="Times New Roman"/>
          <w:spacing w:val="6"/>
          <w:sz w:val="24"/>
          <w:szCs w:val="24"/>
          <w:lang w:eastAsia="en-GB"/>
        </w:rPr>
        <w:t>(</w:t>
      </w:r>
      <w:r w:rsidRPr="00287D49">
        <w:rPr>
          <w:rFonts w:ascii="Times New Roman" w:hAnsi="Times New Roman" w:cs="Times New Roman"/>
          <w:b/>
          <w:bCs/>
          <w:spacing w:val="6"/>
          <w:sz w:val="24"/>
          <w:szCs w:val="24"/>
          <w:lang w:eastAsia="en-GB"/>
        </w:rPr>
        <w:t>A</w:t>
      </w:r>
      <w:r w:rsidRPr="00287D49">
        <w:rPr>
          <w:rFonts w:ascii="Times New Roman" w:hAnsi="Times New Roman" w:cs="Times New Roman"/>
          <w:spacing w:val="6"/>
          <w:sz w:val="24"/>
          <w:szCs w:val="24"/>
          <w:lang w:eastAsia="en-GB"/>
        </w:rPr>
        <w:t>)</w:t>
      </w:r>
      <w:r w:rsidRPr="00287D49">
        <w:rPr>
          <w:rFonts w:ascii="Times New Roman" w:hAnsi="Times New Roman" w:cs="Times New Roman"/>
          <w:b/>
          <w:bCs/>
          <w:spacing w:val="6"/>
          <w:sz w:val="24"/>
          <w:szCs w:val="24"/>
          <w:lang w:eastAsia="en-GB"/>
        </w:rPr>
        <w:t>ŔK</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6"/>
          <w:sz w:val="24"/>
          <w:szCs w:val="24"/>
          <w:lang w:eastAsia="en-GB"/>
        </w:rPr>
        <w:t xml:space="preserve">ENII  </w:t>
      </w:r>
      <w:r w:rsidRPr="00287D49">
        <w:rPr>
          <w:rFonts w:ascii="Times New Roman" w:hAnsi="Times New Roman" w:cs="Times New Roman"/>
          <w:spacing w:val="2"/>
          <w:sz w:val="24"/>
          <w:szCs w:val="24"/>
          <w:lang w:eastAsia="en-GB"/>
        </w:rPr>
        <w:t xml:space="preserve"> </w:t>
      </w:r>
    </w:p>
    <w:p w14:paraId="592341D5" w14:textId="77777777" w:rsidR="008306B6" w:rsidRPr="00287D49" w:rsidRDefault="008306B6" w:rsidP="00C542B1">
      <w:pPr>
        <w:widowControl w:val="0"/>
        <w:tabs>
          <w:tab w:val="left" w:pos="113"/>
          <w:tab w:val="left" w:pos="284"/>
          <w:tab w:val="left" w:pos="340"/>
          <w:tab w:val="left" w:pos="680"/>
          <w:tab w:val="left" w:pos="1021"/>
        </w:tabs>
        <w:spacing w:after="0" w:line="360" w:lineRule="auto"/>
        <w:ind w:left="284" w:hanging="284"/>
        <w:rPr>
          <w:rFonts w:ascii="Times New Roman" w:hAnsi="Times New Roman" w:cs="Times New Roman"/>
          <w:bCs/>
          <w:spacing w:val="1"/>
          <w:sz w:val="24"/>
          <w:szCs w:val="24"/>
          <w:lang w:eastAsia="en-GB"/>
        </w:rPr>
      </w:pPr>
      <w:r w:rsidRPr="00287D49">
        <w:rPr>
          <w:rFonts w:ascii="Times New Roman" w:hAnsi="Times New Roman" w:cs="Times New Roman"/>
          <w:iCs/>
          <w:spacing w:val="2"/>
          <w:sz w:val="24"/>
          <w:szCs w:val="24"/>
          <w:u w:color="000000"/>
          <w:lang w:eastAsia="en-GB"/>
        </w:rPr>
        <w:t xml:space="preserve">J.11.3     </w:t>
      </w:r>
      <w:r w:rsidR="00145B2E" w:rsidRPr="00287D49">
        <w:rPr>
          <w:rFonts w:ascii="Times New Roman" w:hAnsi="Times New Roman" w:cs="Times New Roman"/>
          <w:iCs/>
          <w:spacing w:val="2"/>
          <w:sz w:val="24"/>
          <w:szCs w:val="24"/>
          <w:u w:color="000000"/>
          <w:lang w:eastAsia="en-GB"/>
        </w:rPr>
        <w:tab/>
      </w:r>
      <w:proofErr w:type="spellStart"/>
      <w:r w:rsidRPr="00287D49">
        <w:rPr>
          <w:rFonts w:ascii="Times New Roman" w:hAnsi="Times New Roman" w:cs="Times New Roman"/>
          <w:b/>
          <w:bCs/>
          <w:spacing w:val="2"/>
          <w:sz w:val="24"/>
          <w:szCs w:val="24"/>
          <w:u w:color="000000"/>
          <w:lang w:eastAsia="en-GB"/>
        </w:rPr>
        <w:t>soloir</w:t>
      </w:r>
      <w:proofErr w:type="spellEnd"/>
      <w:r w:rsidRPr="00287D49">
        <w:rPr>
          <w:rFonts w:ascii="Times New Roman" w:hAnsi="Times New Roman" w:cs="Times New Roman"/>
          <w:b/>
          <w:bCs/>
          <w:spacing w:val="2"/>
          <w:sz w:val="24"/>
          <w:szCs w:val="24"/>
          <w:u w:color="000000"/>
          <w:lang w:eastAsia="en-GB"/>
        </w:rPr>
        <w:t xml:space="preserve"> </w:t>
      </w:r>
      <w:proofErr w:type="spellStart"/>
      <w:proofErr w:type="gramStart"/>
      <w:r w:rsidRPr="00287D49">
        <w:rPr>
          <w:rFonts w:ascii="Times New Roman" w:hAnsi="Times New Roman" w:cs="Times New Roman"/>
          <w:b/>
          <w:bCs/>
          <w:spacing w:val="2"/>
          <w:sz w:val="24"/>
          <w:szCs w:val="24"/>
          <w:u w:color="000000"/>
          <w:lang w:eastAsia="en-GB"/>
        </w:rPr>
        <w:t>uar</w:t>
      </w:r>
      <w:r w:rsidRPr="00287D49">
        <w:rPr>
          <w:rFonts w:ascii="Times New Roman" w:hAnsi="Times New Roman" w:cs="Times New Roman"/>
          <w:b/>
          <w:bCs/>
          <w:spacing w:val="2"/>
          <w:sz w:val="24"/>
          <w:szCs w:val="24"/>
          <w:u w:val="single" w:color="000000"/>
          <w:lang w:eastAsia="en-GB"/>
        </w:rPr>
        <w:t>b</w:t>
      </w:r>
      <w:r w:rsidRPr="00287D49">
        <w:rPr>
          <w:rFonts w:ascii="Times New Roman" w:hAnsi="Times New Roman" w:cs="Times New Roman"/>
          <w:b/>
          <w:bCs/>
          <w:spacing w:val="6"/>
          <w:sz w:val="24"/>
          <w:szCs w:val="24"/>
          <w:u w:color="000000"/>
          <w:vertAlign w:val="superscript"/>
          <w:lang w:eastAsia="en-GB"/>
        </w:rPr>
        <w:t>a</w:t>
      </w:r>
      <w:r w:rsidRPr="00287D49">
        <w:rPr>
          <w:rFonts w:ascii="Times New Roman" w:hAnsi="Times New Roman" w:cs="Times New Roman"/>
          <w:b/>
          <w:bCs/>
          <w:spacing w:val="2"/>
          <w:sz w:val="24"/>
          <w:szCs w:val="24"/>
          <w:lang w:eastAsia="en-GB"/>
        </w:rPr>
        <w:t>a</w:t>
      </w:r>
      <w:r w:rsidRPr="00287D49">
        <w:rPr>
          <w:rFonts w:ascii="Times New Roman" w:hAnsi="Times New Roman" w:cs="Times New Roman"/>
          <w:b/>
          <w:bCs/>
          <w:spacing w:val="2"/>
          <w:sz w:val="24"/>
          <w:szCs w:val="24"/>
          <w:u w:val="single" w:color="000000"/>
          <w:lang w:eastAsia="en-GB"/>
        </w:rPr>
        <w:t>n</w:t>
      </w:r>
      <w:proofErr w:type="spellEnd"/>
      <w:r w:rsidRPr="00287D49">
        <w:rPr>
          <w:rFonts w:ascii="Times New Roman" w:hAnsi="Times New Roman" w:cs="Times New Roman"/>
          <w:b/>
          <w:spacing w:val="2"/>
          <w:sz w:val="24"/>
          <w:szCs w:val="24"/>
          <w:lang w:eastAsia="en-GB"/>
        </w:rPr>
        <w:t>[</w:t>
      </w:r>
      <w:proofErr w:type="gramEnd"/>
      <w:r w:rsidRPr="00287D49">
        <w:rPr>
          <w:rFonts w:ascii="Times New Roman" w:hAnsi="Times New Roman" w:cs="Times New Roman"/>
          <w:b/>
          <w:bCs/>
          <w:spacing w:val="2"/>
          <w:sz w:val="24"/>
          <w:szCs w:val="24"/>
          <w:lang w:eastAsia="en-GB"/>
        </w:rPr>
        <w:t xml:space="preserve">  </w:t>
      </w:r>
      <w:r w:rsidRPr="00287D49">
        <w:rPr>
          <w:rFonts w:ascii="Times New Roman" w:hAnsi="Times New Roman" w:cs="Times New Roman"/>
          <w:b/>
          <w:spacing w:val="2"/>
          <w:sz w:val="24"/>
          <w:szCs w:val="24"/>
          <w:lang w:eastAsia="en-GB"/>
        </w:rPr>
        <w:t>]</w:t>
      </w:r>
      <w:proofErr w:type="spellStart"/>
      <w:r w:rsidRPr="00287D49">
        <w:rPr>
          <w:rFonts w:ascii="Times New Roman" w:hAnsi="Times New Roman" w:cs="Times New Roman"/>
          <w:b/>
          <w:bCs/>
          <w:spacing w:val="2"/>
          <w:sz w:val="24"/>
          <w:szCs w:val="24"/>
          <w:lang w:eastAsia="en-GB"/>
        </w:rPr>
        <w:t>i</w:t>
      </w:r>
      <w:r w:rsidRPr="00287D49">
        <w:rPr>
          <w:rFonts w:ascii="Times New Roman" w:hAnsi="Times New Roman" w:cs="Times New Roman"/>
          <w:b/>
          <w:bCs/>
          <w:spacing w:val="2"/>
          <w:sz w:val="24"/>
          <w:szCs w:val="24"/>
          <w:u w:val="single" w:color="000000"/>
          <w:lang w:eastAsia="en-GB"/>
        </w:rPr>
        <w:t>n</w:t>
      </w:r>
      <w:r w:rsidRPr="00287D49">
        <w:rPr>
          <w:rFonts w:ascii="Times New Roman" w:hAnsi="Times New Roman" w:cs="Times New Roman"/>
          <w:b/>
          <w:bCs/>
          <w:spacing w:val="2"/>
          <w:sz w:val="24"/>
          <w:szCs w:val="24"/>
          <w:lang w:eastAsia="en-GB"/>
        </w:rPr>
        <w:t>a</w:t>
      </w:r>
      <w:proofErr w:type="spellEnd"/>
      <w:r w:rsidRPr="00287D49">
        <w:rPr>
          <w:rFonts w:ascii="Times New Roman" w:hAnsi="Times New Roman" w:cs="Times New Roman"/>
          <w:b/>
          <w:bCs/>
          <w:spacing w:val="2"/>
          <w:sz w:val="24"/>
          <w:szCs w:val="24"/>
          <w:lang w:eastAsia="en-GB"/>
        </w:rPr>
        <w:t xml:space="preserve">   o*</w:t>
      </w:r>
      <w:r w:rsidRPr="00287D49">
        <w:rPr>
          <w:rFonts w:ascii="Times New Roman" w:hAnsi="Times New Roman" w:cs="Times New Roman"/>
          <w:b/>
          <w:spacing w:val="2"/>
          <w:sz w:val="24"/>
          <w:szCs w:val="24"/>
          <w:lang w:eastAsia="en-GB"/>
        </w:rPr>
        <w:t>[   |   N]</w:t>
      </w:r>
      <w:r w:rsidRPr="00287D49">
        <w:rPr>
          <w:rFonts w:ascii="Times New Roman" w:hAnsi="Times New Roman" w:cs="Times New Roman"/>
          <w:b/>
          <w:bCs/>
          <w:spacing w:val="2"/>
          <w:sz w:val="24"/>
          <w:szCs w:val="24"/>
          <w:u w:val="single" w:color="000000"/>
          <w:lang w:eastAsia="en-GB"/>
        </w:rPr>
        <w:t>A</w:t>
      </w:r>
      <w:r w:rsidRPr="00287D49">
        <w:rPr>
          <w:rFonts w:ascii="Times New Roman" w:hAnsi="Times New Roman" w:cs="Times New Roman"/>
          <w:b/>
          <w:bCs/>
          <w:spacing w:val="2"/>
          <w:sz w:val="24"/>
          <w:szCs w:val="24"/>
          <w:lang w:eastAsia="en-GB"/>
        </w:rPr>
        <w:t>ŔK</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2"/>
          <w:sz w:val="24"/>
          <w:szCs w:val="24"/>
          <w:lang w:eastAsia="en-GB"/>
        </w:rPr>
        <w:t xml:space="preserve">ENII   </w:t>
      </w:r>
    </w:p>
    <w:p w14:paraId="592341D6" w14:textId="3D6310BD" w:rsidR="008306B6" w:rsidRPr="00287D49" w:rsidRDefault="008306B6" w:rsidP="00C542B1">
      <w:pPr>
        <w:widowControl w:val="0"/>
        <w:tabs>
          <w:tab w:val="left" w:pos="113"/>
          <w:tab w:val="left" w:pos="340"/>
          <w:tab w:val="left" w:pos="680"/>
          <w:tab w:val="left" w:pos="1021"/>
        </w:tabs>
        <w:spacing w:after="0" w:line="360" w:lineRule="auto"/>
        <w:ind w:left="1021" w:hanging="1021"/>
        <w:rPr>
          <w:rFonts w:ascii="Times New Roman" w:hAnsi="Times New Roman" w:cs="Times New Roman"/>
          <w:b/>
          <w:bCs/>
          <w:spacing w:val="6"/>
          <w:sz w:val="24"/>
          <w:szCs w:val="24"/>
          <w:lang w:eastAsia="en-GB"/>
        </w:rPr>
      </w:pPr>
      <w:r w:rsidRPr="00287D49">
        <w:rPr>
          <w:rFonts w:ascii="Times New Roman" w:hAnsi="Times New Roman" w:cs="Times New Roman"/>
          <w:bCs/>
          <w:spacing w:val="1"/>
          <w:sz w:val="24"/>
          <w:szCs w:val="24"/>
          <w:lang w:eastAsia="en-GB"/>
        </w:rPr>
        <w:t xml:space="preserve">J.11.4 </w:t>
      </w:r>
      <w:r w:rsidR="00145B2E" w:rsidRPr="00287D49">
        <w:rPr>
          <w:rFonts w:ascii="Times New Roman" w:hAnsi="Times New Roman" w:cs="Times New Roman"/>
          <w:bCs/>
          <w:spacing w:val="1"/>
          <w:sz w:val="24"/>
          <w:szCs w:val="24"/>
          <w:lang w:eastAsia="en-GB"/>
        </w:rPr>
        <w:tab/>
      </w:r>
      <w:r w:rsidRPr="00287D49">
        <w:rPr>
          <w:rFonts w:ascii="Times New Roman" w:hAnsi="Times New Roman" w:cs="Times New Roman"/>
          <w:bCs/>
          <w:spacing w:val="1"/>
          <w:sz w:val="24"/>
          <w:szCs w:val="24"/>
          <w:lang w:eastAsia="en-GB"/>
        </w:rPr>
        <w:tab/>
      </w:r>
      <w:proofErr w:type="spellStart"/>
      <w:r w:rsidRPr="00287D49">
        <w:rPr>
          <w:rFonts w:ascii="Times New Roman" w:hAnsi="Times New Roman" w:cs="Times New Roman"/>
          <w:b/>
          <w:bCs/>
          <w:spacing w:val="6"/>
          <w:sz w:val="24"/>
          <w:szCs w:val="24"/>
          <w:u w:color="000000"/>
          <w:lang w:eastAsia="en-GB"/>
        </w:rPr>
        <w:t>ai</w:t>
      </w:r>
      <w:r w:rsidRPr="00287D49">
        <w:rPr>
          <w:rFonts w:ascii="Times New Roman" w:hAnsi="Times New Roman" w:cs="Times New Roman"/>
          <w:b/>
          <w:bCs/>
          <w:spacing w:val="6"/>
          <w:sz w:val="24"/>
          <w:szCs w:val="24"/>
          <w:u w:val="single" w:color="000000"/>
          <w:lang w:eastAsia="en-GB"/>
        </w:rPr>
        <w:t>oo</w:t>
      </w:r>
      <w:r w:rsidRPr="00287D49">
        <w:rPr>
          <w:rFonts w:ascii="Times New Roman" w:hAnsi="Times New Roman" w:cs="Times New Roman"/>
          <w:b/>
          <w:bCs/>
          <w:sz w:val="24"/>
          <w:szCs w:val="24"/>
          <w:lang w:eastAsia="en-GB"/>
        </w:rPr>
        <w:t>ŕ</w:t>
      </w:r>
      <w:r w:rsidRPr="00287D49">
        <w:rPr>
          <w:rFonts w:ascii="Times New Roman" w:hAnsi="Times New Roman" w:cs="Times New Roman"/>
          <w:b/>
          <w:bCs/>
          <w:spacing w:val="12"/>
          <w:sz w:val="24"/>
          <w:szCs w:val="24"/>
          <w:lang w:eastAsia="en-GB"/>
        </w:rPr>
        <w:t>o</w:t>
      </w:r>
      <w:r w:rsidRPr="00287D49">
        <w:rPr>
          <w:rFonts w:ascii="Times New Roman" w:hAnsi="Times New Roman" w:cs="Times New Roman"/>
          <w:b/>
          <w:bCs/>
          <w:spacing w:val="12"/>
          <w:sz w:val="24"/>
          <w:szCs w:val="24"/>
          <w:u w:val="single" w:color="000000"/>
          <w:lang w:eastAsia="en-GB"/>
        </w:rPr>
        <w:t>ra</w:t>
      </w:r>
      <w:r w:rsidRPr="00287D49">
        <w:rPr>
          <w:rFonts w:ascii="Times New Roman" w:hAnsi="Times New Roman" w:cs="Times New Roman"/>
          <w:b/>
          <w:bCs/>
          <w:spacing w:val="12"/>
          <w:sz w:val="24"/>
          <w:szCs w:val="24"/>
          <w:lang w:eastAsia="en-GB"/>
        </w:rPr>
        <w:t>inn</w:t>
      </w:r>
      <w:proofErr w:type="spellEnd"/>
      <w:r w:rsidRPr="00287D49">
        <w:rPr>
          <w:rFonts w:ascii="Times New Roman" w:hAnsi="Times New Roman" w:cs="Times New Roman"/>
          <w:b/>
          <w:bCs/>
          <w:spacing w:val="12"/>
          <w:sz w:val="24"/>
          <w:szCs w:val="24"/>
          <w:lang w:eastAsia="en-GB"/>
        </w:rPr>
        <w:t xml:space="preserve"> </w:t>
      </w:r>
      <w:proofErr w:type="spellStart"/>
      <w:r w:rsidRPr="00287D49">
        <w:rPr>
          <w:rFonts w:ascii="Times New Roman" w:hAnsi="Times New Roman" w:cs="Times New Roman"/>
          <w:b/>
          <w:bCs/>
          <w:spacing w:val="12"/>
          <w:sz w:val="24"/>
          <w:szCs w:val="24"/>
          <w:lang w:eastAsia="en-GB"/>
        </w:rPr>
        <w:t>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12"/>
          <w:sz w:val="24"/>
          <w:szCs w:val="24"/>
          <w:lang w:eastAsia="en-GB"/>
        </w:rPr>
        <w:t>aanon</w:t>
      </w:r>
      <w:proofErr w:type="spellEnd"/>
      <w:r w:rsidRPr="00287D49">
        <w:rPr>
          <w:rFonts w:ascii="Times New Roman" w:hAnsi="Times New Roman" w:cs="Times New Roman"/>
          <w:b/>
          <w:bCs/>
          <w:spacing w:val="12"/>
          <w:sz w:val="24"/>
          <w:szCs w:val="24"/>
          <w:lang w:eastAsia="en-GB"/>
        </w:rPr>
        <w:t>*</w:t>
      </w:r>
      <w:proofErr w:type="gramStart"/>
      <w:r w:rsidRPr="00287D49">
        <w:rPr>
          <w:rFonts w:ascii="Times New Roman" w:hAnsi="Times New Roman" w:cs="Times New Roman"/>
          <w:b/>
          <w:bCs/>
          <w:spacing w:val="12"/>
          <w:sz w:val="24"/>
          <w:szCs w:val="24"/>
          <w:lang w:eastAsia="en-GB"/>
        </w:rPr>
        <w:t>*</w:t>
      </w:r>
      <w:r w:rsidRPr="00287D49">
        <w:rPr>
          <w:rFonts w:ascii="Times New Roman" w:hAnsi="Times New Roman" w:cs="Times New Roman"/>
          <w:b/>
          <w:spacing w:val="12"/>
          <w:sz w:val="24"/>
          <w:szCs w:val="24"/>
          <w:lang w:eastAsia="en-GB"/>
        </w:rPr>
        <w:t>[</w:t>
      </w:r>
      <w:proofErr w:type="gramEnd"/>
      <w:r w:rsidRPr="00287D49">
        <w:rPr>
          <w:rFonts w:ascii="Times New Roman" w:hAnsi="Times New Roman" w:cs="Times New Roman"/>
          <w:b/>
          <w:spacing w:val="12"/>
          <w:sz w:val="24"/>
          <w:szCs w:val="24"/>
          <w:lang w:eastAsia="en-GB"/>
        </w:rPr>
        <w:t xml:space="preserve">  | </w:t>
      </w:r>
      <w:proofErr w:type="spellStart"/>
      <w:r w:rsidRPr="00287D49">
        <w:rPr>
          <w:rFonts w:ascii="Times New Roman" w:hAnsi="Times New Roman" w:cs="Times New Roman"/>
          <w:b/>
          <w:bCs/>
          <w:sz w:val="24"/>
          <w:szCs w:val="24"/>
          <w:lang w:eastAsia="en-GB"/>
        </w:rPr>
        <w:t>ea</w:t>
      </w:r>
      <w:proofErr w:type="spellEnd"/>
      <w:r w:rsidRPr="00287D49">
        <w:rPr>
          <w:rFonts w:ascii="Times New Roman" w:hAnsi="Times New Roman" w:cs="Times New Roman"/>
          <w:b/>
          <w:bCs/>
          <w:sz w:val="24"/>
          <w:szCs w:val="24"/>
          <w:lang w:eastAsia="en-GB"/>
        </w:rPr>
        <w:t xml:space="preserve"> RO-N-B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z w:val="24"/>
          <w:szCs w:val="24"/>
          <w:lang w:eastAsia="en-GB"/>
        </w:rPr>
        <w:t>AREN NAŔK</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z w:val="24"/>
          <w:szCs w:val="24"/>
          <w:lang w:eastAsia="en-GB"/>
        </w:rPr>
        <w:t xml:space="preserve">ENII </w:t>
      </w:r>
      <w:proofErr w:type="spellStart"/>
      <w:r w:rsidRPr="00287D49">
        <w:rPr>
          <w:rFonts w:ascii="Times New Roman" w:hAnsi="Times New Roman" w:cs="Times New Roman"/>
          <w:b/>
          <w:bCs/>
          <w:spacing w:val="6"/>
          <w:sz w:val="24"/>
          <w:szCs w:val="24"/>
          <w:lang w:eastAsia="en-GB"/>
        </w:rPr>
        <w:t>ali</w:t>
      </w:r>
      <w:r w:rsidR="00730B66" w:rsidRPr="00730B66">
        <w:rPr>
          <w:rFonts w:ascii="Times New Roman" w:hAnsi="Times New Roman" w:cs="Times New Roman"/>
          <w:b/>
          <w:bCs/>
          <w:spacing w:val="6"/>
          <w:sz w:val="24"/>
          <w:szCs w:val="24"/>
          <w:highlight w:val="yellow"/>
          <w:lang w:eastAsia="en-GB"/>
        </w:rPr>
        <w:t>ś</w:t>
      </w:r>
      <w:r w:rsidRPr="00287D49">
        <w:rPr>
          <w:rFonts w:ascii="Times New Roman" w:hAnsi="Times New Roman" w:cs="Times New Roman"/>
          <w:b/>
          <w:bCs/>
          <w:spacing w:val="6"/>
          <w:sz w:val="24"/>
          <w:szCs w:val="24"/>
          <w:lang w:eastAsia="en-GB"/>
        </w:rPr>
        <w:t>ne</w:t>
      </w:r>
      <w:proofErr w:type="spellEnd"/>
      <w:r w:rsidRPr="00287D49">
        <w:rPr>
          <w:rFonts w:ascii="Times New Roman" w:hAnsi="Times New Roman" w:cs="Times New Roman"/>
          <w:bCs/>
          <w:sz w:val="24"/>
          <w:szCs w:val="24"/>
          <w:u w:color="000000"/>
          <w:lang w:eastAsia="en-GB"/>
        </w:rPr>
        <w:tab/>
      </w:r>
    </w:p>
    <w:p w14:paraId="592341D7" w14:textId="77777777" w:rsidR="008306B6" w:rsidRPr="00287D49" w:rsidRDefault="008306B6" w:rsidP="00C542B1">
      <w:pPr>
        <w:widowControl w:val="0"/>
        <w:tabs>
          <w:tab w:val="left" w:pos="340"/>
          <w:tab w:val="left" w:pos="680"/>
          <w:tab w:val="left" w:pos="1021"/>
        </w:tabs>
        <w:spacing w:after="0" w:line="360" w:lineRule="auto"/>
        <w:ind w:left="284" w:hanging="284"/>
        <w:jc w:val="both"/>
        <w:rPr>
          <w:rFonts w:ascii="Times New Roman" w:hAnsi="Times New Roman" w:cs="Times New Roman"/>
          <w:bCs/>
          <w:sz w:val="24"/>
          <w:szCs w:val="24"/>
          <w:u w:color="000000"/>
          <w:lang w:eastAsia="en-GB"/>
        </w:rPr>
      </w:pPr>
      <w:r w:rsidRPr="00287D49">
        <w:rPr>
          <w:rFonts w:ascii="Times New Roman" w:hAnsi="Times New Roman" w:cs="Times New Roman"/>
          <w:bCs/>
          <w:sz w:val="24"/>
          <w:szCs w:val="24"/>
          <w:u w:color="000000"/>
          <w:lang w:eastAsia="en-GB"/>
        </w:rPr>
        <w:t xml:space="preserve">J.11.5     </w:t>
      </w:r>
      <w:r w:rsidR="00145B2E" w:rsidRPr="00287D49">
        <w:rPr>
          <w:rFonts w:ascii="Times New Roman" w:hAnsi="Times New Roman" w:cs="Times New Roman"/>
          <w:bCs/>
          <w:sz w:val="24"/>
          <w:szCs w:val="24"/>
          <w:u w:color="000000"/>
          <w:lang w:eastAsia="en-GB"/>
        </w:rPr>
        <w:tab/>
      </w:r>
      <w:r w:rsidRPr="00287D49">
        <w:rPr>
          <w:rFonts w:ascii="Times New Roman" w:hAnsi="Times New Roman" w:cs="Times New Roman"/>
          <w:sz w:val="24"/>
          <w:szCs w:val="24"/>
          <w:u w:color="000000"/>
          <w:lang w:eastAsia="en-GB"/>
        </w:rPr>
        <w:t>a</w:t>
      </w:r>
      <w:proofErr w:type="gramStart"/>
      <w:r w:rsidRPr="00287D49">
        <w:rPr>
          <w:rFonts w:ascii="Times New Roman" w:hAnsi="Times New Roman" w:cs="Times New Roman"/>
          <w:b/>
          <w:sz w:val="24"/>
          <w:szCs w:val="24"/>
          <w:u w:color="000000"/>
          <w:lang w:eastAsia="en-GB"/>
        </w:rPr>
        <w:t>]</w:t>
      </w:r>
      <w:proofErr w:type="spellStart"/>
      <w:r w:rsidRPr="00287D49">
        <w:rPr>
          <w:rFonts w:ascii="Times New Roman" w:hAnsi="Times New Roman" w:cs="Times New Roman"/>
          <w:b/>
          <w:bCs/>
          <w:spacing w:val="5"/>
          <w:sz w:val="24"/>
          <w:szCs w:val="24"/>
          <w:u w:val="single" w:color="000000"/>
          <w:lang w:eastAsia="en-GB"/>
        </w:rPr>
        <w:t>n</w:t>
      </w:r>
      <w:r w:rsidRPr="00287D49">
        <w:rPr>
          <w:rFonts w:ascii="Times New Roman" w:hAnsi="Times New Roman" w:cs="Times New Roman"/>
          <w:b/>
          <w:bCs/>
          <w:spacing w:val="5"/>
          <w:sz w:val="24"/>
          <w:szCs w:val="24"/>
          <w:lang w:eastAsia="en-GB"/>
        </w:rPr>
        <w:t>b</w:t>
      </w:r>
      <w:r w:rsidRPr="00287D49">
        <w:rPr>
          <w:rFonts w:ascii="Times New Roman" w:hAnsi="Times New Roman" w:cs="Times New Roman"/>
          <w:b/>
          <w:bCs/>
          <w:spacing w:val="5"/>
          <w:sz w:val="24"/>
          <w:szCs w:val="24"/>
          <w:vertAlign w:val="superscript"/>
          <w:lang w:eastAsia="en-GB"/>
        </w:rPr>
        <w:t>e</w:t>
      </w:r>
      <w:r w:rsidRPr="00287D49">
        <w:rPr>
          <w:rFonts w:ascii="Times New Roman" w:hAnsi="Times New Roman" w:cs="Times New Roman"/>
          <w:b/>
          <w:bCs/>
          <w:spacing w:val="5"/>
          <w:sz w:val="24"/>
          <w:szCs w:val="24"/>
          <w:lang w:eastAsia="en-GB"/>
        </w:rPr>
        <w:t>i</w:t>
      </w:r>
      <w:r w:rsidRPr="00287D49">
        <w:rPr>
          <w:rFonts w:ascii="Times New Roman" w:hAnsi="Times New Roman" w:cs="Times New Roman"/>
          <w:b/>
          <w:bCs/>
          <w:spacing w:val="5"/>
          <w:sz w:val="24"/>
          <w:szCs w:val="24"/>
          <w:u w:val="single" w:color="000000"/>
          <w:lang w:eastAsia="en-GB"/>
        </w:rPr>
        <w:t>k</w:t>
      </w:r>
      <w:r w:rsidRPr="00287D49">
        <w:rPr>
          <w:rFonts w:ascii="Times New Roman" w:hAnsi="Times New Roman" w:cs="Times New Roman"/>
          <w:b/>
          <w:bCs/>
          <w:spacing w:val="5"/>
          <w:sz w:val="24"/>
          <w:szCs w:val="24"/>
          <w:vertAlign w:val="superscript"/>
          <w:lang w:eastAsia="en-GB"/>
        </w:rPr>
        <w:t>i</w:t>
      </w:r>
      <w:proofErr w:type="spellEnd"/>
      <w:proofErr w:type="gramEnd"/>
      <w:r w:rsidRPr="00287D49">
        <w:rPr>
          <w:rFonts w:ascii="Times New Roman" w:hAnsi="Times New Roman" w:cs="Times New Roman"/>
          <w:b/>
          <w:sz w:val="24"/>
          <w:szCs w:val="24"/>
          <w:lang w:eastAsia="en-GB"/>
        </w:rPr>
        <w:t>[</w:t>
      </w:r>
      <w:r w:rsidRPr="00287D49">
        <w:rPr>
          <w:rFonts w:ascii="Times New Roman" w:hAnsi="Times New Roman" w:cs="Times New Roman"/>
          <w:sz w:val="24"/>
          <w:szCs w:val="24"/>
          <w:lang w:eastAsia="en-GB"/>
        </w:rPr>
        <w:t xml:space="preserve">i  </w:t>
      </w:r>
      <w:r w:rsidRPr="00287D49">
        <w:rPr>
          <w:rFonts w:ascii="Times New Roman" w:hAnsi="Times New Roman" w:cs="Times New Roman"/>
          <w:b/>
          <w:sz w:val="24"/>
          <w:szCs w:val="24"/>
          <w:lang w:eastAsia="en-GB"/>
        </w:rPr>
        <w:t xml:space="preserve"> </w:t>
      </w:r>
      <w:r w:rsidRPr="00287D49">
        <w:rPr>
          <w:rFonts w:ascii="Times New Roman" w:hAnsi="Times New Roman" w:cs="Times New Roman"/>
          <w:b/>
          <w:spacing w:val="7"/>
          <w:sz w:val="24"/>
          <w:szCs w:val="24"/>
          <w:lang w:eastAsia="en-GB"/>
        </w:rPr>
        <w:t>]</w:t>
      </w:r>
      <w:proofErr w:type="spellStart"/>
      <w:r w:rsidRPr="00287D49">
        <w:rPr>
          <w:rFonts w:ascii="Times New Roman" w:hAnsi="Times New Roman" w:cs="Times New Roman"/>
          <w:b/>
          <w:bCs/>
          <w:spacing w:val="5"/>
          <w:sz w:val="24"/>
          <w:szCs w:val="24"/>
          <w:lang w:eastAsia="en-GB"/>
        </w:rPr>
        <w:t>arsk</w:t>
      </w:r>
      <w:r w:rsidRPr="00287D49">
        <w:rPr>
          <w:rFonts w:ascii="Times New Roman" w:hAnsi="Times New Roman" w:cs="Times New Roman"/>
          <w:b/>
          <w:bCs/>
          <w:spacing w:val="5"/>
          <w:sz w:val="24"/>
          <w:szCs w:val="24"/>
          <w:vertAlign w:val="superscript"/>
          <w:lang w:eastAsia="en-GB"/>
        </w:rPr>
        <w:t>e</w:t>
      </w:r>
      <w:r w:rsidRPr="00287D49">
        <w:rPr>
          <w:rFonts w:ascii="Times New Roman" w:hAnsi="Times New Roman" w:cs="Times New Roman"/>
          <w:b/>
          <w:bCs/>
          <w:spacing w:val="5"/>
          <w:sz w:val="24"/>
          <w:szCs w:val="24"/>
          <w:lang w:eastAsia="en-GB"/>
        </w:rPr>
        <w:t>eir</w:t>
      </w:r>
      <w:r w:rsidRPr="00287D49">
        <w:rPr>
          <w:rFonts w:ascii="Times New Roman" w:hAnsi="Times New Roman" w:cs="Times New Roman"/>
          <w:b/>
          <w:bCs/>
          <w:spacing w:val="5"/>
          <w:sz w:val="24"/>
          <w:szCs w:val="24"/>
          <w:u w:val="single" w:color="000000"/>
          <w:lang w:eastAsia="en-GB"/>
        </w:rPr>
        <w:t>n</w:t>
      </w:r>
      <w:proofErr w:type="spellEnd"/>
      <w:r w:rsidRPr="00287D49">
        <w:rPr>
          <w:rFonts w:ascii="Times New Roman" w:hAnsi="Times New Roman" w:cs="Times New Roman"/>
          <w:b/>
          <w:bCs/>
          <w:spacing w:val="5"/>
          <w:sz w:val="24"/>
          <w:szCs w:val="24"/>
          <w:lang w:eastAsia="en-GB"/>
        </w:rPr>
        <w:t>*</w:t>
      </w:r>
      <w:r w:rsidRPr="00287D49">
        <w:rPr>
          <w:rFonts w:ascii="Times New Roman" w:hAnsi="Times New Roman" w:cs="Times New Roman"/>
          <w:b/>
          <w:spacing w:val="7"/>
          <w:sz w:val="24"/>
          <w:szCs w:val="24"/>
          <w:lang w:eastAsia="en-GB"/>
        </w:rPr>
        <w:t>[</w:t>
      </w:r>
      <w:r w:rsidRPr="00287D49">
        <w:rPr>
          <w:rFonts w:ascii="Times New Roman" w:hAnsi="Times New Roman" w:cs="Times New Roman"/>
          <w:b/>
          <w:sz w:val="24"/>
          <w:szCs w:val="24"/>
          <w:lang w:eastAsia="en-GB"/>
        </w:rPr>
        <w:t xml:space="preserve">  </w:t>
      </w:r>
      <w:r w:rsidRPr="00287D49">
        <w:rPr>
          <w:rFonts w:ascii="Times New Roman" w:hAnsi="Times New Roman" w:cs="Times New Roman"/>
          <w:sz w:val="24"/>
          <w:szCs w:val="24"/>
          <w:lang w:eastAsia="en-GB"/>
        </w:rPr>
        <w:t>NAŔK</w:t>
      </w:r>
      <w:r w:rsidRPr="00287D49">
        <w:rPr>
          <w:rFonts w:ascii="Times New Roman" w:hAnsi="Times New Roman" w:cs="Times New Roman"/>
          <w:sz w:val="24"/>
          <w:szCs w:val="24"/>
          <w:vertAlign w:val="superscript"/>
          <w:lang w:eastAsia="en-GB"/>
        </w:rPr>
        <w:t>E</w:t>
      </w:r>
      <w:r w:rsidRPr="00287D49">
        <w:rPr>
          <w:rFonts w:ascii="Times New Roman" w:hAnsi="Times New Roman" w:cs="Times New Roman"/>
          <w:sz w:val="24"/>
          <w:szCs w:val="24"/>
          <w:lang w:eastAsia="en-GB"/>
        </w:rPr>
        <w:t>E]</w:t>
      </w:r>
      <w:r w:rsidRPr="00287D49">
        <w:rPr>
          <w:rFonts w:ascii="Times New Roman" w:hAnsi="Times New Roman" w:cs="Times New Roman"/>
          <w:b/>
          <w:bCs/>
          <w:spacing w:val="5"/>
          <w:sz w:val="24"/>
          <w:szCs w:val="24"/>
          <w:u w:val="single" w:color="000000"/>
          <w:lang w:eastAsia="en-GB"/>
        </w:rPr>
        <w:t>N</w:t>
      </w:r>
      <w:r w:rsidRPr="00287D49">
        <w:rPr>
          <w:rFonts w:ascii="Times New Roman" w:hAnsi="Times New Roman" w:cs="Times New Roman"/>
          <w:b/>
          <w:bCs/>
          <w:spacing w:val="5"/>
          <w:sz w:val="24"/>
          <w:szCs w:val="24"/>
          <w:lang w:eastAsia="en-GB"/>
        </w:rPr>
        <w:t>T</w:t>
      </w:r>
      <w:r w:rsidRPr="00287D49">
        <w:rPr>
          <w:rFonts w:ascii="Times New Roman" w:hAnsi="Times New Roman" w:cs="Times New Roman"/>
          <w:b/>
          <w:bCs/>
          <w:spacing w:val="5"/>
          <w:sz w:val="24"/>
          <w:szCs w:val="24"/>
          <w:vertAlign w:val="superscript"/>
          <w:lang w:eastAsia="en-GB"/>
        </w:rPr>
        <w:t>I</w:t>
      </w:r>
      <w:r w:rsidRPr="00287D49">
        <w:rPr>
          <w:rFonts w:ascii="Times New Roman" w:hAnsi="Times New Roman" w:cs="Times New Roman"/>
          <w:b/>
          <w:bCs/>
          <w:spacing w:val="5"/>
          <w:sz w:val="24"/>
          <w:szCs w:val="24"/>
          <w:lang w:eastAsia="en-GB"/>
        </w:rPr>
        <w:t xml:space="preserve">I     </w:t>
      </w:r>
      <w:r w:rsidRPr="00287D49">
        <w:rPr>
          <w:rFonts w:ascii="Times New Roman" w:hAnsi="Times New Roman" w:cs="Times New Roman"/>
          <w:bCs/>
          <w:spacing w:val="5"/>
          <w:sz w:val="24"/>
          <w:szCs w:val="24"/>
          <w:lang w:eastAsia="en-GB"/>
        </w:rPr>
        <w:t xml:space="preserve"> </w:t>
      </w:r>
    </w:p>
    <w:p w14:paraId="592341D8" w14:textId="77777777" w:rsidR="008306B6" w:rsidRPr="00287D49" w:rsidRDefault="008306B6" w:rsidP="00C542B1">
      <w:pPr>
        <w:widowControl w:val="0"/>
        <w:tabs>
          <w:tab w:val="left" w:pos="113"/>
          <w:tab w:val="left" w:pos="340"/>
          <w:tab w:val="left" w:pos="680"/>
          <w:tab w:val="left" w:pos="1021"/>
        </w:tabs>
        <w:spacing w:after="0" w:line="360" w:lineRule="auto"/>
        <w:ind w:left="284" w:hanging="284"/>
        <w:jc w:val="both"/>
        <w:rPr>
          <w:rFonts w:ascii="Times New Roman" w:hAnsi="Times New Roman" w:cs="Times New Roman"/>
          <w:b/>
          <w:bCs/>
          <w:i/>
          <w:spacing w:val="2"/>
          <w:sz w:val="24"/>
          <w:szCs w:val="24"/>
          <w:lang w:eastAsia="en-GB"/>
        </w:rPr>
      </w:pPr>
      <w:r w:rsidRPr="00287D49">
        <w:rPr>
          <w:rFonts w:ascii="Times New Roman" w:hAnsi="Times New Roman" w:cs="Times New Roman"/>
          <w:bCs/>
          <w:sz w:val="24"/>
          <w:szCs w:val="24"/>
          <w:u w:color="000000"/>
          <w:lang w:eastAsia="en-GB"/>
        </w:rPr>
        <w:t>J.12.1</w:t>
      </w:r>
      <w:r w:rsidRPr="00287D49">
        <w:rPr>
          <w:rFonts w:ascii="Times New Roman" w:hAnsi="Times New Roman" w:cs="Times New Roman"/>
          <w:bCs/>
          <w:sz w:val="24"/>
          <w:szCs w:val="24"/>
          <w:u w:color="000000"/>
          <w:lang w:eastAsia="en-GB"/>
        </w:rPr>
        <w:tab/>
      </w:r>
      <w:r w:rsidRPr="00287D49">
        <w:rPr>
          <w:rFonts w:ascii="Times New Roman" w:hAnsi="Times New Roman" w:cs="Times New Roman"/>
          <w:bCs/>
          <w:sz w:val="24"/>
          <w:szCs w:val="24"/>
          <w:u w:color="000000"/>
          <w:lang w:eastAsia="en-GB"/>
        </w:rPr>
        <w:tab/>
      </w:r>
      <w:proofErr w:type="spellStart"/>
      <w:r w:rsidRPr="00287D49">
        <w:rPr>
          <w:rFonts w:ascii="Times New Roman" w:hAnsi="Times New Roman" w:cs="Times New Roman"/>
          <w:b/>
          <w:bCs/>
          <w:spacing w:val="2"/>
          <w:sz w:val="24"/>
          <w:szCs w:val="24"/>
          <w:u w:color="000000"/>
          <w:lang w:eastAsia="en-GB"/>
        </w:rPr>
        <w:t>iru</w:t>
      </w:r>
      <w:r w:rsidRPr="00287D49">
        <w:rPr>
          <w:rFonts w:ascii="Times New Roman" w:hAnsi="Times New Roman" w:cs="Times New Roman"/>
          <w:spacing w:val="2"/>
          <w:sz w:val="24"/>
          <w:szCs w:val="24"/>
          <w:u w:color="000000"/>
          <w:lang w:eastAsia="en-GB"/>
        </w:rPr>
        <w:t>≡</w:t>
      </w:r>
      <w:r w:rsidRPr="00287D49">
        <w:rPr>
          <w:rFonts w:ascii="Times New Roman" w:hAnsi="Times New Roman" w:cs="Times New Roman"/>
          <w:b/>
          <w:bCs/>
          <w:spacing w:val="2"/>
          <w:sz w:val="24"/>
          <w:szCs w:val="24"/>
          <w:u w:color="000000"/>
          <w:lang w:eastAsia="en-GB"/>
        </w:rPr>
        <w:t>alk</w:t>
      </w:r>
      <w:r w:rsidRPr="00287D49">
        <w:rPr>
          <w:rFonts w:ascii="Times New Roman" w:hAnsi="Times New Roman" w:cs="Times New Roman"/>
          <w:b/>
          <w:bCs/>
          <w:spacing w:val="6"/>
          <w:sz w:val="24"/>
          <w:szCs w:val="24"/>
          <w:u w:color="000000"/>
          <w:vertAlign w:val="superscript"/>
          <w:lang w:eastAsia="en-GB"/>
        </w:rPr>
        <w:t>u</w:t>
      </w:r>
      <w:r w:rsidRPr="00287D49">
        <w:rPr>
          <w:rFonts w:ascii="Times New Roman" w:hAnsi="Times New Roman" w:cs="Times New Roman"/>
          <w:b/>
          <w:bCs/>
          <w:spacing w:val="2"/>
          <w:sz w:val="24"/>
          <w:szCs w:val="24"/>
          <w:u w:color="000000"/>
          <w:lang w:eastAsia="en-GB"/>
        </w:rPr>
        <w:t>u</w:t>
      </w:r>
      <w:proofErr w:type="spellEnd"/>
      <w:r w:rsidRPr="00287D49">
        <w:rPr>
          <w:rFonts w:ascii="Times New Roman" w:hAnsi="Times New Roman" w:cs="Times New Roman"/>
          <w:b/>
          <w:bCs/>
          <w:spacing w:val="2"/>
          <w:sz w:val="24"/>
          <w:szCs w:val="24"/>
          <w:u w:color="000000"/>
          <w:lang w:eastAsia="en-GB"/>
        </w:rPr>
        <w:t xml:space="preserve"> </w:t>
      </w:r>
      <w:proofErr w:type="spellStart"/>
      <w:r w:rsidRPr="00287D49">
        <w:rPr>
          <w:rFonts w:ascii="Times New Roman" w:hAnsi="Times New Roman" w:cs="Times New Roman"/>
          <w:b/>
          <w:bCs/>
          <w:spacing w:val="2"/>
          <w:sz w:val="24"/>
          <w:szCs w:val="24"/>
          <w:u w:color="000000"/>
          <w:lang w:eastAsia="en-GB"/>
        </w:rPr>
        <w:t>sie</w:t>
      </w:r>
      <w:proofErr w:type="spellEnd"/>
      <w:r w:rsidRPr="00287D49">
        <w:rPr>
          <w:rFonts w:ascii="Times New Roman" w:hAnsi="Times New Roman" w:cs="Times New Roman"/>
          <w:b/>
          <w:bCs/>
          <w:spacing w:val="6"/>
          <w:sz w:val="24"/>
          <w:szCs w:val="24"/>
          <w:u w:val="single" w:color="000000"/>
          <w:lang w:eastAsia="en-GB"/>
        </w:rPr>
        <w:t>:</w:t>
      </w:r>
      <w:r w:rsidRPr="00287D49">
        <w:rPr>
          <w:rFonts w:ascii="Times New Roman" w:hAnsi="Times New Roman" w:cs="Times New Roman"/>
          <w:b/>
          <w:bCs/>
          <w:spacing w:val="2"/>
          <w:sz w:val="24"/>
          <w:szCs w:val="24"/>
          <w:u w:color="000000"/>
          <w:lang w:eastAsia="en-GB"/>
        </w:rPr>
        <w:t xml:space="preserve"> </w:t>
      </w:r>
      <w:r w:rsidRPr="00287D49">
        <w:rPr>
          <w:rFonts w:ascii="Times New Roman" w:hAnsi="Times New Roman" w:cs="Times New Roman"/>
          <w:b/>
          <w:bCs/>
          <w:spacing w:val="2"/>
          <w:sz w:val="24"/>
          <w:szCs w:val="24"/>
          <w:lang w:eastAsia="en-GB"/>
        </w:rPr>
        <w:t>NAŔK</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2"/>
          <w:sz w:val="24"/>
          <w:szCs w:val="24"/>
          <w:lang w:eastAsia="en-GB"/>
        </w:rPr>
        <w:t>ENT</w:t>
      </w:r>
      <w:r w:rsidRPr="00287D49">
        <w:rPr>
          <w:rFonts w:ascii="Times New Roman" w:hAnsi="Times New Roman" w:cs="Times New Roman"/>
          <w:b/>
          <w:bCs/>
          <w:spacing w:val="6"/>
          <w:sz w:val="24"/>
          <w:szCs w:val="24"/>
          <w:vertAlign w:val="superscript"/>
          <w:lang w:eastAsia="en-GB"/>
        </w:rPr>
        <w:t>I</w:t>
      </w:r>
      <w:r w:rsidRPr="00287D49">
        <w:rPr>
          <w:rFonts w:ascii="Times New Roman" w:hAnsi="Times New Roman" w:cs="Times New Roman"/>
          <w:b/>
          <w:bCs/>
          <w:spacing w:val="2"/>
          <w:sz w:val="24"/>
          <w:szCs w:val="24"/>
          <w:lang w:eastAsia="en-GB"/>
        </w:rPr>
        <w:t xml:space="preserve">I </w:t>
      </w:r>
      <w:proofErr w:type="spellStart"/>
      <w:r w:rsidRPr="00287D49">
        <w:rPr>
          <w:rFonts w:ascii="Times New Roman" w:hAnsi="Times New Roman" w:cs="Times New Roman"/>
          <w:b/>
          <w:bCs/>
          <w:spacing w:val="2"/>
          <w:sz w:val="24"/>
          <w:szCs w:val="24"/>
          <w:lang w:eastAsia="en-GB"/>
        </w:rPr>
        <w:t>mub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2"/>
          <w:sz w:val="24"/>
          <w:szCs w:val="24"/>
          <w:lang w:eastAsia="en-GB"/>
        </w:rPr>
        <w:t>a</w:t>
      </w:r>
      <w:proofErr w:type="spellEnd"/>
      <w:r w:rsidRPr="00287D49">
        <w:rPr>
          <w:rFonts w:ascii="Times New Roman" w:hAnsi="Times New Roman" w:cs="Times New Roman"/>
          <w:b/>
          <w:bCs/>
          <w:spacing w:val="2"/>
          <w:sz w:val="24"/>
          <w:szCs w:val="24"/>
          <w:lang w:eastAsia="en-GB"/>
        </w:rPr>
        <w:t xml:space="preserve"> T</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2"/>
          <w:sz w:val="24"/>
          <w:szCs w:val="24"/>
          <w:lang w:eastAsia="en-GB"/>
        </w:rPr>
        <w:t>E-RO-B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2"/>
          <w:sz w:val="24"/>
          <w:szCs w:val="24"/>
          <w:lang w:eastAsia="en-GB"/>
        </w:rPr>
        <w:t xml:space="preserve">ARE </w:t>
      </w:r>
      <w:proofErr w:type="spellStart"/>
      <w:r w:rsidRPr="00287D49">
        <w:rPr>
          <w:rFonts w:ascii="Times New Roman" w:hAnsi="Times New Roman" w:cs="Times New Roman"/>
          <w:b/>
          <w:spacing w:val="2"/>
          <w:sz w:val="24"/>
          <w:szCs w:val="24"/>
          <w:lang w:eastAsia="en-GB"/>
        </w:rPr>
        <w:t>h</w:t>
      </w:r>
      <w:r w:rsidRPr="00287D49">
        <w:rPr>
          <w:rFonts w:ascii="Times New Roman" w:hAnsi="Times New Roman" w:cs="Times New Roman"/>
          <w:b/>
          <w:bCs/>
          <w:spacing w:val="2"/>
          <w:sz w:val="24"/>
          <w:szCs w:val="24"/>
          <w:lang w:eastAsia="en-GB"/>
        </w:rPr>
        <w:t>at</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2"/>
          <w:sz w:val="24"/>
          <w:szCs w:val="24"/>
          <w:lang w:eastAsia="en-GB"/>
        </w:rPr>
        <w:t>ane</w:t>
      </w:r>
      <w:r w:rsidRPr="00287D49">
        <w:rPr>
          <w:rFonts w:ascii="Times New Roman" w:hAnsi="Times New Roman" w:cs="Times New Roman"/>
          <w:b/>
          <w:bCs/>
          <w:spacing w:val="2"/>
          <w:sz w:val="24"/>
          <w:szCs w:val="24"/>
          <w:u w:val="single" w:color="000000"/>
          <w:lang w:eastAsia="en-GB"/>
        </w:rPr>
        <w:t>a</w:t>
      </w:r>
      <w:r w:rsidRPr="00287D49">
        <w:rPr>
          <w:rFonts w:ascii="Times New Roman" w:hAnsi="Times New Roman" w:cs="Times New Roman"/>
          <w:b/>
          <w:bCs/>
          <w:spacing w:val="2"/>
          <w:sz w:val="24"/>
          <w:szCs w:val="24"/>
          <w:lang w:eastAsia="en-GB"/>
        </w:rPr>
        <w:t>t</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2"/>
          <w:sz w:val="24"/>
          <w:szCs w:val="24"/>
          <w:lang w:eastAsia="en-GB"/>
        </w:rPr>
        <w:t>e</w:t>
      </w:r>
      <w:proofErr w:type="spellEnd"/>
      <w:r w:rsidRPr="00287D49">
        <w:rPr>
          <w:rFonts w:ascii="Times New Roman" w:hAnsi="Times New Roman" w:cs="Times New Roman"/>
          <w:b/>
          <w:bCs/>
          <w:i/>
          <w:spacing w:val="2"/>
          <w:sz w:val="24"/>
          <w:szCs w:val="24"/>
          <w:lang w:eastAsia="en-GB"/>
        </w:rPr>
        <w:t xml:space="preserve">  </w:t>
      </w:r>
    </w:p>
    <w:p w14:paraId="592341D9" w14:textId="77777777" w:rsidR="008306B6" w:rsidRPr="00287D49" w:rsidRDefault="008306B6" w:rsidP="00C542B1">
      <w:pPr>
        <w:widowControl w:val="0"/>
        <w:tabs>
          <w:tab w:val="left" w:pos="284"/>
          <w:tab w:val="left" w:pos="340"/>
          <w:tab w:val="left" w:pos="680"/>
          <w:tab w:val="left" w:pos="912"/>
          <w:tab w:val="left" w:pos="1021"/>
        </w:tabs>
        <w:spacing w:after="0" w:line="360" w:lineRule="auto"/>
        <w:ind w:left="284" w:hanging="284"/>
        <w:rPr>
          <w:rFonts w:ascii="Times New Roman" w:hAnsi="Times New Roman" w:cs="Times New Roman"/>
          <w:bCs/>
          <w:sz w:val="24"/>
          <w:szCs w:val="24"/>
          <w:u w:color="000000"/>
          <w:lang w:eastAsia="en-GB"/>
        </w:rPr>
      </w:pPr>
      <w:r w:rsidRPr="00287D49">
        <w:rPr>
          <w:rFonts w:ascii="Times New Roman" w:hAnsi="Times New Roman" w:cs="Times New Roman"/>
          <w:bCs/>
          <w:sz w:val="24"/>
          <w:szCs w:val="24"/>
          <w:u w:color="000000"/>
          <w:lang w:eastAsia="en-GB"/>
        </w:rPr>
        <w:t>J.12.4</w:t>
      </w:r>
      <w:r w:rsidRPr="00287D49">
        <w:rPr>
          <w:rFonts w:ascii="Times New Roman" w:hAnsi="Times New Roman" w:cs="Times New Roman"/>
          <w:bCs/>
          <w:sz w:val="24"/>
          <w:szCs w:val="24"/>
          <w:u w:color="000000"/>
          <w:lang w:eastAsia="en-GB"/>
        </w:rPr>
        <w:tab/>
      </w:r>
      <w:r w:rsidRPr="00287D49">
        <w:rPr>
          <w:rFonts w:ascii="Times New Roman" w:hAnsi="Times New Roman" w:cs="Times New Roman"/>
          <w:bCs/>
          <w:sz w:val="24"/>
          <w:szCs w:val="24"/>
          <w:u w:color="000000"/>
          <w:lang w:eastAsia="en-GB"/>
        </w:rPr>
        <w:tab/>
      </w:r>
      <w:r w:rsidRPr="00287D49">
        <w:rPr>
          <w:rFonts w:ascii="Times New Roman" w:hAnsi="Times New Roman" w:cs="Times New Roman"/>
          <w:bCs/>
          <w:sz w:val="24"/>
          <w:szCs w:val="24"/>
          <w:u w:color="000000"/>
          <w:lang w:eastAsia="en-GB"/>
        </w:rPr>
        <w:tab/>
      </w:r>
      <w:proofErr w:type="spellStart"/>
      <w:proofErr w:type="gramStart"/>
      <w:r w:rsidRPr="00287D49">
        <w:rPr>
          <w:rFonts w:ascii="Times New Roman" w:hAnsi="Times New Roman" w:cs="Times New Roman"/>
          <w:b/>
          <w:bCs/>
          <w:spacing w:val="6"/>
          <w:sz w:val="24"/>
          <w:szCs w:val="24"/>
          <w:lang w:eastAsia="en-GB"/>
        </w:rPr>
        <w:t>salsa</w:t>
      </w:r>
      <w:r w:rsidRPr="00287D49">
        <w:rPr>
          <w:rFonts w:ascii="Times New Roman" w:hAnsi="Times New Roman" w:cs="Times New Roman"/>
          <w:b/>
          <w:bCs/>
          <w:spacing w:val="6"/>
          <w:sz w:val="24"/>
          <w:szCs w:val="24"/>
          <w:u w:val="single" w:color="000000"/>
          <w:lang w:eastAsia="en-GB"/>
        </w:rPr>
        <w:t>l</w:t>
      </w:r>
      <w:r w:rsidRPr="00287D49">
        <w:rPr>
          <w:rFonts w:ascii="Times New Roman" w:hAnsi="Times New Roman" w:cs="Times New Roman"/>
          <w:b/>
          <w:bCs/>
          <w:spacing w:val="6"/>
          <w:sz w:val="24"/>
          <w:szCs w:val="24"/>
          <w:lang w:eastAsia="en-GB"/>
        </w:rPr>
        <w:t>oi</w:t>
      </w:r>
      <w:proofErr w:type="spellEnd"/>
      <w:r w:rsidRPr="00287D49">
        <w:rPr>
          <w:rFonts w:ascii="Times New Roman" w:hAnsi="Times New Roman" w:cs="Times New Roman"/>
          <w:b/>
          <w:bCs/>
          <w:sz w:val="24"/>
          <w:szCs w:val="24"/>
          <w:lang w:eastAsia="en-GB"/>
        </w:rPr>
        <w:t xml:space="preserve">  </w:t>
      </w:r>
      <w:r w:rsidRPr="00287D49">
        <w:rPr>
          <w:rFonts w:ascii="Times New Roman" w:hAnsi="Times New Roman" w:cs="Times New Roman"/>
          <w:b/>
          <w:position w:val="4"/>
          <w:sz w:val="24"/>
          <w:szCs w:val="24"/>
          <w:u w:color="000000"/>
          <w:lang w:eastAsia="en-GB"/>
        </w:rPr>
        <w:t>?</w:t>
      </w:r>
      <w:proofErr w:type="gramEnd"/>
      <w:r w:rsidRPr="00287D49">
        <w:rPr>
          <w:rFonts w:ascii="Times New Roman" w:hAnsi="Times New Roman" w:cs="Times New Roman"/>
          <w:b/>
          <w:bCs/>
          <w:spacing w:val="6"/>
          <w:sz w:val="24"/>
          <w:szCs w:val="24"/>
          <w:u w:color="000000"/>
          <w:vertAlign w:val="superscript"/>
          <w:lang w:eastAsia="en-GB"/>
        </w:rPr>
        <w:t>i</w:t>
      </w:r>
      <w:r w:rsidRPr="00287D49">
        <w:rPr>
          <w:rFonts w:ascii="Times New Roman" w:hAnsi="Times New Roman" w:cs="Times New Roman"/>
          <w:b/>
          <w:sz w:val="24"/>
          <w:szCs w:val="24"/>
          <w:lang w:eastAsia="en-GB"/>
        </w:rPr>
        <w:t>[</w:t>
      </w:r>
      <w:r w:rsidRPr="00287D49">
        <w:rPr>
          <w:rFonts w:ascii="Times New Roman" w:hAnsi="Times New Roman" w:cs="Times New Roman"/>
          <w:sz w:val="24"/>
          <w:szCs w:val="24"/>
          <w:lang w:eastAsia="en-GB"/>
        </w:rPr>
        <w:t xml:space="preserve">  |  </w:t>
      </w:r>
      <w:r w:rsidRPr="00287D49">
        <w:rPr>
          <w:rFonts w:ascii="Times New Roman" w:hAnsi="Times New Roman" w:cs="Times New Roman"/>
          <w:b/>
          <w:spacing w:val="6"/>
          <w:sz w:val="24"/>
          <w:szCs w:val="24"/>
          <w:lang w:eastAsia="en-GB"/>
        </w:rPr>
        <w:t>]</w:t>
      </w:r>
      <w:r w:rsidRPr="00287D49">
        <w:rPr>
          <w:rFonts w:ascii="Times New Roman" w:hAnsi="Times New Roman" w:cs="Times New Roman"/>
          <w:b/>
          <w:bCs/>
          <w:spacing w:val="6"/>
          <w:sz w:val="24"/>
          <w:szCs w:val="24"/>
          <w:lang w:eastAsia="en-GB"/>
        </w:rPr>
        <w:t>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6"/>
          <w:sz w:val="24"/>
          <w:szCs w:val="24"/>
          <w:lang w:eastAsia="en-GB"/>
        </w:rPr>
        <w:t>e</w:t>
      </w:r>
      <w:r w:rsidRPr="00287D49">
        <w:rPr>
          <w:rFonts w:ascii="Times New Roman" w:hAnsi="Times New Roman" w:cs="Times New Roman"/>
          <w:bCs/>
          <w:spacing w:val="6"/>
          <w:sz w:val="24"/>
          <w:szCs w:val="24"/>
          <w:lang w:eastAsia="en-GB"/>
        </w:rPr>
        <w:t xml:space="preserve"> </w:t>
      </w:r>
      <w:r w:rsidRPr="00287D49">
        <w:rPr>
          <w:rFonts w:ascii="Times New Roman" w:hAnsi="Times New Roman" w:cs="Times New Roman"/>
          <w:b/>
          <w:bCs/>
          <w:spacing w:val="6"/>
          <w:sz w:val="24"/>
          <w:szCs w:val="24"/>
          <w:lang w:eastAsia="en-GB"/>
        </w:rPr>
        <w:t>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6"/>
          <w:sz w:val="24"/>
          <w:szCs w:val="24"/>
          <w:lang w:eastAsia="en-GB"/>
        </w:rPr>
        <w:t>A-LAK</w:t>
      </w:r>
      <w:r w:rsidRPr="00287D49">
        <w:rPr>
          <w:rFonts w:ascii="Times New Roman" w:hAnsi="Times New Roman" w:cs="Times New Roman"/>
          <w:b/>
          <w:bCs/>
          <w:spacing w:val="6"/>
          <w:sz w:val="24"/>
          <w:szCs w:val="24"/>
          <w:vertAlign w:val="superscript"/>
          <w:lang w:eastAsia="en-GB"/>
        </w:rPr>
        <w:t>I</w:t>
      </w:r>
      <w:r w:rsidRPr="00287D49">
        <w:rPr>
          <w:rFonts w:ascii="Times New Roman" w:hAnsi="Times New Roman" w:cs="Times New Roman"/>
          <w:b/>
          <w:bCs/>
          <w:spacing w:val="6"/>
          <w:sz w:val="24"/>
          <w:szCs w:val="24"/>
          <w:lang w:eastAsia="en-GB"/>
        </w:rPr>
        <w:t>IN</w:t>
      </w:r>
      <w:r w:rsidRPr="00287D49">
        <w:rPr>
          <w:rFonts w:ascii="Times New Roman" w:hAnsi="Times New Roman" w:cs="Times New Roman"/>
          <w:b/>
          <w:position w:val="4"/>
          <w:sz w:val="24"/>
          <w:szCs w:val="24"/>
          <w:u w:color="000000"/>
          <w:lang w:eastAsia="en-GB"/>
        </w:rPr>
        <w:t>?</w:t>
      </w:r>
      <w:r w:rsidRPr="00287D49">
        <w:rPr>
          <w:rFonts w:ascii="Times New Roman" w:hAnsi="Times New Roman" w:cs="Times New Roman"/>
          <w:b/>
          <w:bCs/>
          <w:spacing w:val="6"/>
          <w:sz w:val="24"/>
          <w:szCs w:val="24"/>
          <w:u w:color="000000"/>
          <w:vertAlign w:val="superscript"/>
          <w:lang w:eastAsia="en-GB"/>
        </w:rPr>
        <w:t xml:space="preserve">I </w:t>
      </w:r>
      <w:proofErr w:type="spellStart"/>
      <w:r w:rsidRPr="00287D49">
        <w:rPr>
          <w:rFonts w:ascii="Times New Roman" w:hAnsi="Times New Roman" w:cs="Times New Roman"/>
          <w:b/>
          <w:bCs/>
          <w:sz w:val="24"/>
          <w:szCs w:val="24"/>
          <w:lang w:eastAsia="en-GB"/>
        </w:rPr>
        <w:t>I</w:t>
      </w:r>
      <w:proofErr w:type="spellEnd"/>
      <w:r w:rsidRPr="00287D49">
        <w:rPr>
          <w:rFonts w:ascii="Times New Roman" w:hAnsi="Times New Roman" w:cs="Times New Roman"/>
          <w:b/>
          <w:bCs/>
          <w:sz w:val="24"/>
          <w:szCs w:val="24"/>
          <w:lang w:eastAsia="en-GB"/>
        </w:rPr>
        <w:t xml:space="preserve">  </w:t>
      </w:r>
      <w:r w:rsidRPr="00287D49">
        <w:rPr>
          <w:rFonts w:ascii="Times New Roman" w:hAnsi="Times New Roman" w:cs="Times New Roman"/>
          <w:bCs/>
          <w:sz w:val="24"/>
          <w:szCs w:val="24"/>
          <w:u w:color="000000"/>
          <w:lang w:eastAsia="en-GB"/>
        </w:rPr>
        <w:t>[20, 8, 9]</w:t>
      </w:r>
    </w:p>
    <w:p w14:paraId="592341DA" w14:textId="5A00FA02" w:rsidR="008306B6" w:rsidRPr="00287D49" w:rsidRDefault="008306B6" w:rsidP="00C542B1">
      <w:pPr>
        <w:widowControl w:val="0"/>
        <w:tabs>
          <w:tab w:val="left" w:pos="113"/>
          <w:tab w:val="left" w:pos="340"/>
          <w:tab w:val="left" w:pos="680"/>
          <w:tab w:val="left" w:pos="1021"/>
        </w:tabs>
        <w:spacing w:after="0" w:line="360" w:lineRule="auto"/>
        <w:ind w:left="1021" w:hanging="1021"/>
        <w:rPr>
          <w:rFonts w:ascii="Times New Roman" w:hAnsi="Times New Roman" w:cs="Times New Roman"/>
          <w:bCs/>
          <w:sz w:val="24"/>
          <w:szCs w:val="24"/>
          <w:u w:color="000000"/>
          <w:lang w:eastAsia="en-GB"/>
        </w:rPr>
      </w:pPr>
      <w:r w:rsidRPr="00287D49">
        <w:rPr>
          <w:rFonts w:ascii="Times New Roman" w:hAnsi="Times New Roman" w:cs="Times New Roman"/>
          <w:bCs/>
          <w:sz w:val="24"/>
          <w:szCs w:val="24"/>
          <w:u w:color="000000"/>
          <w:lang w:eastAsia="en-GB"/>
        </w:rPr>
        <w:t>J.14.1</w:t>
      </w:r>
      <w:r w:rsidRPr="00287D49">
        <w:rPr>
          <w:rFonts w:ascii="Times New Roman" w:hAnsi="Times New Roman" w:cs="Times New Roman"/>
          <w:bCs/>
          <w:sz w:val="24"/>
          <w:szCs w:val="24"/>
          <w:u w:color="000000"/>
          <w:lang w:eastAsia="en-GB"/>
        </w:rPr>
        <w:tab/>
      </w:r>
      <w:r w:rsidRPr="00287D49">
        <w:rPr>
          <w:rFonts w:ascii="Times New Roman" w:hAnsi="Times New Roman" w:cs="Times New Roman"/>
          <w:bCs/>
          <w:sz w:val="24"/>
          <w:szCs w:val="24"/>
          <w:u w:color="000000"/>
          <w:lang w:eastAsia="en-GB"/>
        </w:rPr>
        <w:tab/>
      </w:r>
      <w:proofErr w:type="spellStart"/>
      <w:r w:rsidRPr="00287D49">
        <w:rPr>
          <w:rFonts w:ascii="Times New Roman" w:hAnsi="Times New Roman" w:cs="Times New Roman"/>
          <w:b/>
          <w:bCs/>
          <w:spacing w:val="6"/>
          <w:sz w:val="24"/>
          <w:szCs w:val="24"/>
          <w:lang w:eastAsia="en-GB"/>
        </w:rPr>
        <w:t>t</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6"/>
          <w:sz w:val="24"/>
          <w:szCs w:val="24"/>
          <w:lang w:eastAsia="en-GB"/>
        </w:rPr>
        <w:t>alainon</w:t>
      </w:r>
      <w:proofErr w:type="spellEnd"/>
      <w:r w:rsidRPr="00287D49">
        <w:rPr>
          <w:rFonts w:ascii="Times New Roman" w:hAnsi="Times New Roman" w:cs="Times New Roman"/>
          <w:b/>
          <w:bCs/>
          <w:spacing w:val="6"/>
          <w:sz w:val="24"/>
          <w:szCs w:val="24"/>
          <w:lang w:eastAsia="en-GB"/>
        </w:rPr>
        <w:t xml:space="preserve"> </w:t>
      </w:r>
      <w:proofErr w:type="spellStart"/>
      <w:r w:rsidRPr="00287D49">
        <w:rPr>
          <w:rFonts w:ascii="Times New Roman" w:hAnsi="Times New Roman" w:cs="Times New Roman"/>
          <w:b/>
          <w:bCs/>
          <w:spacing w:val="6"/>
          <w:sz w:val="24"/>
          <w:szCs w:val="24"/>
          <w:lang w:eastAsia="en-GB"/>
        </w:rPr>
        <w:t>t</w:t>
      </w:r>
      <w:r w:rsidRPr="00287D49">
        <w:rPr>
          <w:rFonts w:ascii="Times New Roman" w:hAnsi="Times New Roman" w:cs="Times New Roman"/>
          <w:b/>
          <w:bCs/>
          <w:spacing w:val="6"/>
          <w:sz w:val="24"/>
          <w:szCs w:val="24"/>
          <w:vertAlign w:val="superscript"/>
          <w:lang w:eastAsia="en-GB"/>
        </w:rPr>
        <w:t>u</w:t>
      </w:r>
      <w:r w:rsidRPr="00287D49">
        <w:rPr>
          <w:rFonts w:ascii="Times New Roman" w:hAnsi="Times New Roman" w:cs="Times New Roman"/>
          <w:b/>
          <w:bCs/>
          <w:spacing w:val="6"/>
          <w:sz w:val="24"/>
          <w:szCs w:val="24"/>
          <w:lang w:eastAsia="en-GB"/>
        </w:rPr>
        <w:t>uŕek</w:t>
      </w:r>
      <w:r w:rsidRPr="00287D49">
        <w:rPr>
          <w:rFonts w:ascii="Times New Roman" w:hAnsi="Times New Roman" w:cs="Times New Roman"/>
          <w:b/>
          <w:bCs/>
          <w:spacing w:val="6"/>
          <w:sz w:val="24"/>
          <w:szCs w:val="24"/>
          <w:vertAlign w:val="superscript"/>
          <w:lang w:eastAsia="en-GB"/>
        </w:rPr>
        <w:t>u</w:t>
      </w:r>
      <w:r w:rsidRPr="00287D49">
        <w:rPr>
          <w:rFonts w:ascii="Times New Roman" w:hAnsi="Times New Roman" w:cs="Times New Roman"/>
          <w:b/>
          <w:bCs/>
          <w:spacing w:val="6"/>
          <w:sz w:val="24"/>
          <w:szCs w:val="24"/>
          <w:lang w:eastAsia="en-GB"/>
        </w:rPr>
        <w:t>ui</w:t>
      </w:r>
      <w:proofErr w:type="spellEnd"/>
      <w:r w:rsidRPr="00287D49">
        <w:rPr>
          <w:rFonts w:ascii="Times New Roman" w:hAnsi="Times New Roman" w:cs="Times New Roman"/>
          <w:b/>
          <w:bCs/>
          <w:spacing w:val="6"/>
          <w:sz w:val="24"/>
          <w:szCs w:val="24"/>
          <w:lang w:eastAsia="en-GB"/>
        </w:rPr>
        <w:t xml:space="preserve"> </w:t>
      </w:r>
      <w:proofErr w:type="gramStart"/>
      <w:r w:rsidRPr="00287D49">
        <w:rPr>
          <w:rFonts w:ascii="Times New Roman" w:hAnsi="Times New Roman" w:cs="Times New Roman"/>
          <w:b/>
          <w:bCs/>
          <w:spacing w:val="6"/>
          <w:sz w:val="24"/>
          <w:szCs w:val="24"/>
          <w:lang w:eastAsia="en-GB"/>
        </w:rPr>
        <w:t>or</w:t>
      </w:r>
      <w:r w:rsidRPr="00287D49">
        <w:rPr>
          <w:rFonts w:ascii="Times New Roman" w:hAnsi="Times New Roman" w:cs="Times New Roman"/>
          <w:b/>
          <w:spacing w:val="6"/>
          <w:sz w:val="24"/>
          <w:szCs w:val="24"/>
          <w:lang w:eastAsia="en-GB"/>
        </w:rPr>
        <w:t>[</w:t>
      </w:r>
      <w:proofErr w:type="gramEnd"/>
      <w:r w:rsidRPr="00287D49">
        <w:rPr>
          <w:rFonts w:ascii="Times New Roman" w:hAnsi="Times New Roman" w:cs="Times New Roman"/>
          <w:bCs/>
          <w:spacing w:val="6"/>
          <w:sz w:val="24"/>
          <w:szCs w:val="24"/>
          <w:lang w:eastAsia="en-GB"/>
        </w:rPr>
        <w:t xml:space="preserve"> </w:t>
      </w:r>
      <w:r w:rsidRPr="00287D49">
        <w:rPr>
          <w:rFonts w:ascii="Times New Roman" w:hAnsi="Times New Roman" w:cs="Times New Roman"/>
          <w:b/>
          <w:spacing w:val="6"/>
          <w:sz w:val="24"/>
          <w:szCs w:val="24"/>
          <w:lang w:eastAsia="en-GB"/>
        </w:rPr>
        <w:t xml:space="preserve">|  [  ] </w:t>
      </w:r>
      <w:r w:rsidRPr="00287D49">
        <w:rPr>
          <w:rFonts w:ascii="Times New Roman" w:hAnsi="Times New Roman" w:cs="Times New Roman"/>
          <w:b/>
          <w:bCs/>
          <w:spacing w:val="6"/>
          <w:sz w:val="24"/>
          <w:szCs w:val="24"/>
          <w:u w:val="single"/>
          <w:lang w:eastAsia="en-GB"/>
        </w:rPr>
        <w:t>i</w:t>
      </w:r>
      <w:r w:rsidRPr="00287D49">
        <w:rPr>
          <w:rFonts w:ascii="Times New Roman" w:hAnsi="Times New Roman" w:cs="Times New Roman"/>
          <w:b/>
          <w:spacing w:val="6"/>
          <w:sz w:val="24"/>
          <w:szCs w:val="24"/>
          <w:lang w:eastAsia="en-GB"/>
        </w:rPr>
        <w:t xml:space="preserve"> [   ]  | ]</w:t>
      </w:r>
      <w:proofErr w:type="spellStart"/>
      <w:r w:rsidRPr="00287D49">
        <w:rPr>
          <w:rFonts w:ascii="Times New Roman" w:hAnsi="Times New Roman" w:cs="Times New Roman"/>
          <w:b/>
          <w:bCs/>
          <w:spacing w:val="6"/>
          <w:sz w:val="24"/>
          <w:szCs w:val="24"/>
          <w:lang w:eastAsia="en-GB"/>
        </w:rPr>
        <w:t>no</w:t>
      </w:r>
      <w:r w:rsidR="00730B66" w:rsidRPr="00730B66">
        <w:rPr>
          <w:rFonts w:ascii="Times New Roman" w:hAnsi="Times New Roman" w:cs="Times New Roman"/>
          <w:b/>
          <w:bCs/>
          <w:spacing w:val="6"/>
          <w:sz w:val="24"/>
          <w:szCs w:val="24"/>
          <w:highlight w:val="yellow"/>
          <w:lang w:eastAsia="en-GB"/>
        </w:rPr>
        <w:t>ś</w:t>
      </w:r>
      <w:proofErr w:type="spellEnd"/>
      <w:r w:rsidRPr="00287D49">
        <w:rPr>
          <w:rFonts w:ascii="Times New Roman" w:hAnsi="Times New Roman" w:cs="Times New Roman"/>
          <w:b/>
          <w:bCs/>
          <w:spacing w:val="6"/>
          <w:sz w:val="24"/>
          <w:szCs w:val="24"/>
          <w:lang w:eastAsia="en-GB"/>
        </w:rPr>
        <w:t xml:space="preserve">  </w:t>
      </w:r>
      <w:r w:rsidRPr="00287D49">
        <w:rPr>
          <w:rFonts w:ascii="Times New Roman" w:hAnsi="Times New Roman" w:cs="Times New Roman"/>
          <w:b/>
          <w:bCs/>
          <w:spacing w:val="6"/>
          <w:sz w:val="24"/>
          <w:szCs w:val="24"/>
          <w:u w:color="000000"/>
          <w:lang w:eastAsia="en-GB"/>
        </w:rPr>
        <w:t>T</w:t>
      </w:r>
      <w:r w:rsidRPr="00287D49">
        <w:rPr>
          <w:rFonts w:ascii="Times New Roman" w:hAnsi="Times New Roman" w:cs="Times New Roman"/>
          <w:b/>
          <w:bCs/>
          <w:spacing w:val="6"/>
          <w:sz w:val="24"/>
          <w:szCs w:val="24"/>
          <w:u w:color="000000"/>
          <w:vertAlign w:val="superscript"/>
          <w:lang w:eastAsia="en-GB"/>
        </w:rPr>
        <w:t>A</w:t>
      </w:r>
      <w:r w:rsidRPr="00287D49">
        <w:rPr>
          <w:rFonts w:ascii="Times New Roman" w:hAnsi="Times New Roman" w:cs="Times New Roman"/>
          <w:b/>
          <w:bCs/>
          <w:spacing w:val="6"/>
          <w:sz w:val="24"/>
          <w:szCs w:val="24"/>
          <w:u w:color="000000"/>
          <w:lang w:eastAsia="en-GB"/>
        </w:rPr>
        <w:t>AE-B</w:t>
      </w:r>
      <w:r w:rsidRPr="00287D49">
        <w:rPr>
          <w:rFonts w:ascii="Times New Roman" w:hAnsi="Times New Roman" w:cs="Times New Roman"/>
          <w:b/>
          <w:bCs/>
          <w:spacing w:val="6"/>
          <w:sz w:val="24"/>
          <w:szCs w:val="24"/>
          <w:u w:color="000000"/>
          <w:vertAlign w:val="superscript"/>
          <w:lang w:eastAsia="en-GB"/>
        </w:rPr>
        <w:t>A</w:t>
      </w:r>
      <w:r w:rsidRPr="00287D49">
        <w:rPr>
          <w:rFonts w:ascii="Times New Roman" w:hAnsi="Times New Roman" w:cs="Times New Roman"/>
          <w:b/>
          <w:bCs/>
          <w:spacing w:val="6"/>
          <w:sz w:val="24"/>
          <w:szCs w:val="24"/>
          <w:u w:color="000000"/>
          <w:lang w:eastAsia="en-GB"/>
        </w:rPr>
        <w:t>ARE NAŔK</w:t>
      </w:r>
      <w:r w:rsidRPr="00287D49">
        <w:rPr>
          <w:rFonts w:ascii="Times New Roman" w:hAnsi="Times New Roman" w:cs="Times New Roman"/>
          <w:b/>
          <w:bCs/>
          <w:spacing w:val="6"/>
          <w:sz w:val="24"/>
          <w:szCs w:val="24"/>
          <w:u w:color="000000"/>
          <w:vertAlign w:val="superscript"/>
          <w:lang w:eastAsia="en-GB"/>
        </w:rPr>
        <w:t>E</w:t>
      </w:r>
      <w:r w:rsidRPr="00287D49">
        <w:rPr>
          <w:rFonts w:ascii="Times New Roman" w:hAnsi="Times New Roman" w:cs="Times New Roman"/>
          <w:b/>
          <w:bCs/>
          <w:spacing w:val="6"/>
          <w:sz w:val="24"/>
          <w:szCs w:val="24"/>
          <w:u w:color="000000"/>
          <w:lang w:eastAsia="en-GB"/>
        </w:rPr>
        <w:t xml:space="preserve">EN </w:t>
      </w:r>
      <w:r w:rsidRPr="00287D49">
        <w:rPr>
          <w:rFonts w:ascii="Times New Roman" w:hAnsi="Times New Roman" w:cs="Times New Roman"/>
          <w:i/>
          <w:iCs/>
          <w:spacing w:val="3"/>
          <w:sz w:val="24"/>
          <w:szCs w:val="24"/>
          <w:lang w:eastAsia="en-GB"/>
        </w:rPr>
        <w:t xml:space="preserve"> </w:t>
      </w:r>
    </w:p>
    <w:p w14:paraId="592341DB" w14:textId="77777777" w:rsidR="008306B6" w:rsidRPr="00287D49" w:rsidRDefault="008306B6" w:rsidP="00C542B1">
      <w:pPr>
        <w:widowControl w:val="0"/>
        <w:tabs>
          <w:tab w:val="left" w:pos="340"/>
          <w:tab w:val="left" w:pos="680"/>
          <w:tab w:val="left" w:pos="1021"/>
        </w:tabs>
        <w:spacing w:after="0" w:line="360" w:lineRule="auto"/>
        <w:ind w:left="284" w:hanging="284"/>
        <w:jc w:val="both"/>
        <w:rPr>
          <w:rFonts w:ascii="Times New Roman" w:eastAsia="Times New Roman" w:hAnsi="Times New Roman" w:cs="Times New Roman"/>
          <w:bCs/>
          <w:sz w:val="24"/>
          <w:szCs w:val="24"/>
          <w:u w:color="000000"/>
          <w:lang w:eastAsia="en-GB"/>
        </w:rPr>
      </w:pPr>
      <w:r w:rsidRPr="00287D49">
        <w:rPr>
          <w:rFonts w:ascii="Times New Roman" w:hAnsi="Times New Roman" w:cs="Times New Roman"/>
          <w:bCs/>
          <w:sz w:val="24"/>
          <w:szCs w:val="24"/>
          <w:u w:color="000000"/>
          <w:lang w:eastAsia="en-GB"/>
        </w:rPr>
        <w:t>J.15.3</w:t>
      </w:r>
      <w:r w:rsidRPr="00287D49">
        <w:rPr>
          <w:rFonts w:ascii="Times New Roman" w:hAnsi="Times New Roman" w:cs="Times New Roman"/>
          <w:bCs/>
          <w:sz w:val="24"/>
          <w:szCs w:val="24"/>
          <w:u w:color="000000"/>
          <w:lang w:eastAsia="en-GB"/>
        </w:rPr>
        <w:tab/>
      </w:r>
      <w:r w:rsidRPr="00287D49">
        <w:rPr>
          <w:rFonts w:ascii="Times New Roman" w:hAnsi="Times New Roman" w:cs="Times New Roman"/>
          <w:bCs/>
          <w:sz w:val="24"/>
          <w:szCs w:val="24"/>
          <w:u w:color="000000"/>
          <w:lang w:eastAsia="en-GB"/>
        </w:rPr>
        <w:tab/>
      </w:r>
      <w:proofErr w:type="spellStart"/>
      <w:r w:rsidRPr="00287D49">
        <w:rPr>
          <w:rFonts w:ascii="Times New Roman" w:eastAsia="Times New Roman" w:hAnsi="Times New Roman" w:cs="Times New Roman"/>
          <w:b/>
          <w:bCs/>
          <w:spacing w:val="5"/>
          <w:sz w:val="24"/>
          <w:szCs w:val="24"/>
          <w:lang w:eastAsia="en-GB"/>
        </w:rPr>
        <w:t>aalaein</w:t>
      </w:r>
      <w:proofErr w:type="spellEnd"/>
      <w:r w:rsidRPr="00287D49">
        <w:rPr>
          <w:rFonts w:ascii="Times New Roman" w:eastAsia="Times New Roman" w:hAnsi="Times New Roman" w:cs="Times New Roman"/>
          <w:b/>
          <w:bCs/>
          <w:spacing w:val="5"/>
          <w:sz w:val="24"/>
          <w:szCs w:val="24"/>
          <w:lang w:eastAsia="en-GB"/>
        </w:rPr>
        <w:t xml:space="preserve"> </w:t>
      </w:r>
      <w:proofErr w:type="spellStart"/>
      <w:proofErr w:type="gramStart"/>
      <w:r w:rsidRPr="00287D49">
        <w:rPr>
          <w:rFonts w:ascii="Times New Roman" w:eastAsia="Times New Roman" w:hAnsi="Times New Roman" w:cs="Times New Roman"/>
          <w:b/>
          <w:bCs/>
          <w:spacing w:val="5"/>
          <w:sz w:val="24"/>
          <w:szCs w:val="24"/>
          <w:lang w:eastAsia="en-GB"/>
        </w:rPr>
        <w:t>ŕ</w:t>
      </w:r>
      <w:r w:rsidRPr="00287D49">
        <w:rPr>
          <w:rFonts w:ascii="Times New Roman" w:eastAsia="Times New Roman" w:hAnsi="Times New Roman" w:cs="Times New Roman"/>
          <w:b/>
          <w:bCs/>
          <w:spacing w:val="5"/>
          <w:sz w:val="24"/>
          <w:szCs w:val="24"/>
          <w:u w:val="single" w:color="000000"/>
          <w:lang w:eastAsia="en-GB"/>
        </w:rPr>
        <w:t>e</w:t>
      </w:r>
      <w:proofErr w:type="spellEnd"/>
      <w:r w:rsidRPr="00287D49">
        <w:rPr>
          <w:rFonts w:ascii="Times New Roman" w:eastAsia="Times New Roman" w:hAnsi="Times New Roman" w:cs="Times New Roman"/>
          <w:b/>
          <w:spacing w:val="7"/>
          <w:sz w:val="24"/>
          <w:szCs w:val="24"/>
          <w:lang w:eastAsia="en-GB"/>
        </w:rPr>
        <w:t>[</w:t>
      </w:r>
      <w:proofErr w:type="gramEnd"/>
      <w:r w:rsidRPr="00287D49">
        <w:rPr>
          <w:rFonts w:ascii="Times New Roman" w:eastAsia="Times New Roman" w:hAnsi="Times New Roman" w:cs="Times New Roman"/>
          <w:sz w:val="24"/>
          <w:szCs w:val="24"/>
          <w:lang w:eastAsia="en-GB"/>
        </w:rPr>
        <w:t xml:space="preserve">  NAŔ</w:t>
      </w:r>
      <w:r w:rsidRPr="00287D49">
        <w:rPr>
          <w:rFonts w:ascii="Times New Roman" w:eastAsia="Times New Roman" w:hAnsi="Times New Roman" w:cs="Times New Roman"/>
          <w:b/>
          <w:sz w:val="24"/>
          <w:szCs w:val="24"/>
          <w:lang w:eastAsia="en-GB"/>
        </w:rPr>
        <w:t>]</w:t>
      </w:r>
      <w:r w:rsidRPr="00287D49">
        <w:rPr>
          <w:rFonts w:ascii="Times New Roman" w:eastAsia="Times New Roman" w:hAnsi="Times New Roman" w:cs="Times New Roman"/>
          <w:b/>
          <w:bCs/>
          <w:sz w:val="24"/>
          <w:szCs w:val="24"/>
          <w:u w:val="single"/>
          <w:lang w:eastAsia="en-GB"/>
        </w:rPr>
        <w:t>K</w:t>
      </w:r>
      <w:r w:rsidRPr="00287D49">
        <w:rPr>
          <w:rFonts w:ascii="Times New Roman" w:eastAsia="Times New Roman" w:hAnsi="Times New Roman" w:cs="Times New Roman"/>
          <w:b/>
          <w:bCs/>
          <w:sz w:val="24"/>
          <w:szCs w:val="24"/>
          <w:vertAlign w:val="superscript"/>
          <w:lang w:eastAsia="en-GB"/>
        </w:rPr>
        <w:t>E</w:t>
      </w:r>
      <w:r w:rsidRPr="00287D49">
        <w:rPr>
          <w:rFonts w:ascii="Times New Roman" w:eastAsia="Times New Roman" w:hAnsi="Times New Roman" w:cs="Times New Roman"/>
          <w:b/>
          <w:bCs/>
          <w:sz w:val="24"/>
          <w:szCs w:val="24"/>
          <w:u w:val="single" w:color="000000"/>
          <w:lang w:eastAsia="en-GB"/>
        </w:rPr>
        <w:t>E</w:t>
      </w:r>
      <w:r w:rsidRPr="00287D49">
        <w:rPr>
          <w:rFonts w:ascii="Times New Roman" w:eastAsia="Times New Roman" w:hAnsi="Times New Roman" w:cs="Times New Roman"/>
          <w:b/>
          <w:bCs/>
          <w:sz w:val="24"/>
          <w:szCs w:val="24"/>
          <w:lang w:eastAsia="en-GB"/>
        </w:rPr>
        <w:t>NI</w:t>
      </w:r>
      <w:r w:rsidRPr="00287D49">
        <w:rPr>
          <w:rFonts w:ascii="Times New Roman" w:eastAsia="Times New Roman" w:hAnsi="Times New Roman" w:cs="Times New Roman"/>
          <w:b/>
          <w:bCs/>
          <w:spacing w:val="5"/>
          <w:sz w:val="24"/>
          <w:szCs w:val="24"/>
          <w:lang w:eastAsia="en-GB"/>
        </w:rPr>
        <w:t xml:space="preserve">   </w:t>
      </w:r>
    </w:p>
    <w:p w14:paraId="592341DC" w14:textId="77777777" w:rsidR="008306B6" w:rsidRPr="00287D49" w:rsidRDefault="008306B6" w:rsidP="00C542B1">
      <w:pPr>
        <w:widowControl w:val="0"/>
        <w:tabs>
          <w:tab w:val="left" w:pos="284"/>
          <w:tab w:val="left" w:pos="340"/>
          <w:tab w:val="left" w:pos="680"/>
          <w:tab w:val="left" w:pos="1021"/>
        </w:tabs>
        <w:autoSpaceDE w:val="0"/>
        <w:autoSpaceDN w:val="0"/>
        <w:adjustRightInd w:val="0"/>
        <w:spacing w:after="0" w:line="360" w:lineRule="auto"/>
        <w:ind w:left="284" w:hanging="284"/>
        <w:textAlignment w:val="center"/>
        <w:rPr>
          <w:rFonts w:ascii="Times New Roman" w:eastAsia="Times New Roman" w:hAnsi="Times New Roman" w:cs="Times New Roman"/>
          <w:b/>
          <w:bCs/>
          <w:spacing w:val="6"/>
          <w:sz w:val="24"/>
          <w:szCs w:val="24"/>
          <w:lang w:eastAsia="en-GB"/>
        </w:rPr>
      </w:pPr>
      <w:r w:rsidRPr="00287D49">
        <w:rPr>
          <w:rFonts w:ascii="Times New Roman" w:eastAsia="Times New Roman" w:hAnsi="Times New Roman" w:cs="Times New Roman"/>
          <w:bCs/>
          <w:sz w:val="24"/>
          <w:szCs w:val="24"/>
          <w:u w:color="000000"/>
          <w:lang w:eastAsia="en-GB"/>
        </w:rPr>
        <w:t>J.16.1</w:t>
      </w:r>
      <w:r w:rsidRPr="00287D49">
        <w:rPr>
          <w:rFonts w:ascii="Times New Roman" w:eastAsia="Times New Roman" w:hAnsi="Times New Roman" w:cs="Times New Roman"/>
          <w:bCs/>
          <w:sz w:val="24"/>
          <w:szCs w:val="24"/>
          <w:u w:color="000000"/>
          <w:lang w:eastAsia="en-GB"/>
        </w:rPr>
        <w:tab/>
      </w:r>
      <w:r w:rsidRPr="00287D49">
        <w:rPr>
          <w:rFonts w:ascii="Times New Roman" w:eastAsia="Times New Roman" w:hAnsi="Times New Roman" w:cs="Times New Roman"/>
          <w:bCs/>
          <w:sz w:val="24"/>
          <w:szCs w:val="24"/>
          <w:u w:color="000000"/>
          <w:lang w:eastAsia="en-GB"/>
        </w:rPr>
        <w:tab/>
      </w:r>
      <w:proofErr w:type="spellStart"/>
      <w:r w:rsidRPr="00287D49">
        <w:rPr>
          <w:rFonts w:ascii="Times New Roman" w:eastAsia="Times New Roman" w:hAnsi="Times New Roman" w:cs="Times New Roman"/>
          <w:b/>
          <w:bCs/>
          <w:spacing w:val="6"/>
          <w:sz w:val="24"/>
          <w:szCs w:val="24"/>
          <w:lang w:eastAsia="en-GB"/>
        </w:rPr>
        <w:t>uu</w:t>
      </w:r>
      <w:r w:rsidRPr="00287D49">
        <w:rPr>
          <w:rFonts w:ascii="Times New Roman" w:eastAsia="Times New Roman" w:hAnsi="Times New Roman" w:cs="Times New Roman"/>
          <w:b/>
          <w:bCs/>
          <w:spacing w:val="6"/>
          <w:sz w:val="24"/>
          <w:szCs w:val="24"/>
          <w:u w:val="single" w:color="000000"/>
          <w:lang w:eastAsia="en-GB"/>
        </w:rPr>
        <w:t>r</w:t>
      </w:r>
      <w:r w:rsidRPr="00287D49">
        <w:rPr>
          <w:rFonts w:ascii="Times New Roman" w:eastAsia="Times New Roman" w:hAnsi="Times New Roman" w:cs="Times New Roman"/>
          <w:b/>
          <w:bCs/>
          <w:spacing w:val="6"/>
          <w:sz w:val="24"/>
          <w:szCs w:val="24"/>
          <w:lang w:eastAsia="en-GB"/>
        </w:rPr>
        <w:t>saa</w:t>
      </w:r>
      <w:r w:rsidRPr="00287D49">
        <w:rPr>
          <w:rFonts w:ascii="Times New Roman" w:eastAsia="Times New Roman" w:hAnsi="Times New Roman" w:cs="Times New Roman"/>
          <w:b/>
          <w:bCs/>
          <w:spacing w:val="6"/>
          <w:sz w:val="24"/>
          <w:szCs w:val="24"/>
          <w:u w:val="single" w:color="000000"/>
          <w:lang w:eastAsia="en-GB"/>
        </w:rPr>
        <w:t>u</w:t>
      </w:r>
      <w:proofErr w:type="spellEnd"/>
      <w:r w:rsidRPr="00287D49">
        <w:rPr>
          <w:rFonts w:ascii="Times New Roman" w:eastAsia="Times New Roman" w:hAnsi="Times New Roman" w:cs="Times New Roman"/>
          <w:b/>
          <w:bCs/>
          <w:spacing w:val="6"/>
          <w:sz w:val="24"/>
          <w:szCs w:val="24"/>
          <w:lang w:eastAsia="en-GB"/>
        </w:rPr>
        <w:t xml:space="preserve"> *</w:t>
      </w:r>
      <w:proofErr w:type="spellStart"/>
      <w:r w:rsidRPr="00287D49">
        <w:rPr>
          <w:rFonts w:ascii="Times New Roman" w:eastAsia="Times New Roman" w:hAnsi="Times New Roman" w:cs="Times New Roman"/>
          <w:b/>
          <w:bCs/>
          <w:spacing w:val="6"/>
          <w:sz w:val="24"/>
          <w:szCs w:val="24"/>
          <w:lang w:eastAsia="en-GB"/>
        </w:rPr>
        <w:t>arb</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an</w:t>
      </w:r>
      <w:proofErr w:type="spellEnd"/>
      <w:r w:rsidRPr="00287D49">
        <w:rPr>
          <w:rFonts w:ascii="Times New Roman" w:eastAsia="Times New Roman" w:hAnsi="Times New Roman" w:cs="Times New Roman"/>
          <w:b/>
          <w:bCs/>
          <w:spacing w:val="6"/>
          <w:sz w:val="24"/>
          <w:szCs w:val="24"/>
          <w:lang w:eastAsia="en-GB"/>
        </w:rPr>
        <w:t xml:space="preserve"> T</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pacing w:val="6"/>
          <w:sz w:val="24"/>
          <w:szCs w:val="24"/>
          <w:lang w:eastAsia="en-GB"/>
        </w:rPr>
        <w:t>E-</w:t>
      </w:r>
      <w:proofErr w:type="gramStart"/>
      <w:r w:rsidRPr="00287D49">
        <w:rPr>
          <w:rFonts w:ascii="Times New Roman" w:eastAsia="Times New Roman" w:hAnsi="Times New Roman" w:cs="Times New Roman"/>
          <w:b/>
          <w:bCs/>
          <w:spacing w:val="6"/>
          <w:sz w:val="24"/>
          <w:szCs w:val="24"/>
          <w:lang w:eastAsia="en-GB"/>
        </w:rPr>
        <w:t>BAR</w:t>
      </w:r>
      <w:r w:rsidRPr="00287D49">
        <w:rPr>
          <w:rFonts w:ascii="Times New Roman" w:eastAsia="Times New Roman" w:hAnsi="Times New Roman" w:cs="Times New Roman"/>
          <w:spacing w:val="6"/>
          <w:sz w:val="24"/>
          <w:szCs w:val="24"/>
          <w:lang w:eastAsia="en-GB"/>
        </w:rPr>
        <w:t>[</w:t>
      </w:r>
      <w:proofErr w:type="gramEnd"/>
      <w:r w:rsidRPr="00287D49">
        <w:rPr>
          <w:rFonts w:ascii="Times New Roman" w:eastAsia="Times New Roman" w:hAnsi="Times New Roman" w:cs="Times New Roman"/>
          <w:spacing w:val="6"/>
          <w:sz w:val="24"/>
          <w:szCs w:val="24"/>
          <w:lang w:eastAsia="en-GB"/>
        </w:rPr>
        <w:t>E]</w:t>
      </w:r>
      <w:r w:rsidRPr="00287D49">
        <w:rPr>
          <w:rFonts w:ascii="Times New Roman" w:eastAsia="Times New Roman" w:hAnsi="Times New Roman" w:cs="Times New Roman"/>
          <w:b/>
          <w:bCs/>
          <w:spacing w:val="6"/>
          <w:sz w:val="24"/>
          <w:szCs w:val="24"/>
          <w:lang w:eastAsia="en-GB"/>
        </w:rPr>
        <w:t xml:space="preserve"> B</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A-NAŔK</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pacing w:val="6"/>
          <w:sz w:val="24"/>
          <w:szCs w:val="24"/>
          <w:lang w:eastAsia="en-GB"/>
        </w:rPr>
        <w:t>ENT</w:t>
      </w:r>
      <w:r w:rsidRPr="00287D49">
        <w:rPr>
          <w:rFonts w:ascii="Times New Roman" w:eastAsia="Times New Roman" w:hAnsi="Times New Roman" w:cs="Times New Roman"/>
          <w:b/>
          <w:bCs/>
          <w:spacing w:val="6"/>
          <w:sz w:val="24"/>
          <w:szCs w:val="24"/>
          <w:vertAlign w:val="superscript"/>
          <w:lang w:eastAsia="en-GB"/>
        </w:rPr>
        <w:t>I</w:t>
      </w:r>
      <w:r w:rsidRPr="00287D49">
        <w:rPr>
          <w:rFonts w:ascii="Times New Roman" w:eastAsia="Times New Roman" w:hAnsi="Times New Roman" w:cs="Times New Roman"/>
          <w:b/>
          <w:bCs/>
          <w:spacing w:val="6"/>
          <w:sz w:val="24"/>
          <w:szCs w:val="24"/>
          <w:lang w:eastAsia="en-GB"/>
        </w:rPr>
        <w:t>I</w:t>
      </w:r>
    </w:p>
    <w:p w14:paraId="592341DD" w14:textId="77777777" w:rsidR="008306B6" w:rsidRPr="00287D49" w:rsidRDefault="008306B6" w:rsidP="00C542B1">
      <w:pPr>
        <w:widowControl w:val="0"/>
        <w:tabs>
          <w:tab w:val="left" w:pos="284"/>
          <w:tab w:val="left" w:pos="340"/>
          <w:tab w:val="left" w:pos="680"/>
          <w:tab w:val="left" w:pos="1021"/>
        </w:tabs>
        <w:spacing w:after="0" w:line="360" w:lineRule="auto"/>
        <w:ind w:left="284" w:hanging="284"/>
        <w:rPr>
          <w:rFonts w:ascii="Times New Roman" w:hAnsi="Times New Roman" w:cs="Times New Roman"/>
          <w:bCs/>
          <w:sz w:val="24"/>
          <w:szCs w:val="24"/>
          <w:u w:color="000000"/>
          <w:lang w:eastAsia="en-GB"/>
        </w:rPr>
      </w:pPr>
      <w:r w:rsidRPr="00287D49">
        <w:rPr>
          <w:rFonts w:ascii="Times New Roman" w:hAnsi="Times New Roman" w:cs="Times New Roman"/>
          <w:bCs/>
          <w:sz w:val="24"/>
          <w:szCs w:val="24"/>
          <w:u w:color="000000"/>
          <w:lang w:eastAsia="en-GB"/>
        </w:rPr>
        <w:lastRenderedPageBreak/>
        <w:t>J.16.2</w:t>
      </w:r>
      <w:r w:rsidRPr="00287D49">
        <w:rPr>
          <w:rFonts w:ascii="Times New Roman" w:hAnsi="Times New Roman" w:cs="Times New Roman"/>
          <w:bCs/>
          <w:sz w:val="24"/>
          <w:szCs w:val="24"/>
          <w:u w:color="000000"/>
          <w:lang w:eastAsia="en-GB"/>
        </w:rPr>
        <w:tab/>
      </w:r>
      <w:r w:rsidRPr="00287D49">
        <w:rPr>
          <w:rFonts w:ascii="Times New Roman" w:hAnsi="Times New Roman" w:cs="Times New Roman"/>
          <w:bCs/>
          <w:sz w:val="24"/>
          <w:szCs w:val="24"/>
          <w:u w:color="000000"/>
          <w:lang w:eastAsia="en-GB"/>
        </w:rPr>
        <w:tab/>
      </w:r>
      <w:r w:rsidRPr="00287D49">
        <w:rPr>
          <w:rFonts w:ascii="Times New Roman" w:hAnsi="Times New Roman" w:cs="Times New Roman"/>
          <w:spacing w:val="2"/>
          <w:sz w:val="24"/>
          <w:szCs w:val="24"/>
          <w:lang w:eastAsia="en-GB"/>
        </w:rPr>
        <w:t xml:space="preserve">( </w:t>
      </w:r>
      <w:proofErr w:type="gramStart"/>
      <w:r w:rsidRPr="00287D49">
        <w:rPr>
          <w:rFonts w:ascii="Times New Roman" w:hAnsi="Times New Roman" w:cs="Times New Roman"/>
          <w:spacing w:val="2"/>
          <w:sz w:val="24"/>
          <w:szCs w:val="24"/>
          <w:lang w:eastAsia="en-GB"/>
        </w:rPr>
        <w:t>)</w:t>
      </w:r>
      <w:proofErr w:type="spellStart"/>
      <w:r w:rsidRPr="00287D49">
        <w:rPr>
          <w:rFonts w:ascii="Times New Roman" w:hAnsi="Times New Roman" w:cs="Times New Roman"/>
          <w:b/>
          <w:bCs/>
          <w:spacing w:val="2"/>
          <w:sz w:val="24"/>
          <w:szCs w:val="24"/>
          <w:lang w:eastAsia="en-GB"/>
        </w:rPr>
        <w:t>omuŕ</w:t>
      </w:r>
      <w:r w:rsidRPr="00287D49">
        <w:rPr>
          <w:rFonts w:ascii="Times New Roman" w:hAnsi="Times New Roman" w:cs="Times New Roman"/>
          <w:b/>
          <w:bCs/>
          <w:spacing w:val="2"/>
          <w:sz w:val="24"/>
          <w:szCs w:val="24"/>
          <w:u w:val="single"/>
          <w:lang w:eastAsia="en-GB"/>
        </w:rPr>
        <w:t>i</w:t>
      </w:r>
      <w:r w:rsidRPr="00287D49">
        <w:rPr>
          <w:rFonts w:ascii="Times New Roman" w:hAnsi="Times New Roman" w:cs="Times New Roman"/>
          <w:b/>
          <w:bCs/>
          <w:spacing w:val="2"/>
          <w:sz w:val="24"/>
          <w:szCs w:val="24"/>
          <w:u w:val="single" w:color="000000"/>
          <w:lang w:eastAsia="en-GB"/>
        </w:rPr>
        <w:t>k</w:t>
      </w:r>
      <w:r w:rsidRPr="00287D49">
        <w:rPr>
          <w:rFonts w:ascii="Times New Roman" w:hAnsi="Times New Roman" w:cs="Times New Roman"/>
          <w:b/>
          <w:bCs/>
          <w:spacing w:val="6"/>
          <w:sz w:val="24"/>
          <w:szCs w:val="24"/>
          <w:u w:color="000000"/>
          <w:vertAlign w:val="superscript"/>
          <w:lang w:eastAsia="en-GB"/>
        </w:rPr>
        <w:t>a</w:t>
      </w:r>
      <w:r w:rsidRPr="00287D49">
        <w:rPr>
          <w:rFonts w:ascii="Times New Roman" w:hAnsi="Times New Roman" w:cs="Times New Roman"/>
          <w:b/>
          <w:bCs/>
          <w:spacing w:val="2"/>
          <w:sz w:val="24"/>
          <w:szCs w:val="24"/>
          <w:u w:color="000000"/>
          <w:lang w:eastAsia="en-GB"/>
        </w:rPr>
        <w:t>a</w:t>
      </w:r>
      <w:proofErr w:type="spellEnd"/>
      <w:proofErr w:type="gramEnd"/>
      <w:r w:rsidRPr="00287D49">
        <w:rPr>
          <w:rFonts w:ascii="Times New Roman" w:hAnsi="Times New Roman" w:cs="Times New Roman"/>
          <w:spacing w:val="2"/>
          <w:sz w:val="24"/>
          <w:szCs w:val="24"/>
          <w:lang w:eastAsia="en-GB"/>
        </w:rPr>
        <w:t>[ ]</w:t>
      </w:r>
      <w:proofErr w:type="spellStart"/>
      <w:r w:rsidRPr="00287D49">
        <w:rPr>
          <w:rFonts w:ascii="Times New Roman" w:hAnsi="Times New Roman" w:cs="Times New Roman"/>
          <w:b/>
          <w:bCs/>
          <w:sz w:val="24"/>
          <w:szCs w:val="24"/>
          <w:lang w:eastAsia="en-GB"/>
        </w:rPr>
        <w:t>a</w:t>
      </w:r>
      <w:r w:rsidRPr="00287D49">
        <w:rPr>
          <w:rFonts w:ascii="Times New Roman" w:hAnsi="Times New Roman" w:cs="Times New Roman"/>
          <w:b/>
          <w:bCs/>
          <w:spacing w:val="2"/>
          <w:sz w:val="24"/>
          <w:szCs w:val="24"/>
          <w:lang w:eastAsia="en-GB"/>
        </w:rPr>
        <w:t>nb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2"/>
          <w:sz w:val="24"/>
          <w:szCs w:val="24"/>
          <w:lang w:eastAsia="en-GB"/>
        </w:rPr>
        <w:t>at</w:t>
      </w:r>
      <w:r w:rsidRPr="00287D49">
        <w:rPr>
          <w:rFonts w:ascii="Times New Roman" w:hAnsi="Times New Roman" w:cs="Times New Roman"/>
          <w:b/>
          <w:bCs/>
          <w:spacing w:val="6"/>
          <w:sz w:val="24"/>
          <w:szCs w:val="24"/>
          <w:vertAlign w:val="superscript"/>
          <w:lang w:eastAsia="en-GB"/>
        </w:rPr>
        <w:t>i</w:t>
      </w:r>
      <w:r w:rsidRPr="00287D49">
        <w:rPr>
          <w:rFonts w:ascii="Times New Roman" w:hAnsi="Times New Roman" w:cs="Times New Roman"/>
          <w:b/>
          <w:bCs/>
          <w:spacing w:val="2"/>
          <w:sz w:val="24"/>
          <w:szCs w:val="24"/>
          <w:lang w:eastAsia="en-GB"/>
        </w:rPr>
        <w:t>i</w:t>
      </w:r>
      <w:r w:rsidRPr="00287D49">
        <w:rPr>
          <w:rFonts w:ascii="Times New Roman" w:hAnsi="Times New Roman" w:cs="Times New Roman"/>
          <w:b/>
          <w:bCs/>
          <w:spacing w:val="2"/>
          <w:sz w:val="24"/>
          <w:szCs w:val="24"/>
          <w:u w:val="single" w:color="000000"/>
          <w:lang w:eastAsia="en-GB"/>
        </w:rPr>
        <w:t>a</w:t>
      </w:r>
      <w:r w:rsidRPr="00287D49">
        <w:rPr>
          <w:rFonts w:ascii="Times New Roman" w:hAnsi="Times New Roman" w:cs="Times New Roman"/>
          <w:spacing w:val="2"/>
          <w:sz w:val="24"/>
          <w:szCs w:val="24"/>
          <w:lang w:eastAsia="en-GB"/>
        </w:rPr>
        <w:t>≡</w:t>
      </w:r>
      <w:r w:rsidRPr="00287D49">
        <w:rPr>
          <w:rFonts w:ascii="Times New Roman" w:hAnsi="Times New Roman" w:cs="Times New Roman"/>
          <w:b/>
          <w:bCs/>
          <w:spacing w:val="2"/>
          <w:sz w:val="24"/>
          <w:szCs w:val="24"/>
          <w:lang w:eastAsia="en-GB"/>
        </w:rPr>
        <w:t>iob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2"/>
          <w:sz w:val="24"/>
          <w:szCs w:val="24"/>
          <w:lang w:eastAsia="en-GB"/>
        </w:rPr>
        <w:t>a</w:t>
      </w:r>
      <w:proofErr w:type="spellEnd"/>
      <w:r w:rsidRPr="00287D49">
        <w:rPr>
          <w:rFonts w:ascii="Times New Roman" w:hAnsi="Times New Roman" w:cs="Times New Roman"/>
          <w:spacing w:val="2"/>
          <w:sz w:val="24"/>
          <w:szCs w:val="24"/>
          <w:lang w:eastAsia="en-GB"/>
        </w:rPr>
        <w:t>[  ]</w:t>
      </w:r>
      <w:r w:rsidRPr="00287D49">
        <w:rPr>
          <w:rFonts w:ascii="Times New Roman" w:hAnsi="Times New Roman" w:cs="Times New Roman"/>
          <w:b/>
          <w:bCs/>
          <w:spacing w:val="2"/>
          <w:sz w:val="24"/>
          <w:szCs w:val="24"/>
          <w:u w:color="000000"/>
          <w:lang w:eastAsia="en-GB"/>
        </w:rPr>
        <w:t>*</w:t>
      </w:r>
      <w:r w:rsidRPr="00287D49">
        <w:rPr>
          <w:rFonts w:ascii="Times New Roman" w:hAnsi="Times New Roman" w:cs="Times New Roman"/>
          <w:b/>
          <w:bCs/>
          <w:spacing w:val="2"/>
          <w:sz w:val="24"/>
          <w:szCs w:val="24"/>
          <w:lang w:eastAsia="en-GB"/>
        </w:rPr>
        <w:t>e 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2"/>
          <w:sz w:val="24"/>
          <w:szCs w:val="24"/>
          <w:lang w:eastAsia="en-GB"/>
        </w:rPr>
        <w:t>A</w:t>
      </w:r>
      <w:r w:rsidRPr="00287D49">
        <w:rPr>
          <w:rFonts w:ascii="Times New Roman" w:hAnsi="Times New Roman" w:cs="Times New Roman"/>
          <w:bCs/>
          <w:spacing w:val="2"/>
          <w:sz w:val="24"/>
          <w:szCs w:val="24"/>
          <w:lang w:eastAsia="en-GB"/>
        </w:rPr>
        <w:t>-</w:t>
      </w:r>
      <w:r w:rsidRPr="00287D49">
        <w:rPr>
          <w:rFonts w:ascii="Times New Roman" w:hAnsi="Times New Roman" w:cs="Times New Roman"/>
          <w:b/>
          <w:bCs/>
          <w:spacing w:val="2"/>
          <w:sz w:val="24"/>
          <w:szCs w:val="24"/>
          <w:lang w:eastAsia="en-GB"/>
        </w:rPr>
        <w:t>[</w:t>
      </w:r>
      <w:r w:rsidRPr="00287D49">
        <w:rPr>
          <w:rFonts w:ascii="Times New Roman" w:hAnsi="Times New Roman" w:cs="Times New Roman"/>
          <w:spacing w:val="2"/>
          <w:sz w:val="24"/>
          <w:szCs w:val="24"/>
          <w:lang w:eastAsia="en-GB"/>
        </w:rPr>
        <w:t>NA</w:t>
      </w:r>
      <w:r w:rsidRPr="00287D49">
        <w:rPr>
          <w:rFonts w:ascii="Times New Roman" w:hAnsi="Times New Roman" w:cs="Times New Roman"/>
          <w:b/>
          <w:spacing w:val="2"/>
          <w:sz w:val="24"/>
          <w:szCs w:val="24"/>
          <w:lang w:eastAsia="en-GB"/>
        </w:rPr>
        <w:t>]</w:t>
      </w:r>
      <w:r w:rsidRPr="00287D49">
        <w:rPr>
          <w:rFonts w:ascii="Times New Roman" w:hAnsi="Times New Roman" w:cs="Times New Roman"/>
          <w:b/>
          <w:bCs/>
          <w:spacing w:val="2"/>
          <w:sz w:val="24"/>
          <w:szCs w:val="24"/>
          <w:lang w:eastAsia="en-GB"/>
        </w:rPr>
        <w:t>ŔK</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2"/>
          <w:sz w:val="24"/>
          <w:szCs w:val="24"/>
          <w:lang w:eastAsia="en-GB"/>
        </w:rPr>
        <w:t xml:space="preserve">E </w:t>
      </w:r>
      <w:proofErr w:type="spellStart"/>
      <w:r w:rsidRPr="00287D49">
        <w:rPr>
          <w:rFonts w:ascii="Times New Roman" w:hAnsi="Times New Roman" w:cs="Times New Roman"/>
          <w:b/>
          <w:bCs/>
          <w:spacing w:val="2"/>
          <w:sz w:val="24"/>
          <w:szCs w:val="24"/>
          <w:lang w:eastAsia="en-GB"/>
        </w:rPr>
        <w:t>k</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2"/>
          <w:sz w:val="24"/>
          <w:szCs w:val="24"/>
          <w:lang w:eastAsia="en-GB"/>
        </w:rPr>
        <w:t>e</w:t>
      </w:r>
      <w:r w:rsidRPr="00287D49">
        <w:rPr>
          <w:rFonts w:ascii="Times New Roman" w:hAnsi="Times New Roman" w:cs="Times New Roman"/>
          <w:b/>
          <w:bCs/>
          <w:spacing w:val="2"/>
          <w:sz w:val="24"/>
          <w:szCs w:val="24"/>
          <w:u w:val="single"/>
          <w:lang w:eastAsia="en-GB"/>
        </w:rPr>
        <w:t>o</w:t>
      </w:r>
      <w:proofErr w:type="spellEnd"/>
      <w:r w:rsidRPr="00287D49">
        <w:rPr>
          <w:rFonts w:ascii="Times New Roman" w:hAnsi="Times New Roman" w:cs="Times New Roman"/>
          <w:b/>
          <w:bCs/>
          <w:spacing w:val="2"/>
          <w:sz w:val="24"/>
          <w:szCs w:val="24"/>
          <w:lang w:eastAsia="en-GB"/>
        </w:rPr>
        <w:t>-io</w:t>
      </w:r>
      <w:r w:rsidRPr="00287D49">
        <w:rPr>
          <w:rFonts w:ascii="Times New Roman" w:hAnsi="Times New Roman" w:cs="Times New Roman"/>
          <w:b/>
          <w:bCs/>
          <w:spacing w:val="2"/>
          <w:sz w:val="24"/>
          <w:szCs w:val="24"/>
          <w:u w:val="single"/>
          <w:lang w:eastAsia="en-GB"/>
        </w:rPr>
        <w:t>n</w:t>
      </w:r>
      <w:r w:rsidRPr="00287D49">
        <w:rPr>
          <w:rFonts w:ascii="Times New Roman" w:hAnsi="Times New Roman" w:cs="Times New Roman"/>
          <w:b/>
          <w:spacing w:val="2"/>
          <w:sz w:val="24"/>
          <w:szCs w:val="24"/>
          <w:lang w:eastAsia="en-GB"/>
        </w:rPr>
        <w:t>[</w:t>
      </w:r>
      <w:r w:rsidRPr="00287D49">
        <w:rPr>
          <w:rFonts w:ascii="Times New Roman" w:hAnsi="Times New Roman" w:cs="Times New Roman"/>
          <w:spacing w:val="2"/>
          <w:sz w:val="24"/>
          <w:szCs w:val="24"/>
          <w:lang w:eastAsia="en-GB"/>
        </w:rPr>
        <w:t xml:space="preserve">  </w:t>
      </w:r>
    </w:p>
    <w:p w14:paraId="592341DE" w14:textId="77777777" w:rsidR="008306B6" w:rsidRPr="00287D49" w:rsidRDefault="008306B6" w:rsidP="00C542B1">
      <w:pPr>
        <w:widowControl w:val="0"/>
        <w:tabs>
          <w:tab w:val="left" w:pos="284"/>
          <w:tab w:val="left" w:pos="340"/>
          <w:tab w:val="left" w:pos="680"/>
          <w:tab w:val="left" w:pos="1021"/>
        </w:tabs>
        <w:spacing w:after="0" w:line="360" w:lineRule="auto"/>
        <w:ind w:left="284" w:hanging="284"/>
        <w:rPr>
          <w:rFonts w:ascii="Times New Roman" w:hAnsi="Times New Roman" w:cs="Times New Roman"/>
          <w:bCs/>
          <w:sz w:val="24"/>
          <w:szCs w:val="24"/>
          <w:u w:color="000000"/>
          <w:lang w:eastAsia="en-GB"/>
        </w:rPr>
      </w:pPr>
      <w:r w:rsidRPr="00287D49">
        <w:rPr>
          <w:rFonts w:ascii="Times New Roman" w:hAnsi="Times New Roman" w:cs="Times New Roman"/>
          <w:bCs/>
          <w:sz w:val="24"/>
          <w:szCs w:val="24"/>
          <w:u w:color="000000"/>
          <w:lang w:eastAsia="en-GB"/>
        </w:rPr>
        <w:t>J.16.3</w:t>
      </w:r>
      <w:r w:rsidRPr="00287D49">
        <w:rPr>
          <w:rFonts w:ascii="Times New Roman" w:hAnsi="Times New Roman" w:cs="Times New Roman"/>
          <w:bCs/>
          <w:sz w:val="24"/>
          <w:szCs w:val="24"/>
          <w:u w:color="000000"/>
          <w:lang w:eastAsia="en-GB"/>
        </w:rPr>
        <w:tab/>
      </w:r>
      <w:r w:rsidRPr="00287D49">
        <w:rPr>
          <w:rFonts w:ascii="Times New Roman" w:hAnsi="Times New Roman" w:cs="Times New Roman"/>
          <w:bCs/>
          <w:sz w:val="24"/>
          <w:szCs w:val="24"/>
          <w:u w:color="000000"/>
          <w:lang w:eastAsia="en-GB"/>
        </w:rPr>
        <w:tab/>
      </w:r>
      <w:proofErr w:type="spellStart"/>
      <w:r w:rsidRPr="00287D49">
        <w:rPr>
          <w:rFonts w:ascii="Times New Roman" w:hAnsi="Times New Roman" w:cs="Times New Roman"/>
          <w:b/>
          <w:bCs/>
          <w:spacing w:val="2"/>
          <w:sz w:val="24"/>
          <w:szCs w:val="24"/>
          <w:lang w:eastAsia="en-GB"/>
        </w:rPr>
        <w:t>it</w:t>
      </w:r>
      <w:r w:rsidRPr="00287D49">
        <w:rPr>
          <w:rFonts w:ascii="Times New Roman" w:hAnsi="Times New Roman" w:cs="Times New Roman"/>
          <w:b/>
          <w:bCs/>
          <w:spacing w:val="6"/>
          <w:sz w:val="24"/>
          <w:szCs w:val="24"/>
          <w:vertAlign w:val="superscript"/>
          <w:lang w:eastAsia="en-GB"/>
        </w:rPr>
        <w:t>i</w:t>
      </w:r>
      <w:r w:rsidRPr="00287D49">
        <w:rPr>
          <w:rFonts w:ascii="Times New Roman" w:hAnsi="Times New Roman" w:cs="Times New Roman"/>
          <w:b/>
          <w:bCs/>
          <w:spacing w:val="2"/>
          <w:sz w:val="24"/>
          <w:szCs w:val="24"/>
          <w:lang w:eastAsia="en-GB"/>
        </w:rPr>
        <w:t>ia</w:t>
      </w:r>
      <w:r w:rsidRPr="00287D49">
        <w:rPr>
          <w:rFonts w:ascii="Times New Roman" w:hAnsi="Times New Roman" w:cs="Times New Roman"/>
          <w:b/>
          <w:bCs/>
          <w:spacing w:val="2"/>
          <w:sz w:val="24"/>
          <w:szCs w:val="24"/>
          <w:u w:val="single"/>
          <w:lang w:eastAsia="en-GB"/>
        </w:rPr>
        <w:t>b</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2"/>
          <w:sz w:val="24"/>
          <w:szCs w:val="24"/>
          <w:lang w:eastAsia="en-GB"/>
        </w:rPr>
        <w:t>ŕe</w:t>
      </w:r>
      <w:r w:rsidRPr="00287D49">
        <w:rPr>
          <w:rFonts w:ascii="Times New Roman" w:hAnsi="Times New Roman" w:cs="Times New Roman"/>
          <w:b/>
          <w:bCs/>
          <w:spacing w:val="2"/>
          <w:sz w:val="24"/>
          <w:szCs w:val="24"/>
          <w:u w:val="single"/>
          <w:lang w:eastAsia="en-GB"/>
        </w:rPr>
        <w:t>b</w:t>
      </w:r>
      <w:r w:rsidRPr="00287D49">
        <w:rPr>
          <w:rFonts w:ascii="Times New Roman" w:hAnsi="Times New Roman" w:cs="Times New Roman"/>
          <w:b/>
          <w:bCs/>
          <w:spacing w:val="6"/>
          <w:sz w:val="24"/>
          <w:szCs w:val="24"/>
          <w:vertAlign w:val="superscript"/>
          <w:lang w:eastAsia="en-GB"/>
        </w:rPr>
        <w:t>e</w:t>
      </w:r>
      <w:proofErr w:type="spellEnd"/>
      <w:r w:rsidRPr="00287D49">
        <w:rPr>
          <w:rFonts w:ascii="Times New Roman" w:hAnsi="Times New Roman" w:cs="Times New Roman"/>
          <w:b/>
          <w:bCs/>
          <w:spacing w:val="6"/>
          <w:sz w:val="24"/>
          <w:szCs w:val="24"/>
          <w:vertAlign w:val="superscript"/>
          <w:lang w:eastAsia="en-GB"/>
        </w:rPr>
        <w:t xml:space="preserve"> </w:t>
      </w:r>
      <w:proofErr w:type="spellStart"/>
      <w:r w:rsidRPr="00287D49">
        <w:rPr>
          <w:rFonts w:ascii="Times New Roman" w:hAnsi="Times New Roman" w:cs="Times New Roman"/>
          <w:b/>
          <w:bCs/>
          <w:spacing w:val="2"/>
          <w:sz w:val="24"/>
          <w:szCs w:val="24"/>
          <w:lang w:eastAsia="en-GB"/>
        </w:rPr>
        <w:t>an</w:t>
      </w:r>
      <w:r w:rsidRPr="00287D49">
        <w:rPr>
          <w:rFonts w:ascii="Times New Roman" w:hAnsi="Times New Roman" w:cs="Times New Roman"/>
          <w:b/>
          <w:bCs/>
          <w:spacing w:val="2"/>
          <w:sz w:val="24"/>
          <w:szCs w:val="24"/>
          <w:u w:val="single" w:color="000000"/>
          <w:lang w:eastAsia="en-GB"/>
        </w:rPr>
        <w:t>ak</w:t>
      </w:r>
      <w:r w:rsidRPr="00287D49">
        <w:rPr>
          <w:rFonts w:ascii="Times New Roman" w:hAnsi="Times New Roman" w:cs="Times New Roman"/>
          <w:b/>
          <w:bCs/>
          <w:spacing w:val="6"/>
          <w:sz w:val="24"/>
          <w:szCs w:val="24"/>
          <w:u w:color="000000"/>
          <w:vertAlign w:val="superscript"/>
          <w:lang w:eastAsia="en-GB"/>
        </w:rPr>
        <w:t>a</w:t>
      </w:r>
      <w:r w:rsidRPr="00287D49">
        <w:rPr>
          <w:rFonts w:ascii="Times New Roman" w:hAnsi="Times New Roman" w:cs="Times New Roman"/>
          <w:b/>
          <w:bCs/>
          <w:spacing w:val="2"/>
          <w:sz w:val="24"/>
          <w:szCs w:val="24"/>
          <w:lang w:eastAsia="en-GB"/>
        </w:rPr>
        <w:t>a</w:t>
      </w:r>
      <w:proofErr w:type="spellEnd"/>
      <w:r w:rsidRPr="00287D49">
        <w:rPr>
          <w:rFonts w:ascii="Times New Roman" w:hAnsi="Times New Roman" w:cs="Times New Roman"/>
          <w:b/>
          <w:bCs/>
          <w:spacing w:val="2"/>
          <w:sz w:val="24"/>
          <w:szCs w:val="24"/>
          <w:lang w:eastAsia="en-GB"/>
        </w:rPr>
        <w:t xml:space="preserve"> </w:t>
      </w:r>
      <w:r w:rsidRPr="00287D49">
        <w:rPr>
          <w:rFonts w:ascii="Times New Roman" w:hAnsi="Times New Roman" w:cs="Times New Roman"/>
          <w:spacing w:val="2"/>
          <w:sz w:val="24"/>
          <w:szCs w:val="24"/>
          <w:lang w:eastAsia="en-GB"/>
        </w:rPr>
        <w:t>|</w:t>
      </w:r>
      <w:r w:rsidRPr="00287D49">
        <w:rPr>
          <w:rFonts w:ascii="Times New Roman" w:hAnsi="Times New Roman" w:cs="Times New Roman"/>
          <w:b/>
          <w:spacing w:val="2"/>
          <w:sz w:val="24"/>
          <w:szCs w:val="24"/>
          <w:lang w:eastAsia="en-GB"/>
        </w:rPr>
        <w:t xml:space="preserve"> </w:t>
      </w:r>
      <w:r w:rsidRPr="00287D49">
        <w:rPr>
          <w:rFonts w:ascii="Times New Roman" w:hAnsi="Times New Roman" w:cs="Times New Roman"/>
          <w:b/>
          <w:bCs/>
          <w:spacing w:val="2"/>
          <w:sz w:val="24"/>
          <w:szCs w:val="24"/>
          <w:lang w:eastAsia="en-GB"/>
        </w:rPr>
        <w:t>RO</w:t>
      </w:r>
      <w:r w:rsidRPr="00287D49">
        <w:rPr>
          <w:rFonts w:ascii="Times New Roman" w:hAnsi="Times New Roman" w:cs="Times New Roman"/>
          <w:b/>
          <w:bCs/>
          <w:spacing w:val="6"/>
          <w:sz w:val="24"/>
          <w:szCs w:val="24"/>
          <w:lang w:eastAsia="en-GB"/>
        </w:rPr>
        <w:t>-</w:t>
      </w:r>
      <w:r w:rsidRPr="00287D49">
        <w:rPr>
          <w:rFonts w:ascii="Times New Roman" w:hAnsi="Times New Roman" w:cs="Times New Roman"/>
          <w:b/>
          <w:bCs/>
          <w:spacing w:val="2"/>
          <w:sz w:val="24"/>
          <w:szCs w:val="24"/>
          <w:lang w:eastAsia="en-GB"/>
        </w:rPr>
        <w:t>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2"/>
          <w:sz w:val="24"/>
          <w:szCs w:val="24"/>
          <w:lang w:eastAsia="en-GB"/>
        </w:rPr>
        <w:t>A</w:t>
      </w:r>
      <w:r w:rsidRPr="00287D49">
        <w:rPr>
          <w:rFonts w:ascii="Times New Roman" w:hAnsi="Times New Roman" w:cs="Times New Roman"/>
          <w:b/>
          <w:bCs/>
          <w:spacing w:val="2"/>
          <w:sz w:val="24"/>
          <w:szCs w:val="24"/>
          <w:u w:val="single"/>
          <w:lang w:eastAsia="en-GB"/>
        </w:rPr>
        <w:t>R</w:t>
      </w:r>
      <w:r w:rsidRPr="00287D49">
        <w:rPr>
          <w:rFonts w:ascii="Times New Roman" w:hAnsi="Times New Roman" w:cs="Times New Roman"/>
          <w:b/>
          <w:bCs/>
          <w:spacing w:val="2"/>
          <w:sz w:val="24"/>
          <w:szCs w:val="24"/>
          <w:lang w:eastAsia="en-GB"/>
        </w:rPr>
        <w:t>E B</w:t>
      </w:r>
      <w:r w:rsidRPr="00287D49">
        <w:rPr>
          <w:rFonts w:ascii="Times New Roman" w:hAnsi="Times New Roman" w:cs="Times New Roman"/>
          <w:b/>
          <w:bCs/>
          <w:spacing w:val="6"/>
          <w:sz w:val="24"/>
          <w:szCs w:val="24"/>
          <w:vertAlign w:val="superscript"/>
          <w:lang w:eastAsia="en-GB"/>
        </w:rPr>
        <w:t>A</w:t>
      </w:r>
      <w:r w:rsidRPr="00287D49">
        <w:rPr>
          <w:rFonts w:ascii="Times New Roman" w:hAnsi="Times New Roman" w:cs="Times New Roman"/>
          <w:b/>
          <w:bCs/>
          <w:spacing w:val="2"/>
          <w:sz w:val="24"/>
          <w:szCs w:val="24"/>
          <w:lang w:eastAsia="en-GB"/>
        </w:rPr>
        <w:t>A-</w:t>
      </w:r>
      <w:proofErr w:type="gramStart"/>
      <w:r w:rsidRPr="00287D49">
        <w:rPr>
          <w:rFonts w:ascii="Times New Roman" w:hAnsi="Times New Roman" w:cs="Times New Roman"/>
          <w:b/>
          <w:bCs/>
          <w:spacing w:val="2"/>
          <w:sz w:val="24"/>
          <w:szCs w:val="24"/>
          <w:lang w:eastAsia="en-GB"/>
        </w:rPr>
        <w:t>NAŔK</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spacing w:val="2"/>
          <w:sz w:val="24"/>
          <w:szCs w:val="24"/>
          <w:lang w:eastAsia="en-GB"/>
        </w:rPr>
        <w:t>[</w:t>
      </w:r>
      <w:proofErr w:type="gramEnd"/>
      <w:r w:rsidRPr="00287D49">
        <w:rPr>
          <w:rFonts w:ascii="Times New Roman" w:hAnsi="Times New Roman" w:cs="Times New Roman"/>
          <w:spacing w:val="2"/>
          <w:sz w:val="24"/>
          <w:szCs w:val="24"/>
          <w:lang w:eastAsia="en-GB"/>
        </w:rPr>
        <w:t>E]</w:t>
      </w:r>
      <w:r w:rsidRPr="00287D49">
        <w:rPr>
          <w:rFonts w:ascii="Times New Roman" w:hAnsi="Times New Roman" w:cs="Times New Roman"/>
          <w:b/>
          <w:bCs/>
          <w:spacing w:val="2"/>
          <w:sz w:val="24"/>
          <w:szCs w:val="24"/>
          <w:lang w:eastAsia="en-GB"/>
        </w:rPr>
        <w:t>NT</w:t>
      </w:r>
      <w:r w:rsidRPr="00287D49">
        <w:rPr>
          <w:rFonts w:ascii="Times New Roman" w:hAnsi="Times New Roman" w:cs="Times New Roman"/>
          <w:b/>
          <w:bCs/>
          <w:spacing w:val="6"/>
          <w:sz w:val="24"/>
          <w:szCs w:val="24"/>
          <w:vertAlign w:val="superscript"/>
          <w:lang w:eastAsia="en-GB"/>
        </w:rPr>
        <w:t>I</w:t>
      </w:r>
      <w:r w:rsidRPr="00287D49">
        <w:rPr>
          <w:rFonts w:ascii="Times New Roman" w:hAnsi="Times New Roman" w:cs="Times New Roman"/>
          <w:b/>
          <w:bCs/>
          <w:spacing w:val="2"/>
          <w:sz w:val="24"/>
          <w:szCs w:val="24"/>
          <w:lang w:eastAsia="en-GB"/>
        </w:rPr>
        <w:t xml:space="preserve">I   </w:t>
      </w:r>
    </w:p>
    <w:p w14:paraId="592341DF" w14:textId="77777777" w:rsidR="008306B6" w:rsidRPr="00287D49" w:rsidRDefault="008306B6" w:rsidP="00C542B1">
      <w:pPr>
        <w:widowControl w:val="0"/>
        <w:tabs>
          <w:tab w:val="left" w:pos="284"/>
          <w:tab w:val="left" w:pos="340"/>
          <w:tab w:val="left" w:pos="680"/>
          <w:tab w:val="left" w:pos="1021"/>
        </w:tabs>
        <w:spacing w:after="0" w:line="360" w:lineRule="auto"/>
        <w:ind w:left="284" w:hanging="284"/>
        <w:rPr>
          <w:rFonts w:ascii="Times New Roman" w:hAnsi="Times New Roman" w:cs="Times New Roman"/>
          <w:b/>
          <w:bCs/>
          <w:sz w:val="24"/>
          <w:szCs w:val="24"/>
          <w:u w:color="000000"/>
          <w:lang w:eastAsia="en-GB"/>
        </w:rPr>
      </w:pPr>
      <w:r w:rsidRPr="00287D49">
        <w:rPr>
          <w:rFonts w:ascii="Times New Roman" w:hAnsi="Times New Roman" w:cs="Times New Roman"/>
          <w:bCs/>
          <w:sz w:val="24"/>
          <w:szCs w:val="24"/>
          <w:u w:color="000000"/>
          <w:lang w:eastAsia="en-GB"/>
        </w:rPr>
        <w:t>J.17.2</w:t>
      </w:r>
      <w:r w:rsidRPr="00287D49">
        <w:rPr>
          <w:rFonts w:ascii="Times New Roman" w:hAnsi="Times New Roman" w:cs="Times New Roman"/>
          <w:bCs/>
          <w:sz w:val="24"/>
          <w:szCs w:val="24"/>
          <w:u w:color="000000"/>
          <w:lang w:eastAsia="en-GB"/>
        </w:rPr>
        <w:tab/>
      </w:r>
      <w:r w:rsidRPr="00287D49">
        <w:rPr>
          <w:rFonts w:ascii="Times New Roman" w:hAnsi="Times New Roman" w:cs="Times New Roman"/>
          <w:bCs/>
          <w:sz w:val="24"/>
          <w:szCs w:val="24"/>
          <w:u w:color="000000"/>
          <w:lang w:eastAsia="en-GB"/>
        </w:rPr>
        <w:tab/>
      </w:r>
      <w:proofErr w:type="spellStart"/>
      <w:r w:rsidRPr="00287D49">
        <w:rPr>
          <w:rFonts w:ascii="Times New Roman" w:hAnsi="Times New Roman" w:cs="Times New Roman"/>
          <w:b/>
          <w:bCs/>
          <w:spacing w:val="6"/>
          <w:sz w:val="24"/>
          <w:szCs w:val="24"/>
          <w:u w:val="single" w:color="000000"/>
          <w:lang w:eastAsia="en-GB"/>
        </w:rPr>
        <w:t>k</w:t>
      </w:r>
      <w:r w:rsidRPr="00287D49">
        <w:rPr>
          <w:rFonts w:ascii="Times New Roman" w:hAnsi="Times New Roman" w:cs="Times New Roman"/>
          <w:b/>
          <w:bCs/>
          <w:spacing w:val="6"/>
          <w:sz w:val="24"/>
          <w:szCs w:val="24"/>
          <w:u w:color="000000"/>
          <w:vertAlign w:val="superscript"/>
          <w:lang w:eastAsia="en-GB"/>
        </w:rPr>
        <w:t>u</w:t>
      </w:r>
      <w:r w:rsidRPr="00287D49">
        <w:rPr>
          <w:rFonts w:ascii="Times New Roman" w:hAnsi="Times New Roman" w:cs="Times New Roman"/>
          <w:b/>
          <w:bCs/>
          <w:spacing w:val="6"/>
          <w:sz w:val="24"/>
          <w:szCs w:val="24"/>
          <w:u w:val="single" w:color="000000"/>
          <w:lang w:eastAsia="en-GB"/>
        </w:rPr>
        <w:t>u</w:t>
      </w:r>
      <w:r w:rsidRPr="00287D49">
        <w:rPr>
          <w:rFonts w:ascii="Times New Roman" w:hAnsi="Times New Roman" w:cs="Times New Roman"/>
          <w:b/>
          <w:bCs/>
          <w:spacing w:val="6"/>
          <w:sz w:val="24"/>
          <w:szCs w:val="24"/>
          <w:lang w:eastAsia="en-GB"/>
        </w:rPr>
        <w:t>i</w:t>
      </w:r>
      <w:proofErr w:type="spellEnd"/>
      <w:r w:rsidRPr="00287D49">
        <w:rPr>
          <w:rFonts w:ascii="Times New Roman" w:hAnsi="Times New Roman" w:cs="Times New Roman"/>
          <w:b/>
          <w:bCs/>
          <w:spacing w:val="6"/>
          <w:sz w:val="24"/>
          <w:szCs w:val="24"/>
          <w:lang w:eastAsia="en-GB"/>
        </w:rPr>
        <w:t xml:space="preserve"> </w:t>
      </w:r>
      <w:proofErr w:type="spellStart"/>
      <w:proofErr w:type="gramStart"/>
      <w:r w:rsidRPr="00287D49">
        <w:rPr>
          <w:rFonts w:ascii="Times New Roman" w:hAnsi="Times New Roman" w:cs="Times New Roman"/>
          <w:b/>
          <w:bCs/>
          <w:spacing w:val="6"/>
          <w:sz w:val="24"/>
          <w:szCs w:val="24"/>
          <w:lang w:eastAsia="en-GB"/>
        </w:rPr>
        <w:t>arairb</w:t>
      </w:r>
      <w:r w:rsidRPr="00287D49">
        <w:rPr>
          <w:rFonts w:ascii="Times New Roman" w:hAnsi="Times New Roman" w:cs="Times New Roman"/>
          <w:b/>
          <w:bCs/>
          <w:spacing w:val="6"/>
          <w:sz w:val="24"/>
          <w:szCs w:val="24"/>
          <w:vertAlign w:val="superscript"/>
          <w:lang w:eastAsia="en-GB"/>
        </w:rPr>
        <w:t>u</w:t>
      </w:r>
      <w:r w:rsidRPr="00287D49">
        <w:rPr>
          <w:rFonts w:ascii="Times New Roman" w:hAnsi="Times New Roman" w:cs="Times New Roman"/>
          <w:b/>
          <w:bCs/>
          <w:spacing w:val="6"/>
          <w:sz w:val="24"/>
          <w:szCs w:val="24"/>
          <w:u w:val="single"/>
          <w:lang w:eastAsia="en-GB"/>
        </w:rPr>
        <w:t>b</w:t>
      </w:r>
      <w:r w:rsidRPr="00287D49">
        <w:rPr>
          <w:rFonts w:ascii="Times New Roman" w:hAnsi="Times New Roman" w:cs="Times New Roman"/>
          <w:b/>
          <w:bCs/>
          <w:spacing w:val="6"/>
          <w:sz w:val="24"/>
          <w:szCs w:val="24"/>
          <w:vertAlign w:val="superscript"/>
          <w:lang w:eastAsia="en-GB"/>
        </w:rPr>
        <w:t>u</w:t>
      </w:r>
      <w:proofErr w:type="spellEnd"/>
      <w:r w:rsidRPr="00287D49">
        <w:rPr>
          <w:rFonts w:ascii="Times New Roman" w:hAnsi="Times New Roman" w:cs="Times New Roman"/>
          <w:b/>
          <w:spacing w:val="6"/>
          <w:sz w:val="24"/>
          <w:szCs w:val="24"/>
          <w:lang w:eastAsia="en-GB"/>
        </w:rPr>
        <w:t>[</w:t>
      </w:r>
      <w:proofErr w:type="gramEnd"/>
      <w:r w:rsidRPr="00287D49">
        <w:rPr>
          <w:rFonts w:ascii="Times New Roman" w:hAnsi="Times New Roman" w:cs="Times New Roman"/>
          <w:b/>
          <w:spacing w:val="6"/>
          <w:sz w:val="24"/>
          <w:szCs w:val="24"/>
          <w:lang w:eastAsia="en-GB"/>
        </w:rPr>
        <w:t>u</w:t>
      </w:r>
      <w:r w:rsidRPr="00287D49">
        <w:rPr>
          <w:rFonts w:ascii="Times New Roman" w:hAnsi="Times New Roman" w:cs="Times New Roman"/>
          <w:b/>
          <w:bCs/>
          <w:spacing w:val="6"/>
          <w:sz w:val="24"/>
          <w:szCs w:val="24"/>
          <w:lang w:eastAsia="en-GB"/>
        </w:rPr>
        <w:t xml:space="preserve"> </w:t>
      </w:r>
      <w:r w:rsidRPr="00287D49">
        <w:rPr>
          <w:rFonts w:ascii="Times New Roman" w:hAnsi="Times New Roman" w:cs="Times New Roman"/>
          <w:b/>
          <w:spacing w:val="6"/>
          <w:sz w:val="24"/>
          <w:szCs w:val="24"/>
          <w:lang w:eastAsia="en-GB"/>
        </w:rPr>
        <w:t xml:space="preserve"> |</w:t>
      </w:r>
      <w:r w:rsidRPr="00287D49">
        <w:rPr>
          <w:rFonts w:ascii="Times New Roman" w:hAnsi="Times New Roman" w:cs="Times New Roman"/>
          <w:b/>
          <w:bCs/>
          <w:spacing w:val="6"/>
          <w:sz w:val="24"/>
          <w:szCs w:val="24"/>
          <w:lang w:eastAsia="en-GB"/>
        </w:rPr>
        <w:t xml:space="preserve">  </w:t>
      </w:r>
      <w:r w:rsidRPr="00287D49">
        <w:rPr>
          <w:rFonts w:ascii="Times New Roman" w:hAnsi="Times New Roman" w:cs="Times New Roman"/>
          <w:b/>
          <w:spacing w:val="6"/>
          <w:sz w:val="24"/>
          <w:szCs w:val="24"/>
          <w:lang w:eastAsia="en-GB"/>
        </w:rPr>
        <w:t>]</w:t>
      </w:r>
      <w:r w:rsidRPr="00287D49">
        <w:rPr>
          <w:rFonts w:ascii="Times New Roman" w:hAnsi="Times New Roman" w:cs="Times New Roman"/>
          <w:b/>
          <w:bCs/>
          <w:spacing w:val="6"/>
          <w:sz w:val="24"/>
          <w:szCs w:val="24"/>
          <w:u w:val="single" w:color="000000"/>
          <w:lang w:eastAsia="en-GB"/>
        </w:rPr>
        <w:t>B</w:t>
      </w:r>
      <w:r w:rsidRPr="00287D49">
        <w:rPr>
          <w:rFonts w:ascii="Times New Roman" w:hAnsi="Times New Roman" w:cs="Times New Roman"/>
          <w:b/>
          <w:bCs/>
          <w:spacing w:val="6"/>
          <w:sz w:val="24"/>
          <w:szCs w:val="24"/>
          <w:u w:color="000000"/>
          <w:vertAlign w:val="superscript"/>
          <w:lang w:eastAsia="en-GB"/>
        </w:rPr>
        <w:t>A</w:t>
      </w:r>
      <w:r w:rsidRPr="00287D49">
        <w:rPr>
          <w:rFonts w:ascii="Times New Roman" w:hAnsi="Times New Roman" w:cs="Times New Roman"/>
          <w:b/>
          <w:bCs/>
          <w:spacing w:val="6"/>
          <w:sz w:val="24"/>
          <w:szCs w:val="24"/>
          <w:lang w:eastAsia="en-GB"/>
        </w:rPr>
        <w:t>ARE NA</w:t>
      </w:r>
      <w:r w:rsidRPr="00287D49">
        <w:rPr>
          <w:rFonts w:ascii="Times New Roman" w:hAnsi="Times New Roman" w:cs="Times New Roman"/>
          <w:b/>
          <w:bCs/>
          <w:sz w:val="24"/>
          <w:szCs w:val="24"/>
          <w:lang w:eastAsia="en-GB"/>
        </w:rPr>
        <w:t>ŔK</w:t>
      </w:r>
      <w:r w:rsidRPr="00287D49">
        <w:rPr>
          <w:rFonts w:ascii="Times New Roman" w:hAnsi="Times New Roman" w:cs="Times New Roman"/>
          <w:b/>
          <w:bCs/>
          <w:spacing w:val="6"/>
          <w:sz w:val="24"/>
          <w:szCs w:val="24"/>
          <w:vertAlign w:val="superscript"/>
          <w:lang w:eastAsia="en-GB"/>
        </w:rPr>
        <w:t>E</w:t>
      </w:r>
      <w:r w:rsidRPr="00287D49">
        <w:rPr>
          <w:rFonts w:ascii="Times New Roman" w:hAnsi="Times New Roman" w:cs="Times New Roman"/>
          <w:b/>
          <w:bCs/>
          <w:spacing w:val="6"/>
          <w:sz w:val="24"/>
          <w:szCs w:val="24"/>
          <w:lang w:eastAsia="en-GB"/>
        </w:rPr>
        <w:t>ENT</w:t>
      </w:r>
      <w:r w:rsidRPr="00287D49">
        <w:rPr>
          <w:rFonts w:ascii="Times New Roman" w:hAnsi="Times New Roman" w:cs="Times New Roman"/>
          <w:b/>
          <w:bCs/>
          <w:spacing w:val="6"/>
          <w:sz w:val="24"/>
          <w:szCs w:val="24"/>
          <w:vertAlign w:val="superscript"/>
          <w:lang w:eastAsia="en-GB"/>
        </w:rPr>
        <w:t>I</w:t>
      </w:r>
      <w:r w:rsidRPr="00287D49">
        <w:rPr>
          <w:rFonts w:ascii="Times New Roman" w:hAnsi="Times New Roman" w:cs="Times New Roman"/>
          <w:b/>
          <w:bCs/>
          <w:spacing w:val="6"/>
          <w:sz w:val="24"/>
          <w:szCs w:val="24"/>
          <w:lang w:eastAsia="en-GB"/>
        </w:rPr>
        <w:t xml:space="preserve">I   </w:t>
      </w:r>
    </w:p>
    <w:p w14:paraId="592341E0" w14:textId="77777777" w:rsidR="008306B6" w:rsidRPr="00287D49" w:rsidRDefault="008306B6" w:rsidP="00C542B1">
      <w:pPr>
        <w:widowControl w:val="0"/>
        <w:tabs>
          <w:tab w:val="left" w:pos="284"/>
          <w:tab w:val="left" w:pos="340"/>
          <w:tab w:val="left" w:pos="680"/>
          <w:tab w:val="left" w:pos="1021"/>
        </w:tabs>
        <w:autoSpaceDE w:val="0"/>
        <w:autoSpaceDN w:val="0"/>
        <w:adjustRightInd w:val="0"/>
        <w:spacing w:after="0" w:line="360" w:lineRule="auto"/>
        <w:ind w:left="284" w:hanging="284"/>
        <w:jc w:val="both"/>
        <w:textAlignment w:val="center"/>
        <w:rPr>
          <w:rFonts w:ascii="Times New Roman" w:hAnsi="Times New Roman" w:cs="Times New Roman"/>
          <w:bCs/>
          <w:sz w:val="24"/>
          <w:szCs w:val="24"/>
          <w:u w:color="000000"/>
          <w:lang w:eastAsia="en-GB"/>
        </w:rPr>
      </w:pPr>
      <w:r w:rsidRPr="00287D49">
        <w:rPr>
          <w:rFonts w:ascii="Times New Roman" w:hAnsi="Times New Roman" w:cs="Times New Roman"/>
          <w:bCs/>
          <w:sz w:val="24"/>
          <w:szCs w:val="24"/>
          <w:u w:color="000000"/>
          <w:lang w:eastAsia="en-GB"/>
        </w:rPr>
        <w:t>J.18.1</w:t>
      </w:r>
      <w:r w:rsidRPr="00287D49">
        <w:rPr>
          <w:rFonts w:ascii="Times New Roman" w:hAnsi="Times New Roman" w:cs="Times New Roman"/>
          <w:bCs/>
          <w:sz w:val="24"/>
          <w:szCs w:val="24"/>
          <w:u w:color="000000"/>
          <w:lang w:eastAsia="en-GB"/>
        </w:rPr>
        <w:tab/>
      </w:r>
      <w:r w:rsidRPr="00287D49">
        <w:rPr>
          <w:rFonts w:ascii="Times New Roman" w:hAnsi="Times New Roman" w:cs="Times New Roman"/>
          <w:bCs/>
          <w:sz w:val="24"/>
          <w:szCs w:val="24"/>
          <w:u w:color="000000"/>
          <w:lang w:eastAsia="en-GB"/>
        </w:rPr>
        <w:tab/>
      </w:r>
      <w:proofErr w:type="spellStart"/>
      <w:r w:rsidRPr="00287D49">
        <w:rPr>
          <w:rFonts w:ascii="Times New Roman" w:hAnsi="Times New Roman" w:cs="Times New Roman"/>
          <w:b/>
          <w:bCs/>
          <w:sz w:val="24"/>
          <w:szCs w:val="24"/>
          <w:lang w:val="en-US" w:eastAsia="en-GB"/>
        </w:rPr>
        <w:t>b</w:t>
      </w:r>
      <w:r w:rsidRPr="00287D49">
        <w:rPr>
          <w:rFonts w:ascii="Times New Roman" w:hAnsi="Times New Roman" w:cs="Times New Roman"/>
          <w:b/>
          <w:bCs/>
          <w:spacing w:val="6"/>
          <w:sz w:val="24"/>
          <w:szCs w:val="24"/>
          <w:vertAlign w:val="superscript"/>
          <w:lang w:val="en-US" w:eastAsia="en-GB"/>
        </w:rPr>
        <w:t>o</w:t>
      </w:r>
      <w:r w:rsidRPr="00287D49">
        <w:rPr>
          <w:rFonts w:ascii="Times New Roman" w:hAnsi="Times New Roman" w:cs="Times New Roman"/>
          <w:b/>
          <w:bCs/>
          <w:sz w:val="24"/>
          <w:szCs w:val="24"/>
          <w:lang w:val="en-US" w:eastAsia="en-GB"/>
        </w:rPr>
        <w:t>ot</w:t>
      </w:r>
      <w:r w:rsidRPr="00287D49">
        <w:rPr>
          <w:rFonts w:ascii="Times New Roman" w:hAnsi="Times New Roman" w:cs="Times New Roman"/>
          <w:b/>
          <w:bCs/>
          <w:spacing w:val="6"/>
          <w:sz w:val="24"/>
          <w:szCs w:val="24"/>
          <w:vertAlign w:val="superscript"/>
          <w:lang w:val="en-US" w:eastAsia="en-GB"/>
        </w:rPr>
        <w:t>i</w:t>
      </w:r>
      <w:r w:rsidRPr="00287D49">
        <w:rPr>
          <w:rFonts w:ascii="Times New Roman" w:hAnsi="Times New Roman" w:cs="Times New Roman"/>
          <w:b/>
          <w:bCs/>
          <w:spacing w:val="18"/>
          <w:sz w:val="24"/>
          <w:szCs w:val="24"/>
          <w:lang w:val="en-US" w:eastAsia="en-GB"/>
        </w:rPr>
        <w:t>i</w:t>
      </w:r>
      <w:r w:rsidRPr="00287D49">
        <w:rPr>
          <w:rFonts w:ascii="Times New Roman" w:hAnsi="Times New Roman" w:cs="Times New Roman"/>
          <w:b/>
          <w:bCs/>
          <w:sz w:val="24"/>
          <w:szCs w:val="24"/>
          <w:lang w:val="en-US" w:eastAsia="en-GB"/>
        </w:rPr>
        <w:t>eana</w:t>
      </w:r>
      <w:proofErr w:type="spellEnd"/>
      <w:r w:rsidRPr="00287D49">
        <w:rPr>
          <w:rFonts w:ascii="Times New Roman" w:hAnsi="Times New Roman" w:cs="Times New Roman"/>
          <w:sz w:val="24"/>
          <w:szCs w:val="24"/>
          <w:lang w:val="en-US" w:eastAsia="en-GB"/>
        </w:rPr>
        <w:t>≡</w:t>
      </w:r>
      <w:r w:rsidRPr="00287D49">
        <w:rPr>
          <w:rFonts w:ascii="Times New Roman" w:hAnsi="Times New Roman" w:cs="Times New Roman"/>
          <w:b/>
          <w:bCs/>
          <w:sz w:val="24"/>
          <w:szCs w:val="24"/>
          <w:lang w:val="en-US" w:eastAsia="en-GB"/>
        </w:rPr>
        <w:t xml:space="preserve"> </w:t>
      </w:r>
      <w:proofErr w:type="spellStart"/>
      <w:r w:rsidRPr="00287D49">
        <w:rPr>
          <w:rFonts w:ascii="Times New Roman" w:hAnsi="Times New Roman" w:cs="Times New Roman"/>
          <w:b/>
          <w:bCs/>
          <w:sz w:val="24"/>
          <w:szCs w:val="24"/>
          <w:lang w:val="en-US" w:eastAsia="en-GB"/>
        </w:rPr>
        <w:t>k</w:t>
      </w:r>
      <w:r w:rsidRPr="00287D49">
        <w:rPr>
          <w:rFonts w:ascii="Times New Roman" w:hAnsi="Times New Roman" w:cs="Times New Roman"/>
          <w:b/>
          <w:bCs/>
          <w:spacing w:val="6"/>
          <w:sz w:val="24"/>
          <w:szCs w:val="24"/>
          <w:vertAlign w:val="superscript"/>
          <w:lang w:val="en-US" w:eastAsia="en-GB"/>
        </w:rPr>
        <w:t>e</w:t>
      </w:r>
      <w:r w:rsidRPr="00287D49">
        <w:rPr>
          <w:rFonts w:ascii="Times New Roman" w:hAnsi="Times New Roman" w:cs="Times New Roman"/>
          <w:b/>
          <w:bCs/>
          <w:sz w:val="24"/>
          <w:szCs w:val="24"/>
          <w:lang w:val="en-US" w:eastAsia="en-GB"/>
        </w:rPr>
        <w:t>ert</w:t>
      </w:r>
      <w:r w:rsidRPr="00287D49">
        <w:rPr>
          <w:rFonts w:ascii="Times New Roman" w:hAnsi="Times New Roman" w:cs="Times New Roman"/>
          <w:b/>
          <w:bCs/>
          <w:spacing w:val="6"/>
          <w:sz w:val="24"/>
          <w:szCs w:val="24"/>
          <w:vertAlign w:val="superscript"/>
          <w:lang w:val="en-US" w:eastAsia="en-GB"/>
        </w:rPr>
        <w:t>o</w:t>
      </w:r>
      <w:r w:rsidRPr="00287D49">
        <w:rPr>
          <w:rFonts w:ascii="Times New Roman" w:hAnsi="Times New Roman" w:cs="Times New Roman"/>
          <w:b/>
          <w:bCs/>
          <w:sz w:val="24"/>
          <w:szCs w:val="24"/>
          <w:lang w:val="en-US" w:eastAsia="en-GB"/>
        </w:rPr>
        <w:t>o</w:t>
      </w:r>
      <w:proofErr w:type="spellEnd"/>
      <w:r w:rsidRPr="00287D49">
        <w:rPr>
          <w:rFonts w:ascii="Times New Roman" w:hAnsi="Times New Roman" w:cs="Times New Roman"/>
          <w:b/>
          <w:bCs/>
          <w:sz w:val="24"/>
          <w:szCs w:val="24"/>
          <w:lang w:val="en-US" w:eastAsia="en-GB"/>
        </w:rPr>
        <w:t xml:space="preserve"> </w:t>
      </w:r>
      <w:r w:rsidRPr="00287D49">
        <w:rPr>
          <w:rFonts w:ascii="Times New Roman" w:hAnsi="Times New Roman" w:cs="Times New Roman"/>
          <w:sz w:val="24"/>
          <w:szCs w:val="24"/>
          <w:lang w:val="en-US" w:eastAsia="en-GB"/>
        </w:rPr>
        <w:t>≡</w:t>
      </w:r>
      <w:proofErr w:type="spellStart"/>
      <w:r w:rsidRPr="00287D49">
        <w:rPr>
          <w:rFonts w:ascii="Times New Roman" w:hAnsi="Times New Roman" w:cs="Times New Roman"/>
          <w:b/>
          <w:bCs/>
          <w:sz w:val="24"/>
          <w:szCs w:val="24"/>
          <w:lang w:val="en-US" w:eastAsia="en-GB"/>
        </w:rPr>
        <w:t>rob</w:t>
      </w:r>
      <w:r w:rsidRPr="00287D49">
        <w:rPr>
          <w:rFonts w:ascii="Times New Roman" w:hAnsi="Times New Roman" w:cs="Times New Roman"/>
          <w:b/>
          <w:bCs/>
          <w:spacing w:val="6"/>
          <w:sz w:val="24"/>
          <w:szCs w:val="24"/>
          <w:vertAlign w:val="superscript"/>
          <w:lang w:val="en-US" w:eastAsia="en-GB"/>
        </w:rPr>
        <w:t>a</w:t>
      </w:r>
      <w:r w:rsidRPr="00287D49">
        <w:rPr>
          <w:rFonts w:ascii="Times New Roman" w:hAnsi="Times New Roman" w:cs="Times New Roman"/>
          <w:b/>
          <w:bCs/>
          <w:sz w:val="24"/>
          <w:szCs w:val="24"/>
          <w:lang w:val="en-US" w:eastAsia="en-GB"/>
        </w:rPr>
        <w:t>a</w:t>
      </w:r>
      <w:proofErr w:type="spellEnd"/>
      <w:r w:rsidRPr="00287D49">
        <w:rPr>
          <w:rFonts w:ascii="Times New Roman" w:hAnsi="Times New Roman" w:cs="Times New Roman"/>
          <w:b/>
          <w:bCs/>
          <w:sz w:val="24"/>
          <w:szCs w:val="24"/>
          <w:lang w:val="en-US" w:eastAsia="en-GB"/>
        </w:rPr>
        <w:t xml:space="preserve"> T</w:t>
      </w:r>
      <w:r w:rsidRPr="00287D49">
        <w:rPr>
          <w:rFonts w:ascii="Times New Roman" w:hAnsi="Times New Roman" w:cs="Times New Roman"/>
          <w:b/>
          <w:bCs/>
          <w:spacing w:val="6"/>
          <w:sz w:val="24"/>
          <w:szCs w:val="24"/>
          <w:vertAlign w:val="superscript"/>
          <w:lang w:val="en-US" w:eastAsia="en-GB"/>
        </w:rPr>
        <w:t>E</w:t>
      </w:r>
      <w:r w:rsidRPr="00287D49">
        <w:rPr>
          <w:rFonts w:ascii="Times New Roman" w:hAnsi="Times New Roman" w:cs="Times New Roman"/>
          <w:b/>
          <w:bCs/>
          <w:sz w:val="24"/>
          <w:szCs w:val="24"/>
          <w:lang w:val="en-US" w:eastAsia="en-GB"/>
        </w:rPr>
        <w:t>E-B</w:t>
      </w:r>
      <w:r w:rsidRPr="00287D49">
        <w:rPr>
          <w:rFonts w:ascii="Times New Roman" w:hAnsi="Times New Roman" w:cs="Times New Roman"/>
          <w:b/>
          <w:bCs/>
          <w:spacing w:val="6"/>
          <w:sz w:val="24"/>
          <w:szCs w:val="24"/>
          <w:vertAlign w:val="superscript"/>
          <w:lang w:val="en-US" w:eastAsia="en-GB"/>
        </w:rPr>
        <w:t>A</w:t>
      </w:r>
      <w:r w:rsidRPr="00287D49">
        <w:rPr>
          <w:rFonts w:ascii="Times New Roman" w:hAnsi="Times New Roman" w:cs="Times New Roman"/>
          <w:b/>
          <w:bCs/>
          <w:sz w:val="24"/>
          <w:szCs w:val="24"/>
          <w:lang w:val="en-US" w:eastAsia="en-GB"/>
        </w:rPr>
        <w:t>ARE B</w:t>
      </w:r>
      <w:r w:rsidRPr="00287D49">
        <w:rPr>
          <w:rFonts w:ascii="Times New Roman" w:hAnsi="Times New Roman" w:cs="Times New Roman"/>
          <w:b/>
          <w:bCs/>
          <w:spacing w:val="6"/>
          <w:sz w:val="24"/>
          <w:szCs w:val="24"/>
          <w:vertAlign w:val="superscript"/>
          <w:lang w:val="en-US" w:eastAsia="en-GB"/>
        </w:rPr>
        <w:t>A</w:t>
      </w:r>
      <w:r w:rsidRPr="00287D49">
        <w:rPr>
          <w:rFonts w:ascii="Times New Roman" w:hAnsi="Times New Roman" w:cs="Times New Roman"/>
          <w:b/>
          <w:bCs/>
          <w:sz w:val="24"/>
          <w:szCs w:val="24"/>
          <w:lang w:val="en-US" w:eastAsia="en-GB"/>
        </w:rPr>
        <w:t>A-NAŔK</w:t>
      </w:r>
      <w:r w:rsidRPr="00287D49">
        <w:rPr>
          <w:rFonts w:ascii="Times New Roman" w:hAnsi="Times New Roman" w:cs="Times New Roman"/>
          <w:b/>
          <w:bCs/>
          <w:spacing w:val="6"/>
          <w:sz w:val="24"/>
          <w:szCs w:val="24"/>
          <w:vertAlign w:val="superscript"/>
          <w:lang w:val="en-US" w:eastAsia="en-GB"/>
        </w:rPr>
        <w:t>E</w:t>
      </w:r>
      <w:r w:rsidRPr="00287D49">
        <w:rPr>
          <w:rFonts w:ascii="Times New Roman" w:hAnsi="Times New Roman" w:cs="Times New Roman"/>
          <w:b/>
          <w:bCs/>
          <w:sz w:val="24"/>
          <w:szCs w:val="24"/>
          <w:lang w:val="en-US" w:eastAsia="en-GB"/>
        </w:rPr>
        <w:t>ENT</w:t>
      </w:r>
      <w:r w:rsidRPr="00287D49">
        <w:rPr>
          <w:rFonts w:ascii="Times New Roman" w:hAnsi="Times New Roman" w:cs="Times New Roman"/>
          <w:b/>
          <w:bCs/>
          <w:spacing w:val="6"/>
          <w:sz w:val="24"/>
          <w:szCs w:val="24"/>
          <w:vertAlign w:val="superscript"/>
          <w:lang w:val="en-US" w:eastAsia="en-GB"/>
        </w:rPr>
        <w:t>I</w:t>
      </w:r>
      <w:r w:rsidRPr="00287D49">
        <w:rPr>
          <w:rFonts w:ascii="Times New Roman" w:hAnsi="Times New Roman" w:cs="Times New Roman"/>
          <w:b/>
          <w:bCs/>
          <w:sz w:val="24"/>
          <w:szCs w:val="24"/>
          <w:lang w:val="en-US" w:eastAsia="en-GB"/>
        </w:rPr>
        <w:t xml:space="preserve">I   </w:t>
      </w:r>
    </w:p>
    <w:p w14:paraId="592341E1" w14:textId="77777777" w:rsidR="008306B6" w:rsidRPr="00287D49" w:rsidRDefault="008306B6" w:rsidP="00C542B1">
      <w:pPr>
        <w:widowControl w:val="0"/>
        <w:tabs>
          <w:tab w:val="left" w:pos="340"/>
          <w:tab w:val="left" w:pos="680"/>
          <w:tab w:val="left" w:pos="1021"/>
        </w:tabs>
        <w:spacing w:after="0" w:line="360" w:lineRule="auto"/>
        <w:ind w:left="284" w:hanging="284"/>
        <w:jc w:val="both"/>
        <w:rPr>
          <w:rFonts w:ascii="Times New Roman" w:hAnsi="Times New Roman" w:cs="Times New Roman"/>
          <w:bCs/>
          <w:sz w:val="24"/>
          <w:szCs w:val="24"/>
          <w:u w:color="000000"/>
          <w:lang w:eastAsia="en-GB"/>
        </w:rPr>
      </w:pPr>
      <w:r w:rsidRPr="00287D49">
        <w:rPr>
          <w:rFonts w:ascii="Times New Roman" w:hAnsi="Times New Roman" w:cs="Times New Roman"/>
          <w:bCs/>
          <w:sz w:val="24"/>
          <w:szCs w:val="24"/>
          <w:lang w:val="en-US" w:eastAsia="en-GB"/>
        </w:rPr>
        <w:t>J.18.2</w:t>
      </w:r>
      <w:r w:rsidRPr="00287D49">
        <w:rPr>
          <w:rFonts w:ascii="Times New Roman" w:hAnsi="Times New Roman" w:cs="Times New Roman"/>
          <w:bCs/>
          <w:sz w:val="24"/>
          <w:szCs w:val="24"/>
          <w:lang w:val="en-US" w:eastAsia="en-GB"/>
        </w:rPr>
        <w:tab/>
      </w:r>
      <w:r w:rsidRPr="00287D49">
        <w:rPr>
          <w:rFonts w:ascii="Times New Roman" w:hAnsi="Times New Roman" w:cs="Times New Roman"/>
          <w:bCs/>
          <w:sz w:val="24"/>
          <w:szCs w:val="24"/>
          <w:lang w:val="en-US" w:eastAsia="en-GB"/>
        </w:rPr>
        <w:tab/>
      </w:r>
      <w:proofErr w:type="gramStart"/>
      <w:r w:rsidRPr="00287D49">
        <w:rPr>
          <w:rFonts w:ascii="Times New Roman" w:hAnsi="Times New Roman" w:cs="Times New Roman"/>
          <w:b/>
          <w:spacing w:val="7"/>
          <w:sz w:val="24"/>
          <w:szCs w:val="24"/>
          <w:lang w:eastAsia="en-GB"/>
        </w:rPr>
        <w:t>]</w:t>
      </w:r>
      <w:r w:rsidRPr="00287D49">
        <w:rPr>
          <w:rFonts w:ascii="Times New Roman" w:hAnsi="Times New Roman" w:cs="Times New Roman"/>
          <w:b/>
          <w:bCs/>
          <w:spacing w:val="5"/>
          <w:sz w:val="24"/>
          <w:szCs w:val="24"/>
          <w:lang w:eastAsia="en-GB"/>
        </w:rPr>
        <w:t>an</w:t>
      </w:r>
      <w:proofErr w:type="gramEnd"/>
      <w:r w:rsidRPr="00287D49">
        <w:rPr>
          <w:rFonts w:ascii="Times New Roman" w:hAnsi="Times New Roman" w:cs="Times New Roman"/>
          <w:b/>
          <w:bCs/>
          <w:spacing w:val="5"/>
          <w:sz w:val="24"/>
          <w:szCs w:val="24"/>
          <w:lang w:eastAsia="en-GB"/>
        </w:rPr>
        <w:t xml:space="preserve"> T</w:t>
      </w:r>
      <w:r w:rsidRPr="00287D49">
        <w:rPr>
          <w:rFonts w:ascii="Times New Roman" w:hAnsi="Times New Roman" w:cs="Times New Roman"/>
          <w:b/>
          <w:bCs/>
          <w:spacing w:val="5"/>
          <w:sz w:val="24"/>
          <w:szCs w:val="24"/>
          <w:vertAlign w:val="superscript"/>
          <w:lang w:eastAsia="en-GB"/>
        </w:rPr>
        <w:t>E</w:t>
      </w:r>
      <w:r w:rsidRPr="00287D49">
        <w:rPr>
          <w:rFonts w:ascii="Times New Roman" w:hAnsi="Times New Roman" w:cs="Times New Roman"/>
          <w:b/>
          <w:bCs/>
          <w:spacing w:val="5"/>
          <w:sz w:val="24"/>
          <w:szCs w:val="24"/>
          <w:lang w:eastAsia="en-GB"/>
        </w:rPr>
        <w:t>EE-RO-B</w:t>
      </w:r>
      <w:r w:rsidRPr="00287D49">
        <w:rPr>
          <w:rFonts w:ascii="Times New Roman" w:hAnsi="Times New Roman" w:cs="Times New Roman"/>
          <w:b/>
          <w:bCs/>
          <w:spacing w:val="5"/>
          <w:sz w:val="24"/>
          <w:szCs w:val="24"/>
          <w:vertAlign w:val="superscript"/>
          <w:lang w:eastAsia="en-GB"/>
        </w:rPr>
        <w:t>A</w:t>
      </w:r>
      <w:r w:rsidRPr="00287D49">
        <w:rPr>
          <w:rFonts w:ascii="Times New Roman" w:hAnsi="Times New Roman" w:cs="Times New Roman"/>
          <w:b/>
          <w:bCs/>
          <w:spacing w:val="5"/>
          <w:sz w:val="24"/>
          <w:szCs w:val="24"/>
          <w:lang w:eastAsia="en-GB"/>
        </w:rPr>
        <w:t>ARE NA</w:t>
      </w:r>
      <w:r w:rsidRPr="00287D49">
        <w:rPr>
          <w:rFonts w:ascii="Times New Roman" w:hAnsi="Times New Roman" w:cs="Times New Roman"/>
          <w:b/>
          <w:spacing w:val="7"/>
          <w:sz w:val="24"/>
          <w:szCs w:val="24"/>
          <w:lang w:eastAsia="en-GB"/>
        </w:rPr>
        <w:t>[</w:t>
      </w:r>
      <w:r w:rsidRPr="00287D49">
        <w:rPr>
          <w:rFonts w:ascii="Times New Roman" w:hAnsi="Times New Roman" w:cs="Times New Roman"/>
          <w:sz w:val="24"/>
          <w:szCs w:val="24"/>
          <w:lang w:eastAsia="en-GB"/>
        </w:rPr>
        <w:t>Ŕ</w:t>
      </w:r>
      <w:r w:rsidRPr="00287D49">
        <w:rPr>
          <w:rFonts w:ascii="Times New Roman" w:hAnsi="Times New Roman" w:cs="Times New Roman"/>
          <w:spacing w:val="7"/>
          <w:sz w:val="24"/>
          <w:szCs w:val="24"/>
          <w:lang w:eastAsia="en-GB"/>
        </w:rPr>
        <w:t>K</w:t>
      </w:r>
      <w:r w:rsidRPr="00287D49">
        <w:rPr>
          <w:rFonts w:ascii="Times New Roman" w:hAnsi="Times New Roman" w:cs="Times New Roman"/>
          <w:spacing w:val="7"/>
          <w:sz w:val="24"/>
          <w:szCs w:val="24"/>
          <w:vertAlign w:val="superscript"/>
          <w:lang w:eastAsia="en-GB"/>
        </w:rPr>
        <w:t>E</w:t>
      </w:r>
      <w:r w:rsidRPr="00287D49">
        <w:rPr>
          <w:rFonts w:ascii="Times New Roman" w:hAnsi="Times New Roman" w:cs="Times New Roman"/>
          <w:spacing w:val="7"/>
          <w:sz w:val="24"/>
          <w:szCs w:val="24"/>
          <w:lang w:eastAsia="en-GB"/>
        </w:rPr>
        <w:t>E(. . .)</w:t>
      </w:r>
      <w:r w:rsidRPr="00287D49">
        <w:rPr>
          <w:rFonts w:ascii="Times New Roman" w:hAnsi="Times New Roman" w:cs="Times New Roman"/>
          <w:bCs/>
          <w:sz w:val="24"/>
          <w:szCs w:val="24"/>
          <w:u w:color="000000"/>
          <w:lang w:eastAsia="en-GB"/>
        </w:rPr>
        <w:t xml:space="preserve">   </w:t>
      </w:r>
    </w:p>
    <w:p w14:paraId="592341E2" w14:textId="77777777" w:rsidR="008306B6" w:rsidRPr="00287D49" w:rsidRDefault="008306B6" w:rsidP="00C542B1">
      <w:pPr>
        <w:widowControl w:val="0"/>
        <w:tabs>
          <w:tab w:val="left" w:pos="340"/>
          <w:tab w:val="left" w:pos="680"/>
          <w:tab w:val="left" w:pos="1021"/>
        </w:tabs>
        <w:spacing w:after="0" w:line="360" w:lineRule="auto"/>
        <w:ind w:left="284" w:hanging="284"/>
        <w:jc w:val="both"/>
        <w:rPr>
          <w:rFonts w:ascii="Times New Roman" w:eastAsia="Times New Roman" w:hAnsi="Times New Roman" w:cs="Times New Roman"/>
          <w:bCs/>
          <w:sz w:val="24"/>
          <w:szCs w:val="24"/>
          <w:u w:color="000000"/>
          <w:lang w:eastAsia="en-GB"/>
        </w:rPr>
      </w:pPr>
      <w:r w:rsidRPr="00287D49">
        <w:rPr>
          <w:rFonts w:ascii="Times New Roman" w:hAnsi="Times New Roman" w:cs="Times New Roman"/>
          <w:bCs/>
          <w:sz w:val="24"/>
          <w:szCs w:val="24"/>
          <w:u w:color="000000"/>
          <w:lang w:eastAsia="en-GB"/>
        </w:rPr>
        <w:t>J.19.1</w:t>
      </w:r>
      <w:r w:rsidRPr="00287D49">
        <w:rPr>
          <w:rFonts w:ascii="Times New Roman" w:hAnsi="Times New Roman" w:cs="Times New Roman"/>
          <w:bCs/>
          <w:sz w:val="24"/>
          <w:szCs w:val="24"/>
          <w:u w:color="000000"/>
          <w:lang w:eastAsia="en-GB"/>
        </w:rPr>
        <w:tab/>
      </w:r>
      <w:r w:rsidRPr="00287D49">
        <w:rPr>
          <w:rFonts w:ascii="Times New Roman" w:hAnsi="Times New Roman" w:cs="Times New Roman"/>
          <w:bCs/>
          <w:sz w:val="24"/>
          <w:szCs w:val="24"/>
          <w:u w:color="000000"/>
          <w:lang w:eastAsia="en-GB"/>
        </w:rPr>
        <w:tab/>
      </w:r>
      <w:proofErr w:type="gramStart"/>
      <w:r w:rsidRPr="00287D49">
        <w:rPr>
          <w:rFonts w:ascii="Times New Roman" w:eastAsia="Times New Roman" w:hAnsi="Times New Roman" w:cs="Times New Roman"/>
          <w:b/>
          <w:spacing w:val="7"/>
          <w:sz w:val="24"/>
          <w:szCs w:val="24"/>
          <w:lang w:eastAsia="en-GB"/>
        </w:rPr>
        <w:t>]</w:t>
      </w:r>
      <w:proofErr w:type="spellStart"/>
      <w:r w:rsidRPr="00287D49">
        <w:rPr>
          <w:rFonts w:ascii="Times New Roman" w:eastAsia="Times New Roman" w:hAnsi="Times New Roman" w:cs="Times New Roman"/>
          <w:b/>
          <w:bCs/>
          <w:spacing w:val="6"/>
          <w:sz w:val="24"/>
          <w:szCs w:val="24"/>
          <w:u w:val="single" w:color="000000"/>
          <w:lang w:eastAsia="en-GB"/>
        </w:rPr>
        <w:t>l</w:t>
      </w:r>
      <w:r w:rsidRPr="00287D49">
        <w:rPr>
          <w:rFonts w:ascii="Times New Roman" w:eastAsia="Times New Roman" w:hAnsi="Times New Roman" w:cs="Times New Roman"/>
          <w:b/>
          <w:bCs/>
          <w:spacing w:val="6"/>
          <w:sz w:val="24"/>
          <w:szCs w:val="24"/>
          <w:lang w:eastAsia="en-GB"/>
        </w:rPr>
        <w:t>iirnest</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ak</w:t>
      </w:r>
      <w:r w:rsidRPr="00287D49">
        <w:rPr>
          <w:rFonts w:ascii="Times New Roman" w:eastAsia="Times New Roman" w:hAnsi="Times New Roman" w:cs="Times New Roman"/>
          <w:b/>
          <w:bCs/>
          <w:spacing w:val="6"/>
          <w:sz w:val="24"/>
          <w:szCs w:val="24"/>
          <w:vertAlign w:val="superscript"/>
          <w:lang w:eastAsia="en-GB"/>
        </w:rPr>
        <w:t>u</w:t>
      </w:r>
      <w:r w:rsidRPr="00287D49">
        <w:rPr>
          <w:rFonts w:ascii="Times New Roman" w:eastAsia="Times New Roman" w:hAnsi="Times New Roman" w:cs="Times New Roman"/>
          <w:b/>
          <w:bCs/>
          <w:spacing w:val="6"/>
          <w:sz w:val="24"/>
          <w:szCs w:val="24"/>
          <w:lang w:eastAsia="en-GB"/>
        </w:rPr>
        <w:t>un</w:t>
      </w:r>
      <w:proofErr w:type="spellEnd"/>
      <w:proofErr w:type="gramEnd"/>
      <w:r w:rsidRPr="00287D49">
        <w:rPr>
          <w:rFonts w:ascii="Times New Roman" w:eastAsia="Times New Roman" w:hAnsi="Times New Roman" w:cs="Times New Roman"/>
          <w:b/>
          <w:bCs/>
          <w:spacing w:val="6"/>
          <w:sz w:val="24"/>
          <w:szCs w:val="24"/>
          <w:lang w:eastAsia="en-GB"/>
        </w:rPr>
        <w:t xml:space="preserve"> </w:t>
      </w:r>
      <w:proofErr w:type="spellStart"/>
      <w:r w:rsidRPr="00287D49">
        <w:rPr>
          <w:rFonts w:ascii="Times New Roman" w:eastAsia="Times New Roman" w:hAnsi="Times New Roman" w:cs="Times New Roman"/>
          <w:b/>
          <w:bCs/>
          <w:spacing w:val="6"/>
          <w:sz w:val="24"/>
          <w:szCs w:val="24"/>
          <w:lang w:eastAsia="en-GB"/>
        </w:rPr>
        <w:t>b</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ane</w:t>
      </w:r>
      <w:proofErr w:type="spellEnd"/>
      <w:r w:rsidRPr="00287D49">
        <w:rPr>
          <w:rFonts w:ascii="Times New Roman" w:eastAsia="Times New Roman" w:hAnsi="Times New Roman" w:cs="Times New Roman"/>
          <w:sz w:val="24"/>
          <w:szCs w:val="24"/>
          <w:lang w:val="en-US" w:eastAsia="en-GB"/>
        </w:rPr>
        <w:t>≡</w:t>
      </w:r>
      <w:proofErr w:type="spellStart"/>
      <w:r w:rsidRPr="00287D49">
        <w:rPr>
          <w:rFonts w:ascii="Times New Roman" w:eastAsia="Times New Roman" w:hAnsi="Times New Roman" w:cs="Times New Roman"/>
          <w:b/>
          <w:bCs/>
          <w:spacing w:val="6"/>
          <w:sz w:val="24"/>
          <w:szCs w:val="24"/>
          <w:lang w:eastAsia="en-GB"/>
        </w:rPr>
        <w:t>ooŕoire</w:t>
      </w:r>
      <w:proofErr w:type="spellEnd"/>
      <w:r w:rsidRPr="00287D49">
        <w:rPr>
          <w:rFonts w:ascii="Times New Roman" w:eastAsia="Times New Roman" w:hAnsi="Times New Roman" w:cs="Times New Roman"/>
          <w:b/>
          <w:bCs/>
          <w:spacing w:val="6"/>
          <w:sz w:val="24"/>
          <w:szCs w:val="24"/>
          <w:lang w:eastAsia="en-GB"/>
        </w:rPr>
        <w:t xml:space="preserve"> B</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pacing w:val="6"/>
          <w:sz w:val="24"/>
          <w:szCs w:val="24"/>
          <w:u w:val="single"/>
          <w:lang w:eastAsia="en-GB"/>
        </w:rPr>
        <w:t>A</w:t>
      </w:r>
      <w:r w:rsidRPr="00287D49">
        <w:rPr>
          <w:rFonts w:ascii="Times New Roman" w:eastAsia="Times New Roman" w:hAnsi="Times New Roman" w:cs="Times New Roman"/>
          <w:b/>
          <w:spacing w:val="7"/>
          <w:sz w:val="24"/>
          <w:szCs w:val="24"/>
          <w:lang w:eastAsia="en-GB"/>
        </w:rPr>
        <w:t>[</w:t>
      </w:r>
      <w:r w:rsidRPr="00287D49">
        <w:rPr>
          <w:rFonts w:ascii="Times New Roman" w:eastAsia="Times New Roman" w:hAnsi="Times New Roman" w:cs="Times New Roman"/>
          <w:spacing w:val="7"/>
          <w:sz w:val="24"/>
          <w:szCs w:val="24"/>
          <w:lang w:eastAsia="en-GB"/>
        </w:rPr>
        <w:t>RE NA</w:t>
      </w:r>
      <w:r w:rsidRPr="00287D49">
        <w:rPr>
          <w:rFonts w:ascii="Times New Roman" w:eastAsia="Times New Roman" w:hAnsi="Times New Roman" w:cs="Times New Roman"/>
          <w:spacing w:val="2"/>
          <w:sz w:val="24"/>
          <w:szCs w:val="24"/>
          <w:lang w:eastAsia="en-GB"/>
        </w:rPr>
        <w:t>Ŕ</w:t>
      </w:r>
      <w:r w:rsidRPr="00287D49">
        <w:rPr>
          <w:rFonts w:ascii="Times New Roman" w:eastAsia="Times New Roman" w:hAnsi="Times New Roman" w:cs="Times New Roman"/>
          <w:b/>
          <w:spacing w:val="7"/>
          <w:sz w:val="24"/>
          <w:szCs w:val="24"/>
          <w:lang w:eastAsia="en-GB"/>
        </w:rPr>
        <w:t>]</w:t>
      </w:r>
      <w:r w:rsidRPr="00287D49">
        <w:rPr>
          <w:rFonts w:ascii="Times New Roman" w:eastAsia="Times New Roman" w:hAnsi="Times New Roman" w:cs="Times New Roman"/>
          <w:b/>
          <w:bCs/>
          <w:spacing w:val="6"/>
          <w:sz w:val="24"/>
          <w:szCs w:val="24"/>
          <w:lang w:eastAsia="en-GB"/>
        </w:rPr>
        <w:t>K</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pacing w:val="6"/>
          <w:sz w:val="24"/>
          <w:szCs w:val="24"/>
          <w:lang w:eastAsia="en-GB"/>
        </w:rPr>
        <w:t>ENII</w:t>
      </w:r>
      <w:r w:rsidRPr="00287D49">
        <w:rPr>
          <w:rFonts w:ascii="Times New Roman" w:eastAsia="Times New Roman" w:hAnsi="Times New Roman" w:cs="Times New Roman"/>
          <w:b/>
          <w:bCs/>
          <w:sz w:val="24"/>
          <w:szCs w:val="24"/>
          <w:u w:color="000000"/>
          <w:lang w:eastAsia="en-GB"/>
        </w:rPr>
        <w:t xml:space="preserve">   </w:t>
      </w:r>
    </w:p>
    <w:p w14:paraId="592341E3" w14:textId="77777777" w:rsidR="008306B6" w:rsidRPr="00287D49" w:rsidRDefault="008306B6" w:rsidP="00C542B1">
      <w:pPr>
        <w:widowControl w:val="0"/>
        <w:tabs>
          <w:tab w:val="left" w:pos="340"/>
          <w:tab w:val="left" w:pos="680"/>
          <w:tab w:val="left" w:pos="1021"/>
        </w:tabs>
        <w:spacing w:after="0" w:line="360" w:lineRule="auto"/>
        <w:ind w:left="284" w:hanging="284"/>
        <w:jc w:val="both"/>
        <w:rPr>
          <w:rFonts w:ascii="Times New Roman" w:eastAsia="Times New Roman" w:hAnsi="Times New Roman" w:cs="Times New Roman"/>
          <w:bCs/>
          <w:sz w:val="24"/>
          <w:szCs w:val="24"/>
          <w:u w:color="000000"/>
          <w:lang w:eastAsia="en-GB"/>
        </w:rPr>
      </w:pPr>
      <w:r w:rsidRPr="00287D49">
        <w:rPr>
          <w:rFonts w:ascii="Times New Roman" w:eastAsia="Times New Roman" w:hAnsi="Times New Roman" w:cs="Times New Roman"/>
          <w:bCs/>
          <w:sz w:val="24"/>
          <w:szCs w:val="24"/>
          <w:u w:color="000000"/>
          <w:lang w:eastAsia="en-GB"/>
        </w:rPr>
        <w:t>J.19.2</w:t>
      </w:r>
      <w:r w:rsidRPr="00287D49">
        <w:rPr>
          <w:rFonts w:ascii="Times New Roman" w:eastAsia="Times New Roman" w:hAnsi="Times New Roman" w:cs="Times New Roman"/>
          <w:bCs/>
          <w:sz w:val="24"/>
          <w:szCs w:val="24"/>
          <w:u w:color="000000"/>
          <w:lang w:eastAsia="en-GB"/>
        </w:rPr>
        <w:tab/>
      </w:r>
      <w:r w:rsidRPr="00287D49">
        <w:rPr>
          <w:rFonts w:ascii="Times New Roman" w:eastAsia="Times New Roman" w:hAnsi="Times New Roman" w:cs="Times New Roman"/>
          <w:bCs/>
          <w:sz w:val="24"/>
          <w:szCs w:val="24"/>
          <w:u w:color="000000"/>
          <w:lang w:eastAsia="en-GB"/>
        </w:rPr>
        <w:tab/>
      </w:r>
      <w:proofErr w:type="spellStart"/>
      <w:r w:rsidRPr="00287D49">
        <w:rPr>
          <w:rFonts w:ascii="Times New Roman" w:eastAsia="Times New Roman" w:hAnsi="Times New Roman" w:cs="Times New Roman"/>
          <w:b/>
          <w:bCs/>
          <w:spacing w:val="6"/>
          <w:sz w:val="24"/>
          <w:szCs w:val="24"/>
          <w:lang w:eastAsia="en-GB"/>
        </w:rPr>
        <w:t>ooŕoir</w:t>
      </w:r>
      <w:proofErr w:type="spellEnd"/>
      <w:r w:rsidRPr="00287D49">
        <w:rPr>
          <w:rFonts w:ascii="Times New Roman" w:eastAsia="Times New Roman" w:hAnsi="Times New Roman" w:cs="Times New Roman"/>
          <w:b/>
          <w:bCs/>
          <w:spacing w:val="6"/>
          <w:sz w:val="24"/>
          <w:szCs w:val="24"/>
          <w:lang w:eastAsia="en-GB"/>
        </w:rPr>
        <w:t xml:space="preserve"> NAŔK</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pacing w:val="6"/>
          <w:sz w:val="24"/>
          <w:szCs w:val="24"/>
          <w:lang w:eastAsia="en-GB"/>
        </w:rPr>
        <w:t>ENB</w:t>
      </w:r>
      <w:r w:rsidRPr="00287D49">
        <w:rPr>
          <w:rFonts w:ascii="Times New Roman" w:eastAsia="Times New Roman" w:hAnsi="Times New Roman" w:cs="Times New Roman"/>
          <w:b/>
          <w:bCs/>
          <w:spacing w:val="6"/>
          <w:sz w:val="24"/>
          <w:szCs w:val="24"/>
          <w:vertAlign w:val="superscript"/>
          <w:lang w:eastAsia="en-GB"/>
        </w:rPr>
        <w:t>I</w:t>
      </w:r>
      <w:r w:rsidRPr="00287D49">
        <w:rPr>
          <w:rFonts w:ascii="Times New Roman" w:eastAsia="Times New Roman" w:hAnsi="Times New Roman" w:cs="Times New Roman"/>
          <w:b/>
          <w:bCs/>
          <w:spacing w:val="6"/>
          <w:sz w:val="24"/>
          <w:szCs w:val="24"/>
          <w:lang w:eastAsia="en-GB"/>
        </w:rPr>
        <w:t xml:space="preserve">I   </w:t>
      </w:r>
    </w:p>
    <w:p w14:paraId="592341E4" w14:textId="4EA9A467" w:rsidR="008306B6" w:rsidRPr="00287D49" w:rsidRDefault="008306B6" w:rsidP="00C542B1">
      <w:pPr>
        <w:widowControl w:val="0"/>
        <w:tabs>
          <w:tab w:val="left" w:pos="340"/>
          <w:tab w:val="left" w:pos="680"/>
          <w:tab w:val="left" w:pos="1021"/>
        </w:tabs>
        <w:autoSpaceDE w:val="0"/>
        <w:autoSpaceDN w:val="0"/>
        <w:adjustRightInd w:val="0"/>
        <w:spacing w:after="0" w:line="360" w:lineRule="auto"/>
        <w:ind w:left="284" w:hanging="284"/>
        <w:jc w:val="both"/>
        <w:textAlignment w:val="center"/>
        <w:rPr>
          <w:rFonts w:ascii="Times New Roman" w:eastAsia="Times New Roman" w:hAnsi="Times New Roman" w:cs="Times New Roman"/>
          <w:bCs/>
          <w:sz w:val="24"/>
          <w:szCs w:val="24"/>
          <w:u w:color="000000"/>
          <w:lang w:eastAsia="en-GB"/>
        </w:rPr>
      </w:pPr>
      <w:r w:rsidRPr="00287D49">
        <w:rPr>
          <w:rFonts w:ascii="Times New Roman" w:eastAsia="Times New Roman" w:hAnsi="Times New Roman" w:cs="Times New Roman"/>
          <w:bCs/>
          <w:sz w:val="24"/>
          <w:szCs w:val="24"/>
          <w:u w:color="000000"/>
          <w:lang w:eastAsia="en-GB"/>
        </w:rPr>
        <w:t>J.20.1</w:t>
      </w:r>
      <w:r w:rsidRPr="00287D49">
        <w:rPr>
          <w:rFonts w:ascii="Times New Roman" w:eastAsia="Times New Roman" w:hAnsi="Times New Roman" w:cs="Times New Roman"/>
          <w:bCs/>
          <w:sz w:val="24"/>
          <w:szCs w:val="24"/>
          <w:u w:color="000000"/>
          <w:lang w:eastAsia="en-GB"/>
        </w:rPr>
        <w:tab/>
      </w:r>
      <w:r w:rsidRPr="00287D49">
        <w:rPr>
          <w:rFonts w:ascii="Times New Roman" w:eastAsia="Times New Roman" w:hAnsi="Times New Roman" w:cs="Times New Roman"/>
          <w:bCs/>
          <w:sz w:val="24"/>
          <w:szCs w:val="24"/>
          <w:u w:color="000000"/>
          <w:lang w:eastAsia="en-GB"/>
        </w:rPr>
        <w:tab/>
      </w:r>
      <w:proofErr w:type="gramStart"/>
      <w:r w:rsidRPr="00287D49">
        <w:rPr>
          <w:rFonts w:ascii="Times New Roman" w:eastAsia="Times New Roman" w:hAnsi="Times New Roman" w:cs="Times New Roman"/>
          <w:b/>
          <w:sz w:val="24"/>
          <w:szCs w:val="24"/>
          <w:lang w:eastAsia="en-GB"/>
        </w:rPr>
        <w:t>]</w:t>
      </w:r>
      <w:proofErr w:type="spellStart"/>
      <w:r w:rsidRPr="00287D49">
        <w:rPr>
          <w:rFonts w:ascii="Times New Roman" w:eastAsia="Times New Roman" w:hAnsi="Times New Roman" w:cs="Times New Roman"/>
          <w:b/>
          <w:bCs/>
          <w:sz w:val="24"/>
          <w:szCs w:val="24"/>
          <w:lang w:eastAsia="en-GB"/>
        </w:rPr>
        <w:t>uŕni</w:t>
      </w:r>
      <w:proofErr w:type="spellEnd"/>
      <w:proofErr w:type="gramEnd"/>
      <w:r w:rsidRPr="00287D49">
        <w:rPr>
          <w:rFonts w:ascii="Times New Roman" w:eastAsia="Times New Roman" w:hAnsi="Times New Roman" w:cs="Times New Roman"/>
          <w:bCs/>
          <w:sz w:val="24"/>
          <w:szCs w:val="24"/>
          <w:lang w:eastAsia="en-GB"/>
        </w:rPr>
        <w:t xml:space="preserve"> </w:t>
      </w:r>
      <w:proofErr w:type="spellStart"/>
      <w:r w:rsidRPr="00287D49">
        <w:rPr>
          <w:rFonts w:ascii="Times New Roman" w:eastAsia="Times New Roman" w:hAnsi="Times New Roman" w:cs="Times New Roman"/>
          <w:b/>
          <w:bCs/>
          <w:sz w:val="24"/>
          <w:szCs w:val="24"/>
          <w:lang w:eastAsia="en-GB"/>
        </w:rPr>
        <w:t>b</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z w:val="24"/>
          <w:szCs w:val="24"/>
          <w:lang w:eastAsia="en-GB"/>
        </w:rPr>
        <w:t>eli</w:t>
      </w:r>
      <w:r w:rsidR="00730B66" w:rsidRPr="00730B66">
        <w:rPr>
          <w:rFonts w:ascii="Times New Roman" w:eastAsia="Times New Roman" w:hAnsi="Times New Roman" w:cs="Times New Roman"/>
          <w:b/>
          <w:bCs/>
          <w:sz w:val="24"/>
          <w:szCs w:val="24"/>
          <w:highlight w:val="yellow"/>
          <w:lang w:eastAsia="en-GB"/>
        </w:rPr>
        <w:t>ś</w:t>
      </w:r>
      <w:r w:rsidRPr="00287D49">
        <w:rPr>
          <w:rFonts w:ascii="Times New Roman" w:eastAsia="Times New Roman" w:hAnsi="Times New Roman" w:cs="Times New Roman"/>
          <w:b/>
          <w:bCs/>
          <w:sz w:val="24"/>
          <w:szCs w:val="24"/>
          <w:lang w:eastAsia="en-GB"/>
        </w:rPr>
        <w:t>o</w:t>
      </w:r>
      <w:r w:rsidRPr="00287D49">
        <w:rPr>
          <w:rFonts w:ascii="Times New Roman" w:eastAsia="Times New Roman" w:hAnsi="Times New Roman" w:cs="Times New Roman"/>
          <w:b/>
          <w:bCs/>
          <w:sz w:val="24"/>
          <w:szCs w:val="24"/>
          <w:u w:val="single" w:color="000000"/>
          <w:lang w:eastAsia="en-GB"/>
        </w:rPr>
        <w:t>n</w:t>
      </w:r>
      <w:proofErr w:type="spellEnd"/>
      <w:r w:rsidRPr="00287D49">
        <w:rPr>
          <w:rFonts w:ascii="Times New Roman" w:eastAsia="Times New Roman" w:hAnsi="Times New Roman" w:cs="Times New Roman"/>
          <w:b/>
          <w:bCs/>
          <w:sz w:val="24"/>
          <w:szCs w:val="24"/>
          <w:lang w:eastAsia="en-GB"/>
        </w:rPr>
        <w:t xml:space="preserve"> </w:t>
      </w:r>
      <w:proofErr w:type="spellStart"/>
      <w:r w:rsidRPr="00287D49">
        <w:rPr>
          <w:rFonts w:ascii="Times New Roman" w:eastAsia="Times New Roman" w:hAnsi="Times New Roman" w:cs="Times New Roman"/>
          <w:b/>
          <w:bCs/>
          <w:sz w:val="24"/>
          <w:szCs w:val="24"/>
          <w:lang w:eastAsia="en-GB"/>
        </w:rPr>
        <w:t>uarn</w:t>
      </w:r>
      <w:r w:rsidRPr="00287D49">
        <w:rPr>
          <w:rFonts w:ascii="Times New Roman" w:eastAsia="Times New Roman" w:hAnsi="Times New Roman" w:cs="Times New Roman"/>
          <w:sz w:val="24"/>
          <w:szCs w:val="24"/>
          <w:lang w:eastAsia="en-GB"/>
        </w:rPr>
        <w:t>|</w:t>
      </w:r>
      <w:r w:rsidRPr="00287D49">
        <w:rPr>
          <w:rFonts w:ascii="Times New Roman" w:eastAsia="Times New Roman" w:hAnsi="Times New Roman" w:cs="Times New Roman"/>
          <w:b/>
          <w:bCs/>
          <w:sz w:val="24"/>
          <w:szCs w:val="24"/>
          <w:lang w:eastAsia="en-GB"/>
        </w:rPr>
        <w:t>b</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z w:val="24"/>
          <w:szCs w:val="24"/>
          <w:lang w:eastAsia="en-GB"/>
        </w:rPr>
        <w:t>an</w:t>
      </w:r>
      <w:proofErr w:type="spellEnd"/>
      <w:r w:rsidRPr="00287D49">
        <w:rPr>
          <w:rFonts w:ascii="Times New Roman" w:eastAsia="Times New Roman" w:hAnsi="Times New Roman" w:cs="Times New Roman"/>
          <w:bCs/>
          <w:sz w:val="24"/>
          <w:szCs w:val="24"/>
          <w:lang w:eastAsia="en-GB"/>
        </w:rPr>
        <w:t xml:space="preserve"> </w:t>
      </w:r>
      <w:r w:rsidRPr="00287D49">
        <w:rPr>
          <w:rFonts w:ascii="Times New Roman" w:eastAsia="Times New Roman" w:hAnsi="Times New Roman" w:cs="Times New Roman"/>
          <w:b/>
          <w:bCs/>
          <w:sz w:val="24"/>
          <w:szCs w:val="24"/>
          <w:u w:val="single"/>
          <w:lang w:eastAsia="en-GB"/>
        </w:rPr>
        <w:t>e</w:t>
      </w:r>
      <w:r w:rsidRPr="00287D49">
        <w:rPr>
          <w:rFonts w:ascii="Times New Roman" w:eastAsia="Times New Roman" w:hAnsi="Times New Roman" w:cs="Times New Roman"/>
          <w:b/>
          <w:bCs/>
          <w:sz w:val="24"/>
          <w:szCs w:val="24"/>
          <w:lang w:eastAsia="en-GB"/>
        </w:rPr>
        <w:t>* B</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z w:val="24"/>
          <w:szCs w:val="24"/>
          <w:lang w:eastAsia="en-GB"/>
        </w:rPr>
        <w:t>AR</w:t>
      </w:r>
      <w:r w:rsidRPr="00287D49">
        <w:rPr>
          <w:rFonts w:ascii="Times New Roman" w:eastAsia="Times New Roman" w:hAnsi="Times New Roman" w:cs="Times New Roman"/>
          <w:sz w:val="24"/>
          <w:szCs w:val="24"/>
          <w:lang w:eastAsia="en-GB"/>
        </w:rPr>
        <w:t>(E)</w:t>
      </w:r>
      <w:r w:rsidRPr="00287D49">
        <w:rPr>
          <w:rFonts w:ascii="Times New Roman" w:eastAsia="Times New Roman" w:hAnsi="Times New Roman" w:cs="Times New Roman"/>
          <w:b/>
          <w:bCs/>
          <w:sz w:val="24"/>
          <w:szCs w:val="24"/>
          <w:lang w:eastAsia="en-GB"/>
        </w:rPr>
        <w:t>N NAŔK</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z w:val="24"/>
          <w:szCs w:val="24"/>
          <w:lang w:eastAsia="en-GB"/>
        </w:rPr>
        <w:t>E</w:t>
      </w:r>
      <w:r w:rsidRPr="00287D49">
        <w:rPr>
          <w:rFonts w:ascii="Times New Roman" w:eastAsia="Times New Roman" w:hAnsi="Times New Roman" w:cs="Times New Roman"/>
          <w:b/>
          <w:bCs/>
          <w:sz w:val="24"/>
          <w:szCs w:val="24"/>
          <w:u w:val="single" w:color="000000"/>
          <w:lang w:eastAsia="en-GB"/>
        </w:rPr>
        <w:t>N</w:t>
      </w:r>
      <w:r w:rsidRPr="00287D49">
        <w:rPr>
          <w:rFonts w:ascii="Times New Roman" w:eastAsia="Times New Roman" w:hAnsi="Times New Roman" w:cs="Times New Roman"/>
          <w:b/>
          <w:sz w:val="24"/>
          <w:szCs w:val="24"/>
          <w:u w:color="000000"/>
          <w:lang w:eastAsia="en-GB"/>
        </w:rPr>
        <w:t>[</w:t>
      </w:r>
      <w:r w:rsidRPr="00287D49">
        <w:rPr>
          <w:rFonts w:ascii="Times New Roman" w:eastAsia="Times New Roman" w:hAnsi="Times New Roman" w:cs="Times New Roman"/>
          <w:sz w:val="24"/>
          <w:szCs w:val="24"/>
          <w:u w:color="000000"/>
          <w:lang w:eastAsia="en-GB"/>
        </w:rPr>
        <w:t> . .</w:t>
      </w:r>
    </w:p>
    <w:p w14:paraId="592341E5" w14:textId="77777777" w:rsidR="008306B6" w:rsidRPr="00287D49" w:rsidRDefault="008306B6" w:rsidP="00C542B1">
      <w:pPr>
        <w:widowControl w:val="0"/>
        <w:tabs>
          <w:tab w:val="left" w:pos="340"/>
          <w:tab w:val="left" w:pos="680"/>
          <w:tab w:val="left" w:pos="1021"/>
        </w:tabs>
        <w:spacing w:after="0" w:line="360" w:lineRule="auto"/>
        <w:ind w:left="284" w:hanging="284"/>
        <w:jc w:val="both"/>
        <w:rPr>
          <w:rFonts w:ascii="Times New Roman" w:eastAsia="Times New Roman" w:hAnsi="Times New Roman" w:cs="Times New Roman"/>
          <w:bCs/>
          <w:sz w:val="24"/>
          <w:szCs w:val="24"/>
          <w:u w:color="000000"/>
          <w:lang w:eastAsia="en-GB"/>
        </w:rPr>
      </w:pPr>
      <w:r w:rsidRPr="00287D49">
        <w:rPr>
          <w:rFonts w:ascii="Times New Roman" w:eastAsia="Times New Roman" w:hAnsi="Times New Roman" w:cs="Times New Roman"/>
          <w:bCs/>
          <w:sz w:val="24"/>
          <w:szCs w:val="24"/>
          <w:u w:color="000000"/>
          <w:lang w:eastAsia="en-GB"/>
        </w:rPr>
        <w:t>J.21.1</w:t>
      </w:r>
      <w:r w:rsidRPr="00287D49">
        <w:rPr>
          <w:rFonts w:ascii="Times New Roman" w:eastAsia="Times New Roman" w:hAnsi="Times New Roman" w:cs="Times New Roman"/>
          <w:bCs/>
          <w:sz w:val="24"/>
          <w:szCs w:val="24"/>
          <w:u w:color="000000"/>
          <w:lang w:eastAsia="en-GB"/>
        </w:rPr>
        <w:tab/>
      </w:r>
      <w:r w:rsidRPr="00287D49">
        <w:rPr>
          <w:rFonts w:ascii="Times New Roman" w:eastAsia="Times New Roman" w:hAnsi="Times New Roman" w:cs="Times New Roman"/>
          <w:bCs/>
          <w:sz w:val="24"/>
          <w:szCs w:val="24"/>
          <w:u w:color="000000"/>
          <w:lang w:eastAsia="en-GB"/>
        </w:rPr>
        <w:tab/>
      </w:r>
      <w:r w:rsidRPr="00287D49">
        <w:rPr>
          <w:rFonts w:ascii="Times New Roman" w:eastAsia="Times New Roman" w:hAnsi="Times New Roman" w:cs="Times New Roman"/>
          <w:spacing w:val="6"/>
          <w:sz w:val="24"/>
          <w:szCs w:val="24"/>
          <w:u w:color="000000"/>
          <w:lang w:eastAsia="en-GB"/>
        </w:rPr>
        <w:t>. . .</w:t>
      </w:r>
      <w:proofErr w:type="gramStart"/>
      <w:r w:rsidRPr="00287D49">
        <w:rPr>
          <w:rFonts w:ascii="Times New Roman" w:eastAsia="Times New Roman" w:hAnsi="Times New Roman" w:cs="Times New Roman"/>
          <w:spacing w:val="6"/>
          <w:sz w:val="24"/>
          <w:szCs w:val="24"/>
          <w:u w:color="000000"/>
          <w:lang w:eastAsia="en-GB"/>
        </w:rPr>
        <w:t>]</w:t>
      </w:r>
      <w:proofErr w:type="spellStart"/>
      <w:r w:rsidRPr="00287D49">
        <w:rPr>
          <w:rFonts w:ascii="Times New Roman" w:eastAsia="Times New Roman" w:hAnsi="Times New Roman" w:cs="Times New Roman"/>
          <w:b/>
          <w:bCs/>
          <w:spacing w:val="6"/>
          <w:sz w:val="24"/>
          <w:szCs w:val="24"/>
          <w:u w:val="single" w:color="000000"/>
          <w:lang w:eastAsia="en-GB"/>
        </w:rPr>
        <w:t>u</w:t>
      </w:r>
      <w:r w:rsidRPr="00287D49">
        <w:rPr>
          <w:rFonts w:ascii="Times New Roman" w:eastAsia="Times New Roman" w:hAnsi="Times New Roman" w:cs="Times New Roman"/>
          <w:b/>
          <w:bCs/>
          <w:spacing w:val="6"/>
          <w:sz w:val="24"/>
          <w:szCs w:val="24"/>
          <w:lang w:eastAsia="en-GB"/>
        </w:rPr>
        <w:t>arb</w:t>
      </w:r>
      <w:r w:rsidRPr="00287D49">
        <w:rPr>
          <w:rFonts w:ascii="Times New Roman" w:eastAsia="Times New Roman" w:hAnsi="Times New Roman" w:cs="Times New Roman"/>
          <w:b/>
          <w:bCs/>
          <w:spacing w:val="5"/>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an</w:t>
      </w:r>
      <w:proofErr w:type="spellEnd"/>
      <w:proofErr w:type="gramEnd"/>
      <w:r w:rsidRPr="00287D49">
        <w:rPr>
          <w:rFonts w:ascii="Times New Roman" w:eastAsia="Times New Roman" w:hAnsi="Times New Roman" w:cs="Times New Roman"/>
          <w:b/>
          <w:bCs/>
          <w:spacing w:val="6"/>
          <w:sz w:val="24"/>
          <w:szCs w:val="24"/>
          <w:lang w:eastAsia="en-GB"/>
        </w:rPr>
        <w:t xml:space="preserve"> </w:t>
      </w:r>
      <w:r w:rsidRPr="00287D49">
        <w:rPr>
          <w:rFonts w:ascii="Times New Roman" w:eastAsia="Times New Roman" w:hAnsi="Times New Roman" w:cs="Times New Roman"/>
          <w:b/>
          <w:bCs/>
          <w:spacing w:val="6"/>
          <w:sz w:val="24"/>
          <w:szCs w:val="24"/>
          <w:u w:val="single" w:color="000000"/>
          <w:lang w:eastAsia="en-GB"/>
        </w:rPr>
        <w:t>T</w:t>
      </w:r>
      <w:r w:rsidRPr="00287D49">
        <w:rPr>
          <w:rFonts w:ascii="Times New Roman" w:eastAsia="Times New Roman" w:hAnsi="Times New Roman" w:cs="Times New Roman"/>
          <w:b/>
          <w:bCs/>
          <w:spacing w:val="5"/>
          <w:sz w:val="24"/>
          <w:szCs w:val="24"/>
          <w:u w:color="000000"/>
          <w:vertAlign w:val="superscript"/>
          <w:lang w:eastAsia="en-GB"/>
        </w:rPr>
        <w:t>E</w:t>
      </w:r>
      <w:r w:rsidRPr="00287D49">
        <w:rPr>
          <w:rFonts w:ascii="Times New Roman" w:eastAsia="Times New Roman" w:hAnsi="Times New Roman" w:cs="Times New Roman"/>
          <w:b/>
          <w:bCs/>
          <w:spacing w:val="6"/>
          <w:sz w:val="24"/>
          <w:szCs w:val="24"/>
          <w:u w:val="single" w:color="000000"/>
          <w:lang w:eastAsia="en-GB"/>
        </w:rPr>
        <w:t>E</w:t>
      </w:r>
      <w:r w:rsidRPr="00287D49">
        <w:rPr>
          <w:rFonts w:ascii="Times New Roman" w:eastAsia="Times New Roman" w:hAnsi="Times New Roman" w:cs="Times New Roman"/>
          <w:b/>
          <w:spacing w:val="6"/>
          <w:sz w:val="24"/>
          <w:szCs w:val="24"/>
          <w:lang w:eastAsia="en-GB"/>
        </w:rPr>
        <w:t>[</w:t>
      </w:r>
      <w:r w:rsidRPr="00287D49">
        <w:rPr>
          <w:rFonts w:ascii="Times New Roman" w:eastAsia="Times New Roman" w:hAnsi="Times New Roman" w:cs="Times New Roman"/>
          <w:spacing w:val="6"/>
          <w:sz w:val="24"/>
          <w:szCs w:val="24"/>
          <w:lang w:eastAsia="en-GB"/>
        </w:rPr>
        <w:t>(E)</w:t>
      </w:r>
      <w:r w:rsidRPr="00287D49">
        <w:rPr>
          <w:rFonts w:ascii="Times New Roman" w:eastAsia="Times New Roman" w:hAnsi="Times New Roman" w:cs="Times New Roman"/>
          <w:spacing w:val="4"/>
          <w:sz w:val="24"/>
          <w:szCs w:val="24"/>
          <w:lang w:eastAsia="en-GB"/>
        </w:rPr>
        <w:t>-RO</w:t>
      </w:r>
      <w:r w:rsidRPr="00287D49">
        <w:rPr>
          <w:rFonts w:ascii="Times New Roman" w:eastAsia="Times New Roman" w:hAnsi="Times New Roman" w:cs="Times New Roman"/>
          <w:spacing w:val="4"/>
          <w:position w:val="-2"/>
          <w:sz w:val="24"/>
          <w:szCs w:val="24"/>
          <w:lang w:eastAsia="en-GB"/>
        </w:rPr>
        <w:t>-</w:t>
      </w:r>
      <w:r w:rsidRPr="00287D49">
        <w:rPr>
          <w:rFonts w:ascii="Times New Roman" w:eastAsia="Times New Roman" w:hAnsi="Times New Roman" w:cs="Times New Roman"/>
          <w:spacing w:val="6"/>
          <w:sz w:val="24"/>
          <w:szCs w:val="24"/>
          <w:lang w:eastAsia="en-GB"/>
        </w:rPr>
        <w:t>B</w:t>
      </w:r>
      <w:r w:rsidRPr="00287D49">
        <w:rPr>
          <w:rFonts w:ascii="Times New Roman" w:eastAsia="Times New Roman" w:hAnsi="Times New Roman" w:cs="Times New Roman"/>
          <w:spacing w:val="5"/>
          <w:sz w:val="24"/>
          <w:szCs w:val="24"/>
          <w:vertAlign w:val="superscript"/>
          <w:lang w:eastAsia="en-GB"/>
        </w:rPr>
        <w:t>A</w:t>
      </w:r>
      <w:r w:rsidRPr="00287D49">
        <w:rPr>
          <w:rFonts w:ascii="Times New Roman" w:eastAsia="Times New Roman" w:hAnsi="Times New Roman" w:cs="Times New Roman"/>
          <w:b/>
          <w:spacing w:val="6"/>
          <w:sz w:val="24"/>
          <w:szCs w:val="24"/>
          <w:lang w:eastAsia="en-GB"/>
        </w:rPr>
        <w:t>]</w:t>
      </w:r>
      <w:r w:rsidRPr="00287D49">
        <w:rPr>
          <w:rFonts w:ascii="Times New Roman" w:eastAsia="Times New Roman" w:hAnsi="Times New Roman" w:cs="Times New Roman"/>
          <w:b/>
          <w:bCs/>
          <w:spacing w:val="6"/>
          <w:sz w:val="24"/>
          <w:szCs w:val="24"/>
          <w:u w:val="single" w:color="000000"/>
          <w:lang w:eastAsia="en-GB"/>
        </w:rPr>
        <w:t>A</w:t>
      </w:r>
      <w:r w:rsidRPr="00287D49">
        <w:rPr>
          <w:rFonts w:ascii="Times New Roman" w:eastAsia="Times New Roman" w:hAnsi="Times New Roman" w:cs="Times New Roman"/>
          <w:b/>
          <w:bCs/>
          <w:spacing w:val="6"/>
          <w:sz w:val="24"/>
          <w:szCs w:val="24"/>
          <w:lang w:eastAsia="en-GB"/>
        </w:rPr>
        <w:t>RE</w:t>
      </w:r>
      <w:r w:rsidRPr="00287D49">
        <w:rPr>
          <w:rFonts w:ascii="Times New Roman" w:eastAsia="Times New Roman" w:hAnsi="Times New Roman" w:cs="Times New Roman"/>
          <w:spacing w:val="6"/>
          <w:sz w:val="24"/>
          <w:szCs w:val="24"/>
          <w:lang w:eastAsia="en-GB"/>
        </w:rPr>
        <w:t xml:space="preserve"> </w:t>
      </w:r>
      <w:r w:rsidRPr="00287D49">
        <w:rPr>
          <w:rFonts w:ascii="Times New Roman" w:eastAsia="Times New Roman" w:hAnsi="Times New Roman" w:cs="Times New Roman"/>
          <w:b/>
          <w:bCs/>
          <w:spacing w:val="6"/>
          <w:sz w:val="24"/>
          <w:szCs w:val="24"/>
          <w:lang w:eastAsia="en-GB"/>
        </w:rPr>
        <w:t>NA</w:t>
      </w:r>
      <w:r w:rsidRPr="00287D49">
        <w:rPr>
          <w:rFonts w:ascii="Times New Roman" w:eastAsia="Times New Roman" w:hAnsi="Times New Roman" w:cs="Times New Roman"/>
          <w:b/>
          <w:bCs/>
          <w:sz w:val="24"/>
          <w:szCs w:val="24"/>
          <w:lang w:eastAsia="en-GB"/>
        </w:rPr>
        <w:t>Ŕ</w:t>
      </w:r>
      <w:r w:rsidRPr="00287D49">
        <w:rPr>
          <w:rFonts w:ascii="Times New Roman" w:eastAsia="Times New Roman" w:hAnsi="Times New Roman" w:cs="Times New Roman"/>
          <w:b/>
          <w:bCs/>
          <w:spacing w:val="6"/>
          <w:sz w:val="24"/>
          <w:szCs w:val="24"/>
          <w:lang w:eastAsia="en-GB"/>
        </w:rPr>
        <w:t>K</w:t>
      </w:r>
      <w:r w:rsidRPr="00287D49">
        <w:rPr>
          <w:rFonts w:ascii="Times New Roman" w:eastAsia="Times New Roman" w:hAnsi="Times New Roman" w:cs="Times New Roman"/>
          <w:b/>
          <w:bCs/>
          <w:spacing w:val="5"/>
          <w:sz w:val="24"/>
          <w:szCs w:val="24"/>
          <w:vertAlign w:val="superscript"/>
          <w:lang w:eastAsia="en-GB"/>
        </w:rPr>
        <w:t>E</w:t>
      </w:r>
      <w:r w:rsidRPr="00287D49">
        <w:rPr>
          <w:rFonts w:ascii="Times New Roman" w:eastAsia="Times New Roman" w:hAnsi="Times New Roman" w:cs="Times New Roman"/>
          <w:b/>
          <w:bCs/>
          <w:spacing w:val="6"/>
          <w:sz w:val="24"/>
          <w:szCs w:val="24"/>
          <w:lang w:eastAsia="en-GB"/>
        </w:rPr>
        <w:t>ENII</w:t>
      </w:r>
      <w:r w:rsidRPr="00287D49">
        <w:rPr>
          <w:rFonts w:ascii="Times New Roman" w:eastAsia="Times New Roman" w:hAnsi="Times New Roman" w:cs="Times New Roman"/>
          <w:b/>
          <w:bCs/>
          <w:sz w:val="24"/>
          <w:szCs w:val="24"/>
          <w:u w:color="000000"/>
          <w:lang w:eastAsia="en-GB"/>
        </w:rPr>
        <w:t xml:space="preserve">   </w:t>
      </w:r>
    </w:p>
    <w:p w14:paraId="592341E6" w14:textId="77777777" w:rsidR="008306B6" w:rsidRPr="00287D49" w:rsidRDefault="008306B6" w:rsidP="00C542B1">
      <w:pPr>
        <w:widowControl w:val="0"/>
        <w:tabs>
          <w:tab w:val="left" w:pos="340"/>
          <w:tab w:val="left" w:pos="680"/>
          <w:tab w:val="left" w:pos="1021"/>
        </w:tabs>
        <w:spacing w:after="0" w:line="360" w:lineRule="auto"/>
        <w:ind w:left="284" w:hanging="284"/>
        <w:jc w:val="both"/>
        <w:rPr>
          <w:rFonts w:ascii="Times New Roman" w:eastAsia="Times New Roman" w:hAnsi="Times New Roman" w:cs="Times New Roman"/>
          <w:bCs/>
          <w:sz w:val="24"/>
          <w:szCs w:val="24"/>
          <w:u w:color="000000"/>
          <w:lang w:eastAsia="en-GB"/>
        </w:rPr>
      </w:pPr>
      <w:r w:rsidRPr="00287D49">
        <w:rPr>
          <w:rFonts w:ascii="Times New Roman" w:eastAsia="Times New Roman" w:hAnsi="Times New Roman" w:cs="Times New Roman"/>
          <w:bCs/>
          <w:sz w:val="24"/>
          <w:szCs w:val="24"/>
          <w:u w:color="000000"/>
          <w:lang w:eastAsia="en-GB"/>
        </w:rPr>
        <w:t>J.22.1</w:t>
      </w:r>
      <w:r w:rsidRPr="00287D49">
        <w:rPr>
          <w:rFonts w:ascii="Times New Roman" w:eastAsia="Times New Roman" w:hAnsi="Times New Roman" w:cs="Times New Roman"/>
          <w:bCs/>
          <w:sz w:val="24"/>
          <w:szCs w:val="24"/>
          <w:u w:color="000000"/>
          <w:lang w:eastAsia="en-GB"/>
        </w:rPr>
        <w:tab/>
      </w:r>
      <w:r w:rsidRPr="00287D49">
        <w:rPr>
          <w:rFonts w:ascii="Times New Roman" w:eastAsia="Times New Roman" w:hAnsi="Times New Roman" w:cs="Times New Roman"/>
          <w:bCs/>
          <w:sz w:val="24"/>
          <w:szCs w:val="24"/>
          <w:u w:color="000000"/>
          <w:lang w:eastAsia="en-GB"/>
        </w:rPr>
        <w:tab/>
      </w:r>
      <w:proofErr w:type="spellStart"/>
      <w:r w:rsidRPr="00287D49">
        <w:rPr>
          <w:rFonts w:ascii="Times New Roman" w:eastAsia="Times New Roman" w:hAnsi="Times New Roman" w:cs="Times New Roman"/>
          <w:b/>
          <w:bCs/>
          <w:spacing w:val="6"/>
          <w:sz w:val="24"/>
          <w:szCs w:val="24"/>
          <w:lang w:eastAsia="en-GB"/>
        </w:rPr>
        <w:t>uarb</w:t>
      </w:r>
      <w:r w:rsidRPr="00287D49">
        <w:rPr>
          <w:rFonts w:ascii="Times New Roman" w:eastAsia="Times New Roman" w:hAnsi="Times New Roman" w:cs="Times New Roman"/>
          <w:b/>
          <w:bCs/>
          <w:spacing w:val="6"/>
          <w:sz w:val="24"/>
          <w:szCs w:val="24"/>
          <w:vertAlign w:val="superscript"/>
          <w:lang w:eastAsia="en-GB"/>
        </w:rPr>
        <w:t>o</w:t>
      </w:r>
      <w:r w:rsidRPr="00287D49">
        <w:rPr>
          <w:rFonts w:ascii="Times New Roman" w:eastAsia="Times New Roman" w:hAnsi="Times New Roman" w:cs="Times New Roman"/>
          <w:b/>
          <w:bCs/>
          <w:spacing w:val="6"/>
          <w:sz w:val="24"/>
          <w:szCs w:val="24"/>
          <w:lang w:eastAsia="en-GB"/>
        </w:rPr>
        <w:t>oiir</w:t>
      </w:r>
      <w:proofErr w:type="spellEnd"/>
      <w:r w:rsidRPr="00287D49">
        <w:rPr>
          <w:rFonts w:ascii="Times New Roman" w:eastAsia="Times New Roman" w:hAnsi="Times New Roman" w:cs="Times New Roman"/>
          <w:b/>
          <w:bCs/>
          <w:spacing w:val="6"/>
          <w:sz w:val="24"/>
          <w:szCs w:val="24"/>
          <w:lang w:eastAsia="en-GB"/>
        </w:rPr>
        <w:t xml:space="preserve"> </w:t>
      </w:r>
      <w:proofErr w:type="spellStart"/>
      <w:r w:rsidRPr="00287D49">
        <w:rPr>
          <w:rFonts w:ascii="Times New Roman" w:eastAsia="Times New Roman" w:hAnsi="Times New Roman" w:cs="Times New Roman"/>
          <w:b/>
          <w:bCs/>
          <w:spacing w:val="6"/>
          <w:sz w:val="24"/>
          <w:szCs w:val="24"/>
          <w:lang w:eastAsia="en-GB"/>
        </w:rPr>
        <w:t>sarune</w:t>
      </w:r>
      <w:proofErr w:type="spellEnd"/>
      <w:r w:rsidRPr="00287D49">
        <w:rPr>
          <w:rFonts w:ascii="Times New Roman" w:eastAsia="Times New Roman" w:hAnsi="Times New Roman" w:cs="Times New Roman"/>
          <w:b/>
          <w:bCs/>
          <w:spacing w:val="6"/>
          <w:sz w:val="24"/>
          <w:szCs w:val="24"/>
          <w:lang w:eastAsia="en-GB"/>
        </w:rPr>
        <w:t xml:space="preserve"> </w:t>
      </w:r>
      <w:proofErr w:type="spellStart"/>
      <w:r w:rsidRPr="00287D49">
        <w:rPr>
          <w:rFonts w:ascii="Times New Roman" w:eastAsia="Times New Roman" w:hAnsi="Times New Roman" w:cs="Times New Roman"/>
          <w:b/>
          <w:bCs/>
          <w:spacing w:val="6"/>
          <w:sz w:val="24"/>
          <w:szCs w:val="24"/>
          <w:lang w:eastAsia="en-GB"/>
        </w:rPr>
        <w:t>ea</w:t>
      </w:r>
      <w:proofErr w:type="spellEnd"/>
      <w:r w:rsidRPr="00287D49">
        <w:rPr>
          <w:rFonts w:ascii="Times New Roman" w:eastAsia="Times New Roman" w:hAnsi="Times New Roman" w:cs="Times New Roman"/>
          <w:b/>
          <w:bCs/>
          <w:spacing w:val="6"/>
          <w:sz w:val="24"/>
          <w:szCs w:val="24"/>
          <w:lang w:eastAsia="en-GB"/>
        </w:rPr>
        <w:t xml:space="preserve"> B</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ARE NA</w:t>
      </w:r>
      <w:r w:rsidRPr="00287D49">
        <w:rPr>
          <w:rFonts w:ascii="Times New Roman" w:eastAsia="Times New Roman" w:hAnsi="Times New Roman" w:cs="Times New Roman"/>
          <w:b/>
          <w:bCs/>
          <w:spacing w:val="2"/>
          <w:sz w:val="24"/>
          <w:szCs w:val="24"/>
          <w:lang w:eastAsia="en-GB"/>
        </w:rPr>
        <w:t>Ŕ</w:t>
      </w:r>
      <w:r w:rsidRPr="00287D49">
        <w:rPr>
          <w:rFonts w:ascii="Times New Roman" w:eastAsia="Times New Roman" w:hAnsi="Times New Roman" w:cs="Times New Roman"/>
          <w:b/>
          <w:bCs/>
          <w:spacing w:val="6"/>
          <w:sz w:val="24"/>
          <w:szCs w:val="24"/>
          <w:lang w:eastAsia="en-GB"/>
        </w:rPr>
        <w:t>K</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pacing w:val="6"/>
          <w:sz w:val="24"/>
          <w:szCs w:val="24"/>
          <w:lang w:eastAsia="en-GB"/>
        </w:rPr>
        <w:t>ENII</w:t>
      </w:r>
      <w:r w:rsidRPr="00287D49">
        <w:rPr>
          <w:rFonts w:ascii="Times New Roman" w:eastAsia="Times New Roman" w:hAnsi="Times New Roman" w:cs="Times New Roman"/>
          <w:b/>
          <w:bCs/>
          <w:sz w:val="24"/>
          <w:szCs w:val="24"/>
          <w:u w:color="000000"/>
          <w:lang w:eastAsia="en-GB"/>
        </w:rPr>
        <w:t xml:space="preserve"> </w:t>
      </w:r>
    </w:p>
    <w:p w14:paraId="592341E7" w14:textId="0719A064" w:rsidR="008306B6" w:rsidRPr="00287D49" w:rsidRDefault="008306B6" w:rsidP="00C542B1">
      <w:pPr>
        <w:widowControl w:val="0"/>
        <w:tabs>
          <w:tab w:val="left" w:pos="340"/>
          <w:tab w:val="left" w:pos="680"/>
          <w:tab w:val="left" w:pos="1021"/>
        </w:tabs>
        <w:spacing w:after="0" w:line="360" w:lineRule="auto"/>
        <w:ind w:left="1021" w:hanging="1021"/>
        <w:rPr>
          <w:rFonts w:ascii="Times New Roman" w:eastAsia="Times New Roman" w:hAnsi="Times New Roman" w:cs="Times New Roman"/>
          <w:bCs/>
          <w:sz w:val="24"/>
          <w:szCs w:val="24"/>
          <w:u w:color="000000"/>
          <w:lang w:eastAsia="en-GB"/>
        </w:rPr>
      </w:pPr>
      <w:r w:rsidRPr="00287D49">
        <w:rPr>
          <w:rFonts w:ascii="Times New Roman" w:eastAsia="Times New Roman" w:hAnsi="Times New Roman" w:cs="Times New Roman"/>
          <w:bCs/>
          <w:sz w:val="24"/>
          <w:szCs w:val="24"/>
          <w:u w:color="000000"/>
          <w:lang w:eastAsia="en-GB"/>
        </w:rPr>
        <w:t>J.23.1</w:t>
      </w:r>
      <w:r w:rsidRPr="00287D49">
        <w:rPr>
          <w:rFonts w:ascii="Times New Roman" w:eastAsia="Times New Roman" w:hAnsi="Times New Roman" w:cs="Times New Roman"/>
          <w:bCs/>
          <w:sz w:val="24"/>
          <w:szCs w:val="24"/>
          <w:u w:color="000000"/>
          <w:lang w:eastAsia="en-GB"/>
        </w:rPr>
        <w:tab/>
      </w:r>
      <w:r w:rsidRPr="00287D49">
        <w:rPr>
          <w:rFonts w:ascii="Times New Roman" w:eastAsia="Times New Roman" w:hAnsi="Times New Roman" w:cs="Times New Roman"/>
          <w:bCs/>
          <w:sz w:val="24"/>
          <w:szCs w:val="24"/>
          <w:u w:color="000000"/>
          <w:lang w:eastAsia="en-GB"/>
        </w:rPr>
        <w:tab/>
      </w:r>
      <w:proofErr w:type="spellStart"/>
      <w:r w:rsidRPr="00287D49">
        <w:rPr>
          <w:rFonts w:ascii="Times New Roman" w:eastAsia="Times New Roman" w:hAnsi="Times New Roman" w:cs="Times New Roman"/>
          <w:b/>
          <w:bCs/>
          <w:spacing w:val="4"/>
          <w:sz w:val="24"/>
          <w:szCs w:val="24"/>
          <w:lang w:eastAsia="en-GB"/>
        </w:rPr>
        <w:t>b</w:t>
      </w:r>
      <w:r w:rsidRPr="00287D49">
        <w:rPr>
          <w:rFonts w:ascii="Times New Roman" w:eastAsia="Times New Roman" w:hAnsi="Times New Roman" w:cs="Times New Roman"/>
          <w:b/>
          <w:bCs/>
          <w:spacing w:val="4"/>
          <w:sz w:val="24"/>
          <w:szCs w:val="24"/>
          <w:vertAlign w:val="superscript"/>
          <w:lang w:eastAsia="en-GB"/>
        </w:rPr>
        <w:t>e</w:t>
      </w:r>
      <w:r w:rsidRPr="00287D49">
        <w:rPr>
          <w:rFonts w:ascii="Times New Roman" w:eastAsia="Times New Roman" w:hAnsi="Times New Roman" w:cs="Times New Roman"/>
          <w:b/>
          <w:bCs/>
          <w:spacing w:val="6"/>
          <w:sz w:val="24"/>
          <w:szCs w:val="24"/>
          <w:lang w:eastAsia="en-GB"/>
        </w:rPr>
        <w:t>et</w:t>
      </w:r>
      <w:r w:rsidRPr="00287D49">
        <w:rPr>
          <w:rFonts w:ascii="Times New Roman" w:eastAsia="Times New Roman" w:hAnsi="Times New Roman" w:cs="Times New Roman"/>
          <w:b/>
          <w:bCs/>
          <w:spacing w:val="4"/>
          <w:sz w:val="24"/>
          <w:szCs w:val="24"/>
          <w:vertAlign w:val="superscript"/>
          <w:lang w:eastAsia="en-GB"/>
        </w:rPr>
        <w:t>i</w:t>
      </w:r>
      <w:r w:rsidRPr="00287D49">
        <w:rPr>
          <w:rFonts w:ascii="Times New Roman" w:eastAsia="Times New Roman" w:hAnsi="Times New Roman" w:cs="Times New Roman"/>
          <w:b/>
          <w:bCs/>
          <w:spacing w:val="6"/>
          <w:sz w:val="24"/>
          <w:szCs w:val="24"/>
          <w:lang w:eastAsia="en-GB"/>
        </w:rPr>
        <w:t>isai</w:t>
      </w:r>
      <w:proofErr w:type="spellEnd"/>
      <w:r w:rsidRPr="00287D49">
        <w:rPr>
          <w:rFonts w:ascii="Times New Roman" w:eastAsia="Times New Roman" w:hAnsi="Times New Roman" w:cs="Times New Roman"/>
          <w:b/>
          <w:bCs/>
          <w:spacing w:val="6"/>
          <w:sz w:val="24"/>
          <w:szCs w:val="24"/>
          <w:lang w:eastAsia="en-GB"/>
        </w:rPr>
        <w:t xml:space="preserve"> T</w:t>
      </w:r>
      <w:r w:rsidRPr="00287D49">
        <w:rPr>
          <w:rFonts w:ascii="Times New Roman" w:eastAsia="Times New Roman" w:hAnsi="Times New Roman" w:cs="Times New Roman"/>
          <w:b/>
          <w:bCs/>
          <w:spacing w:val="4"/>
          <w:sz w:val="24"/>
          <w:szCs w:val="24"/>
          <w:vertAlign w:val="superscript"/>
          <w:lang w:eastAsia="en-GB"/>
        </w:rPr>
        <w:t>E</w:t>
      </w:r>
      <w:r w:rsidRPr="00287D49">
        <w:rPr>
          <w:rFonts w:ascii="Times New Roman" w:eastAsia="Times New Roman" w:hAnsi="Times New Roman" w:cs="Times New Roman"/>
          <w:b/>
          <w:bCs/>
          <w:spacing w:val="6"/>
          <w:sz w:val="24"/>
          <w:szCs w:val="24"/>
          <w:lang w:eastAsia="en-GB"/>
        </w:rPr>
        <w:t>EE</w:t>
      </w:r>
      <w:r w:rsidRPr="00287D49">
        <w:rPr>
          <w:rFonts w:ascii="Times New Roman" w:eastAsia="Times New Roman" w:hAnsi="Times New Roman" w:cs="Times New Roman"/>
          <w:b/>
          <w:bCs/>
          <w:spacing w:val="4"/>
          <w:sz w:val="24"/>
          <w:szCs w:val="24"/>
          <w:lang w:eastAsia="en-GB"/>
        </w:rPr>
        <w:t>-</w:t>
      </w:r>
      <w:r w:rsidRPr="00287D49">
        <w:rPr>
          <w:rFonts w:ascii="Times New Roman" w:eastAsia="Times New Roman" w:hAnsi="Times New Roman" w:cs="Times New Roman"/>
          <w:b/>
          <w:bCs/>
          <w:spacing w:val="6"/>
          <w:sz w:val="24"/>
          <w:szCs w:val="24"/>
          <w:lang w:eastAsia="en-GB"/>
        </w:rPr>
        <w:t>B</w:t>
      </w:r>
      <w:r w:rsidRPr="00287D49">
        <w:rPr>
          <w:rFonts w:ascii="Times New Roman" w:eastAsia="Times New Roman" w:hAnsi="Times New Roman" w:cs="Times New Roman"/>
          <w:b/>
          <w:bCs/>
          <w:spacing w:val="4"/>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ARENT</w:t>
      </w:r>
      <w:r w:rsidRPr="00287D49">
        <w:rPr>
          <w:rFonts w:ascii="Times New Roman" w:eastAsia="Times New Roman" w:hAnsi="Times New Roman" w:cs="Times New Roman"/>
          <w:b/>
          <w:bCs/>
          <w:spacing w:val="4"/>
          <w:sz w:val="24"/>
          <w:szCs w:val="24"/>
          <w:vertAlign w:val="superscript"/>
          <w:lang w:eastAsia="en-GB"/>
        </w:rPr>
        <w:t>I</w:t>
      </w:r>
      <w:r w:rsidRPr="00287D49">
        <w:rPr>
          <w:rFonts w:ascii="Times New Roman" w:eastAsia="Times New Roman" w:hAnsi="Times New Roman" w:cs="Times New Roman"/>
          <w:b/>
          <w:bCs/>
          <w:spacing w:val="6"/>
          <w:sz w:val="24"/>
          <w:szCs w:val="24"/>
          <w:lang w:eastAsia="en-GB"/>
        </w:rPr>
        <w:t xml:space="preserve">I </w:t>
      </w:r>
      <w:proofErr w:type="spellStart"/>
      <w:r w:rsidRPr="00287D49">
        <w:rPr>
          <w:rFonts w:ascii="Times New Roman" w:eastAsia="Times New Roman" w:hAnsi="Times New Roman" w:cs="Times New Roman"/>
          <w:b/>
          <w:bCs/>
          <w:spacing w:val="6"/>
          <w:sz w:val="24"/>
          <w:szCs w:val="24"/>
          <w:lang w:eastAsia="en-GB"/>
        </w:rPr>
        <w:t>iru</w:t>
      </w:r>
      <w:proofErr w:type="spellEnd"/>
      <w:r w:rsidRPr="00287D49">
        <w:rPr>
          <w:rFonts w:ascii="Times New Roman" w:eastAsia="Times New Roman" w:hAnsi="Times New Roman" w:cs="Times New Roman"/>
          <w:spacing w:val="6"/>
          <w:sz w:val="24"/>
          <w:szCs w:val="24"/>
          <w:lang w:eastAsia="en-GB"/>
        </w:rPr>
        <w:t>≡</w:t>
      </w:r>
      <w:proofErr w:type="gramStart"/>
      <w:r w:rsidRPr="00287D49">
        <w:rPr>
          <w:rFonts w:ascii="Times New Roman" w:eastAsia="Times New Roman" w:hAnsi="Times New Roman" w:cs="Times New Roman"/>
          <w:spacing w:val="6"/>
          <w:sz w:val="24"/>
          <w:szCs w:val="24"/>
          <w:lang w:eastAsia="en-GB"/>
        </w:rPr>
        <w:t>|(</w:t>
      </w:r>
      <w:proofErr w:type="gramEnd"/>
      <w:r w:rsidRPr="00287D49">
        <w:rPr>
          <w:rFonts w:ascii="Times New Roman" w:eastAsia="Times New Roman" w:hAnsi="Times New Roman" w:cs="Times New Roman"/>
          <w:spacing w:val="6"/>
          <w:sz w:val="24"/>
          <w:szCs w:val="24"/>
          <w:lang w:eastAsia="en-GB"/>
        </w:rPr>
        <w:t>u)</w:t>
      </w:r>
      <w:proofErr w:type="spellStart"/>
      <w:r w:rsidRPr="00287D49">
        <w:rPr>
          <w:rFonts w:ascii="Times New Roman" w:eastAsia="Times New Roman" w:hAnsi="Times New Roman" w:cs="Times New Roman"/>
          <w:b/>
          <w:bCs/>
          <w:spacing w:val="6"/>
          <w:sz w:val="24"/>
          <w:szCs w:val="24"/>
          <w:lang w:eastAsia="en-GB"/>
        </w:rPr>
        <w:t>arb</w:t>
      </w:r>
      <w:r w:rsidRPr="00287D49">
        <w:rPr>
          <w:rFonts w:ascii="Times New Roman" w:eastAsia="Times New Roman" w:hAnsi="Times New Roman" w:cs="Times New Roman"/>
          <w:b/>
          <w:bCs/>
          <w:spacing w:val="4"/>
          <w:sz w:val="24"/>
          <w:szCs w:val="24"/>
          <w:vertAlign w:val="superscript"/>
          <w:lang w:eastAsia="en-GB"/>
        </w:rPr>
        <w:t>u</w:t>
      </w:r>
      <w:r w:rsidRPr="00287D49">
        <w:rPr>
          <w:rFonts w:ascii="Times New Roman" w:eastAsia="Times New Roman" w:hAnsi="Times New Roman" w:cs="Times New Roman"/>
          <w:b/>
          <w:bCs/>
          <w:spacing w:val="6"/>
          <w:sz w:val="24"/>
          <w:szCs w:val="24"/>
          <w:lang w:eastAsia="en-GB"/>
        </w:rPr>
        <w:t>u</w:t>
      </w:r>
      <w:proofErr w:type="spellEnd"/>
      <w:r w:rsidRPr="00287D49">
        <w:rPr>
          <w:rFonts w:ascii="Times New Roman" w:eastAsia="Times New Roman" w:hAnsi="Times New Roman" w:cs="Times New Roman"/>
          <w:b/>
          <w:bCs/>
          <w:spacing w:val="6"/>
          <w:sz w:val="24"/>
          <w:szCs w:val="24"/>
          <w:lang w:eastAsia="en-GB"/>
        </w:rPr>
        <w:t xml:space="preserve"> i el NAŔRK</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pacing w:val="6"/>
          <w:sz w:val="24"/>
          <w:szCs w:val="24"/>
          <w:lang w:eastAsia="en-GB"/>
        </w:rPr>
        <w:t xml:space="preserve">E:N: </w:t>
      </w:r>
      <w:proofErr w:type="spellStart"/>
      <w:r w:rsidRPr="00287D49">
        <w:rPr>
          <w:rFonts w:ascii="Times New Roman" w:eastAsia="Times New Roman" w:hAnsi="Times New Roman" w:cs="Times New Roman"/>
          <w:b/>
          <w:bCs/>
          <w:spacing w:val="6"/>
          <w:sz w:val="24"/>
          <w:szCs w:val="24"/>
          <w:lang w:eastAsia="en-GB"/>
        </w:rPr>
        <w:t>u</w:t>
      </w:r>
      <w:r w:rsidR="00730B66" w:rsidRPr="00730B66">
        <w:rPr>
          <w:rFonts w:ascii="Times New Roman" w:eastAsia="Times New Roman" w:hAnsi="Times New Roman" w:cs="Times New Roman"/>
          <w:b/>
          <w:bCs/>
          <w:spacing w:val="6"/>
          <w:sz w:val="24"/>
          <w:szCs w:val="24"/>
          <w:highlight w:val="yellow"/>
          <w:lang w:eastAsia="en-GB"/>
        </w:rPr>
        <w:t>ś</w:t>
      </w:r>
      <w:r w:rsidRPr="00287D49">
        <w:rPr>
          <w:rFonts w:ascii="Times New Roman" w:eastAsia="Times New Roman" w:hAnsi="Times New Roman" w:cs="Times New Roman"/>
          <w:b/>
          <w:bCs/>
          <w:spacing w:val="6"/>
          <w:sz w:val="24"/>
          <w:szCs w:val="24"/>
          <w:lang w:eastAsia="en-GB"/>
        </w:rPr>
        <w:t>n</w:t>
      </w:r>
      <w:r w:rsidRPr="00287D49">
        <w:rPr>
          <w:rFonts w:ascii="Times New Roman" w:eastAsia="Times New Roman" w:hAnsi="Times New Roman" w:cs="Times New Roman"/>
          <w:b/>
          <w:bCs/>
          <w:spacing w:val="6"/>
          <w:sz w:val="24"/>
          <w:szCs w:val="24"/>
          <w:u w:val="single" w:color="000000"/>
          <w:lang w:eastAsia="en-GB"/>
        </w:rPr>
        <w:t>b</w:t>
      </w:r>
      <w:r w:rsidRPr="00287D49">
        <w:rPr>
          <w:rFonts w:ascii="Times New Roman" w:eastAsia="Times New Roman" w:hAnsi="Times New Roman" w:cs="Times New Roman"/>
          <w:b/>
          <w:bCs/>
          <w:spacing w:val="6"/>
          <w:sz w:val="24"/>
          <w:szCs w:val="24"/>
          <w:u w:color="000000"/>
          <w:vertAlign w:val="superscript"/>
          <w:lang w:eastAsia="en-GB"/>
        </w:rPr>
        <w:t>e</w:t>
      </w:r>
      <w:r w:rsidRPr="00287D49">
        <w:rPr>
          <w:rFonts w:ascii="Times New Roman" w:eastAsia="Times New Roman" w:hAnsi="Times New Roman" w:cs="Times New Roman"/>
          <w:b/>
          <w:bCs/>
          <w:spacing w:val="6"/>
          <w:sz w:val="24"/>
          <w:szCs w:val="24"/>
          <w:lang w:eastAsia="en-GB"/>
        </w:rPr>
        <w:t>e</w:t>
      </w:r>
      <w:proofErr w:type="spellEnd"/>
      <w:r w:rsidRPr="00287D49">
        <w:rPr>
          <w:rFonts w:ascii="Times New Roman" w:eastAsia="Times New Roman" w:hAnsi="Times New Roman" w:cs="Times New Roman"/>
          <w:b/>
          <w:bCs/>
          <w:sz w:val="24"/>
          <w:szCs w:val="24"/>
          <w:u w:color="000000"/>
          <w:lang w:eastAsia="en-GB"/>
        </w:rPr>
        <w:t xml:space="preserve">   </w:t>
      </w:r>
    </w:p>
    <w:p w14:paraId="592341E8" w14:textId="77777777" w:rsidR="008306B6" w:rsidRPr="00287D49" w:rsidRDefault="008306B6" w:rsidP="00C542B1">
      <w:pPr>
        <w:widowControl w:val="0"/>
        <w:tabs>
          <w:tab w:val="left" w:pos="340"/>
          <w:tab w:val="left" w:pos="680"/>
          <w:tab w:val="left" w:pos="1021"/>
        </w:tabs>
        <w:spacing w:after="0" w:line="360" w:lineRule="auto"/>
        <w:ind w:left="284" w:hanging="284"/>
        <w:jc w:val="both"/>
        <w:rPr>
          <w:rFonts w:ascii="Times New Roman" w:eastAsia="Times New Roman" w:hAnsi="Times New Roman" w:cs="Times New Roman"/>
          <w:bCs/>
          <w:sz w:val="24"/>
          <w:szCs w:val="24"/>
          <w:u w:color="000000"/>
          <w:lang w:eastAsia="en-GB"/>
        </w:rPr>
      </w:pPr>
      <w:r w:rsidRPr="00287D49">
        <w:rPr>
          <w:rFonts w:ascii="Times New Roman" w:eastAsia="Times New Roman" w:hAnsi="Times New Roman" w:cs="Times New Roman"/>
          <w:bCs/>
          <w:sz w:val="24"/>
          <w:szCs w:val="24"/>
          <w:u w:color="000000"/>
          <w:lang w:eastAsia="en-GB"/>
        </w:rPr>
        <w:t>J.26.1</w:t>
      </w:r>
      <w:r w:rsidRPr="00287D49">
        <w:rPr>
          <w:rFonts w:ascii="Times New Roman" w:eastAsia="Times New Roman" w:hAnsi="Times New Roman" w:cs="Times New Roman"/>
          <w:bCs/>
          <w:sz w:val="24"/>
          <w:szCs w:val="24"/>
          <w:u w:color="000000"/>
          <w:lang w:eastAsia="en-GB"/>
        </w:rPr>
        <w:tab/>
      </w:r>
      <w:r w:rsidRPr="00287D49">
        <w:rPr>
          <w:rFonts w:ascii="Times New Roman" w:eastAsia="Times New Roman" w:hAnsi="Times New Roman" w:cs="Times New Roman"/>
          <w:bCs/>
          <w:sz w:val="24"/>
          <w:szCs w:val="24"/>
          <w:u w:color="000000"/>
          <w:lang w:eastAsia="en-GB"/>
        </w:rPr>
        <w:tab/>
      </w:r>
      <w:proofErr w:type="gramStart"/>
      <w:r w:rsidRPr="00287D49">
        <w:rPr>
          <w:rFonts w:ascii="Times New Roman" w:eastAsia="Times New Roman" w:hAnsi="Times New Roman" w:cs="Times New Roman"/>
          <w:b/>
          <w:spacing w:val="7"/>
          <w:sz w:val="24"/>
          <w:szCs w:val="24"/>
          <w:u w:color="000000"/>
          <w:lang w:eastAsia="en-GB"/>
        </w:rPr>
        <w:t>]</w:t>
      </w:r>
      <w:proofErr w:type="spellStart"/>
      <w:r w:rsidRPr="00287D49">
        <w:rPr>
          <w:rFonts w:ascii="Times New Roman" w:eastAsia="Times New Roman" w:hAnsi="Times New Roman" w:cs="Times New Roman"/>
          <w:b/>
          <w:bCs/>
          <w:spacing w:val="6"/>
          <w:sz w:val="24"/>
          <w:szCs w:val="24"/>
          <w:u w:color="000000"/>
          <w:lang w:eastAsia="en-GB"/>
        </w:rPr>
        <w:t>t</w:t>
      </w:r>
      <w:r w:rsidRPr="00287D49">
        <w:rPr>
          <w:rFonts w:ascii="Times New Roman" w:eastAsia="Times New Roman" w:hAnsi="Times New Roman" w:cs="Times New Roman"/>
          <w:b/>
          <w:bCs/>
          <w:spacing w:val="6"/>
          <w:sz w:val="24"/>
          <w:szCs w:val="24"/>
          <w:u w:color="000000"/>
          <w:vertAlign w:val="superscript"/>
          <w:lang w:eastAsia="en-GB"/>
        </w:rPr>
        <w:t>a</w:t>
      </w:r>
      <w:r w:rsidRPr="00287D49">
        <w:rPr>
          <w:rFonts w:ascii="Times New Roman" w:eastAsia="Times New Roman" w:hAnsi="Times New Roman" w:cs="Times New Roman"/>
          <w:b/>
          <w:bCs/>
          <w:spacing w:val="6"/>
          <w:sz w:val="24"/>
          <w:szCs w:val="24"/>
          <w:u w:color="000000"/>
          <w:lang w:eastAsia="en-GB"/>
        </w:rPr>
        <w:t>arnek</w:t>
      </w:r>
      <w:r w:rsidRPr="00287D49">
        <w:rPr>
          <w:rFonts w:ascii="Times New Roman" w:eastAsia="Times New Roman" w:hAnsi="Times New Roman" w:cs="Times New Roman"/>
          <w:b/>
          <w:bCs/>
          <w:spacing w:val="6"/>
          <w:sz w:val="24"/>
          <w:szCs w:val="24"/>
          <w:u w:color="000000"/>
          <w:vertAlign w:val="superscript"/>
          <w:lang w:eastAsia="en-GB"/>
        </w:rPr>
        <w:t>u</w:t>
      </w:r>
      <w:proofErr w:type="gramEnd"/>
      <w:r w:rsidRPr="00287D49">
        <w:rPr>
          <w:rFonts w:ascii="Cambria Math" w:eastAsia="Times New Roman" w:hAnsi="Cambria Math" w:cs="Cambria Math"/>
          <w:spacing w:val="6"/>
          <w:sz w:val="24"/>
          <w:szCs w:val="24"/>
          <w:u w:color="000000"/>
          <w:lang w:eastAsia="en-GB"/>
        </w:rPr>
        <w:t>〈</w:t>
      </w:r>
      <w:r w:rsidRPr="00287D49">
        <w:rPr>
          <w:rFonts w:ascii="Times New Roman" w:eastAsia="Times New Roman" w:hAnsi="Times New Roman" w:cs="Times New Roman"/>
          <w:spacing w:val="6"/>
          <w:sz w:val="24"/>
          <w:szCs w:val="24"/>
          <w:u w:val="single" w:color="000000"/>
          <w:lang w:eastAsia="en-GB"/>
        </w:rPr>
        <w:t>k</w:t>
      </w:r>
      <w:r w:rsidRPr="00287D49">
        <w:rPr>
          <w:rFonts w:ascii="Times New Roman" w:eastAsia="Times New Roman" w:hAnsi="Times New Roman" w:cs="Times New Roman"/>
          <w:spacing w:val="6"/>
          <w:sz w:val="24"/>
          <w:szCs w:val="24"/>
          <w:u w:color="000000"/>
          <w:vertAlign w:val="superscript"/>
          <w:lang w:eastAsia="en-GB"/>
        </w:rPr>
        <w:t>u</w:t>
      </w:r>
      <w:r w:rsidRPr="00287D49">
        <w:rPr>
          <w:rFonts w:ascii="Cambria Math" w:eastAsia="Times New Roman" w:hAnsi="Cambria Math" w:cs="Cambria Math"/>
          <w:spacing w:val="6"/>
          <w:sz w:val="24"/>
          <w:szCs w:val="24"/>
          <w:u w:color="000000"/>
          <w:lang w:eastAsia="en-GB"/>
        </w:rPr>
        <w:t>〉</w:t>
      </w:r>
      <w:r w:rsidRPr="00287D49">
        <w:rPr>
          <w:rFonts w:ascii="Times New Roman" w:eastAsia="Times New Roman" w:hAnsi="Times New Roman" w:cs="Times New Roman"/>
          <w:b/>
          <w:bCs/>
          <w:spacing w:val="6"/>
          <w:sz w:val="24"/>
          <w:szCs w:val="24"/>
          <w:u w:color="000000"/>
          <w:lang w:eastAsia="en-GB"/>
        </w:rPr>
        <w:t>un</w:t>
      </w:r>
      <w:r w:rsidRPr="00287D49">
        <w:rPr>
          <w:rFonts w:ascii="Times New Roman" w:eastAsia="Times New Roman" w:hAnsi="Times New Roman" w:cs="Times New Roman"/>
          <w:spacing w:val="6"/>
          <w:sz w:val="24"/>
          <w:szCs w:val="24"/>
          <w:u w:color="000000"/>
          <w:lang w:eastAsia="en-GB"/>
        </w:rPr>
        <w:t>≡</w:t>
      </w:r>
      <w:r w:rsidRPr="00287D49">
        <w:rPr>
          <w:rFonts w:ascii="Times New Roman" w:eastAsia="Times New Roman" w:hAnsi="Times New Roman" w:cs="Times New Roman"/>
          <w:b/>
          <w:bCs/>
          <w:spacing w:val="6"/>
          <w:sz w:val="24"/>
          <w:szCs w:val="24"/>
          <w:u w:color="000000"/>
          <w:lang w:eastAsia="en-GB"/>
        </w:rPr>
        <w:t>b</w:t>
      </w:r>
      <w:r w:rsidRPr="00287D49">
        <w:rPr>
          <w:rFonts w:ascii="Times New Roman" w:eastAsia="Times New Roman" w:hAnsi="Times New Roman" w:cs="Times New Roman"/>
          <w:b/>
          <w:bCs/>
          <w:spacing w:val="6"/>
          <w:sz w:val="24"/>
          <w:szCs w:val="24"/>
          <w:u w:color="000000"/>
          <w:vertAlign w:val="superscript"/>
          <w:lang w:eastAsia="en-GB"/>
        </w:rPr>
        <w:t>a</w:t>
      </w:r>
      <w:r w:rsidRPr="00287D49">
        <w:rPr>
          <w:rFonts w:ascii="Times New Roman" w:eastAsia="Times New Roman" w:hAnsi="Times New Roman" w:cs="Times New Roman"/>
          <w:b/>
          <w:bCs/>
          <w:spacing w:val="6"/>
          <w:sz w:val="24"/>
          <w:szCs w:val="24"/>
          <w:u w:color="000000"/>
          <w:lang w:eastAsia="en-GB"/>
        </w:rPr>
        <w:t>ane</w:t>
      </w:r>
      <w:proofErr w:type="spellEnd"/>
      <w:r w:rsidRPr="00287D49">
        <w:rPr>
          <w:rFonts w:ascii="Times New Roman" w:eastAsia="Times New Roman" w:hAnsi="Times New Roman" w:cs="Times New Roman"/>
          <w:b/>
          <w:bCs/>
          <w:spacing w:val="6"/>
          <w:sz w:val="24"/>
          <w:szCs w:val="24"/>
          <w:u w:color="000000"/>
          <w:lang w:eastAsia="en-GB"/>
        </w:rPr>
        <w:t xml:space="preserve"> </w:t>
      </w:r>
      <w:r w:rsidRPr="00287D49">
        <w:rPr>
          <w:rFonts w:ascii="Times New Roman" w:eastAsia="Times New Roman" w:hAnsi="Times New Roman" w:cs="Times New Roman"/>
          <w:spacing w:val="6"/>
          <w:sz w:val="24"/>
          <w:szCs w:val="24"/>
          <w:u w:color="000000"/>
          <w:lang w:eastAsia="en-GB"/>
        </w:rPr>
        <w:t>|</w:t>
      </w:r>
      <w:r w:rsidRPr="00287D49">
        <w:rPr>
          <w:rFonts w:ascii="Times New Roman" w:eastAsia="Times New Roman" w:hAnsi="Times New Roman" w:cs="Times New Roman"/>
          <w:b/>
          <w:bCs/>
          <w:spacing w:val="6"/>
          <w:sz w:val="24"/>
          <w:szCs w:val="24"/>
          <w:u w:color="000000"/>
          <w:lang w:eastAsia="en-GB"/>
        </w:rPr>
        <w:t>[</w:t>
      </w:r>
      <w:r w:rsidRPr="00287D49">
        <w:rPr>
          <w:rFonts w:ascii="Times New Roman" w:eastAsia="Times New Roman" w:hAnsi="Times New Roman" w:cs="Times New Roman"/>
          <w:spacing w:val="6"/>
          <w:sz w:val="24"/>
          <w:szCs w:val="24"/>
          <w:u w:color="000000"/>
          <w:lang w:eastAsia="en-GB"/>
        </w:rPr>
        <w:t>RO-</w:t>
      </w:r>
      <w:r w:rsidRPr="00287D49">
        <w:rPr>
          <w:rFonts w:ascii="Times New Roman" w:eastAsia="Times New Roman" w:hAnsi="Times New Roman" w:cs="Times New Roman"/>
          <w:b/>
          <w:spacing w:val="7"/>
          <w:sz w:val="24"/>
          <w:szCs w:val="24"/>
          <w:u w:color="000000"/>
          <w:lang w:eastAsia="en-GB"/>
        </w:rPr>
        <w:t>]</w:t>
      </w:r>
      <w:r w:rsidRPr="00287D49">
        <w:rPr>
          <w:rFonts w:ascii="Times New Roman" w:eastAsia="Times New Roman" w:hAnsi="Times New Roman" w:cs="Times New Roman"/>
          <w:b/>
          <w:bCs/>
          <w:spacing w:val="6"/>
          <w:sz w:val="24"/>
          <w:szCs w:val="24"/>
          <w:u w:color="000000"/>
          <w:lang w:eastAsia="en-GB"/>
        </w:rPr>
        <w:t>B</w:t>
      </w:r>
      <w:r w:rsidRPr="00287D49">
        <w:rPr>
          <w:rFonts w:ascii="Times New Roman" w:eastAsia="Times New Roman" w:hAnsi="Times New Roman" w:cs="Times New Roman"/>
          <w:b/>
          <w:bCs/>
          <w:spacing w:val="6"/>
          <w:sz w:val="24"/>
          <w:szCs w:val="24"/>
          <w:u w:color="000000"/>
          <w:vertAlign w:val="superscript"/>
          <w:lang w:eastAsia="en-GB"/>
        </w:rPr>
        <w:t>A</w:t>
      </w:r>
      <w:r w:rsidRPr="00287D49">
        <w:rPr>
          <w:rFonts w:ascii="Times New Roman" w:eastAsia="Times New Roman" w:hAnsi="Times New Roman" w:cs="Times New Roman"/>
          <w:b/>
          <w:bCs/>
          <w:spacing w:val="6"/>
          <w:sz w:val="24"/>
          <w:szCs w:val="24"/>
          <w:u w:color="000000"/>
          <w:lang w:eastAsia="en-GB"/>
        </w:rPr>
        <w:t>ARE NAŔK</w:t>
      </w:r>
      <w:r w:rsidRPr="00287D49">
        <w:rPr>
          <w:rFonts w:ascii="Times New Roman" w:eastAsia="Times New Roman" w:hAnsi="Times New Roman" w:cs="Times New Roman"/>
          <w:b/>
          <w:bCs/>
          <w:spacing w:val="6"/>
          <w:sz w:val="24"/>
          <w:szCs w:val="24"/>
          <w:u w:color="000000"/>
          <w:vertAlign w:val="superscript"/>
          <w:lang w:eastAsia="en-GB"/>
        </w:rPr>
        <w:t>E</w:t>
      </w:r>
      <w:r w:rsidRPr="00287D49">
        <w:rPr>
          <w:rFonts w:ascii="Times New Roman" w:eastAsia="Times New Roman" w:hAnsi="Times New Roman" w:cs="Times New Roman"/>
          <w:spacing w:val="7"/>
          <w:sz w:val="24"/>
          <w:szCs w:val="24"/>
          <w:u w:color="000000"/>
          <w:lang w:eastAsia="en-GB"/>
        </w:rPr>
        <w:t>[</w:t>
      </w:r>
      <w:r w:rsidRPr="00287D49">
        <w:rPr>
          <w:rFonts w:ascii="Times New Roman" w:eastAsia="Times New Roman" w:hAnsi="Times New Roman" w:cs="Times New Roman"/>
          <w:spacing w:val="6"/>
          <w:sz w:val="24"/>
          <w:szCs w:val="24"/>
          <w:u w:color="000000"/>
          <w:lang w:eastAsia="en-GB"/>
        </w:rPr>
        <w:t>E</w:t>
      </w:r>
      <w:r w:rsidRPr="00287D49">
        <w:rPr>
          <w:rFonts w:ascii="Times New Roman" w:eastAsia="Times New Roman" w:hAnsi="Times New Roman" w:cs="Times New Roman"/>
          <w:b/>
          <w:bCs/>
          <w:spacing w:val="5"/>
          <w:sz w:val="24"/>
          <w:szCs w:val="24"/>
          <w:u w:color="000000"/>
          <w:lang w:eastAsia="en-GB"/>
        </w:rPr>
        <w:t xml:space="preserve"> . . </w:t>
      </w:r>
    </w:p>
    <w:p w14:paraId="592341E9" w14:textId="2E842B08" w:rsidR="008306B6" w:rsidRPr="00287D49" w:rsidRDefault="008306B6" w:rsidP="00C542B1">
      <w:pPr>
        <w:widowControl w:val="0"/>
        <w:tabs>
          <w:tab w:val="left" w:pos="340"/>
          <w:tab w:val="left" w:pos="680"/>
          <w:tab w:val="left" w:pos="1021"/>
        </w:tabs>
        <w:spacing w:after="0" w:line="360" w:lineRule="auto"/>
        <w:ind w:left="284" w:hanging="284"/>
        <w:jc w:val="both"/>
        <w:rPr>
          <w:rFonts w:ascii="Times New Roman" w:eastAsia="Times New Roman" w:hAnsi="Times New Roman" w:cs="Times New Roman"/>
          <w:bCs/>
          <w:sz w:val="24"/>
          <w:szCs w:val="24"/>
          <w:u w:color="000000"/>
          <w:lang w:eastAsia="en-GB"/>
        </w:rPr>
      </w:pPr>
      <w:r w:rsidRPr="00287D49">
        <w:rPr>
          <w:rFonts w:ascii="Times New Roman" w:eastAsia="Times New Roman" w:hAnsi="Times New Roman" w:cs="Times New Roman"/>
          <w:bCs/>
          <w:sz w:val="24"/>
          <w:szCs w:val="24"/>
          <w:u w:color="000000"/>
          <w:lang w:eastAsia="en-GB"/>
        </w:rPr>
        <w:t>J.27.1</w:t>
      </w:r>
      <w:r w:rsidRPr="00287D49">
        <w:rPr>
          <w:rFonts w:ascii="Times New Roman" w:eastAsia="Times New Roman" w:hAnsi="Times New Roman" w:cs="Times New Roman"/>
          <w:bCs/>
          <w:sz w:val="24"/>
          <w:szCs w:val="24"/>
          <w:u w:color="000000"/>
          <w:lang w:eastAsia="en-GB"/>
        </w:rPr>
        <w:tab/>
      </w:r>
      <w:r w:rsidRPr="00287D49">
        <w:rPr>
          <w:rFonts w:ascii="Times New Roman" w:eastAsia="Times New Roman" w:hAnsi="Times New Roman" w:cs="Times New Roman"/>
          <w:bCs/>
          <w:sz w:val="24"/>
          <w:szCs w:val="24"/>
          <w:u w:color="000000"/>
          <w:lang w:eastAsia="en-GB"/>
        </w:rPr>
        <w:tab/>
      </w:r>
      <w:proofErr w:type="gramStart"/>
      <w:r w:rsidRPr="00287D49">
        <w:rPr>
          <w:rFonts w:ascii="Times New Roman" w:eastAsia="Times New Roman" w:hAnsi="Times New Roman" w:cs="Times New Roman"/>
          <w:b/>
          <w:spacing w:val="2"/>
          <w:sz w:val="24"/>
          <w:szCs w:val="24"/>
          <w:u w:color="000000"/>
          <w:lang w:eastAsia="en-GB"/>
        </w:rPr>
        <w:t>]</w:t>
      </w:r>
      <w:proofErr w:type="spellStart"/>
      <w:r w:rsidRPr="00287D49">
        <w:rPr>
          <w:rFonts w:ascii="Times New Roman" w:eastAsia="Times New Roman" w:hAnsi="Times New Roman" w:cs="Times New Roman"/>
          <w:b/>
          <w:bCs/>
          <w:spacing w:val="2"/>
          <w:sz w:val="24"/>
          <w:szCs w:val="24"/>
          <w:u w:color="000000"/>
          <w:lang w:eastAsia="en-GB"/>
        </w:rPr>
        <w:t>uk</w:t>
      </w:r>
      <w:r w:rsidRPr="00287D49">
        <w:rPr>
          <w:rFonts w:ascii="Times New Roman" w:eastAsia="Times New Roman" w:hAnsi="Times New Roman" w:cs="Times New Roman"/>
          <w:b/>
          <w:bCs/>
          <w:spacing w:val="2"/>
          <w:sz w:val="24"/>
          <w:szCs w:val="24"/>
          <w:u w:color="000000"/>
          <w:vertAlign w:val="superscript"/>
          <w:lang w:eastAsia="en-GB"/>
        </w:rPr>
        <w:t>e</w:t>
      </w:r>
      <w:r w:rsidRPr="00287D49">
        <w:rPr>
          <w:rFonts w:ascii="Times New Roman" w:eastAsia="Times New Roman" w:hAnsi="Times New Roman" w:cs="Times New Roman"/>
          <w:b/>
          <w:bCs/>
          <w:spacing w:val="2"/>
          <w:sz w:val="24"/>
          <w:szCs w:val="24"/>
          <w:u w:color="000000"/>
          <w:lang w:eastAsia="en-GB"/>
        </w:rPr>
        <w:t>e</w:t>
      </w:r>
      <w:proofErr w:type="spellEnd"/>
      <w:proofErr w:type="gramEnd"/>
      <w:r w:rsidRPr="00287D49">
        <w:rPr>
          <w:rFonts w:ascii="Times New Roman" w:eastAsia="Times New Roman" w:hAnsi="Times New Roman" w:cs="Times New Roman"/>
          <w:b/>
          <w:bCs/>
          <w:spacing w:val="2"/>
          <w:sz w:val="24"/>
          <w:szCs w:val="24"/>
          <w:u w:color="000000"/>
          <w:lang w:eastAsia="en-GB"/>
        </w:rPr>
        <w:t xml:space="preserve"> </w:t>
      </w:r>
      <w:proofErr w:type="spellStart"/>
      <w:r w:rsidR="00730B66" w:rsidRPr="00730B66">
        <w:rPr>
          <w:rFonts w:ascii="Times New Roman" w:eastAsia="Times New Roman" w:hAnsi="Times New Roman" w:cs="Times New Roman"/>
          <w:b/>
          <w:bCs/>
          <w:spacing w:val="2"/>
          <w:sz w:val="24"/>
          <w:szCs w:val="24"/>
          <w:highlight w:val="yellow"/>
          <w:u w:color="000000"/>
          <w:lang w:eastAsia="en-GB"/>
        </w:rPr>
        <w:t>ś</w:t>
      </w:r>
      <w:r w:rsidRPr="00287D49">
        <w:rPr>
          <w:rFonts w:ascii="Times New Roman" w:eastAsia="Times New Roman" w:hAnsi="Times New Roman" w:cs="Times New Roman"/>
          <w:b/>
          <w:bCs/>
          <w:spacing w:val="2"/>
          <w:sz w:val="24"/>
          <w:szCs w:val="24"/>
          <w:u w:color="000000"/>
          <w:lang w:eastAsia="en-GB"/>
        </w:rPr>
        <w:t>aen</w:t>
      </w:r>
      <w:proofErr w:type="spellEnd"/>
      <w:r w:rsidRPr="00287D49">
        <w:rPr>
          <w:rFonts w:ascii="Times New Roman" w:eastAsia="Times New Roman" w:hAnsi="Times New Roman" w:cs="Times New Roman"/>
          <w:b/>
          <w:bCs/>
          <w:spacing w:val="2"/>
          <w:sz w:val="24"/>
          <w:szCs w:val="24"/>
          <w:u w:color="000000"/>
          <w:lang w:eastAsia="en-GB"/>
        </w:rPr>
        <w:t xml:space="preserve"> B</w:t>
      </w:r>
      <w:r w:rsidRPr="00287D49">
        <w:rPr>
          <w:rFonts w:ascii="Times New Roman" w:eastAsia="Times New Roman" w:hAnsi="Times New Roman" w:cs="Times New Roman"/>
          <w:b/>
          <w:bCs/>
          <w:spacing w:val="2"/>
          <w:sz w:val="24"/>
          <w:szCs w:val="24"/>
          <w:u w:color="000000"/>
          <w:vertAlign w:val="superscript"/>
          <w:lang w:eastAsia="en-GB"/>
        </w:rPr>
        <w:t>A</w:t>
      </w:r>
      <w:r w:rsidRPr="00287D49">
        <w:rPr>
          <w:rFonts w:ascii="Times New Roman" w:eastAsia="Times New Roman" w:hAnsi="Times New Roman" w:cs="Times New Roman"/>
          <w:b/>
          <w:bCs/>
          <w:spacing w:val="2"/>
          <w:sz w:val="24"/>
          <w:szCs w:val="24"/>
          <w:u w:color="000000"/>
          <w:lang w:eastAsia="en-GB"/>
        </w:rPr>
        <w:t>ARE NAŔK</w:t>
      </w:r>
      <w:r w:rsidRPr="00287D49">
        <w:rPr>
          <w:rFonts w:ascii="Times New Roman" w:eastAsia="Times New Roman" w:hAnsi="Times New Roman" w:cs="Times New Roman"/>
          <w:b/>
          <w:bCs/>
          <w:spacing w:val="2"/>
          <w:sz w:val="24"/>
          <w:szCs w:val="24"/>
          <w:u w:color="000000"/>
          <w:vertAlign w:val="superscript"/>
          <w:lang w:eastAsia="en-GB"/>
        </w:rPr>
        <w:t>E</w:t>
      </w:r>
      <w:r w:rsidRPr="00287D49">
        <w:rPr>
          <w:rFonts w:ascii="Times New Roman" w:eastAsia="Times New Roman" w:hAnsi="Times New Roman" w:cs="Times New Roman"/>
          <w:b/>
          <w:bCs/>
          <w:spacing w:val="2"/>
          <w:sz w:val="24"/>
          <w:szCs w:val="24"/>
          <w:u w:color="000000"/>
          <w:lang w:eastAsia="en-GB"/>
        </w:rPr>
        <w:t xml:space="preserve">E* </w:t>
      </w:r>
      <w:r w:rsidRPr="00287D49">
        <w:rPr>
          <w:rFonts w:ascii="Times New Roman" w:eastAsia="Times New Roman" w:hAnsi="Times New Roman" w:cs="Times New Roman"/>
          <w:b/>
          <w:spacing w:val="2"/>
          <w:sz w:val="24"/>
          <w:szCs w:val="24"/>
          <w:u w:color="000000"/>
          <w:lang w:eastAsia="en-GB"/>
        </w:rPr>
        <w:t xml:space="preserve">[ ] </w:t>
      </w:r>
      <w:proofErr w:type="spellStart"/>
      <w:r w:rsidRPr="00287D49">
        <w:rPr>
          <w:rFonts w:ascii="Times New Roman" w:eastAsia="Times New Roman" w:hAnsi="Times New Roman" w:cs="Times New Roman"/>
          <w:b/>
          <w:bCs/>
          <w:spacing w:val="2"/>
          <w:sz w:val="24"/>
          <w:szCs w:val="24"/>
          <w:u w:color="000000"/>
          <w:lang w:eastAsia="en-GB"/>
        </w:rPr>
        <w:t>b</w:t>
      </w:r>
      <w:r w:rsidRPr="00287D49">
        <w:rPr>
          <w:rFonts w:ascii="Times New Roman" w:eastAsia="Times New Roman" w:hAnsi="Times New Roman" w:cs="Times New Roman"/>
          <w:b/>
          <w:bCs/>
          <w:spacing w:val="2"/>
          <w:sz w:val="24"/>
          <w:szCs w:val="24"/>
          <w:u w:color="000000"/>
          <w:vertAlign w:val="superscript"/>
          <w:lang w:eastAsia="en-GB"/>
        </w:rPr>
        <w:t>e</w:t>
      </w:r>
      <w:r w:rsidRPr="00287D49">
        <w:rPr>
          <w:rFonts w:ascii="Times New Roman" w:eastAsia="Times New Roman" w:hAnsi="Times New Roman" w:cs="Times New Roman"/>
          <w:b/>
          <w:bCs/>
          <w:spacing w:val="2"/>
          <w:sz w:val="24"/>
          <w:szCs w:val="24"/>
          <w:u w:color="000000"/>
          <w:lang w:eastAsia="en-GB"/>
        </w:rPr>
        <w:t>e</w:t>
      </w:r>
      <w:r w:rsidR="00730B66" w:rsidRPr="00730B66">
        <w:rPr>
          <w:rFonts w:ascii="Times New Roman" w:eastAsia="Times New Roman" w:hAnsi="Times New Roman" w:cs="Times New Roman"/>
          <w:b/>
          <w:bCs/>
          <w:spacing w:val="2"/>
          <w:sz w:val="24"/>
          <w:szCs w:val="24"/>
          <w:highlight w:val="yellow"/>
          <w:u w:color="000000"/>
          <w:lang w:eastAsia="en-GB"/>
        </w:rPr>
        <w:t>ś</w:t>
      </w:r>
      <w:proofErr w:type="spellEnd"/>
      <w:r w:rsidRPr="00287D49">
        <w:rPr>
          <w:rFonts w:ascii="Times New Roman" w:eastAsia="Times New Roman" w:hAnsi="Times New Roman" w:cs="Times New Roman"/>
          <w:b/>
          <w:bCs/>
          <w:spacing w:val="2"/>
          <w:sz w:val="24"/>
          <w:szCs w:val="24"/>
          <w:u w:color="000000"/>
          <w:lang w:eastAsia="en-GB"/>
        </w:rPr>
        <w:t>**n*</w:t>
      </w:r>
      <w:r w:rsidRPr="00287D49">
        <w:rPr>
          <w:rFonts w:ascii="Times New Roman" w:eastAsia="Times New Roman" w:hAnsi="Times New Roman" w:cs="Times New Roman"/>
          <w:b/>
          <w:spacing w:val="2"/>
          <w:sz w:val="24"/>
          <w:szCs w:val="24"/>
          <w:u w:color="000000"/>
          <w:lang w:eastAsia="en-GB"/>
        </w:rPr>
        <w:t>[</w:t>
      </w:r>
      <w:r w:rsidRPr="00287D49">
        <w:rPr>
          <w:rFonts w:ascii="Times New Roman" w:eastAsia="Times New Roman" w:hAnsi="Times New Roman" w:cs="Times New Roman"/>
          <w:bCs/>
          <w:sz w:val="24"/>
          <w:szCs w:val="24"/>
          <w:u w:color="000000"/>
          <w:lang w:eastAsia="en-GB"/>
        </w:rPr>
        <w:t xml:space="preserve">  </w:t>
      </w:r>
    </w:p>
    <w:p w14:paraId="592341EA" w14:textId="3120CC20" w:rsidR="008306B6" w:rsidRPr="00287D49" w:rsidRDefault="008306B6" w:rsidP="00C542B1">
      <w:pPr>
        <w:widowControl w:val="0"/>
        <w:tabs>
          <w:tab w:val="left" w:pos="284"/>
          <w:tab w:val="left" w:pos="340"/>
          <w:tab w:val="left" w:pos="680"/>
          <w:tab w:val="left" w:pos="1021"/>
        </w:tabs>
        <w:spacing w:after="0" w:line="360" w:lineRule="auto"/>
        <w:ind w:left="1021" w:hanging="1021"/>
        <w:rPr>
          <w:rFonts w:ascii="Times New Roman" w:eastAsia="Times New Roman" w:hAnsi="Times New Roman" w:cs="Times New Roman"/>
          <w:bCs/>
          <w:sz w:val="24"/>
          <w:szCs w:val="24"/>
          <w:u w:color="000000"/>
          <w:lang w:val="en-US" w:eastAsia="en-GB"/>
        </w:rPr>
      </w:pPr>
      <w:r w:rsidRPr="00287D49">
        <w:rPr>
          <w:rFonts w:ascii="Times New Roman" w:eastAsia="Times New Roman" w:hAnsi="Times New Roman" w:cs="Times New Roman"/>
          <w:bCs/>
          <w:sz w:val="24"/>
          <w:szCs w:val="24"/>
          <w:u w:color="000000"/>
          <w:lang w:eastAsia="en-GB"/>
        </w:rPr>
        <w:t xml:space="preserve">J.53.1  </w:t>
      </w:r>
      <w:r w:rsidRPr="00287D49">
        <w:rPr>
          <w:rFonts w:ascii="Times New Roman" w:eastAsia="Times New Roman" w:hAnsi="Times New Roman" w:cs="Times New Roman"/>
          <w:bCs/>
          <w:sz w:val="24"/>
          <w:szCs w:val="24"/>
          <w:u w:color="000000"/>
          <w:lang w:eastAsia="en-GB"/>
        </w:rPr>
        <w:tab/>
      </w:r>
      <w:r w:rsidRPr="00287D49">
        <w:rPr>
          <w:rFonts w:ascii="Times New Roman" w:eastAsia="Times New Roman" w:hAnsi="Times New Roman" w:cs="Times New Roman"/>
          <w:b/>
          <w:bCs/>
          <w:sz w:val="24"/>
          <w:szCs w:val="24"/>
          <w:lang w:val="en-US" w:eastAsia="en-GB"/>
        </w:rPr>
        <w:t>K</w:t>
      </w:r>
      <w:r w:rsidRPr="00287D49">
        <w:rPr>
          <w:rFonts w:ascii="Times New Roman" w:eastAsia="Times New Roman" w:hAnsi="Times New Roman" w:cs="Times New Roman"/>
          <w:b/>
          <w:bCs/>
          <w:spacing w:val="6"/>
          <w:sz w:val="24"/>
          <w:szCs w:val="24"/>
          <w:vertAlign w:val="superscript"/>
          <w:lang w:val="en-US" w:eastAsia="en-GB"/>
        </w:rPr>
        <w:t>O</w:t>
      </w:r>
      <w:r w:rsidRPr="00287D49">
        <w:rPr>
          <w:rFonts w:ascii="Times New Roman" w:eastAsia="Times New Roman" w:hAnsi="Times New Roman" w:cs="Times New Roman"/>
          <w:b/>
          <w:bCs/>
          <w:sz w:val="24"/>
          <w:szCs w:val="24"/>
          <w:lang w:val="en-US" w:eastAsia="en-GB"/>
        </w:rPr>
        <w:t>-T</w:t>
      </w:r>
      <w:r w:rsidRPr="00287D49">
        <w:rPr>
          <w:rFonts w:ascii="Times New Roman" w:eastAsia="Times New Roman" w:hAnsi="Times New Roman" w:cs="Times New Roman"/>
          <w:b/>
          <w:bCs/>
          <w:spacing w:val="6"/>
          <w:sz w:val="24"/>
          <w:szCs w:val="24"/>
          <w:vertAlign w:val="superscript"/>
          <w:lang w:val="en-US" w:eastAsia="en-GB"/>
        </w:rPr>
        <w:t>U</w:t>
      </w:r>
      <w:r w:rsidRPr="00287D49">
        <w:rPr>
          <w:rFonts w:ascii="Times New Roman" w:eastAsia="Times New Roman" w:hAnsi="Times New Roman" w:cs="Times New Roman"/>
          <w:b/>
          <w:bCs/>
          <w:sz w:val="24"/>
          <w:szCs w:val="24"/>
          <w:lang w:val="en-US" w:eastAsia="en-GB"/>
        </w:rPr>
        <w:t>-UA-RAT</w:t>
      </w:r>
      <w:r w:rsidRPr="00287D49">
        <w:rPr>
          <w:rFonts w:ascii="Times New Roman" w:eastAsia="Times New Roman" w:hAnsi="Times New Roman" w:cs="Times New Roman"/>
          <w:b/>
          <w:bCs/>
          <w:spacing w:val="6"/>
          <w:sz w:val="24"/>
          <w:szCs w:val="24"/>
          <w:vertAlign w:val="superscript"/>
          <w:lang w:val="en-US" w:eastAsia="en-GB"/>
        </w:rPr>
        <w:t>E</w:t>
      </w:r>
      <w:r w:rsidRPr="00287D49">
        <w:rPr>
          <w:rFonts w:ascii="Times New Roman" w:eastAsia="Times New Roman" w:hAnsi="Times New Roman" w:cs="Times New Roman"/>
          <w:b/>
          <w:bCs/>
          <w:sz w:val="24"/>
          <w:szCs w:val="24"/>
          <w:lang w:val="en-US" w:eastAsia="en-GB"/>
        </w:rPr>
        <w:t xml:space="preserve">E </w:t>
      </w:r>
      <w:proofErr w:type="spellStart"/>
      <w:r w:rsidRPr="00287D49">
        <w:rPr>
          <w:rFonts w:ascii="Times New Roman" w:eastAsia="Times New Roman" w:hAnsi="Times New Roman" w:cs="Times New Roman"/>
          <w:b/>
          <w:bCs/>
          <w:sz w:val="24"/>
          <w:szCs w:val="24"/>
          <w:lang w:val="en-US" w:eastAsia="en-GB"/>
        </w:rPr>
        <w:t>t</w:t>
      </w:r>
      <w:r w:rsidRPr="00287D49">
        <w:rPr>
          <w:rFonts w:ascii="Times New Roman" w:eastAsia="Times New Roman" w:hAnsi="Times New Roman" w:cs="Times New Roman"/>
          <w:b/>
          <w:bCs/>
          <w:spacing w:val="6"/>
          <w:sz w:val="24"/>
          <w:szCs w:val="24"/>
          <w:vertAlign w:val="superscript"/>
          <w:lang w:val="en-US" w:eastAsia="en-GB"/>
        </w:rPr>
        <w:t>u</w:t>
      </w:r>
      <w:r w:rsidRPr="00287D49">
        <w:rPr>
          <w:rFonts w:ascii="Times New Roman" w:eastAsia="Times New Roman" w:hAnsi="Times New Roman" w:cs="Times New Roman"/>
          <w:b/>
          <w:bCs/>
          <w:sz w:val="24"/>
          <w:szCs w:val="24"/>
          <w:lang w:val="en-US" w:eastAsia="en-GB"/>
        </w:rPr>
        <w:t>nb</w:t>
      </w:r>
      <w:r w:rsidRPr="00287D49">
        <w:rPr>
          <w:rFonts w:ascii="Times New Roman" w:eastAsia="Times New Roman" w:hAnsi="Times New Roman" w:cs="Times New Roman"/>
          <w:b/>
          <w:bCs/>
          <w:spacing w:val="6"/>
          <w:sz w:val="24"/>
          <w:szCs w:val="24"/>
          <w:vertAlign w:val="superscript"/>
          <w:lang w:val="en-US" w:eastAsia="en-GB"/>
        </w:rPr>
        <w:t>i</w:t>
      </w:r>
      <w:r w:rsidRPr="00287D49">
        <w:rPr>
          <w:rFonts w:ascii="Times New Roman" w:eastAsia="Times New Roman" w:hAnsi="Times New Roman" w:cs="Times New Roman"/>
          <w:b/>
          <w:bCs/>
          <w:sz w:val="24"/>
          <w:szCs w:val="24"/>
          <w:lang w:val="en-US" w:eastAsia="en-GB"/>
        </w:rPr>
        <w:t>it</w:t>
      </w:r>
      <w:r w:rsidRPr="00287D49">
        <w:rPr>
          <w:rFonts w:ascii="Times New Roman" w:eastAsia="Times New Roman" w:hAnsi="Times New Roman" w:cs="Times New Roman"/>
          <w:b/>
          <w:bCs/>
          <w:spacing w:val="6"/>
          <w:sz w:val="24"/>
          <w:szCs w:val="24"/>
          <w:vertAlign w:val="superscript"/>
          <w:lang w:val="en-US" w:eastAsia="en-GB"/>
        </w:rPr>
        <w:t>e</w:t>
      </w:r>
      <w:r w:rsidRPr="00287D49">
        <w:rPr>
          <w:rFonts w:ascii="Times New Roman" w:eastAsia="Times New Roman" w:hAnsi="Times New Roman" w:cs="Times New Roman"/>
          <w:b/>
          <w:bCs/>
          <w:sz w:val="24"/>
          <w:szCs w:val="24"/>
          <w:lang w:val="en-US" w:eastAsia="en-GB"/>
        </w:rPr>
        <w:t>sb</w:t>
      </w:r>
      <w:r w:rsidRPr="00287D49">
        <w:rPr>
          <w:rFonts w:ascii="Times New Roman" w:eastAsia="Times New Roman" w:hAnsi="Times New Roman" w:cs="Times New Roman"/>
          <w:b/>
          <w:bCs/>
          <w:spacing w:val="6"/>
          <w:sz w:val="24"/>
          <w:szCs w:val="24"/>
          <w:vertAlign w:val="superscript"/>
          <w:lang w:val="en-US" w:eastAsia="en-GB"/>
        </w:rPr>
        <w:t>a</w:t>
      </w:r>
      <w:r w:rsidRPr="00287D49">
        <w:rPr>
          <w:rFonts w:ascii="Times New Roman" w:eastAsia="Times New Roman" w:hAnsi="Times New Roman" w:cs="Times New Roman"/>
          <w:b/>
          <w:bCs/>
          <w:sz w:val="24"/>
          <w:szCs w:val="24"/>
          <w:lang w:val="en-US" w:eastAsia="en-GB"/>
        </w:rPr>
        <w:t>an</w:t>
      </w:r>
      <w:proofErr w:type="spellEnd"/>
      <w:r w:rsidRPr="00287D49">
        <w:rPr>
          <w:rFonts w:ascii="Times New Roman" w:eastAsia="Times New Roman" w:hAnsi="Times New Roman" w:cs="Times New Roman"/>
          <w:b/>
          <w:bCs/>
          <w:sz w:val="24"/>
          <w:szCs w:val="24"/>
          <w:lang w:val="en-US" w:eastAsia="en-GB"/>
        </w:rPr>
        <w:t xml:space="preserve"> </w:t>
      </w:r>
      <w:proofErr w:type="spellStart"/>
      <w:r w:rsidRPr="00287D49">
        <w:rPr>
          <w:rFonts w:ascii="Times New Roman" w:eastAsia="Times New Roman" w:hAnsi="Times New Roman" w:cs="Times New Roman"/>
          <w:b/>
          <w:bCs/>
          <w:sz w:val="24"/>
          <w:szCs w:val="24"/>
          <w:lang w:val="en-US" w:eastAsia="en-GB"/>
        </w:rPr>
        <w:t>orb</w:t>
      </w:r>
      <w:r w:rsidRPr="00287D49">
        <w:rPr>
          <w:rFonts w:ascii="Times New Roman" w:eastAsia="Times New Roman" w:hAnsi="Times New Roman" w:cs="Times New Roman"/>
          <w:b/>
          <w:bCs/>
          <w:spacing w:val="6"/>
          <w:sz w:val="24"/>
          <w:szCs w:val="24"/>
          <w:vertAlign w:val="superscript"/>
          <w:lang w:val="en-US" w:eastAsia="en-GB"/>
        </w:rPr>
        <w:t>a</w:t>
      </w:r>
      <w:r w:rsidRPr="00287D49">
        <w:rPr>
          <w:rFonts w:ascii="Times New Roman" w:eastAsia="Times New Roman" w:hAnsi="Times New Roman" w:cs="Times New Roman"/>
          <w:b/>
          <w:bCs/>
          <w:sz w:val="24"/>
          <w:szCs w:val="24"/>
          <w:lang w:val="en-US" w:eastAsia="en-GB"/>
        </w:rPr>
        <w:t>a</w:t>
      </w:r>
      <w:r w:rsidRPr="00287D49">
        <w:rPr>
          <w:rFonts w:ascii="Times New Roman" w:eastAsia="Times New Roman" w:hAnsi="Times New Roman" w:cs="Times New Roman"/>
          <w:b/>
          <w:sz w:val="24"/>
          <w:szCs w:val="24"/>
          <w:lang w:val="en-US" w:eastAsia="en-GB"/>
        </w:rPr>
        <w:t>≡</w:t>
      </w:r>
      <w:r w:rsidRPr="00287D49">
        <w:rPr>
          <w:rFonts w:ascii="Times New Roman" w:eastAsia="Times New Roman" w:hAnsi="Times New Roman" w:cs="Times New Roman"/>
          <w:b/>
          <w:bCs/>
          <w:sz w:val="24"/>
          <w:szCs w:val="24"/>
          <w:lang w:val="en-US" w:eastAsia="en-GB"/>
        </w:rPr>
        <w:t>set</w:t>
      </w:r>
      <w:r w:rsidRPr="00287D49">
        <w:rPr>
          <w:rFonts w:ascii="Times New Roman" w:eastAsia="Times New Roman" w:hAnsi="Times New Roman" w:cs="Times New Roman"/>
          <w:b/>
          <w:bCs/>
          <w:spacing w:val="6"/>
          <w:sz w:val="24"/>
          <w:szCs w:val="24"/>
          <w:vertAlign w:val="superscript"/>
          <w:lang w:val="en-US" w:eastAsia="en-GB"/>
        </w:rPr>
        <w:t>a</w:t>
      </w:r>
      <w:r w:rsidRPr="00287D49">
        <w:rPr>
          <w:rFonts w:ascii="Times New Roman" w:eastAsia="Times New Roman" w:hAnsi="Times New Roman" w:cs="Times New Roman"/>
          <w:b/>
          <w:bCs/>
          <w:sz w:val="24"/>
          <w:szCs w:val="24"/>
          <w:lang w:val="en-US" w:eastAsia="en-GB"/>
        </w:rPr>
        <w:t>a</w:t>
      </w:r>
      <w:proofErr w:type="spellEnd"/>
      <w:r w:rsidRPr="00287D49">
        <w:rPr>
          <w:rFonts w:ascii="Times New Roman" w:eastAsia="Times New Roman" w:hAnsi="Times New Roman" w:cs="Times New Roman"/>
          <w:b/>
          <w:bCs/>
          <w:sz w:val="24"/>
          <w:szCs w:val="24"/>
          <w:lang w:val="en-US" w:eastAsia="en-GB"/>
        </w:rPr>
        <w:t xml:space="preserve"> LAK</w:t>
      </w:r>
      <w:r w:rsidRPr="00287D49">
        <w:rPr>
          <w:rFonts w:ascii="Times New Roman" w:eastAsia="Times New Roman" w:hAnsi="Times New Roman" w:cs="Times New Roman"/>
          <w:b/>
          <w:bCs/>
          <w:spacing w:val="6"/>
          <w:sz w:val="24"/>
          <w:szCs w:val="24"/>
          <w:vertAlign w:val="superscript"/>
          <w:lang w:val="en-US" w:eastAsia="en-GB"/>
        </w:rPr>
        <w:t>E</w:t>
      </w:r>
      <w:r w:rsidRPr="00287D49">
        <w:rPr>
          <w:rFonts w:ascii="Times New Roman" w:eastAsia="Times New Roman" w:hAnsi="Times New Roman" w:cs="Times New Roman"/>
          <w:b/>
          <w:bCs/>
          <w:sz w:val="24"/>
          <w:szCs w:val="24"/>
          <w:lang w:val="en-US" w:eastAsia="en-GB"/>
        </w:rPr>
        <w:t>ENT</w:t>
      </w:r>
      <w:r w:rsidRPr="00287D49">
        <w:rPr>
          <w:rFonts w:ascii="Times New Roman" w:eastAsia="Times New Roman" w:hAnsi="Times New Roman" w:cs="Times New Roman"/>
          <w:b/>
          <w:bCs/>
          <w:spacing w:val="6"/>
          <w:sz w:val="24"/>
          <w:szCs w:val="24"/>
          <w:vertAlign w:val="superscript"/>
          <w:lang w:val="en-US" w:eastAsia="en-GB"/>
        </w:rPr>
        <w:t>I</w:t>
      </w:r>
      <w:r w:rsidRPr="00287D49">
        <w:rPr>
          <w:rFonts w:ascii="Times New Roman" w:eastAsia="Times New Roman" w:hAnsi="Times New Roman" w:cs="Times New Roman"/>
          <w:b/>
          <w:bCs/>
          <w:sz w:val="24"/>
          <w:szCs w:val="24"/>
          <w:lang w:val="en-US" w:eastAsia="en-GB"/>
        </w:rPr>
        <w:t xml:space="preserve">I </w:t>
      </w:r>
      <w:proofErr w:type="spellStart"/>
      <w:r w:rsidRPr="00287D49">
        <w:rPr>
          <w:rFonts w:ascii="Times New Roman" w:eastAsia="Times New Roman" w:hAnsi="Times New Roman" w:cs="Times New Roman"/>
          <w:b/>
          <w:bCs/>
          <w:sz w:val="24"/>
          <w:szCs w:val="24"/>
          <w:lang w:val="en-US" w:eastAsia="en-GB"/>
        </w:rPr>
        <w:t>ra</w:t>
      </w:r>
      <w:r w:rsidRPr="00287D49">
        <w:rPr>
          <w:rFonts w:ascii="Times New Roman" w:eastAsia="Times New Roman" w:hAnsi="Times New Roman" w:cs="Times New Roman"/>
          <w:b/>
          <w:sz w:val="24"/>
          <w:szCs w:val="24"/>
          <w:lang w:val="en-US" w:eastAsia="en-GB"/>
        </w:rPr>
        <w:t>h</w:t>
      </w:r>
      <w:r w:rsidRPr="00287D49">
        <w:rPr>
          <w:rFonts w:ascii="Times New Roman" w:eastAsia="Times New Roman" w:hAnsi="Times New Roman" w:cs="Times New Roman"/>
          <w:b/>
          <w:bCs/>
          <w:sz w:val="24"/>
          <w:szCs w:val="24"/>
          <w:lang w:val="en-US" w:eastAsia="en-GB"/>
        </w:rPr>
        <w:t>a</w:t>
      </w:r>
      <w:r w:rsidRPr="00287D49">
        <w:rPr>
          <w:rFonts w:ascii="Times New Roman" w:eastAsia="Times New Roman" w:hAnsi="Times New Roman" w:cs="Times New Roman"/>
          <w:b/>
          <w:sz w:val="24"/>
          <w:szCs w:val="24"/>
          <w:lang w:val="en-US" w:eastAsia="en-GB"/>
        </w:rPr>
        <w:t>≡</w:t>
      </w:r>
      <w:proofErr w:type="gramStart"/>
      <w:r w:rsidRPr="00287D49">
        <w:rPr>
          <w:rFonts w:ascii="Times New Roman" w:eastAsia="Times New Roman" w:hAnsi="Times New Roman" w:cs="Times New Roman"/>
          <w:b/>
          <w:bCs/>
          <w:sz w:val="24"/>
          <w:szCs w:val="24"/>
          <w:lang w:val="en-US" w:eastAsia="en-GB"/>
        </w:rPr>
        <w:t>k</w:t>
      </w:r>
      <w:r w:rsidRPr="00287D49">
        <w:rPr>
          <w:rFonts w:ascii="Times New Roman" w:eastAsia="Times New Roman" w:hAnsi="Times New Roman" w:cs="Times New Roman"/>
          <w:b/>
          <w:bCs/>
          <w:spacing w:val="6"/>
          <w:sz w:val="24"/>
          <w:szCs w:val="24"/>
          <w:vertAlign w:val="superscript"/>
          <w:lang w:val="en-US" w:eastAsia="en-GB"/>
        </w:rPr>
        <w:t>a</w:t>
      </w:r>
      <w:r w:rsidRPr="00287D49">
        <w:rPr>
          <w:rFonts w:ascii="Times New Roman" w:eastAsia="Times New Roman" w:hAnsi="Times New Roman" w:cs="Times New Roman"/>
          <w:b/>
          <w:bCs/>
          <w:sz w:val="24"/>
          <w:szCs w:val="24"/>
          <w:lang w:val="en-US" w:eastAsia="en-GB"/>
        </w:rPr>
        <w:t>a</w:t>
      </w:r>
      <w:r w:rsidR="00730B66" w:rsidRPr="00730B66">
        <w:rPr>
          <w:rFonts w:ascii="Times New Roman" w:eastAsia="Times New Roman" w:hAnsi="Times New Roman" w:cs="Times New Roman"/>
          <w:b/>
          <w:bCs/>
          <w:sz w:val="24"/>
          <w:szCs w:val="24"/>
          <w:highlight w:val="yellow"/>
          <w:lang w:val="en-US" w:eastAsia="en-GB"/>
        </w:rPr>
        <w:t>ś</w:t>
      </w:r>
      <w:r w:rsidRPr="00287D49">
        <w:rPr>
          <w:rFonts w:ascii="Times New Roman" w:eastAsia="Times New Roman" w:hAnsi="Times New Roman" w:cs="Times New Roman"/>
          <w:b/>
          <w:bCs/>
          <w:sz w:val="24"/>
          <w:szCs w:val="24"/>
          <w:lang w:val="en-US" w:eastAsia="en-GB"/>
        </w:rPr>
        <w:t>et</w:t>
      </w:r>
      <w:r w:rsidRPr="00287D49">
        <w:rPr>
          <w:rFonts w:ascii="Times New Roman" w:eastAsia="Times New Roman" w:hAnsi="Times New Roman" w:cs="Times New Roman"/>
          <w:b/>
          <w:bCs/>
          <w:spacing w:val="6"/>
          <w:sz w:val="24"/>
          <w:szCs w:val="24"/>
          <w:vertAlign w:val="superscript"/>
          <w:lang w:val="en-US" w:eastAsia="en-GB"/>
        </w:rPr>
        <w:t>a</w:t>
      </w:r>
      <w:r w:rsidRPr="00287D49">
        <w:rPr>
          <w:rFonts w:ascii="Times New Roman" w:eastAsia="Times New Roman" w:hAnsi="Times New Roman" w:cs="Times New Roman"/>
          <w:b/>
          <w:bCs/>
          <w:sz w:val="24"/>
          <w:szCs w:val="24"/>
          <w:lang w:val="en-US" w:eastAsia="en-GB"/>
        </w:rPr>
        <w:t>ana</w:t>
      </w:r>
      <w:proofErr w:type="spellEnd"/>
      <w:r w:rsidRPr="00287D49">
        <w:rPr>
          <w:rFonts w:ascii="Times New Roman" w:eastAsia="Times New Roman" w:hAnsi="Times New Roman" w:cs="Times New Roman"/>
          <w:b/>
          <w:bCs/>
          <w:sz w:val="24"/>
          <w:szCs w:val="24"/>
          <w:lang w:val="en-US" w:eastAsia="en-GB"/>
        </w:rPr>
        <w:t xml:space="preserve">  |</w:t>
      </w:r>
      <w:proofErr w:type="gramEnd"/>
      <w:r w:rsidRPr="00287D49">
        <w:rPr>
          <w:rFonts w:ascii="Times New Roman" w:eastAsia="Times New Roman" w:hAnsi="Times New Roman" w:cs="Times New Roman"/>
          <w:b/>
          <w:bCs/>
          <w:sz w:val="24"/>
          <w:szCs w:val="24"/>
          <w:lang w:val="en-US" w:eastAsia="en-GB"/>
        </w:rPr>
        <w:t xml:space="preserve">|  </w:t>
      </w:r>
      <w:proofErr w:type="spellStart"/>
      <w:r w:rsidRPr="00287D49">
        <w:rPr>
          <w:rFonts w:ascii="Times New Roman" w:eastAsia="Times New Roman" w:hAnsi="Times New Roman" w:cs="Times New Roman"/>
          <w:b/>
          <w:bCs/>
          <w:sz w:val="24"/>
          <w:szCs w:val="24"/>
          <w:lang w:val="en-US" w:eastAsia="en-GB"/>
        </w:rPr>
        <w:t>b</w:t>
      </w:r>
      <w:r w:rsidRPr="00287D49">
        <w:rPr>
          <w:rFonts w:ascii="Times New Roman" w:eastAsia="Times New Roman" w:hAnsi="Times New Roman" w:cs="Times New Roman"/>
          <w:b/>
          <w:bCs/>
          <w:spacing w:val="6"/>
          <w:sz w:val="24"/>
          <w:szCs w:val="24"/>
          <w:vertAlign w:val="superscript"/>
          <w:lang w:val="en-US" w:eastAsia="en-GB"/>
        </w:rPr>
        <w:t>o</w:t>
      </w:r>
      <w:r w:rsidRPr="00287D49">
        <w:rPr>
          <w:rFonts w:ascii="Times New Roman" w:eastAsia="Times New Roman" w:hAnsi="Times New Roman" w:cs="Times New Roman"/>
          <w:b/>
          <w:bCs/>
          <w:sz w:val="24"/>
          <w:szCs w:val="24"/>
          <w:u w:val="single" w:color="000000"/>
          <w:lang w:val="en-US" w:eastAsia="en-GB"/>
        </w:rPr>
        <w:t>b</w:t>
      </w:r>
      <w:r w:rsidRPr="00287D49">
        <w:rPr>
          <w:rFonts w:ascii="Times New Roman" w:eastAsia="Times New Roman" w:hAnsi="Times New Roman" w:cs="Times New Roman"/>
          <w:b/>
          <w:bCs/>
          <w:spacing w:val="6"/>
          <w:sz w:val="24"/>
          <w:szCs w:val="24"/>
          <w:u w:color="000000"/>
          <w:vertAlign w:val="superscript"/>
          <w:lang w:val="en-US" w:eastAsia="en-GB"/>
        </w:rPr>
        <w:t>e</w:t>
      </w:r>
      <w:proofErr w:type="spellEnd"/>
      <w:r w:rsidRPr="00287D49">
        <w:rPr>
          <w:rFonts w:ascii="Times New Roman" w:eastAsia="Times New Roman" w:hAnsi="Times New Roman" w:cs="Times New Roman"/>
          <w:b/>
          <w:bCs/>
          <w:sz w:val="24"/>
          <w:szCs w:val="24"/>
          <w:lang w:val="en-US" w:eastAsia="en-GB"/>
        </w:rPr>
        <w:t xml:space="preserve"> </w:t>
      </w:r>
      <w:proofErr w:type="spellStart"/>
      <w:r w:rsidRPr="00287D49">
        <w:rPr>
          <w:rFonts w:ascii="Times New Roman" w:eastAsia="Times New Roman" w:hAnsi="Times New Roman" w:cs="Times New Roman"/>
          <w:b/>
          <w:bCs/>
          <w:sz w:val="24"/>
          <w:szCs w:val="24"/>
          <w:lang w:val="en-US" w:eastAsia="en-GB"/>
        </w:rPr>
        <w:t>k</w:t>
      </w:r>
      <w:r w:rsidRPr="00287D49">
        <w:rPr>
          <w:rFonts w:ascii="Times New Roman" w:eastAsia="Times New Roman" w:hAnsi="Times New Roman" w:cs="Times New Roman"/>
          <w:b/>
          <w:bCs/>
          <w:spacing w:val="6"/>
          <w:sz w:val="24"/>
          <w:szCs w:val="24"/>
          <w:vertAlign w:val="superscript"/>
          <w:lang w:val="en-US" w:eastAsia="en-GB"/>
        </w:rPr>
        <w:t>o</w:t>
      </w:r>
      <w:r w:rsidRPr="00287D49">
        <w:rPr>
          <w:rFonts w:ascii="Times New Roman" w:eastAsia="Times New Roman" w:hAnsi="Times New Roman" w:cs="Times New Roman"/>
          <w:b/>
          <w:bCs/>
          <w:sz w:val="24"/>
          <w:szCs w:val="24"/>
          <w:lang w:val="en-US" w:eastAsia="en-GB"/>
        </w:rPr>
        <w:t>oŕ</w:t>
      </w:r>
      <w:r w:rsidRPr="00287D49">
        <w:rPr>
          <w:rFonts w:ascii="Times New Roman" w:eastAsia="Times New Roman" w:hAnsi="Times New Roman" w:cs="Times New Roman"/>
          <w:b/>
          <w:bCs/>
          <w:sz w:val="24"/>
          <w:szCs w:val="24"/>
          <w:u w:val="single" w:color="000000"/>
          <w:lang w:val="en-US" w:eastAsia="en-GB"/>
        </w:rPr>
        <w:t>b</w:t>
      </w:r>
      <w:r w:rsidRPr="00287D49">
        <w:rPr>
          <w:rFonts w:ascii="Times New Roman" w:eastAsia="Times New Roman" w:hAnsi="Times New Roman" w:cs="Times New Roman"/>
          <w:b/>
          <w:bCs/>
          <w:spacing w:val="6"/>
          <w:sz w:val="24"/>
          <w:szCs w:val="24"/>
          <w:u w:color="000000"/>
          <w:vertAlign w:val="superscript"/>
          <w:lang w:val="en-US" w:eastAsia="en-GB"/>
        </w:rPr>
        <w:t>e</w:t>
      </w:r>
      <w:r w:rsidRPr="00287D49">
        <w:rPr>
          <w:rFonts w:ascii="Times New Roman" w:eastAsia="Times New Roman" w:hAnsi="Times New Roman" w:cs="Times New Roman"/>
          <w:b/>
          <w:bCs/>
          <w:sz w:val="24"/>
          <w:szCs w:val="24"/>
          <w:lang w:val="en-US" w:eastAsia="en-GB"/>
        </w:rPr>
        <w:t>o</w:t>
      </w:r>
      <w:proofErr w:type="spellEnd"/>
      <w:r w:rsidRPr="00287D49">
        <w:rPr>
          <w:rFonts w:ascii="Times New Roman" w:eastAsia="Times New Roman" w:hAnsi="Times New Roman" w:cs="Times New Roman"/>
          <w:b/>
          <w:bCs/>
          <w:sz w:val="24"/>
          <w:szCs w:val="24"/>
          <w:lang w:val="en-US" w:eastAsia="en-GB"/>
        </w:rPr>
        <w:t xml:space="preserve"> </w:t>
      </w:r>
      <w:r w:rsidRPr="00287D49">
        <w:rPr>
          <w:rFonts w:ascii="Times New Roman" w:eastAsia="Times New Roman" w:hAnsi="Times New Roman" w:cs="Times New Roman"/>
          <w:b/>
          <w:bCs/>
          <w:sz w:val="24"/>
          <w:szCs w:val="24"/>
          <w:u w:val="single" w:color="000000"/>
          <w:lang w:val="en-US" w:eastAsia="en-GB"/>
        </w:rPr>
        <w:t>b</w:t>
      </w:r>
      <w:r w:rsidRPr="00287D49">
        <w:rPr>
          <w:rFonts w:ascii="Times New Roman" w:eastAsia="Times New Roman" w:hAnsi="Times New Roman" w:cs="Times New Roman"/>
          <w:b/>
          <w:bCs/>
          <w:spacing w:val="6"/>
          <w:sz w:val="24"/>
          <w:szCs w:val="24"/>
          <w:u w:color="000000"/>
          <w:vertAlign w:val="superscript"/>
          <w:lang w:eastAsia="en-GB"/>
        </w:rPr>
        <w:t>a</w:t>
      </w:r>
      <w:proofErr w:type="spellStart"/>
      <w:r w:rsidRPr="00287D49">
        <w:rPr>
          <w:rFonts w:ascii="Times New Roman" w:eastAsia="Times New Roman" w:hAnsi="Times New Roman" w:cs="Times New Roman"/>
          <w:b/>
          <w:bCs/>
          <w:sz w:val="24"/>
          <w:szCs w:val="24"/>
          <w:lang w:val="en-US" w:eastAsia="en-GB"/>
        </w:rPr>
        <w:t>arl</w:t>
      </w:r>
      <w:r w:rsidRPr="00287D49">
        <w:rPr>
          <w:rFonts w:ascii="Times New Roman" w:eastAsia="Times New Roman" w:hAnsi="Times New Roman" w:cs="Times New Roman"/>
          <w:b/>
          <w:bCs/>
          <w:sz w:val="24"/>
          <w:szCs w:val="24"/>
          <w:u w:val="single" w:color="000000"/>
          <w:lang w:val="en-US" w:eastAsia="en-GB"/>
        </w:rPr>
        <w:t>e</w:t>
      </w:r>
      <w:r w:rsidRPr="00287D49">
        <w:rPr>
          <w:rFonts w:ascii="Times New Roman" w:eastAsia="Times New Roman" w:hAnsi="Times New Roman" w:cs="Times New Roman"/>
          <w:b/>
          <w:bCs/>
          <w:sz w:val="24"/>
          <w:szCs w:val="24"/>
          <w:u w:color="000000"/>
          <w:lang w:val="en-US" w:eastAsia="en-GB"/>
        </w:rPr>
        <w:t>t</w:t>
      </w:r>
      <w:r w:rsidRPr="00287D49">
        <w:rPr>
          <w:rFonts w:ascii="Times New Roman" w:eastAsia="Times New Roman" w:hAnsi="Times New Roman" w:cs="Times New Roman"/>
          <w:b/>
          <w:bCs/>
          <w:sz w:val="24"/>
          <w:szCs w:val="24"/>
          <w:u w:color="000000"/>
          <w:vertAlign w:val="superscript"/>
          <w:lang w:val="en-US" w:eastAsia="en-GB"/>
        </w:rPr>
        <w:t>e</w:t>
      </w:r>
      <w:proofErr w:type="spellEnd"/>
      <w:r w:rsidRPr="00287D49">
        <w:rPr>
          <w:rFonts w:ascii="Times New Roman" w:eastAsia="Times New Roman" w:hAnsi="Times New Roman" w:cs="Times New Roman"/>
          <w:bCs/>
          <w:sz w:val="24"/>
          <w:szCs w:val="24"/>
          <w:u w:color="000000"/>
          <w:lang w:val="en-US" w:eastAsia="en-GB"/>
        </w:rPr>
        <w:t xml:space="preserve">   </w:t>
      </w:r>
    </w:p>
    <w:p w14:paraId="592341EB" w14:textId="77777777" w:rsidR="008306B6" w:rsidRPr="00287D49" w:rsidRDefault="008306B6" w:rsidP="00C542B1">
      <w:pPr>
        <w:widowControl w:val="0"/>
        <w:tabs>
          <w:tab w:val="left" w:pos="284"/>
          <w:tab w:val="left" w:pos="340"/>
          <w:tab w:val="left" w:pos="680"/>
          <w:tab w:val="left" w:pos="1021"/>
        </w:tabs>
        <w:autoSpaceDE w:val="0"/>
        <w:autoSpaceDN w:val="0"/>
        <w:adjustRightInd w:val="0"/>
        <w:spacing w:after="0" w:line="360" w:lineRule="auto"/>
        <w:ind w:left="284" w:hanging="284"/>
        <w:textAlignment w:val="center"/>
        <w:rPr>
          <w:rFonts w:ascii="Times New Roman" w:eastAsia="Times New Roman" w:hAnsi="Times New Roman" w:cs="Times New Roman"/>
          <w:bCs/>
          <w:sz w:val="24"/>
          <w:szCs w:val="24"/>
          <w:u w:color="000000"/>
          <w:lang w:eastAsia="en-GB"/>
        </w:rPr>
      </w:pPr>
      <w:r w:rsidRPr="00287D49">
        <w:rPr>
          <w:rFonts w:ascii="Times New Roman" w:eastAsia="Times New Roman" w:hAnsi="Times New Roman" w:cs="Times New Roman"/>
          <w:bCs/>
          <w:sz w:val="24"/>
          <w:szCs w:val="24"/>
          <w:u w:color="000000"/>
          <w:lang w:eastAsia="en-GB"/>
        </w:rPr>
        <w:t xml:space="preserve">J.55.1  </w:t>
      </w:r>
      <w:r w:rsidRPr="00287D49">
        <w:rPr>
          <w:rFonts w:ascii="Times New Roman" w:eastAsia="Times New Roman" w:hAnsi="Times New Roman" w:cs="Times New Roman"/>
          <w:bCs/>
          <w:sz w:val="24"/>
          <w:szCs w:val="24"/>
          <w:u w:color="000000"/>
          <w:lang w:eastAsia="en-GB"/>
        </w:rPr>
        <w:tab/>
      </w:r>
      <w:r w:rsidRPr="00287D49">
        <w:rPr>
          <w:rFonts w:ascii="Times New Roman" w:eastAsia="Times New Roman" w:hAnsi="Times New Roman" w:cs="Times New Roman"/>
          <w:b/>
          <w:bCs/>
          <w:spacing w:val="6"/>
          <w:sz w:val="24"/>
          <w:szCs w:val="24"/>
          <w:u w:val="single" w:color="000000"/>
          <w:lang w:eastAsia="en-GB"/>
        </w:rPr>
        <w:t>R</w:t>
      </w:r>
      <w:r w:rsidRPr="00287D49">
        <w:rPr>
          <w:rFonts w:ascii="Times New Roman" w:eastAsia="Times New Roman" w:hAnsi="Times New Roman" w:cs="Times New Roman"/>
          <w:b/>
          <w:bCs/>
          <w:spacing w:val="6"/>
          <w:sz w:val="24"/>
          <w:szCs w:val="24"/>
          <w:lang w:eastAsia="en-GB"/>
        </w:rPr>
        <w:t>O-K</w:t>
      </w:r>
      <w:r w:rsidRPr="00287D49">
        <w:rPr>
          <w:rFonts w:ascii="Times New Roman" w:eastAsia="Times New Roman" w:hAnsi="Times New Roman" w:cs="Times New Roman"/>
          <w:b/>
          <w:bCs/>
          <w:spacing w:val="6"/>
          <w:sz w:val="24"/>
          <w:szCs w:val="24"/>
          <w:vertAlign w:val="superscript"/>
          <w:lang w:eastAsia="en-GB"/>
        </w:rPr>
        <w:t>O</w:t>
      </w:r>
      <w:r w:rsidRPr="00287D49">
        <w:rPr>
          <w:rFonts w:ascii="Times New Roman" w:eastAsia="Times New Roman" w:hAnsi="Times New Roman" w:cs="Times New Roman"/>
          <w:b/>
          <w:bCs/>
          <w:spacing w:val="6"/>
          <w:sz w:val="24"/>
          <w:szCs w:val="24"/>
          <w:lang w:eastAsia="en-GB"/>
        </w:rPr>
        <w:t>OLI</w:t>
      </w:r>
      <w:r w:rsidRPr="00287D49">
        <w:rPr>
          <w:rFonts w:ascii="Times New Roman" w:eastAsia="Times New Roman" w:hAnsi="Times New Roman" w:cs="Times New Roman"/>
          <w:b/>
          <w:bCs/>
          <w:spacing w:val="6"/>
          <w:sz w:val="24"/>
          <w:szCs w:val="24"/>
          <w:u w:val="single" w:color="000000"/>
          <w:lang w:eastAsia="en-GB"/>
        </w:rPr>
        <w:t>O</w:t>
      </w:r>
      <w:r w:rsidRPr="00287D49">
        <w:rPr>
          <w:rFonts w:ascii="Times New Roman" w:eastAsia="Times New Roman" w:hAnsi="Times New Roman" w:cs="Times New Roman"/>
          <w:b/>
          <w:bCs/>
          <w:spacing w:val="6"/>
          <w:sz w:val="24"/>
          <w:szCs w:val="24"/>
          <w:lang w:eastAsia="en-GB"/>
        </w:rPr>
        <w:t xml:space="preserve">N </w:t>
      </w:r>
      <w:proofErr w:type="spellStart"/>
      <w:r w:rsidRPr="00287D49">
        <w:rPr>
          <w:rFonts w:ascii="Times New Roman" w:eastAsia="Times New Roman" w:hAnsi="Times New Roman" w:cs="Times New Roman"/>
          <w:b/>
          <w:bCs/>
          <w:spacing w:val="6"/>
          <w:sz w:val="24"/>
          <w:szCs w:val="24"/>
          <w:lang w:eastAsia="en-GB"/>
        </w:rPr>
        <w:t>eert</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aune</w:t>
      </w:r>
      <w:proofErr w:type="spellEnd"/>
      <w:r w:rsidRPr="00287D49">
        <w:rPr>
          <w:rFonts w:ascii="Times New Roman" w:eastAsia="Times New Roman" w:hAnsi="Times New Roman" w:cs="Times New Roman"/>
          <w:b/>
          <w:bCs/>
          <w:spacing w:val="6"/>
          <w:sz w:val="24"/>
          <w:szCs w:val="24"/>
          <w:lang w:eastAsia="en-GB"/>
        </w:rPr>
        <w:t xml:space="preserve"> </w:t>
      </w:r>
      <w:proofErr w:type="spellStart"/>
      <w:proofErr w:type="gramStart"/>
      <w:r w:rsidRPr="00287D49">
        <w:rPr>
          <w:rFonts w:ascii="Times New Roman" w:eastAsia="Times New Roman" w:hAnsi="Times New Roman" w:cs="Times New Roman"/>
          <w:b/>
          <w:bCs/>
          <w:spacing w:val="6"/>
          <w:sz w:val="24"/>
          <w:szCs w:val="24"/>
          <w:lang w:eastAsia="en-GB"/>
        </w:rPr>
        <w:t>t</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arielnon</w:t>
      </w:r>
      <w:proofErr w:type="spellEnd"/>
      <w:r w:rsidRPr="00287D49">
        <w:rPr>
          <w:rFonts w:ascii="Times New Roman" w:eastAsia="Times New Roman" w:hAnsi="Times New Roman" w:cs="Times New Roman"/>
          <w:b/>
          <w:bCs/>
          <w:spacing w:val="6"/>
          <w:sz w:val="24"/>
          <w:szCs w:val="24"/>
          <w:lang w:eastAsia="en-GB"/>
        </w:rPr>
        <w:t xml:space="preserve"> </w:t>
      </w:r>
      <w:r w:rsidRPr="00287D49">
        <w:rPr>
          <w:rFonts w:ascii="Times New Roman" w:eastAsia="Times New Roman" w:hAnsi="Times New Roman" w:cs="Times New Roman"/>
          <w:b/>
          <w:spacing w:val="6"/>
          <w:sz w:val="24"/>
          <w:szCs w:val="24"/>
          <w:lang w:eastAsia="en-GB"/>
        </w:rPr>
        <w:t>:</w:t>
      </w:r>
      <w:proofErr w:type="gramEnd"/>
      <w:r w:rsidRPr="00287D49">
        <w:rPr>
          <w:rFonts w:ascii="Times New Roman" w:eastAsia="Times New Roman" w:hAnsi="Times New Roman" w:cs="Times New Roman"/>
          <w:b/>
          <w:spacing w:val="6"/>
          <w:sz w:val="24"/>
          <w:szCs w:val="24"/>
          <w:lang w:eastAsia="en-GB"/>
        </w:rPr>
        <w:t xml:space="preserve"> </w:t>
      </w:r>
      <w:proofErr w:type="spellStart"/>
      <w:r w:rsidRPr="00287D49">
        <w:rPr>
          <w:rFonts w:ascii="Times New Roman" w:eastAsia="Times New Roman" w:hAnsi="Times New Roman" w:cs="Times New Roman"/>
          <w:b/>
          <w:bCs/>
          <w:spacing w:val="6"/>
          <w:sz w:val="24"/>
          <w:szCs w:val="24"/>
          <w:lang w:eastAsia="en-GB"/>
        </w:rPr>
        <w:t>liŕniene</w:t>
      </w:r>
      <w:proofErr w:type="spellEnd"/>
      <w:r w:rsidRPr="00287D49">
        <w:rPr>
          <w:rFonts w:ascii="Times New Roman" w:eastAsia="Times New Roman" w:hAnsi="Times New Roman" w:cs="Times New Roman"/>
          <w:b/>
          <w:bCs/>
          <w:spacing w:val="6"/>
          <w:sz w:val="24"/>
          <w:szCs w:val="24"/>
          <w:lang w:eastAsia="en-GB"/>
        </w:rPr>
        <w:t xml:space="preserve"> </w:t>
      </w:r>
      <w:r w:rsidRPr="00287D49">
        <w:rPr>
          <w:rFonts w:ascii="Times New Roman" w:eastAsia="Times New Roman" w:hAnsi="Times New Roman" w:cs="Times New Roman"/>
          <w:b/>
          <w:bCs/>
          <w:spacing w:val="2"/>
          <w:sz w:val="24"/>
          <w:szCs w:val="24"/>
          <w:lang w:eastAsia="en-GB"/>
        </w:rPr>
        <w:t>NAŔK</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pacing w:val="2"/>
          <w:sz w:val="24"/>
          <w:szCs w:val="24"/>
          <w:lang w:eastAsia="en-GB"/>
        </w:rPr>
        <w:t>ENAI</w:t>
      </w:r>
      <w:r w:rsidRPr="00287D49">
        <w:rPr>
          <w:rFonts w:ascii="Times New Roman" w:eastAsia="Times New Roman" w:hAnsi="Times New Roman" w:cs="Times New Roman"/>
          <w:b/>
          <w:bCs/>
          <w:spacing w:val="6"/>
          <w:sz w:val="24"/>
          <w:szCs w:val="24"/>
          <w:lang w:eastAsia="en-GB"/>
        </w:rPr>
        <w:t xml:space="preserve">   </w:t>
      </w:r>
    </w:p>
    <w:p w14:paraId="592341EC" w14:textId="0859D256" w:rsidR="008306B6" w:rsidRPr="00287D49" w:rsidRDefault="008306B6" w:rsidP="00C542B1">
      <w:pPr>
        <w:widowControl w:val="0"/>
        <w:tabs>
          <w:tab w:val="left" w:pos="340"/>
          <w:tab w:val="left" w:pos="680"/>
          <w:tab w:val="left" w:pos="1021"/>
        </w:tabs>
        <w:autoSpaceDE w:val="0"/>
        <w:autoSpaceDN w:val="0"/>
        <w:adjustRightInd w:val="0"/>
        <w:spacing w:after="0" w:line="360" w:lineRule="auto"/>
        <w:ind w:left="284" w:hanging="284"/>
        <w:jc w:val="both"/>
        <w:textAlignment w:val="center"/>
        <w:rPr>
          <w:rFonts w:ascii="Times New Roman" w:eastAsia="Times New Roman" w:hAnsi="Times New Roman" w:cs="Times New Roman"/>
          <w:bCs/>
          <w:sz w:val="24"/>
          <w:szCs w:val="24"/>
          <w:u w:color="000000"/>
          <w:lang w:eastAsia="en-GB"/>
        </w:rPr>
      </w:pPr>
      <w:r w:rsidRPr="00287D49">
        <w:rPr>
          <w:rFonts w:ascii="Times New Roman" w:eastAsia="Times New Roman" w:hAnsi="Times New Roman" w:cs="Times New Roman"/>
          <w:bCs/>
          <w:sz w:val="24"/>
          <w:szCs w:val="24"/>
          <w:u w:color="000000"/>
          <w:lang w:eastAsia="en-GB"/>
        </w:rPr>
        <w:t>J.56.1</w:t>
      </w:r>
      <w:r w:rsidRPr="00287D49">
        <w:rPr>
          <w:rFonts w:ascii="Times New Roman" w:eastAsia="Times New Roman" w:hAnsi="Times New Roman" w:cs="Times New Roman"/>
          <w:bCs/>
          <w:sz w:val="24"/>
          <w:szCs w:val="24"/>
          <w:u w:color="000000"/>
          <w:lang w:eastAsia="en-GB"/>
        </w:rPr>
        <w:tab/>
      </w:r>
      <w:r w:rsidRPr="00287D49">
        <w:rPr>
          <w:rFonts w:ascii="Times New Roman" w:eastAsia="Times New Roman" w:hAnsi="Times New Roman" w:cs="Times New Roman"/>
          <w:bCs/>
          <w:sz w:val="24"/>
          <w:szCs w:val="24"/>
          <w:u w:color="000000"/>
          <w:lang w:eastAsia="en-GB"/>
        </w:rPr>
        <w:tab/>
      </w:r>
      <w:proofErr w:type="spellStart"/>
      <w:r w:rsidRPr="00287D49">
        <w:rPr>
          <w:rFonts w:ascii="Times New Roman" w:eastAsia="Times New Roman" w:hAnsi="Times New Roman" w:cs="Times New Roman"/>
          <w:b/>
          <w:bCs/>
          <w:spacing w:val="6"/>
          <w:sz w:val="24"/>
          <w:szCs w:val="24"/>
          <w:lang w:eastAsia="en-GB"/>
        </w:rPr>
        <w:t>ak</w:t>
      </w:r>
      <w:r w:rsidRPr="00287D49">
        <w:rPr>
          <w:rFonts w:ascii="Times New Roman" w:eastAsia="Times New Roman" w:hAnsi="Times New Roman" w:cs="Times New Roman"/>
          <w:b/>
          <w:bCs/>
          <w:spacing w:val="6"/>
          <w:sz w:val="24"/>
          <w:szCs w:val="24"/>
          <w:vertAlign w:val="superscript"/>
          <w:lang w:eastAsia="en-GB"/>
        </w:rPr>
        <w:t>o</w:t>
      </w:r>
      <w:r w:rsidRPr="00287D49">
        <w:rPr>
          <w:rFonts w:ascii="Times New Roman" w:eastAsia="Times New Roman" w:hAnsi="Times New Roman" w:cs="Times New Roman"/>
          <w:b/>
          <w:bCs/>
          <w:spacing w:val="6"/>
          <w:sz w:val="24"/>
          <w:szCs w:val="24"/>
          <w:lang w:eastAsia="en-GB"/>
        </w:rPr>
        <w:t>o</w:t>
      </w:r>
      <w:r w:rsidRPr="00287D49">
        <w:rPr>
          <w:rFonts w:ascii="Times New Roman" w:eastAsia="Times New Roman" w:hAnsi="Times New Roman" w:cs="Times New Roman"/>
          <w:b/>
          <w:spacing w:val="6"/>
          <w:sz w:val="24"/>
          <w:szCs w:val="24"/>
          <w:u w:val="single"/>
          <w:lang w:eastAsia="en-GB"/>
        </w:rPr>
        <w:t>s</w:t>
      </w:r>
      <w:r w:rsidRPr="00287D49">
        <w:rPr>
          <w:rFonts w:ascii="Times New Roman" w:eastAsia="Times New Roman" w:hAnsi="Times New Roman" w:cs="Times New Roman"/>
          <w:b/>
          <w:bCs/>
          <w:spacing w:val="6"/>
          <w:sz w:val="24"/>
          <w:szCs w:val="24"/>
          <w:lang w:eastAsia="en-GB"/>
        </w:rPr>
        <w:t>io</w:t>
      </w:r>
      <w:r w:rsidR="00730B66" w:rsidRPr="00730B66">
        <w:rPr>
          <w:rFonts w:ascii="Times New Roman" w:eastAsia="Times New Roman" w:hAnsi="Times New Roman" w:cs="Times New Roman"/>
          <w:b/>
          <w:bCs/>
          <w:spacing w:val="6"/>
          <w:sz w:val="24"/>
          <w:szCs w:val="24"/>
          <w:highlight w:val="yellow"/>
          <w:lang w:eastAsia="en-GB"/>
        </w:rPr>
        <w:t>ś</w:t>
      </w:r>
      <w:proofErr w:type="spellEnd"/>
      <w:r w:rsidRPr="00287D49">
        <w:rPr>
          <w:rFonts w:ascii="Times New Roman" w:eastAsia="Times New Roman" w:hAnsi="Times New Roman" w:cs="Times New Roman"/>
          <w:b/>
          <w:bCs/>
          <w:spacing w:val="6"/>
          <w:sz w:val="24"/>
          <w:szCs w:val="24"/>
          <w:lang w:eastAsia="en-GB"/>
        </w:rPr>
        <w:t xml:space="preserve"> NA</w:t>
      </w:r>
      <w:r w:rsidRPr="00287D49">
        <w:rPr>
          <w:rFonts w:ascii="Times New Roman" w:eastAsia="Times New Roman" w:hAnsi="Times New Roman" w:cs="Times New Roman"/>
          <w:b/>
          <w:bCs/>
          <w:spacing w:val="2"/>
          <w:sz w:val="24"/>
          <w:szCs w:val="24"/>
          <w:lang w:eastAsia="en-GB"/>
        </w:rPr>
        <w:t>ŔK</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pacing w:val="6"/>
          <w:sz w:val="24"/>
          <w:szCs w:val="24"/>
          <w:lang w:eastAsia="en-GB"/>
        </w:rPr>
        <w:t>ET</w:t>
      </w:r>
      <w:r w:rsidRPr="00287D49">
        <w:rPr>
          <w:rFonts w:ascii="Times New Roman" w:eastAsia="Times New Roman" w:hAnsi="Times New Roman" w:cs="Times New Roman"/>
          <w:b/>
          <w:bCs/>
          <w:spacing w:val="6"/>
          <w:sz w:val="24"/>
          <w:szCs w:val="24"/>
          <w:vertAlign w:val="superscript"/>
          <w:lang w:eastAsia="en-GB"/>
        </w:rPr>
        <w:t>I</w:t>
      </w:r>
      <w:r w:rsidRPr="00287D49">
        <w:rPr>
          <w:rFonts w:ascii="Times New Roman" w:eastAsia="Times New Roman" w:hAnsi="Times New Roman" w:cs="Times New Roman"/>
          <w:b/>
          <w:bCs/>
          <w:spacing w:val="6"/>
          <w:sz w:val="24"/>
          <w:szCs w:val="24"/>
          <w:lang w:eastAsia="en-GB"/>
        </w:rPr>
        <w:t>I</w:t>
      </w:r>
      <w:r w:rsidRPr="00287D49">
        <w:rPr>
          <w:rFonts w:ascii="Times New Roman" w:eastAsia="Times New Roman" w:hAnsi="Times New Roman" w:cs="Times New Roman"/>
          <w:b/>
          <w:bCs/>
          <w:sz w:val="24"/>
          <w:szCs w:val="24"/>
          <w:u w:color="000000"/>
          <w:lang w:eastAsia="en-GB"/>
        </w:rPr>
        <w:t xml:space="preserve">  </w:t>
      </w:r>
      <w:r w:rsidRPr="00287D49">
        <w:rPr>
          <w:rFonts w:ascii="Times New Roman" w:eastAsia="Times New Roman" w:hAnsi="Times New Roman" w:cs="Times New Roman"/>
          <w:bCs/>
          <w:sz w:val="24"/>
          <w:szCs w:val="24"/>
          <w:u w:color="000000"/>
          <w:lang w:eastAsia="en-GB"/>
        </w:rPr>
        <w:t xml:space="preserve"> </w:t>
      </w:r>
    </w:p>
    <w:p w14:paraId="592341ED" w14:textId="49B58222" w:rsidR="008306B6" w:rsidRPr="00287D49" w:rsidRDefault="008306B6" w:rsidP="00C542B1">
      <w:pPr>
        <w:widowControl w:val="0"/>
        <w:tabs>
          <w:tab w:val="left" w:pos="340"/>
          <w:tab w:val="left" w:pos="680"/>
          <w:tab w:val="left" w:pos="1021"/>
        </w:tabs>
        <w:autoSpaceDE w:val="0"/>
        <w:autoSpaceDN w:val="0"/>
        <w:adjustRightInd w:val="0"/>
        <w:spacing w:after="0" w:line="360" w:lineRule="auto"/>
        <w:ind w:left="284" w:hanging="284"/>
        <w:textAlignment w:val="center"/>
        <w:rPr>
          <w:rFonts w:ascii="Times New Roman" w:eastAsia="Times New Roman" w:hAnsi="Times New Roman" w:cs="Times New Roman"/>
          <w:bCs/>
          <w:sz w:val="24"/>
          <w:szCs w:val="24"/>
          <w:u w:color="000000"/>
          <w:lang w:eastAsia="en-GB"/>
        </w:rPr>
      </w:pPr>
      <w:r w:rsidRPr="00287D49">
        <w:rPr>
          <w:rFonts w:ascii="Times New Roman" w:eastAsia="Times New Roman" w:hAnsi="Times New Roman" w:cs="Times New Roman"/>
          <w:bCs/>
          <w:sz w:val="24"/>
          <w:szCs w:val="24"/>
          <w:u w:color="000000"/>
          <w:lang w:eastAsia="en-GB"/>
        </w:rPr>
        <w:t xml:space="preserve">Cabeza del </w:t>
      </w:r>
      <w:proofErr w:type="spellStart"/>
      <w:r w:rsidRPr="00287D49">
        <w:rPr>
          <w:rFonts w:ascii="Times New Roman" w:eastAsia="Times New Roman" w:hAnsi="Times New Roman" w:cs="Times New Roman"/>
          <w:bCs/>
          <w:sz w:val="24"/>
          <w:szCs w:val="24"/>
          <w:u w:color="000000"/>
          <w:lang w:eastAsia="en-GB"/>
        </w:rPr>
        <w:t>Buey</w:t>
      </w:r>
      <w:proofErr w:type="spellEnd"/>
      <w:r w:rsidRPr="00287D49">
        <w:rPr>
          <w:rFonts w:ascii="Times New Roman" w:eastAsia="Times New Roman" w:hAnsi="Times New Roman" w:cs="Times New Roman"/>
          <w:bCs/>
          <w:sz w:val="24"/>
          <w:szCs w:val="24"/>
          <w:u w:color="000000"/>
          <w:lang w:eastAsia="en-GB"/>
        </w:rPr>
        <w:t xml:space="preserve"> IV      </w:t>
      </w:r>
      <w:proofErr w:type="gramStart"/>
      <w:r w:rsidRPr="00287D49">
        <w:rPr>
          <w:rFonts w:ascii="Times New Roman" w:eastAsia="Times New Roman" w:hAnsi="Times New Roman" w:cs="Times New Roman"/>
          <w:b/>
          <w:spacing w:val="2"/>
          <w:sz w:val="24"/>
          <w:szCs w:val="24"/>
          <w:lang w:eastAsia="en-GB"/>
        </w:rPr>
        <w:t>]</w:t>
      </w:r>
      <w:proofErr w:type="spellStart"/>
      <w:r w:rsidRPr="00287D49">
        <w:rPr>
          <w:rFonts w:ascii="Times New Roman" w:eastAsia="Times New Roman" w:hAnsi="Times New Roman" w:cs="Times New Roman"/>
          <w:b/>
          <w:bCs/>
          <w:spacing w:val="2"/>
          <w:sz w:val="24"/>
          <w:szCs w:val="24"/>
          <w:u w:val="single" w:color="000000"/>
          <w:lang w:eastAsia="en-GB"/>
        </w:rPr>
        <w:t>k</w:t>
      </w:r>
      <w:r w:rsidRPr="00287D49">
        <w:rPr>
          <w:rFonts w:ascii="Times New Roman" w:eastAsia="Times New Roman" w:hAnsi="Times New Roman" w:cs="Times New Roman"/>
          <w:b/>
          <w:bCs/>
          <w:spacing w:val="6"/>
          <w:sz w:val="24"/>
          <w:szCs w:val="24"/>
          <w:u w:color="000000"/>
          <w:vertAlign w:val="superscript"/>
          <w:lang w:eastAsia="en-GB"/>
        </w:rPr>
        <w:t>i</w:t>
      </w:r>
      <w:r w:rsidRPr="00287D49">
        <w:rPr>
          <w:rFonts w:ascii="Times New Roman" w:eastAsia="Times New Roman" w:hAnsi="Times New Roman" w:cs="Times New Roman"/>
          <w:b/>
          <w:bCs/>
          <w:spacing w:val="2"/>
          <w:sz w:val="24"/>
          <w:szCs w:val="24"/>
          <w:u w:val="single" w:color="000000"/>
          <w:lang w:eastAsia="en-GB"/>
        </w:rPr>
        <w:t>i</w:t>
      </w:r>
      <w:r w:rsidRPr="00287D49">
        <w:rPr>
          <w:rFonts w:ascii="Times New Roman" w:eastAsia="Times New Roman" w:hAnsi="Times New Roman" w:cs="Times New Roman"/>
          <w:b/>
          <w:bCs/>
          <w:spacing w:val="2"/>
          <w:sz w:val="24"/>
          <w:szCs w:val="24"/>
          <w:lang w:eastAsia="en-GB"/>
        </w:rPr>
        <w:t>u</w:t>
      </w:r>
      <w:proofErr w:type="spellEnd"/>
      <w:proofErr w:type="gramEnd"/>
      <w:r w:rsidRPr="00287D49">
        <w:rPr>
          <w:rFonts w:ascii="Times New Roman" w:eastAsia="Times New Roman" w:hAnsi="Times New Roman" w:cs="Times New Roman"/>
          <w:b/>
          <w:bCs/>
          <w:spacing w:val="2"/>
          <w:sz w:val="24"/>
          <w:szCs w:val="24"/>
          <w:lang w:eastAsia="en-GB"/>
        </w:rPr>
        <w:t xml:space="preserve"> </w:t>
      </w:r>
      <w:r w:rsidRPr="00287D49">
        <w:rPr>
          <w:rFonts w:ascii="Times New Roman" w:eastAsia="Times New Roman" w:hAnsi="Times New Roman" w:cs="Times New Roman"/>
          <w:b/>
          <w:spacing w:val="2"/>
          <w:sz w:val="24"/>
          <w:szCs w:val="24"/>
          <w:lang w:eastAsia="en-GB"/>
        </w:rPr>
        <w:t>[---]</w:t>
      </w:r>
      <w:r w:rsidRPr="00287D49">
        <w:rPr>
          <w:rFonts w:ascii="Times New Roman" w:eastAsia="Times New Roman" w:hAnsi="Times New Roman" w:cs="Times New Roman"/>
          <w:b/>
          <w:bCs/>
          <w:spacing w:val="2"/>
          <w:sz w:val="24"/>
          <w:szCs w:val="24"/>
          <w:lang w:eastAsia="en-GB"/>
        </w:rPr>
        <w:t xml:space="preserve"> </w:t>
      </w:r>
      <w:proofErr w:type="spellStart"/>
      <w:r w:rsidRPr="00287D49">
        <w:rPr>
          <w:rFonts w:ascii="Times New Roman" w:eastAsia="Times New Roman" w:hAnsi="Times New Roman" w:cs="Times New Roman"/>
          <w:b/>
          <w:bCs/>
          <w:i/>
          <w:spacing w:val="2"/>
          <w:sz w:val="24"/>
          <w:szCs w:val="24"/>
          <w:u w:val="single" w:color="000000"/>
          <w:lang w:eastAsia="en-GB"/>
        </w:rPr>
        <w:t>k</w:t>
      </w:r>
      <w:r w:rsidRPr="00287D49">
        <w:rPr>
          <w:rFonts w:ascii="Times New Roman" w:eastAsia="Times New Roman" w:hAnsi="Times New Roman" w:cs="Times New Roman"/>
          <w:b/>
          <w:bCs/>
          <w:i/>
          <w:spacing w:val="6"/>
          <w:sz w:val="24"/>
          <w:szCs w:val="24"/>
          <w:u w:color="000000"/>
          <w:vertAlign w:val="superscript"/>
          <w:lang w:eastAsia="en-GB"/>
        </w:rPr>
        <w:t>e</w:t>
      </w:r>
      <w:r w:rsidRPr="00287D49">
        <w:rPr>
          <w:rFonts w:ascii="Times New Roman" w:eastAsia="Times New Roman" w:hAnsi="Times New Roman" w:cs="Times New Roman"/>
          <w:b/>
          <w:bCs/>
          <w:i/>
          <w:spacing w:val="2"/>
          <w:sz w:val="24"/>
          <w:szCs w:val="24"/>
          <w:u w:val="single" w:color="000000"/>
          <w:lang w:eastAsia="en-GB"/>
        </w:rPr>
        <w:t>e</w:t>
      </w:r>
      <w:r w:rsidRPr="00287D49">
        <w:rPr>
          <w:rFonts w:ascii="Times New Roman" w:eastAsia="Times New Roman" w:hAnsi="Times New Roman" w:cs="Times New Roman"/>
          <w:b/>
          <w:bCs/>
          <w:i/>
          <w:spacing w:val="2"/>
          <w:sz w:val="24"/>
          <w:szCs w:val="24"/>
          <w:lang w:eastAsia="en-GB"/>
        </w:rPr>
        <w:t>ilau</w:t>
      </w:r>
      <w:proofErr w:type="spellEnd"/>
      <w:r w:rsidRPr="00287D49">
        <w:rPr>
          <w:rFonts w:ascii="Times New Roman" w:eastAsia="Times New Roman" w:hAnsi="Times New Roman" w:cs="Times New Roman"/>
          <w:b/>
          <w:bCs/>
          <w:spacing w:val="2"/>
          <w:sz w:val="24"/>
          <w:szCs w:val="24"/>
          <w:lang w:eastAsia="en-GB"/>
        </w:rPr>
        <w:t xml:space="preserve"> </w:t>
      </w:r>
      <w:proofErr w:type="spellStart"/>
      <w:r w:rsidRPr="00287D49">
        <w:rPr>
          <w:rFonts w:ascii="Times New Roman" w:eastAsia="Times New Roman" w:hAnsi="Times New Roman" w:cs="Times New Roman"/>
          <w:b/>
          <w:bCs/>
          <w:spacing w:val="2"/>
          <w:sz w:val="24"/>
          <w:szCs w:val="24"/>
          <w:lang w:eastAsia="en-GB"/>
        </w:rPr>
        <w:t>k</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pacing w:val="2"/>
          <w:sz w:val="24"/>
          <w:szCs w:val="24"/>
          <w:u w:val="single" w:color="000000"/>
          <w:lang w:eastAsia="en-GB"/>
        </w:rPr>
        <w:t>e</w:t>
      </w:r>
      <w:proofErr w:type="spellEnd"/>
      <w:r w:rsidRPr="00287D49">
        <w:rPr>
          <w:rFonts w:ascii="Times New Roman" w:eastAsia="Times New Roman" w:hAnsi="Times New Roman" w:cs="Times New Roman"/>
          <w:b/>
          <w:bCs/>
          <w:spacing w:val="2"/>
          <w:sz w:val="24"/>
          <w:szCs w:val="24"/>
          <w:lang w:eastAsia="en-GB"/>
        </w:rPr>
        <w:t xml:space="preserve"> </w:t>
      </w:r>
      <w:proofErr w:type="spellStart"/>
      <w:r w:rsidRPr="00287D49">
        <w:rPr>
          <w:rFonts w:ascii="Times New Roman" w:eastAsia="Times New Roman" w:hAnsi="Times New Roman" w:cs="Times New Roman"/>
          <w:b/>
          <w:bCs/>
          <w:spacing w:val="2"/>
          <w:sz w:val="24"/>
          <w:szCs w:val="24"/>
          <w:lang w:eastAsia="en-GB"/>
        </w:rPr>
        <w:t>i</w:t>
      </w:r>
      <w:r w:rsidR="00730B66" w:rsidRPr="00730B66">
        <w:rPr>
          <w:rFonts w:ascii="Times New Roman" w:eastAsia="Times New Roman" w:hAnsi="Times New Roman" w:cs="Times New Roman"/>
          <w:b/>
          <w:bCs/>
          <w:spacing w:val="2"/>
          <w:sz w:val="24"/>
          <w:szCs w:val="24"/>
          <w:highlight w:val="yellow"/>
          <w:lang w:eastAsia="en-GB"/>
        </w:rPr>
        <w:t>ś</w:t>
      </w:r>
      <w:r w:rsidRPr="00287D49">
        <w:rPr>
          <w:rFonts w:ascii="Times New Roman" w:eastAsia="Times New Roman" w:hAnsi="Times New Roman" w:cs="Times New Roman"/>
          <w:b/>
          <w:bCs/>
          <w:spacing w:val="2"/>
          <w:sz w:val="24"/>
          <w:szCs w:val="24"/>
          <w:u w:val="single" w:color="000000"/>
          <w:lang w:eastAsia="en-GB"/>
        </w:rPr>
        <w:t>a</w:t>
      </w:r>
      <w:proofErr w:type="spellEnd"/>
      <w:r w:rsidRPr="00287D49">
        <w:rPr>
          <w:rFonts w:ascii="Times New Roman" w:eastAsia="Times New Roman" w:hAnsi="Times New Roman" w:cs="Times New Roman"/>
          <w:b/>
          <w:bCs/>
          <w:spacing w:val="2"/>
          <w:sz w:val="24"/>
          <w:szCs w:val="24"/>
          <w:lang w:eastAsia="en-GB"/>
        </w:rPr>
        <w:t xml:space="preserve"> N</w:t>
      </w:r>
      <w:r w:rsidRPr="00287D49">
        <w:rPr>
          <w:rFonts w:ascii="Times New Roman" w:eastAsia="Times New Roman" w:hAnsi="Times New Roman" w:cs="Times New Roman"/>
          <w:spacing w:val="2"/>
          <w:sz w:val="24"/>
          <w:szCs w:val="24"/>
          <w:lang w:eastAsia="en-GB"/>
        </w:rPr>
        <w:t>[A]</w:t>
      </w:r>
      <w:r w:rsidRPr="00287D49">
        <w:rPr>
          <w:rFonts w:ascii="Times New Roman" w:eastAsia="Times New Roman" w:hAnsi="Times New Roman" w:cs="Times New Roman"/>
          <w:b/>
          <w:bCs/>
          <w:spacing w:val="2"/>
          <w:sz w:val="24"/>
          <w:szCs w:val="24"/>
          <w:lang w:eastAsia="en-GB"/>
        </w:rPr>
        <w:t>ŔK</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pacing w:val="2"/>
          <w:sz w:val="24"/>
          <w:szCs w:val="24"/>
          <w:lang w:eastAsia="en-GB"/>
        </w:rPr>
        <w:t xml:space="preserve">EN   </w:t>
      </w:r>
    </w:p>
    <w:p w14:paraId="592341EE" w14:textId="77777777" w:rsidR="008306B6" w:rsidRPr="00287D49" w:rsidRDefault="008306B6" w:rsidP="00C542B1">
      <w:pPr>
        <w:widowControl w:val="0"/>
        <w:tabs>
          <w:tab w:val="left" w:pos="284"/>
          <w:tab w:val="left" w:pos="340"/>
          <w:tab w:val="left" w:pos="680"/>
          <w:tab w:val="left" w:pos="720"/>
          <w:tab w:val="left" w:pos="1021"/>
        </w:tabs>
        <w:autoSpaceDE w:val="0"/>
        <w:autoSpaceDN w:val="0"/>
        <w:adjustRightInd w:val="0"/>
        <w:spacing w:after="0" w:line="360" w:lineRule="auto"/>
        <w:ind w:left="1021" w:hanging="1021"/>
        <w:textAlignment w:val="center"/>
        <w:rPr>
          <w:rFonts w:ascii="Times New Roman" w:eastAsia="Times New Roman" w:hAnsi="Times New Roman" w:cs="Times New Roman"/>
          <w:bCs/>
          <w:sz w:val="24"/>
          <w:szCs w:val="24"/>
          <w:u w:color="000000"/>
          <w:lang w:eastAsia="en-GB"/>
        </w:rPr>
      </w:pPr>
      <w:r w:rsidRPr="00287D49">
        <w:rPr>
          <w:rFonts w:ascii="Times New Roman" w:eastAsia="Times New Roman" w:hAnsi="Times New Roman" w:cs="Times New Roman"/>
          <w:bCs/>
          <w:sz w:val="24"/>
          <w:szCs w:val="24"/>
          <w:u w:color="000000"/>
          <w:lang w:eastAsia="en-GB"/>
        </w:rPr>
        <w:t xml:space="preserve">Mesas do Castelinho    </w:t>
      </w:r>
      <w:proofErr w:type="gramStart"/>
      <w:r w:rsidRPr="00287D49">
        <w:rPr>
          <w:rFonts w:ascii="Times New Roman" w:eastAsia="Times New Roman" w:hAnsi="Times New Roman" w:cs="Times New Roman"/>
          <w:spacing w:val="22"/>
          <w:sz w:val="24"/>
          <w:szCs w:val="24"/>
          <w:u w:color="000000"/>
          <w:lang w:eastAsia="en-GB"/>
        </w:rPr>
        <w:t>:</w:t>
      </w:r>
      <w:proofErr w:type="spellStart"/>
      <w:r w:rsidRPr="00287D49">
        <w:rPr>
          <w:rFonts w:ascii="Times New Roman" w:eastAsia="Times New Roman" w:hAnsi="Times New Roman" w:cs="Times New Roman"/>
          <w:b/>
          <w:bCs/>
          <w:spacing w:val="6"/>
          <w:sz w:val="24"/>
          <w:szCs w:val="24"/>
          <w:u w:color="000000"/>
          <w:lang w:eastAsia="en-GB"/>
        </w:rPr>
        <w:t>t</w:t>
      </w:r>
      <w:r w:rsidRPr="00287D49">
        <w:rPr>
          <w:rFonts w:ascii="Times New Roman" w:eastAsia="Times New Roman" w:hAnsi="Times New Roman" w:cs="Times New Roman"/>
          <w:b/>
          <w:bCs/>
          <w:spacing w:val="6"/>
          <w:sz w:val="24"/>
          <w:szCs w:val="24"/>
          <w:u w:color="000000"/>
          <w:vertAlign w:val="superscript"/>
          <w:lang w:eastAsia="en-GB"/>
        </w:rPr>
        <w:t>i</w:t>
      </w:r>
      <w:r w:rsidRPr="00287D49">
        <w:rPr>
          <w:rFonts w:ascii="Times New Roman" w:eastAsia="Times New Roman" w:hAnsi="Times New Roman" w:cs="Times New Roman"/>
          <w:b/>
          <w:bCs/>
          <w:spacing w:val="6"/>
          <w:sz w:val="24"/>
          <w:szCs w:val="24"/>
          <w:u w:color="000000"/>
          <w:lang w:eastAsia="en-GB"/>
        </w:rPr>
        <w:t>ilek</w:t>
      </w:r>
      <w:r w:rsidRPr="00287D49">
        <w:rPr>
          <w:rFonts w:ascii="Times New Roman" w:eastAsia="Times New Roman" w:hAnsi="Times New Roman" w:cs="Times New Roman"/>
          <w:b/>
          <w:bCs/>
          <w:spacing w:val="6"/>
          <w:sz w:val="24"/>
          <w:szCs w:val="24"/>
          <w:u w:color="000000"/>
          <w:vertAlign w:val="superscript"/>
          <w:lang w:eastAsia="en-GB"/>
        </w:rPr>
        <w:t>u</w:t>
      </w:r>
      <w:r w:rsidRPr="00287D49">
        <w:rPr>
          <w:rFonts w:ascii="Times New Roman" w:eastAsia="Times New Roman" w:hAnsi="Times New Roman" w:cs="Times New Roman"/>
          <w:b/>
          <w:bCs/>
          <w:spacing w:val="6"/>
          <w:sz w:val="24"/>
          <w:szCs w:val="24"/>
          <w:u w:color="000000"/>
          <w:lang w:eastAsia="en-GB"/>
        </w:rPr>
        <w:t>u</w:t>
      </w:r>
      <w:r w:rsidRPr="00287D49">
        <w:rPr>
          <w:rFonts w:ascii="Times New Roman" w:eastAsia="Times New Roman" w:hAnsi="Times New Roman" w:cs="Times New Roman"/>
          <w:b/>
          <w:bCs/>
          <w:spacing w:val="6"/>
          <w:sz w:val="24"/>
          <w:szCs w:val="24"/>
          <w:u w:val="single" w:color="000000"/>
          <w:lang w:eastAsia="en-GB"/>
        </w:rPr>
        <w:t>r</w:t>
      </w:r>
      <w:r w:rsidRPr="00287D49">
        <w:rPr>
          <w:rFonts w:ascii="Times New Roman" w:eastAsia="Times New Roman" w:hAnsi="Times New Roman" w:cs="Times New Roman"/>
          <w:b/>
          <w:bCs/>
          <w:spacing w:val="6"/>
          <w:sz w:val="24"/>
          <w:szCs w:val="24"/>
          <w:lang w:eastAsia="en-GB"/>
        </w:rPr>
        <w:t>k</w:t>
      </w:r>
      <w:r w:rsidRPr="00287D49">
        <w:rPr>
          <w:rFonts w:ascii="Times New Roman" w:eastAsia="Times New Roman" w:hAnsi="Times New Roman" w:cs="Times New Roman"/>
          <w:b/>
          <w:bCs/>
          <w:spacing w:val="6"/>
          <w:sz w:val="24"/>
          <w:szCs w:val="24"/>
          <w:vertAlign w:val="superscript"/>
          <w:lang w:eastAsia="en-GB"/>
        </w:rPr>
        <w:t>u</w:t>
      </w:r>
      <w:r w:rsidRPr="00287D49">
        <w:rPr>
          <w:rFonts w:ascii="Times New Roman" w:eastAsia="Times New Roman" w:hAnsi="Times New Roman" w:cs="Times New Roman"/>
          <w:b/>
          <w:bCs/>
          <w:spacing w:val="6"/>
          <w:sz w:val="24"/>
          <w:szCs w:val="24"/>
          <w:lang w:eastAsia="en-GB"/>
        </w:rPr>
        <w:t>u</w:t>
      </w:r>
      <w:proofErr w:type="spellEnd"/>
      <w:proofErr w:type="gramEnd"/>
      <w:r w:rsidRPr="00287D49">
        <w:rPr>
          <w:rFonts w:ascii="Times New Roman" w:eastAsia="Times New Roman" w:hAnsi="Times New Roman" w:cs="Times New Roman"/>
          <w:sz w:val="24"/>
          <w:szCs w:val="24"/>
          <w:lang w:val="en-US" w:eastAsia="en-GB"/>
        </w:rPr>
        <w:t>≡</w:t>
      </w:r>
      <w:proofErr w:type="spellStart"/>
      <w:r w:rsidRPr="00287D49">
        <w:rPr>
          <w:rFonts w:ascii="Times New Roman" w:eastAsia="Times New Roman" w:hAnsi="Times New Roman" w:cs="Times New Roman"/>
          <w:b/>
          <w:bCs/>
          <w:spacing w:val="6"/>
          <w:sz w:val="24"/>
          <w:szCs w:val="24"/>
          <w:lang w:eastAsia="en-GB"/>
        </w:rPr>
        <w:t>ark</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ast</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w:t>
      </w:r>
      <w:r w:rsidRPr="00287D49">
        <w:rPr>
          <w:rFonts w:ascii="Times New Roman" w:eastAsia="Times New Roman" w:hAnsi="Times New Roman" w:cs="Times New Roman"/>
          <w:b/>
          <w:bCs/>
          <w:spacing w:val="6"/>
          <w:sz w:val="24"/>
          <w:szCs w:val="24"/>
          <w:u w:val="single" w:color="000000"/>
          <w:lang w:eastAsia="en-GB"/>
        </w:rPr>
        <w:t>m</w:t>
      </w:r>
      <w:r w:rsidRPr="00287D49">
        <w:rPr>
          <w:rFonts w:ascii="Times New Roman" w:eastAsia="Times New Roman" w:hAnsi="Times New Roman" w:cs="Times New Roman"/>
          <w:b/>
          <w:bCs/>
          <w:spacing w:val="6"/>
          <w:sz w:val="24"/>
          <w:szCs w:val="24"/>
          <w:lang w:eastAsia="en-GB"/>
        </w:rPr>
        <w:t>u</w:t>
      </w:r>
      <w:proofErr w:type="spellEnd"/>
      <w:r w:rsidRPr="00287D49">
        <w:rPr>
          <w:rFonts w:ascii="Times New Roman" w:eastAsia="Times New Roman" w:hAnsi="Times New Roman" w:cs="Times New Roman"/>
          <w:b/>
          <w:bCs/>
          <w:spacing w:val="6"/>
          <w:sz w:val="24"/>
          <w:szCs w:val="24"/>
          <w:lang w:eastAsia="en-GB"/>
        </w:rPr>
        <w:t xml:space="preserve"> T</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pacing w:val="6"/>
          <w:sz w:val="24"/>
          <w:szCs w:val="24"/>
          <w:lang w:eastAsia="en-GB"/>
        </w:rPr>
        <w:t>E-B</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ANT</w:t>
      </w:r>
      <w:r w:rsidRPr="00287D49">
        <w:rPr>
          <w:rFonts w:ascii="Times New Roman" w:eastAsia="Times New Roman" w:hAnsi="Times New Roman" w:cs="Times New Roman"/>
          <w:b/>
          <w:bCs/>
          <w:spacing w:val="6"/>
          <w:sz w:val="24"/>
          <w:szCs w:val="24"/>
          <w:vertAlign w:val="superscript"/>
          <w:lang w:eastAsia="en-GB"/>
        </w:rPr>
        <w:t>I</w:t>
      </w:r>
      <w:r w:rsidRPr="00287D49">
        <w:rPr>
          <w:rFonts w:ascii="Times New Roman" w:eastAsia="Times New Roman" w:hAnsi="Times New Roman" w:cs="Times New Roman"/>
          <w:b/>
          <w:bCs/>
          <w:spacing w:val="6"/>
          <w:sz w:val="24"/>
          <w:szCs w:val="24"/>
          <w:lang w:eastAsia="en-GB"/>
        </w:rPr>
        <w:t xml:space="preserve">I </w:t>
      </w:r>
      <w:proofErr w:type="spellStart"/>
      <w:r w:rsidRPr="00287D49">
        <w:rPr>
          <w:rFonts w:ascii="Times New Roman" w:eastAsia="Times New Roman" w:hAnsi="Times New Roman" w:cs="Times New Roman"/>
          <w:b/>
          <w:bCs/>
          <w:spacing w:val="6"/>
          <w:sz w:val="24"/>
          <w:szCs w:val="24"/>
          <w:lang w:eastAsia="en-GB"/>
        </w:rPr>
        <w:t>leb</w:t>
      </w:r>
      <w:r w:rsidRPr="00287D49">
        <w:rPr>
          <w:rFonts w:ascii="Times New Roman" w:eastAsia="Times New Roman" w:hAnsi="Times New Roman" w:cs="Times New Roman"/>
          <w:b/>
          <w:bCs/>
          <w:spacing w:val="6"/>
          <w:sz w:val="24"/>
          <w:szCs w:val="24"/>
          <w:vertAlign w:val="superscript"/>
          <w:lang w:eastAsia="en-GB"/>
        </w:rPr>
        <w:t>o</w:t>
      </w:r>
      <w:r w:rsidRPr="00287D49">
        <w:rPr>
          <w:rFonts w:ascii="Times New Roman" w:eastAsia="Times New Roman" w:hAnsi="Times New Roman" w:cs="Times New Roman"/>
          <w:b/>
          <w:bCs/>
          <w:spacing w:val="6"/>
          <w:sz w:val="24"/>
          <w:szCs w:val="24"/>
          <w:lang w:eastAsia="en-GB"/>
        </w:rPr>
        <w:t>oiire</w:t>
      </w:r>
      <w:proofErr w:type="spellEnd"/>
      <w:r w:rsidRPr="00287D49">
        <w:rPr>
          <w:rFonts w:ascii="Times New Roman" w:eastAsia="Times New Roman" w:hAnsi="Times New Roman" w:cs="Times New Roman"/>
          <w:b/>
          <w:bCs/>
          <w:i/>
          <w:spacing w:val="6"/>
          <w:sz w:val="24"/>
          <w:szCs w:val="24"/>
          <w:lang w:eastAsia="en-GB"/>
        </w:rPr>
        <w:t xml:space="preserve"> </w:t>
      </w:r>
      <w:r w:rsidRPr="00287D49">
        <w:rPr>
          <w:rFonts w:ascii="Times New Roman" w:eastAsia="Times New Roman" w:hAnsi="Times New Roman" w:cs="Times New Roman"/>
          <w:b/>
          <w:bCs/>
          <w:spacing w:val="6"/>
          <w:sz w:val="24"/>
          <w:szCs w:val="24"/>
          <w:lang w:eastAsia="en-GB"/>
        </w:rPr>
        <w:t>RO-B</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ARE NAŔ</w:t>
      </w:r>
      <w:r w:rsidRPr="00287D49">
        <w:rPr>
          <w:rFonts w:ascii="Times New Roman" w:eastAsia="Times New Roman" w:hAnsi="Times New Roman" w:cs="Times New Roman"/>
          <w:b/>
          <w:bCs/>
          <w:spacing w:val="6"/>
          <w:sz w:val="24"/>
          <w:szCs w:val="24"/>
          <w:u w:val="single" w:color="000000"/>
          <w:lang w:eastAsia="en-GB"/>
        </w:rPr>
        <w:t>K</w:t>
      </w:r>
      <w:r w:rsidRPr="00287D49">
        <w:rPr>
          <w:rFonts w:ascii="Times New Roman" w:eastAsia="Times New Roman" w:hAnsi="Times New Roman" w:cs="Times New Roman"/>
          <w:b/>
          <w:bCs/>
          <w:spacing w:val="6"/>
          <w:sz w:val="24"/>
          <w:szCs w:val="24"/>
          <w:u w:color="000000"/>
          <w:vertAlign w:val="superscript"/>
          <w:lang w:eastAsia="en-GB"/>
        </w:rPr>
        <w:t>E</w:t>
      </w:r>
      <w:r w:rsidRPr="00287D49">
        <w:rPr>
          <w:rFonts w:ascii="Times New Roman" w:eastAsia="Times New Roman" w:hAnsi="Times New Roman" w:cs="Times New Roman"/>
          <w:spacing w:val="6"/>
          <w:sz w:val="24"/>
          <w:szCs w:val="24"/>
          <w:lang w:eastAsia="en-GB"/>
        </w:rPr>
        <w:t>[E(N)-</w:t>
      </w:r>
      <w:r w:rsidRPr="00287D49">
        <w:rPr>
          <w:rFonts w:ascii="Times New Roman" w:eastAsia="Times New Roman" w:hAnsi="Times New Roman" w:cs="Times New Roman"/>
          <w:spacing w:val="6"/>
          <w:sz w:val="24"/>
          <w:szCs w:val="24"/>
          <w:u w:val="single" w:color="000000"/>
          <w:lang w:eastAsia="en-GB"/>
        </w:rPr>
        <w:t>o</w:t>
      </w:r>
      <w:r w:rsidRPr="00287D49">
        <w:rPr>
          <w:rFonts w:ascii="Times New Roman" w:eastAsia="Times New Roman" w:hAnsi="Times New Roman" w:cs="Times New Roman"/>
          <w:b/>
          <w:spacing w:val="6"/>
          <w:sz w:val="24"/>
          <w:szCs w:val="24"/>
          <w:lang w:eastAsia="en-GB"/>
        </w:rPr>
        <w:t>]</w:t>
      </w:r>
      <w:proofErr w:type="spellStart"/>
      <w:r w:rsidRPr="00287D49">
        <w:rPr>
          <w:rFonts w:ascii="Times New Roman" w:eastAsia="Times New Roman" w:hAnsi="Times New Roman" w:cs="Times New Roman"/>
          <w:b/>
          <w:bCs/>
          <w:spacing w:val="6"/>
          <w:sz w:val="24"/>
          <w:szCs w:val="24"/>
          <w:u w:val="single" w:color="000000"/>
          <w:lang w:eastAsia="en-GB"/>
        </w:rPr>
        <w:t>l</w:t>
      </w:r>
      <w:r w:rsidRPr="00287D49">
        <w:rPr>
          <w:rFonts w:ascii="Times New Roman" w:eastAsia="Times New Roman" w:hAnsi="Times New Roman" w:cs="Times New Roman"/>
          <w:b/>
          <w:bCs/>
          <w:spacing w:val="6"/>
          <w:sz w:val="24"/>
          <w:szCs w:val="24"/>
          <w:lang w:eastAsia="en-GB"/>
        </w:rPr>
        <w:t>a</w:t>
      </w:r>
      <w:r w:rsidRPr="00287D49">
        <w:rPr>
          <w:rFonts w:ascii="Times New Roman" w:eastAsia="Times New Roman" w:hAnsi="Times New Roman" w:cs="Times New Roman"/>
          <w:b/>
          <w:bCs/>
          <w:spacing w:val="6"/>
          <w:sz w:val="24"/>
          <w:szCs w:val="24"/>
          <w:u w:val="single" w:color="000000"/>
          <w:lang w:eastAsia="en-GB"/>
        </w:rPr>
        <w:t>k</w:t>
      </w:r>
      <w:r w:rsidRPr="00287D49">
        <w:rPr>
          <w:rFonts w:ascii="Times New Roman" w:eastAsia="Times New Roman" w:hAnsi="Times New Roman" w:cs="Times New Roman"/>
          <w:b/>
          <w:bCs/>
          <w:spacing w:val="6"/>
          <w:sz w:val="24"/>
          <w:szCs w:val="24"/>
          <w:u w:color="000000"/>
          <w:vertAlign w:val="superscript"/>
          <w:lang w:eastAsia="en-GB"/>
        </w:rPr>
        <w:t>i</w:t>
      </w:r>
      <w:r w:rsidRPr="00287D49">
        <w:rPr>
          <w:rFonts w:ascii="Times New Roman" w:eastAsia="Times New Roman" w:hAnsi="Times New Roman" w:cs="Times New Roman"/>
          <w:b/>
          <w:bCs/>
          <w:spacing w:val="6"/>
          <w:sz w:val="24"/>
          <w:szCs w:val="24"/>
          <w:lang w:eastAsia="en-GB"/>
        </w:rPr>
        <w:t>iuu</w:t>
      </w:r>
      <w:proofErr w:type="spellEnd"/>
      <w:r w:rsidRPr="00287D49">
        <w:rPr>
          <w:rFonts w:ascii="Times New Roman" w:eastAsia="Times New Roman" w:hAnsi="Times New Roman" w:cs="Times New Roman"/>
          <w:b/>
          <w:bCs/>
          <w:spacing w:val="5"/>
          <w:sz w:val="24"/>
          <w:szCs w:val="24"/>
          <w:lang w:eastAsia="en-GB"/>
        </w:rPr>
        <w:t xml:space="preserve"> </w:t>
      </w:r>
      <w:r w:rsidRPr="00287D49">
        <w:rPr>
          <w:rFonts w:ascii="Times New Roman" w:eastAsia="Times New Roman" w:hAnsi="Times New Roman" w:cs="Times New Roman"/>
          <w:b/>
          <w:bCs/>
          <w:spacing w:val="6"/>
          <w:sz w:val="24"/>
          <w:szCs w:val="24"/>
          <w:lang w:eastAsia="en-GB"/>
        </w:rPr>
        <w:t>lii*</w:t>
      </w:r>
      <w:proofErr w:type="spellStart"/>
      <w:r w:rsidRPr="00287D49">
        <w:rPr>
          <w:rFonts w:ascii="Times New Roman" w:eastAsia="Times New Roman" w:hAnsi="Times New Roman" w:cs="Times New Roman"/>
          <w:b/>
          <w:bCs/>
          <w:spacing w:val="6"/>
          <w:sz w:val="24"/>
          <w:szCs w:val="24"/>
          <w:lang w:eastAsia="en-GB"/>
        </w:rPr>
        <w:t>eianiit</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w:t>
      </w:r>
      <w:proofErr w:type="spellEnd"/>
      <w:r w:rsidRPr="00287D49">
        <w:rPr>
          <w:rFonts w:ascii="Times New Roman" w:eastAsia="Times New Roman" w:hAnsi="Times New Roman" w:cs="Times New Roman"/>
          <w:b/>
          <w:bCs/>
          <w:spacing w:val="5"/>
          <w:sz w:val="24"/>
          <w:szCs w:val="24"/>
          <w:lang w:eastAsia="en-GB"/>
        </w:rPr>
        <w:t xml:space="preserve"> </w:t>
      </w:r>
      <w:proofErr w:type="spellStart"/>
      <w:r w:rsidRPr="00287D49">
        <w:rPr>
          <w:rFonts w:ascii="Times New Roman" w:eastAsia="Times New Roman" w:hAnsi="Times New Roman" w:cs="Times New Roman"/>
          <w:b/>
          <w:bCs/>
          <w:spacing w:val="6"/>
          <w:sz w:val="24"/>
          <w:szCs w:val="24"/>
          <w:lang w:eastAsia="en-GB"/>
        </w:rPr>
        <w:t>ea</w:t>
      </w:r>
      <w:proofErr w:type="spellEnd"/>
      <w:r w:rsidRPr="00287D49">
        <w:rPr>
          <w:rFonts w:ascii="Times New Roman" w:eastAsia="Times New Roman" w:hAnsi="Times New Roman" w:cs="Times New Roman"/>
          <w:b/>
          <w:bCs/>
          <w:spacing w:val="6"/>
          <w:sz w:val="24"/>
          <w:szCs w:val="24"/>
          <w:lang w:eastAsia="en-GB"/>
        </w:rPr>
        <w:t xml:space="preserve"> </w:t>
      </w:r>
      <w:proofErr w:type="spellStart"/>
      <w:r w:rsidRPr="00287D49">
        <w:rPr>
          <w:rFonts w:ascii="Times New Roman" w:eastAsia="Times New Roman" w:hAnsi="Times New Roman" w:cs="Times New Roman"/>
          <w:b/>
          <w:bCs/>
          <w:spacing w:val="6"/>
          <w:sz w:val="24"/>
          <w:szCs w:val="24"/>
          <w:lang w:eastAsia="en-GB"/>
        </w:rPr>
        <w:t>nira-k</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alt</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pacing w:val="6"/>
          <w:sz w:val="24"/>
          <w:szCs w:val="24"/>
          <w:lang w:eastAsia="en-GB"/>
        </w:rPr>
        <w:t>e</w:t>
      </w:r>
      <w:proofErr w:type="spellEnd"/>
      <w:r w:rsidRPr="00287D49">
        <w:rPr>
          <w:rFonts w:ascii="Times New Roman" w:eastAsia="Times New Roman" w:hAnsi="Times New Roman" w:cs="Times New Roman"/>
          <w:b/>
          <w:bCs/>
          <w:spacing w:val="6"/>
          <w:sz w:val="24"/>
          <w:szCs w:val="24"/>
          <w:lang w:eastAsia="en-GB"/>
        </w:rPr>
        <w:t xml:space="preserve"> </w:t>
      </w:r>
      <w:proofErr w:type="spellStart"/>
      <w:r w:rsidRPr="00287D49">
        <w:rPr>
          <w:rFonts w:ascii="Times New Roman" w:eastAsia="Times New Roman" w:hAnsi="Times New Roman" w:cs="Times New Roman"/>
          <w:b/>
          <w:bCs/>
          <w:spacing w:val="6"/>
          <w:sz w:val="24"/>
          <w:szCs w:val="24"/>
          <w:lang w:eastAsia="en-GB"/>
        </w:rPr>
        <w:t>t</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ao</w:t>
      </w:r>
      <w:proofErr w:type="spellEnd"/>
      <w:r w:rsidRPr="00287D49">
        <w:rPr>
          <w:rFonts w:ascii="Times New Roman" w:eastAsia="Times New Roman" w:hAnsi="Times New Roman" w:cs="Times New Roman"/>
          <w:b/>
          <w:bCs/>
          <w:spacing w:val="5"/>
          <w:sz w:val="24"/>
          <w:szCs w:val="24"/>
          <w:lang w:eastAsia="en-GB"/>
        </w:rPr>
        <w:t xml:space="preserve"> </w:t>
      </w:r>
      <w:r w:rsidRPr="00287D49">
        <w:rPr>
          <w:rFonts w:ascii="Times New Roman" w:eastAsia="Times New Roman" w:hAnsi="Times New Roman" w:cs="Times New Roman"/>
          <w:b/>
          <w:bCs/>
          <w:spacing w:val="6"/>
          <w:sz w:val="24"/>
          <w:szCs w:val="24"/>
          <w:lang w:eastAsia="en-GB"/>
        </w:rPr>
        <w:t>b</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pacing w:val="6"/>
          <w:sz w:val="24"/>
          <w:szCs w:val="24"/>
          <w:lang w:eastAsia="en-GB"/>
        </w:rPr>
        <w:t xml:space="preserve">e </w:t>
      </w:r>
      <w:proofErr w:type="spellStart"/>
      <w:r w:rsidRPr="00287D49">
        <w:rPr>
          <w:rFonts w:ascii="Times New Roman" w:eastAsia="Times New Roman" w:hAnsi="Times New Roman" w:cs="Times New Roman"/>
          <w:b/>
          <w:bCs/>
          <w:spacing w:val="6"/>
          <w:sz w:val="24"/>
          <w:szCs w:val="24"/>
          <w:lang w:eastAsia="en-GB"/>
        </w:rPr>
        <w:t>saru</w:t>
      </w:r>
      <w:proofErr w:type="spellEnd"/>
      <w:r w:rsidRPr="00287D49">
        <w:rPr>
          <w:rFonts w:ascii="Times New Roman" w:eastAsia="Times New Roman" w:hAnsi="Times New Roman" w:cs="Times New Roman"/>
          <w:b/>
          <w:spacing w:val="6"/>
          <w:sz w:val="24"/>
          <w:szCs w:val="24"/>
          <w:lang w:eastAsia="en-GB"/>
        </w:rPr>
        <w:t>[?n]</w:t>
      </w:r>
      <w:r w:rsidRPr="00287D49">
        <w:rPr>
          <w:rFonts w:ascii="Times New Roman" w:eastAsia="Times New Roman" w:hAnsi="Times New Roman" w:cs="Times New Roman"/>
          <w:b/>
          <w:bCs/>
          <w:spacing w:val="6"/>
          <w:sz w:val="24"/>
          <w:szCs w:val="24"/>
          <w:lang w:eastAsia="en-GB"/>
        </w:rPr>
        <w:t xml:space="preserve">an  </w:t>
      </w:r>
      <w:r w:rsidRPr="00287D49">
        <w:rPr>
          <w:rFonts w:ascii="Times New Roman" w:eastAsia="Times New Roman" w:hAnsi="Times New Roman" w:cs="Times New Roman"/>
          <w:bCs/>
          <w:spacing w:val="6"/>
          <w:sz w:val="24"/>
          <w:szCs w:val="24"/>
          <w:lang w:eastAsia="en-GB"/>
        </w:rPr>
        <w:t xml:space="preserve"> </w:t>
      </w:r>
    </w:p>
    <w:p w14:paraId="592341EF" w14:textId="77777777" w:rsidR="008306B6" w:rsidRPr="00287D49" w:rsidRDefault="008306B6" w:rsidP="00C542B1">
      <w:pPr>
        <w:widowControl w:val="0"/>
        <w:tabs>
          <w:tab w:val="left" w:pos="340"/>
          <w:tab w:val="left" w:pos="680"/>
          <w:tab w:val="left" w:pos="1021"/>
        </w:tabs>
        <w:autoSpaceDE w:val="0"/>
        <w:autoSpaceDN w:val="0"/>
        <w:adjustRightInd w:val="0"/>
        <w:spacing w:after="0" w:line="360" w:lineRule="auto"/>
        <w:ind w:left="284" w:hanging="284"/>
        <w:textAlignment w:val="center"/>
        <w:rPr>
          <w:rFonts w:ascii="Times New Roman" w:eastAsia="Times New Roman" w:hAnsi="Times New Roman" w:cs="Times New Roman"/>
          <w:bCs/>
          <w:sz w:val="24"/>
          <w:szCs w:val="24"/>
          <w:u w:color="000000"/>
          <w:lang w:eastAsia="en-GB"/>
        </w:rPr>
      </w:pPr>
      <w:r w:rsidRPr="00287D49">
        <w:rPr>
          <w:rFonts w:ascii="Times New Roman" w:eastAsia="Times New Roman" w:hAnsi="Times New Roman" w:cs="Times New Roman"/>
          <w:bCs/>
          <w:spacing w:val="5"/>
          <w:sz w:val="24"/>
          <w:szCs w:val="24"/>
          <w:lang w:eastAsia="en-GB"/>
        </w:rPr>
        <w:t xml:space="preserve">Corte </w:t>
      </w:r>
      <w:proofErr w:type="spellStart"/>
      <w:proofErr w:type="gramStart"/>
      <w:r w:rsidRPr="00287D49">
        <w:rPr>
          <w:rFonts w:ascii="Times New Roman" w:eastAsia="Times New Roman" w:hAnsi="Times New Roman" w:cs="Times New Roman"/>
          <w:bCs/>
          <w:spacing w:val="5"/>
          <w:sz w:val="24"/>
          <w:szCs w:val="24"/>
          <w:lang w:eastAsia="en-GB"/>
        </w:rPr>
        <w:t>Pinheiro</w:t>
      </w:r>
      <w:proofErr w:type="spellEnd"/>
      <w:r w:rsidRPr="00287D49">
        <w:rPr>
          <w:rFonts w:ascii="Times New Roman" w:eastAsia="Times New Roman" w:hAnsi="Times New Roman" w:cs="Times New Roman"/>
          <w:bCs/>
          <w:spacing w:val="5"/>
          <w:sz w:val="24"/>
          <w:szCs w:val="24"/>
          <w:lang w:eastAsia="en-GB"/>
        </w:rPr>
        <w:t xml:space="preserve">  </w:t>
      </w:r>
      <w:proofErr w:type="spellStart"/>
      <w:r w:rsidRPr="00287D49">
        <w:rPr>
          <w:rFonts w:ascii="Times New Roman" w:eastAsia="Times New Roman" w:hAnsi="Times New Roman" w:cs="Times New Roman"/>
          <w:b/>
          <w:bCs/>
          <w:spacing w:val="6"/>
          <w:sz w:val="24"/>
          <w:szCs w:val="24"/>
          <w:lang w:eastAsia="en-GB"/>
        </w:rPr>
        <w:t>b</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pacing w:val="6"/>
          <w:sz w:val="24"/>
          <w:szCs w:val="24"/>
          <w:lang w:eastAsia="en-GB"/>
        </w:rPr>
        <w:t>eu</w:t>
      </w:r>
      <w:proofErr w:type="spellEnd"/>
      <w:proofErr w:type="gramEnd"/>
      <w:r w:rsidRPr="00287D49">
        <w:rPr>
          <w:rFonts w:ascii="Times New Roman" w:eastAsia="Times New Roman" w:hAnsi="Times New Roman" w:cs="Times New Roman"/>
          <w:b/>
          <w:bCs/>
          <w:spacing w:val="6"/>
          <w:sz w:val="24"/>
          <w:szCs w:val="24"/>
          <w:lang w:eastAsia="en-GB"/>
        </w:rPr>
        <w:t>*</w:t>
      </w:r>
      <w:r w:rsidRPr="00287D49">
        <w:rPr>
          <w:rFonts w:ascii="Times New Roman" w:eastAsia="Times New Roman" w:hAnsi="Times New Roman" w:cs="Times New Roman"/>
          <w:b/>
          <w:spacing w:val="6"/>
          <w:sz w:val="24"/>
          <w:szCs w:val="24"/>
          <w:lang w:eastAsia="en-GB"/>
        </w:rPr>
        <w:t>[  ]</w:t>
      </w:r>
      <w:r w:rsidRPr="00287D49">
        <w:rPr>
          <w:rFonts w:ascii="Times New Roman" w:eastAsia="Times New Roman" w:hAnsi="Times New Roman" w:cs="Times New Roman"/>
          <w:b/>
          <w:bCs/>
          <w:spacing w:val="6"/>
          <w:sz w:val="24"/>
          <w:szCs w:val="24"/>
          <w:lang w:eastAsia="en-GB"/>
        </w:rPr>
        <w:t>ae* B</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spacing w:val="6"/>
          <w:sz w:val="24"/>
          <w:szCs w:val="24"/>
          <w:lang w:eastAsia="en-GB"/>
        </w:rPr>
        <w:t>[</w:t>
      </w:r>
      <w:r w:rsidRPr="00287D49">
        <w:rPr>
          <w:rFonts w:ascii="Times New Roman" w:eastAsia="Times New Roman" w:hAnsi="Times New Roman" w:cs="Times New Roman"/>
          <w:spacing w:val="6"/>
          <w:sz w:val="24"/>
          <w:szCs w:val="24"/>
          <w:lang w:eastAsia="en-GB"/>
        </w:rPr>
        <w:t>A</w:t>
      </w:r>
      <w:r w:rsidRPr="00287D49">
        <w:rPr>
          <w:rFonts w:ascii="Times New Roman" w:eastAsia="Times New Roman" w:hAnsi="Times New Roman" w:cs="Times New Roman"/>
          <w:b/>
          <w:spacing w:val="6"/>
          <w:sz w:val="24"/>
          <w:szCs w:val="24"/>
          <w:lang w:eastAsia="en-GB"/>
        </w:rPr>
        <w:t>]</w:t>
      </w:r>
      <w:r w:rsidRPr="00287D49">
        <w:rPr>
          <w:rFonts w:ascii="Times New Roman" w:eastAsia="Times New Roman" w:hAnsi="Times New Roman" w:cs="Times New Roman"/>
          <w:b/>
          <w:bCs/>
          <w:spacing w:val="6"/>
          <w:sz w:val="24"/>
          <w:szCs w:val="24"/>
          <w:lang w:eastAsia="en-GB"/>
        </w:rPr>
        <w:t xml:space="preserve">RE </w:t>
      </w:r>
      <w:r w:rsidRPr="00287D49">
        <w:rPr>
          <w:rFonts w:ascii="Times New Roman" w:eastAsia="Times New Roman" w:hAnsi="Times New Roman" w:cs="Times New Roman"/>
          <w:b/>
          <w:spacing w:val="6"/>
          <w:sz w:val="24"/>
          <w:szCs w:val="24"/>
          <w:lang w:eastAsia="en-GB"/>
        </w:rPr>
        <w:t>[</w:t>
      </w:r>
      <w:r w:rsidRPr="00287D49">
        <w:rPr>
          <w:rFonts w:ascii="Times New Roman" w:eastAsia="Times New Roman" w:hAnsi="Times New Roman" w:cs="Times New Roman"/>
          <w:spacing w:val="6"/>
          <w:sz w:val="24"/>
          <w:szCs w:val="24"/>
          <w:lang w:eastAsia="en-GB"/>
        </w:rPr>
        <w:t>NA</w:t>
      </w:r>
      <w:r w:rsidRPr="00287D49">
        <w:rPr>
          <w:rFonts w:ascii="Times New Roman" w:eastAsia="Times New Roman" w:hAnsi="Times New Roman" w:cs="Times New Roman"/>
          <w:b/>
          <w:spacing w:val="6"/>
          <w:sz w:val="24"/>
          <w:szCs w:val="24"/>
          <w:lang w:eastAsia="en-GB"/>
        </w:rPr>
        <w:t>]</w:t>
      </w:r>
      <w:r w:rsidRPr="00287D49">
        <w:rPr>
          <w:rFonts w:ascii="Times New Roman" w:eastAsia="Times New Roman" w:hAnsi="Times New Roman" w:cs="Times New Roman"/>
          <w:b/>
          <w:bCs/>
          <w:spacing w:val="6"/>
          <w:sz w:val="24"/>
          <w:szCs w:val="24"/>
          <w:lang w:eastAsia="en-GB"/>
        </w:rPr>
        <w:t>ŔK</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pacing w:val="6"/>
          <w:sz w:val="24"/>
          <w:szCs w:val="24"/>
          <w:lang w:eastAsia="en-GB"/>
        </w:rPr>
        <w:t xml:space="preserve">ENI   </w:t>
      </w:r>
    </w:p>
    <w:p w14:paraId="592341F0" w14:textId="7E5CD2BD" w:rsidR="008306B6" w:rsidRPr="00287D49" w:rsidRDefault="008306B6" w:rsidP="00C542B1">
      <w:pPr>
        <w:widowControl w:val="0"/>
        <w:tabs>
          <w:tab w:val="left" w:pos="340"/>
          <w:tab w:val="left" w:pos="680"/>
          <w:tab w:val="left" w:pos="1021"/>
        </w:tabs>
        <w:spacing w:after="0" w:line="360" w:lineRule="auto"/>
        <w:ind w:left="284" w:hanging="284"/>
        <w:jc w:val="both"/>
        <w:rPr>
          <w:rFonts w:ascii="Times New Roman" w:eastAsia="Times New Roman" w:hAnsi="Times New Roman" w:cs="Times New Roman"/>
          <w:bCs/>
          <w:sz w:val="24"/>
          <w:szCs w:val="24"/>
          <w:u w:color="000000"/>
          <w:lang w:eastAsia="en-GB"/>
        </w:rPr>
      </w:pPr>
      <w:r w:rsidRPr="00287D49">
        <w:rPr>
          <w:rFonts w:ascii="Times New Roman" w:eastAsia="Times New Roman" w:hAnsi="Times New Roman" w:cs="Times New Roman"/>
          <w:bCs/>
          <w:sz w:val="24"/>
          <w:szCs w:val="24"/>
          <w:u w:color="000000"/>
          <w:lang w:eastAsia="en-GB"/>
        </w:rPr>
        <w:t xml:space="preserve">Vale de </w:t>
      </w:r>
      <w:proofErr w:type="spellStart"/>
      <w:proofErr w:type="gramStart"/>
      <w:r w:rsidR="00730B66" w:rsidRPr="00730B66">
        <w:rPr>
          <w:rFonts w:ascii="Times New Roman" w:eastAsia="Times New Roman" w:hAnsi="Times New Roman" w:cs="Times New Roman"/>
          <w:bCs/>
          <w:sz w:val="24"/>
          <w:szCs w:val="24"/>
          <w:highlight w:val="yellow"/>
          <w:u w:color="000000"/>
          <w:lang w:eastAsia="en-GB"/>
        </w:rPr>
        <w:t>Á</w:t>
      </w:r>
      <w:r w:rsidRPr="00287D49">
        <w:rPr>
          <w:rFonts w:ascii="Times New Roman" w:eastAsia="Times New Roman" w:hAnsi="Times New Roman" w:cs="Times New Roman"/>
          <w:bCs/>
          <w:sz w:val="24"/>
          <w:szCs w:val="24"/>
          <w:u w:color="000000"/>
          <w:lang w:eastAsia="en-GB"/>
        </w:rPr>
        <w:t>guia</w:t>
      </w:r>
      <w:proofErr w:type="spellEnd"/>
      <w:r w:rsidRPr="00287D49">
        <w:rPr>
          <w:rFonts w:ascii="Times New Roman" w:eastAsia="Times New Roman" w:hAnsi="Times New Roman" w:cs="Times New Roman"/>
          <w:bCs/>
          <w:sz w:val="24"/>
          <w:szCs w:val="24"/>
          <w:u w:color="000000"/>
          <w:lang w:eastAsia="en-GB"/>
        </w:rPr>
        <w:t xml:space="preserve">  </w:t>
      </w:r>
      <w:r w:rsidRPr="00287D49">
        <w:rPr>
          <w:rFonts w:ascii="Times New Roman" w:eastAsia="Times New Roman" w:hAnsi="Times New Roman" w:cs="Times New Roman"/>
          <w:b/>
          <w:spacing w:val="6"/>
          <w:sz w:val="24"/>
          <w:szCs w:val="24"/>
          <w:lang w:eastAsia="en-GB"/>
        </w:rPr>
        <w:t>]*</w:t>
      </w:r>
      <w:proofErr w:type="gramEnd"/>
      <w:r w:rsidRPr="00287D49">
        <w:rPr>
          <w:rFonts w:ascii="Times New Roman" w:eastAsia="Times New Roman" w:hAnsi="Times New Roman" w:cs="Times New Roman"/>
          <w:b/>
          <w:spacing w:val="6"/>
          <w:sz w:val="24"/>
          <w:szCs w:val="24"/>
          <w:lang w:eastAsia="en-GB"/>
        </w:rPr>
        <w:t>******</w:t>
      </w:r>
      <w:r w:rsidRPr="00287D49">
        <w:rPr>
          <w:rFonts w:ascii="Times New Roman" w:eastAsia="Times New Roman" w:hAnsi="Times New Roman" w:cs="Times New Roman"/>
          <w:b/>
          <w:bCs/>
          <w:spacing w:val="6"/>
          <w:sz w:val="24"/>
          <w:szCs w:val="24"/>
          <w:lang w:eastAsia="en-GB"/>
        </w:rPr>
        <w:t>b</w:t>
      </w:r>
      <w:r w:rsidRPr="00287D49">
        <w:rPr>
          <w:rFonts w:ascii="Times New Roman" w:eastAsia="Times New Roman" w:hAnsi="Times New Roman" w:cs="Times New Roman"/>
          <w:b/>
          <w:bCs/>
          <w:spacing w:val="6"/>
          <w:sz w:val="24"/>
          <w:szCs w:val="24"/>
          <w:vertAlign w:val="superscript"/>
          <w:lang w:eastAsia="en-GB"/>
        </w:rPr>
        <w:t xml:space="preserve">a </w:t>
      </w:r>
      <w:r w:rsidRPr="00287D49">
        <w:rPr>
          <w:rFonts w:ascii="Times New Roman" w:eastAsia="Times New Roman" w:hAnsi="Times New Roman" w:cs="Times New Roman"/>
          <w:b/>
          <w:bCs/>
          <w:spacing w:val="6"/>
          <w:sz w:val="24"/>
          <w:szCs w:val="24"/>
          <w:lang w:eastAsia="en-GB"/>
        </w:rPr>
        <w:t>T</w:t>
      </w:r>
      <w:r w:rsidRPr="00287D49">
        <w:rPr>
          <w:rFonts w:ascii="Times New Roman" w:eastAsia="Times New Roman" w:hAnsi="Times New Roman" w:cs="Times New Roman"/>
          <w:b/>
          <w:bCs/>
          <w:spacing w:val="6"/>
          <w:sz w:val="24"/>
          <w:szCs w:val="24"/>
          <w:vertAlign w:val="superscript"/>
          <w:lang w:eastAsia="en-GB"/>
        </w:rPr>
        <w:t>E</w:t>
      </w:r>
      <w:r w:rsidRPr="00287D49">
        <w:rPr>
          <w:rFonts w:ascii="Times New Roman" w:eastAsia="Times New Roman" w:hAnsi="Times New Roman" w:cs="Times New Roman"/>
          <w:b/>
          <w:bCs/>
          <w:spacing w:val="6"/>
          <w:sz w:val="24"/>
          <w:szCs w:val="24"/>
          <w:lang w:eastAsia="en-GB"/>
        </w:rPr>
        <w:t>E-B</w:t>
      </w:r>
      <w:r w:rsidRPr="00287D49">
        <w:rPr>
          <w:rFonts w:ascii="Times New Roman" w:eastAsia="Times New Roman" w:hAnsi="Times New Roman" w:cs="Times New Roman"/>
          <w:b/>
          <w:bCs/>
          <w:spacing w:val="6"/>
          <w:sz w:val="24"/>
          <w:szCs w:val="24"/>
          <w:vertAlign w:val="superscript"/>
          <w:lang w:eastAsia="en-GB"/>
        </w:rPr>
        <w:t>A</w:t>
      </w:r>
      <w:r w:rsidRPr="00287D49">
        <w:rPr>
          <w:rFonts w:ascii="Times New Roman" w:eastAsia="Times New Roman" w:hAnsi="Times New Roman" w:cs="Times New Roman"/>
          <w:b/>
          <w:bCs/>
          <w:spacing w:val="6"/>
          <w:sz w:val="24"/>
          <w:szCs w:val="24"/>
          <w:lang w:eastAsia="en-GB"/>
        </w:rPr>
        <w:t>ARE NA</w:t>
      </w:r>
      <w:r w:rsidRPr="00287D49">
        <w:rPr>
          <w:rFonts w:ascii="Times New Roman" w:eastAsia="Times New Roman" w:hAnsi="Times New Roman" w:cs="Times New Roman"/>
          <w:b/>
          <w:spacing w:val="6"/>
          <w:sz w:val="24"/>
          <w:szCs w:val="24"/>
          <w:lang w:eastAsia="en-GB"/>
        </w:rPr>
        <w:t>[</w:t>
      </w:r>
      <w:r w:rsidRPr="00287D49">
        <w:rPr>
          <w:rFonts w:ascii="Times New Roman" w:eastAsia="Times New Roman" w:hAnsi="Times New Roman" w:cs="Times New Roman"/>
          <w:spacing w:val="6"/>
          <w:sz w:val="24"/>
          <w:szCs w:val="24"/>
          <w:lang w:eastAsia="en-GB"/>
        </w:rPr>
        <w:t>ŔK</w:t>
      </w:r>
      <w:r w:rsidRPr="00287D49">
        <w:rPr>
          <w:rFonts w:ascii="Times New Roman" w:eastAsia="Times New Roman" w:hAnsi="Times New Roman" w:cs="Times New Roman"/>
          <w:spacing w:val="6"/>
          <w:sz w:val="24"/>
          <w:szCs w:val="24"/>
          <w:vertAlign w:val="superscript"/>
          <w:lang w:eastAsia="en-GB"/>
        </w:rPr>
        <w:t>E</w:t>
      </w:r>
      <w:r w:rsidRPr="00287D49">
        <w:rPr>
          <w:rFonts w:ascii="Times New Roman" w:eastAsia="Times New Roman" w:hAnsi="Times New Roman" w:cs="Times New Roman"/>
          <w:spacing w:val="6"/>
          <w:sz w:val="24"/>
          <w:szCs w:val="24"/>
          <w:lang w:eastAsia="en-GB"/>
        </w:rPr>
        <w:t>E---]</w:t>
      </w:r>
      <w:r w:rsidRPr="00287D49">
        <w:rPr>
          <w:rFonts w:ascii="Times New Roman" w:eastAsia="Times New Roman" w:hAnsi="Times New Roman" w:cs="Times New Roman"/>
          <w:bCs/>
          <w:sz w:val="24"/>
          <w:szCs w:val="24"/>
          <w:u w:color="000000"/>
          <w:lang w:eastAsia="en-GB"/>
        </w:rPr>
        <w:t xml:space="preserve">   </w:t>
      </w:r>
    </w:p>
    <w:p w14:paraId="592341F1" w14:textId="7C96D37E" w:rsidR="008306B6" w:rsidRDefault="008306B6" w:rsidP="00C542B1">
      <w:pPr>
        <w:widowControl w:val="0"/>
        <w:tabs>
          <w:tab w:val="left" w:pos="340"/>
          <w:tab w:val="left" w:pos="680"/>
          <w:tab w:val="left" w:pos="1021"/>
        </w:tabs>
        <w:spacing w:after="0" w:line="360" w:lineRule="auto"/>
        <w:ind w:left="1021" w:hanging="1021"/>
        <w:rPr>
          <w:rFonts w:ascii="Times New Roman" w:eastAsia="Times New Roman" w:hAnsi="Times New Roman" w:cs="Times New Roman"/>
          <w:bCs/>
          <w:sz w:val="24"/>
          <w:szCs w:val="24"/>
          <w:lang w:eastAsia="en-GB"/>
        </w:rPr>
      </w:pPr>
      <w:r w:rsidRPr="00287D49">
        <w:rPr>
          <w:rFonts w:ascii="Times New Roman" w:eastAsia="Times New Roman" w:hAnsi="Times New Roman" w:cs="Times New Roman"/>
          <w:bCs/>
          <w:sz w:val="24"/>
          <w:szCs w:val="24"/>
          <w:u w:color="000000"/>
          <w:lang w:eastAsia="en-GB"/>
        </w:rPr>
        <w:t xml:space="preserve">Monte </w:t>
      </w:r>
      <w:proofErr w:type="spellStart"/>
      <w:r w:rsidRPr="00287D49">
        <w:rPr>
          <w:rFonts w:ascii="Times New Roman" w:eastAsia="Times New Roman" w:hAnsi="Times New Roman" w:cs="Times New Roman"/>
          <w:bCs/>
          <w:sz w:val="24"/>
          <w:szCs w:val="24"/>
          <w:u w:color="000000"/>
          <w:lang w:eastAsia="en-GB"/>
        </w:rPr>
        <w:t>Gordo</w:t>
      </w:r>
      <w:proofErr w:type="spellEnd"/>
      <w:r w:rsidRPr="00287D49">
        <w:rPr>
          <w:rFonts w:ascii="Times New Roman" w:eastAsia="Times New Roman" w:hAnsi="Times New Roman" w:cs="Times New Roman"/>
          <w:bCs/>
          <w:sz w:val="24"/>
          <w:szCs w:val="24"/>
          <w:u w:color="000000"/>
          <w:lang w:eastAsia="en-GB"/>
        </w:rPr>
        <w:t xml:space="preserve"> </w:t>
      </w:r>
      <w:proofErr w:type="spellStart"/>
      <w:r w:rsidRPr="00287D49">
        <w:rPr>
          <w:rFonts w:ascii="Times New Roman" w:eastAsia="Times New Roman" w:hAnsi="Times New Roman" w:cs="Times New Roman"/>
          <w:b/>
          <w:bCs/>
          <w:sz w:val="24"/>
          <w:szCs w:val="24"/>
          <w:lang w:eastAsia="en-GB"/>
        </w:rPr>
        <w:t>uuŕerk</w:t>
      </w:r>
      <w:r w:rsidRPr="00287D49">
        <w:rPr>
          <w:rFonts w:ascii="Times New Roman" w:eastAsia="Times New Roman" w:hAnsi="Times New Roman" w:cs="Times New Roman"/>
          <w:b/>
          <w:bCs/>
          <w:sz w:val="24"/>
          <w:szCs w:val="24"/>
          <w:vertAlign w:val="superscript"/>
          <w:lang w:eastAsia="en-GB"/>
        </w:rPr>
        <w:t>a</w:t>
      </w:r>
      <w:r w:rsidRPr="00287D49">
        <w:rPr>
          <w:rFonts w:ascii="Times New Roman" w:eastAsia="Times New Roman" w:hAnsi="Times New Roman" w:cs="Times New Roman"/>
          <w:b/>
          <w:bCs/>
          <w:sz w:val="24"/>
          <w:szCs w:val="24"/>
          <w:lang w:eastAsia="en-GB"/>
        </w:rPr>
        <w:t>ar</w:t>
      </w:r>
      <w:proofErr w:type="spellEnd"/>
      <w:r w:rsidRPr="00287D49">
        <w:rPr>
          <w:rFonts w:ascii="Times New Roman" w:eastAsia="Times New Roman" w:hAnsi="Times New Roman" w:cs="Times New Roman"/>
          <w:b/>
          <w:bCs/>
          <w:sz w:val="24"/>
          <w:szCs w:val="24"/>
          <w:lang w:eastAsia="en-GB"/>
        </w:rPr>
        <w:t xml:space="preserve"> </w:t>
      </w:r>
      <w:proofErr w:type="spellStart"/>
      <w:proofErr w:type="gramStart"/>
      <w:r w:rsidRPr="00287D49">
        <w:rPr>
          <w:rFonts w:ascii="Times New Roman" w:eastAsia="Times New Roman" w:hAnsi="Times New Roman" w:cs="Times New Roman"/>
          <w:b/>
          <w:bCs/>
          <w:sz w:val="24"/>
          <w:szCs w:val="24"/>
          <w:lang w:eastAsia="en-GB"/>
        </w:rPr>
        <w:t>ua</w:t>
      </w:r>
      <w:proofErr w:type="spellEnd"/>
      <w:r w:rsidRPr="00287D49">
        <w:rPr>
          <w:rFonts w:ascii="Times New Roman" w:eastAsia="Times New Roman" w:hAnsi="Times New Roman" w:cs="Times New Roman"/>
          <w:bCs/>
          <w:sz w:val="24"/>
          <w:szCs w:val="24"/>
          <w:lang w:eastAsia="en-GB"/>
        </w:rPr>
        <w:t>[</w:t>
      </w:r>
      <w:proofErr w:type="spellStart"/>
      <w:proofErr w:type="gramEnd"/>
      <w:r w:rsidRPr="00287D49">
        <w:rPr>
          <w:rFonts w:ascii="Times New Roman" w:eastAsia="Times New Roman" w:hAnsi="Times New Roman" w:cs="Times New Roman"/>
          <w:bCs/>
          <w:sz w:val="24"/>
          <w:szCs w:val="24"/>
          <w:lang w:eastAsia="en-GB"/>
        </w:rPr>
        <w:t>rb</w:t>
      </w:r>
      <w:r w:rsidRPr="00287D49">
        <w:rPr>
          <w:rFonts w:ascii="Times New Roman" w:eastAsia="Times New Roman" w:hAnsi="Times New Roman" w:cs="Times New Roman"/>
          <w:bCs/>
          <w:sz w:val="24"/>
          <w:szCs w:val="24"/>
          <w:vertAlign w:val="superscript"/>
          <w:lang w:eastAsia="en-GB"/>
        </w:rPr>
        <w:t>a</w:t>
      </w:r>
      <w:r w:rsidRPr="00287D49">
        <w:rPr>
          <w:rFonts w:ascii="Times New Roman" w:eastAsia="Times New Roman" w:hAnsi="Times New Roman" w:cs="Times New Roman"/>
          <w:bCs/>
          <w:sz w:val="24"/>
          <w:szCs w:val="24"/>
          <w:lang w:eastAsia="en-GB"/>
        </w:rPr>
        <w:t>a</w:t>
      </w:r>
      <w:proofErr w:type="spellEnd"/>
      <w:r w:rsidRPr="00287D49">
        <w:rPr>
          <w:rFonts w:ascii="Times New Roman" w:eastAsia="Times New Roman" w:hAnsi="Times New Roman" w:cs="Times New Roman"/>
          <w:bCs/>
          <w:sz w:val="24"/>
          <w:szCs w:val="24"/>
          <w:lang w:eastAsia="en-GB"/>
        </w:rPr>
        <w:t>]</w:t>
      </w:r>
      <w:r w:rsidRPr="00287D49">
        <w:rPr>
          <w:rFonts w:ascii="Times New Roman" w:eastAsia="Times New Roman" w:hAnsi="Times New Roman" w:cs="Times New Roman"/>
          <w:b/>
          <w:bCs/>
          <w:sz w:val="24"/>
          <w:szCs w:val="24"/>
          <w:lang w:eastAsia="en-GB"/>
        </w:rPr>
        <w:t xml:space="preserve">n </w:t>
      </w:r>
      <w:proofErr w:type="spellStart"/>
      <w:r w:rsidRPr="00287D49">
        <w:rPr>
          <w:rFonts w:ascii="Times New Roman" w:eastAsia="Times New Roman" w:hAnsi="Times New Roman" w:cs="Times New Roman"/>
          <w:b/>
          <w:bCs/>
          <w:sz w:val="24"/>
          <w:szCs w:val="24"/>
          <w:lang w:eastAsia="en-GB"/>
        </w:rPr>
        <w:t>k</w:t>
      </w:r>
      <w:r w:rsidRPr="00287D49">
        <w:rPr>
          <w:rFonts w:ascii="Times New Roman" w:eastAsia="Times New Roman" w:hAnsi="Times New Roman" w:cs="Times New Roman"/>
          <w:b/>
          <w:bCs/>
          <w:sz w:val="24"/>
          <w:szCs w:val="24"/>
          <w:vertAlign w:val="superscript"/>
          <w:lang w:eastAsia="en-GB"/>
        </w:rPr>
        <w:t>i</w:t>
      </w:r>
      <w:r w:rsidRPr="00287D49">
        <w:rPr>
          <w:rFonts w:ascii="Times New Roman" w:eastAsia="Times New Roman" w:hAnsi="Times New Roman" w:cs="Times New Roman"/>
          <w:b/>
          <w:bCs/>
          <w:sz w:val="24"/>
          <w:szCs w:val="24"/>
          <w:lang w:eastAsia="en-GB"/>
        </w:rPr>
        <w:t>ik</w:t>
      </w:r>
      <w:r w:rsidRPr="00287D49">
        <w:rPr>
          <w:rFonts w:ascii="Times New Roman" w:eastAsia="Times New Roman" w:hAnsi="Times New Roman" w:cs="Times New Roman"/>
          <w:b/>
          <w:bCs/>
          <w:sz w:val="24"/>
          <w:szCs w:val="24"/>
          <w:vertAlign w:val="superscript"/>
          <w:lang w:eastAsia="en-GB"/>
        </w:rPr>
        <w:t>e</w:t>
      </w:r>
      <w:r w:rsidRPr="00287D49">
        <w:rPr>
          <w:rFonts w:ascii="Times New Roman" w:eastAsia="Times New Roman" w:hAnsi="Times New Roman" w:cs="Times New Roman"/>
          <w:b/>
          <w:bCs/>
          <w:sz w:val="24"/>
          <w:szCs w:val="24"/>
          <w:lang w:eastAsia="en-GB"/>
        </w:rPr>
        <w:t>e</w:t>
      </w:r>
      <w:r w:rsidRPr="00287D49">
        <w:rPr>
          <w:rFonts w:ascii="Times New Roman" w:eastAsia="Times New Roman" w:hAnsi="Times New Roman" w:cs="Times New Roman"/>
          <w:sz w:val="24"/>
          <w:szCs w:val="24"/>
          <w:lang w:eastAsia="en-GB"/>
        </w:rPr>
        <w:t>≡</w:t>
      </w:r>
      <w:r w:rsidRPr="00287D49">
        <w:rPr>
          <w:rFonts w:ascii="Times New Roman" w:eastAsia="Times New Roman" w:hAnsi="Times New Roman" w:cs="Times New Roman"/>
          <w:b/>
          <w:bCs/>
          <w:sz w:val="24"/>
          <w:szCs w:val="24"/>
          <w:lang w:eastAsia="en-GB"/>
        </w:rPr>
        <w:t>ark</w:t>
      </w:r>
      <w:r w:rsidRPr="00287D49">
        <w:rPr>
          <w:rFonts w:ascii="Times New Roman" w:eastAsia="Times New Roman" w:hAnsi="Times New Roman" w:cs="Times New Roman"/>
          <w:b/>
          <w:bCs/>
          <w:sz w:val="24"/>
          <w:szCs w:val="24"/>
          <w:vertAlign w:val="superscript"/>
          <w:lang w:eastAsia="en-GB"/>
        </w:rPr>
        <w:t>a</w:t>
      </w:r>
      <w:r w:rsidRPr="00287D49">
        <w:rPr>
          <w:rFonts w:ascii="Times New Roman" w:eastAsia="Times New Roman" w:hAnsi="Times New Roman" w:cs="Times New Roman"/>
          <w:b/>
          <w:bCs/>
          <w:sz w:val="24"/>
          <w:szCs w:val="24"/>
          <w:lang w:eastAsia="en-GB"/>
        </w:rPr>
        <w:t>are</w:t>
      </w:r>
      <w:proofErr w:type="spellEnd"/>
      <w:r w:rsidRPr="00287D49">
        <w:rPr>
          <w:rFonts w:ascii="Times New Roman" w:eastAsia="Times New Roman" w:hAnsi="Times New Roman" w:cs="Times New Roman"/>
          <w:b/>
          <w:bCs/>
          <w:sz w:val="24"/>
          <w:szCs w:val="24"/>
          <w:lang w:eastAsia="en-GB"/>
        </w:rPr>
        <w:t xml:space="preserve"> RO-N-B</w:t>
      </w:r>
      <w:r w:rsidRPr="00287D49">
        <w:rPr>
          <w:rFonts w:ascii="Times New Roman" w:eastAsia="Times New Roman" w:hAnsi="Times New Roman" w:cs="Times New Roman"/>
          <w:b/>
          <w:bCs/>
          <w:sz w:val="24"/>
          <w:szCs w:val="24"/>
          <w:vertAlign w:val="superscript"/>
          <w:lang w:eastAsia="en-GB"/>
        </w:rPr>
        <w:t>A</w:t>
      </w:r>
      <w:r w:rsidRPr="00287D49">
        <w:rPr>
          <w:rFonts w:ascii="Times New Roman" w:eastAsia="Times New Roman" w:hAnsi="Times New Roman" w:cs="Times New Roman"/>
          <w:b/>
          <w:bCs/>
          <w:sz w:val="24"/>
          <w:szCs w:val="24"/>
          <w:lang w:eastAsia="en-GB"/>
        </w:rPr>
        <w:t>ARE NA</w:t>
      </w:r>
      <w:r w:rsidRPr="00287D49">
        <w:rPr>
          <w:rFonts w:ascii="Times New Roman" w:eastAsia="Times New Roman" w:hAnsi="Times New Roman" w:cs="Times New Roman"/>
          <w:sz w:val="24"/>
          <w:szCs w:val="24"/>
          <w:lang w:eastAsia="en-GB"/>
        </w:rPr>
        <w:t>[Ŕ]</w:t>
      </w:r>
      <w:r w:rsidRPr="00287D49">
        <w:rPr>
          <w:rFonts w:ascii="Times New Roman" w:eastAsia="Times New Roman" w:hAnsi="Times New Roman" w:cs="Times New Roman"/>
          <w:b/>
          <w:bCs/>
          <w:sz w:val="24"/>
          <w:szCs w:val="24"/>
          <w:lang w:eastAsia="en-GB"/>
        </w:rPr>
        <w:t>K</w:t>
      </w:r>
      <w:r w:rsidRPr="00287D49">
        <w:rPr>
          <w:rFonts w:ascii="Times New Roman" w:eastAsia="Times New Roman" w:hAnsi="Times New Roman" w:cs="Times New Roman"/>
          <w:b/>
          <w:bCs/>
          <w:sz w:val="24"/>
          <w:szCs w:val="24"/>
          <w:vertAlign w:val="superscript"/>
          <w:lang w:eastAsia="en-GB"/>
        </w:rPr>
        <w:t>E</w:t>
      </w:r>
      <w:r w:rsidRPr="00287D49">
        <w:rPr>
          <w:rFonts w:ascii="Times New Roman" w:eastAsia="Times New Roman" w:hAnsi="Times New Roman" w:cs="Times New Roman"/>
          <w:b/>
          <w:bCs/>
          <w:sz w:val="24"/>
          <w:szCs w:val="24"/>
          <w:lang w:eastAsia="en-GB"/>
        </w:rPr>
        <w:t xml:space="preserve">EN </w:t>
      </w:r>
      <w:proofErr w:type="spellStart"/>
      <w:r w:rsidRPr="00287D49">
        <w:rPr>
          <w:rFonts w:ascii="Times New Roman" w:eastAsia="Times New Roman" w:hAnsi="Times New Roman" w:cs="Times New Roman"/>
          <w:b/>
          <w:bCs/>
          <w:sz w:val="24"/>
          <w:szCs w:val="24"/>
          <w:lang w:eastAsia="en-GB"/>
        </w:rPr>
        <w:t>t</w:t>
      </w:r>
      <w:r w:rsidRPr="00287D49">
        <w:rPr>
          <w:rFonts w:ascii="Times New Roman" w:eastAsia="Times New Roman" w:hAnsi="Times New Roman" w:cs="Times New Roman"/>
          <w:b/>
          <w:bCs/>
          <w:sz w:val="24"/>
          <w:szCs w:val="24"/>
          <w:vertAlign w:val="superscript"/>
          <w:lang w:eastAsia="en-GB"/>
        </w:rPr>
        <w:t>a</w:t>
      </w:r>
      <w:r w:rsidRPr="00287D49">
        <w:rPr>
          <w:rFonts w:ascii="Times New Roman" w:eastAsia="Times New Roman" w:hAnsi="Times New Roman" w:cs="Times New Roman"/>
          <w:b/>
          <w:bCs/>
          <w:sz w:val="24"/>
          <w:szCs w:val="24"/>
          <w:lang w:eastAsia="en-GB"/>
        </w:rPr>
        <w:t>a</w:t>
      </w:r>
      <w:proofErr w:type="spellEnd"/>
      <w:r w:rsidRPr="00287D49">
        <w:rPr>
          <w:rFonts w:ascii="Times New Roman" w:eastAsia="Times New Roman" w:hAnsi="Times New Roman" w:cs="Times New Roman"/>
          <w:b/>
          <w:bCs/>
          <w:sz w:val="24"/>
          <w:szCs w:val="24"/>
          <w:lang w:eastAsia="en-GB"/>
        </w:rPr>
        <w:t>-b</w:t>
      </w:r>
      <w:r w:rsidRPr="00287D49">
        <w:rPr>
          <w:rFonts w:ascii="Times New Roman" w:eastAsia="Times New Roman" w:hAnsi="Times New Roman" w:cs="Times New Roman"/>
          <w:b/>
          <w:bCs/>
          <w:sz w:val="24"/>
          <w:szCs w:val="24"/>
          <w:vertAlign w:val="superscript"/>
          <w:lang w:eastAsia="en-GB"/>
        </w:rPr>
        <w:t>e</w:t>
      </w:r>
      <w:r w:rsidRPr="00287D49">
        <w:rPr>
          <w:rFonts w:ascii="Times New Roman" w:eastAsia="Times New Roman" w:hAnsi="Times New Roman" w:cs="Times New Roman"/>
          <w:b/>
          <w:bCs/>
          <w:sz w:val="24"/>
          <w:szCs w:val="24"/>
          <w:lang w:eastAsia="en-GB"/>
        </w:rPr>
        <w:t xml:space="preserve">e </w:t>
      </w:r>
      <w:proofErr w:type="spellStart"/>
      <w:r w:rsidRPr="00287D49">
        <w:rPr>
          <w:rFonts w:ascii="Times New Roman" w:eastAsia="Times New Roman" w:hAnsi="Times New Roman" w:cs="Times New Roman"/>
          <w:b/>
          <w:bCs/>
          <w:sz w:val="24"/>
          <w:szCs w:val="24"/>
          <w:lang w:eastAsia="en-GB"/>
        </w:rPr>
        <w:t>ano</w:t>
      </w:r>
      <w:r w:rsidRPr="00287D49">
        <w:rPr>
          <w:rFonts w:ascii="Times New Roman" w:eastAsia="Times New Roman" w:hAnsi="Times New Roman" w:cs="Times New Roman"/>
          <w:b/>
          <w:bCs/>
          <w:sz w:val="24"/>
          <w:szCs w:val="24"/>
          <w:u w:val="single"/>
          <w:lang w:eastAsia="en-GB"/>
        </w:rPr>
        <w:t>ŕ</w:t>
      </w:r>
      <w:proofErr w:type="spellEnd"/>
      <w:r w:rsidRPr="00287D49">
        <w:rPr>
          <w:rFonts w:ascii="Times New Roman" w:eastAsia="Times New Roman" w:hAnsi="Times New Roman" w:cs="Times New Roman"/>
          <w:b/>
          <w:bCs/>
          <w:sz w:val="24"/>
          <w:szCs w:val="24"/>
          <w:u w:val="single"/>
          <w:lang w:eastAsia="en-GB"/>
        </w:rPr>
        <w:t>-</w:t>
      </w:r>
      <w:r w:rsidRPr="00287D49">
        <w:rPr>
          <w:rFonts w:ascii="Times New Roman" w:eastAsia="Times New Roman" w:hAnsi="Times New Roman" w:cs="Times New Roman"/>
          <w:b/>
          <w:bCs/>
          <w:sz w:val="24"/>
          <w:szCs w:val="24"/>
          <w:lang w:eastAsia="en-GB"/>
        </w:rPr>
        <w:t xml:space="preserve">ion  </w:t>
      </w:r>
      <w:r w:rsidRPr="00287D49">
        <w:rPr>
          <w:rFonts w:ascii="Times New Roman" w:eastAsia="Times New Roman" w:hAnsi="Times New Roman" w:cs="Times New Roman"/>
          <w:bCs/>
          <w:sz w:val="24"/>
          <w:szCs w:val="24"/>
          <w:lang w:eastAsia="en-GB"/>
        </w:rPr>
        <w:t xml:space="preserve"> </w:t>
      </w:r>
    </w:p>
    <w:p w14:paraId="413C7306" w14:textId="77777777" w:rsidR="00691414" w:rsidRPr="00287D49" w:rsidRDefault="00691414" w:rsidP="00C542B1">
      <w:pPr>
        <w:widowControl w:val="0"/>
        <w:tabs>
          <w:tab w:val="left" w:pos="340"/>
          <w:tab w:val="left" w:pos="680"/>
          <w:tab w:val="left" w:pos="1021"/>
        </w:tabs>
        <w:spacing w:after="0" w:line="360" w:lineRule="auto"/>
        <w:ind w:left="1021" w:hanging="1021"/>
        <w:rPr>
          <w:rFonts w:ascii="Times New Roman" w:eastAsia="Times New Roman" w:hAnsi="Times New Roman" w:cs="Times New Roman"/>
          <w:bCs/>
          <w:sz w:val="24"/>
          <w:szCs w:val="24"/>
          <w:lang w:eastAsia="en-GB"/>
        </w:rPr>
      </w:pPr>
    </w:p>
    <w:p w14:paraId="592341F4" w14:textId="7B217799" w:rsidR="00922947" w:rsidRPr="00287D49" w:rsidRDefault="00691414" w:rsidP="00C542B1">
      <w:pPr>
        <w:keepNext/>
        <w:keepLines/>
        <w:spacing w:after="0" w:line="360" w:lineRule="auto"/>
        <w:jc w:val="center"/>
        <w:rPr>
          <w:rFonts w:ascii="Times New Roman" w:hAnsi="Times New Roman" w:cs="Times New Roman"/>
          <w:i/>
          <w:kern w:val="28"/>
          <w:sz w:val="24"/>
          <w:szCs w:val="24"/>
        </w:rPr>
      </w:pPr>
      <w:proofErr w:type="gramStart"/>
      <w:r w:rsidRPr="00691414">
        <w:rPr>
          <w:rFonts w:ascii="Times New Roman" w:hAnsi="Times New Roman" w:cs="Times New Roman"/>
          <w:iCs/>
          <w:color w:val="FF0000"/>
          <w:kern w:val="28"/>
          <w:sz w:val="24"/>
          <w:szCs w:val="24"/>
        </w:rPr>
        <w:t>&lt;a&gt;</w:t>
      </w:r>
      <w:r w:rsidR="00B351D1" w:rsidRPr="005B523C">
        <w:rPr>
          <w:rFonts w:ascii="Times New Roman" w:hAnsi="Times New Roman" w:cs="Times New Roman"/>
          <w:iCs/>
          <w:kern w:val="28"/>
          <w:sz w:val="24"/>
          <w:szCs w:val="24"/>
        </w:rPr>
        <w:t>§</w:t>
      </w:r>
      <w:r w:rsidR="009E05A1" w:rsidRPr="005B523C">
        <w:rPr>
          <w:rFonts w:ascii="Times New Roman" w:hAnsi="Times New Roman" w:cs="Times New Roman"/>
          <w:iCs/>
          <w:kern w:val="28"/>
          <w:sz w:val="24"/>
          <w:szCs w:val="24"/>
        </w:rPr>
        <w:t>8</w:t>
      </w:r>
      <w:r w:rsidR="00B351D1" w:rsidRPr="005B523C">
        <w:rPr>
          <w:rFonts w:ascii="Times New Roman" w:hAnsi="Times New Roman" w:cs="Times New Roman"/>
          <w:iCs/>
          <w:kern w:val="28"/>
          <w:sz w:val="24"/>
          <w:szCs w:val="24"/>
        </w:rPr>
        <w:t>.</w:t>
      </w:r>
      <w:proofErr w:type="gramEnd"/>
      <w:r w:rsidR="00B351D1" w:rsidRPr="005B523C">
        <w:rPr>
          <w:rFonts w:ascii="Times New Roman" w:hAnsi="Times New Roman" w:cs="Times New Roman"/>
          <w:iCs/>
          <w:kern w:val="28"/>
          <w:sz w:val="24"/>
          <w:szCs w:val="24"/>
        </w:rPr>
        <w:t xml:space="preserve"> </w:t>
      </w:r>
      <w:r w:rsidR="00922947" w:rsidRPr="00FD123A">
        <w:rPr>
          <w:rFonts w:ascii="Times New Roman" w:hAnsi="Times New Roman" w:cs="Times New Roman"/>
          <w:iCs/>
          <w:kern w:val="28"/>
          <w:sz w:val="24"/>
          <w:szCs w:val="24"/>
        </w:rPr>
        <w:t xml:space="preserve">Shift of the accent position in Primitive Irish and Ancient Brythonic and the Neo-Celtic </w:t>
      </w:r>
      <w:r w:rsidR="00922947" w:rsidRPr="00293C81">
        <w:rPr>
          <w:rFonts w:ascii="Times New Roman" w:hAnsi="Times New Roman" w:cs="Times New Roman"/>
          <w:kern w:val="28"/>
          <w:sz w:val="24"/>
          <w:szCs w:val="24"/>
        </w:rPr>
        <w:t>syllable losses</w:t>
      </w:r>
    </w:p>
    <w:p w14:paraId="592341F5" w14:textId="77777777" w:rsidR="00182075" w:rsidRPr="00287D49" w:rsidRDefault="00182075" w:rsidP="00C542B1">
      <w:pPr>
        <w:keepNext/>
        <w:keepLines/>
        <w:spacing w:after="0" w:line="360" w:lineRule="auto"/>
        <w:jc w:val="center"/>
        <w:rPr>
          <w:rFonts w:ascii="Times New Roman" w:hAnsi="Times New Roman" w:cs="Times New Roman"/>
          <w:i/>
          <w:kern w:val="28"/>
          <w:sz w:val="24"/>
          <w:szCs w:val="24"/>
        </w:rPr>
      </w:pPr>
      <w:r w:rsidRPr="00287D49">
        <w:rPr>
          <w:rFonts w:ascii="Times New Roman" w:hAnsi="Times New Roman" w:cs="Times New Roman"/>
          <w:b/>
          <w:kern w:val="28"/>
          <w:sz w:val="24"/>
          <w:szCs w:val="24"/>
        </w:rPr>
        <w:t># *</w:t>
      </w:r>
      <w:r w:rsidR="00A75F04" w:rsidRPr="00287D49">
        <w:rPr>
          <w:rFonts w:ascii="Times New Roman" w:hAnsi="Times New Roman" w:cs="Times New Roman"/>
          <w:b/>
          <w:kern w:val="28"/>
          <w:sz w:val="24"/>
          <w:szCs w:val="24"/>
        </w:rPr>
        <w:t>ˈ</w:t>
      </w:r>
      <w:proofErr w:type="spellStart"/>
      <w:r w:rsidRPr="00287D49">
        <w:rPr>
          <w:rFonts w:ascii="Times New Roman" w:hAnsi="Times New Roman" w:cs="Times New Roman"/>
          <w:b/>
          <w:kern w:val="28"/>
          <w:sz w:val="24"/>
          <w:szCs w:val="24"/>
        </w:rPr>
        <w:t>bereti</w:t>
      </w:r>
      <w:proofErr w:type="spellEnd"/>
      <w:r w:rsidRPr="00287D49">
        <w:rPr>
          <w:rFonts w:ascii="Times New Roman" w:hAnsi="Times New Roman" w:cs="Times New Roman"/>
          <w:b/>
          <w:kern w:val="28"/>
          <w:sz w:val="24"/>
          <w:szCs w:val="24"/>
        </w:rPr>
        <w:t xml:space="preserve"> … #   # </w:t>
      </w:r>
      <w:r w:rsidR="00A75F04" w:rsidRPr="00287D49">
        <w:rPr>
          <w:rFonts w:ascii="Times New Roman" w:hAnsi="Times New Roman" w:cs="Times New Roman"/>
          <w:b/>
          <w:spacing w:val="10"/>
          <w:kern w:val="28"/>
          <w:sz w:val="24"/>
          <w:szCs w:val="24"/>
        </w:rPr>
        <w:t>ˈ</w:t>
      </w:r>
      <w:proofErr w:type="gramStart"/>
      <w:r w:rsidR="00680461" w:rsidRPr="00287D49">
        <w:rPr>
          <w:rFonts w:ascii="Times New Roman" w:hAnsi="Times New Roman" w:cs="Times New Roman"/>
          <w:b/>
          <w:spacing w:val="10"/>
          <w:kern w:val="28"/>
          <w:sz w:val="24"/>
          <w:szCs w:val="24"/>
        </w:rPr>
        <w:t>P(</w:t>
      </w:r>
      <w:proofErr w:type="gramEnd"/>
      <w:r w:rsidR="00680461" w:rsidRPr="00287D49">
        <w:rPr>
          <w:rFonts w:ascii="Times New Roman" w:hAnsi="Times New Roman" w:cs="Times New Roman"/>
          <w:b/>
          <w:spacing w:val="10"/>
          <w:kern w:val="28"/>
          <w:sz w:val="24"/>
          <w:szCs w:val="24"/>
        </w:rPr>
        <w:t>-E)</w:t>
      </w:r>
      <w:r w:rsidR="00C54E18" w:rsidRPr="00287D49">
        <w:rPr>
          <w:rFonts w:ascii="Times New Roman" w:hAnsi="Times New Roman" w:cs="Times New Roman"/>
          <w:b/>
          <w:spacing w:val="10"/>
          <w:kern w:val="28"/>
          <w:sz w:val="24"/>
          <w:szCs w:val="24"/>
        </w:rPr>
        <w:t xml:space="preserve"> </w:t>
      </w:r>
      <w:r w:rsidR="00440F06" w:rsidRPr="00287D49">
        <w:rPr>
          <w:rFonts w:ascii="Times New Roman" w:hAnsi="Times New Roman" w:cs="Times New Roman"/>
          <w:b/>
          <w:spacing w:val="10"/>
          <w:kern w:val="28"/>
          <w:sz w:val="24"/>
          <w:szCs w:val="24"/>
        </w:rPr>
        <w:t>(</w:t>
      </w:r>
      <w:r w:rsidR="00680461" w:rsidRPr="00287D49">
        <w:rPr>
          <w:rFonts w:ascii="Times New Roman" w:hAnsi="Times New Roman" w:cs="Times New Roman"/>
          <w:b/>
          <w:spacing w:val="10"/>
          <w:kern w:val="28"/>
          <w:sz w:val="24"/>
          <w:szCs w:val="24"/>
        </w:rPr>
        <w:t>P</w:t>
      </w:r>
      <w:r w:rsidR="00440F06" w:rsidRPr="00287D49">
        <w:rPr>
          <w:rFonts w:ascii="Times New Roman" w:hAnsi="Times New Roman" w:cs="Times New Roman"/>
          <w:b/>
          <w:kern w:val="28"/>
          <w:sz w:val="24"/>
          <w:szCs w:val="24"/>
        </w:rPr>
        <w:t>)</w:t>
      </w:r>
      <w:r w:rsidRPr="00287D49">
        <w:rPr>
          <w:rFonts w:ascii="Times New Roman" w:hAnsi="Times New Roman" w:cs="Times New Roman"/>
          <w:b/>
          <w:kern w:val="28"/>
          <w:sz w:val="24"/>
          <w:szCs w:val="24"/>
        </w:rPr>
        <w:t>*beret (…)  &gt;</w:t>
      </w:r>
    </w:p>
    <w:p w14:paraId="592341F6" w14:textId="77777777" w:rsidR="00182075" w:rsidRPr="00287D49" w:rsidRDefault="00182075" w:rsidP="00C542B1">
      <w:pPr>
        <w:keepNext/>
        <w:keepLines/>
        <w:spacing w:after="0" w:line="360" w:lineRule="auto"/>
        <w:jc w:val="center"/>
        <w:rPr>
          <w:rFonts w:ascii="Times New Roman" w:hAnsi="Times New Roman" w:cs="Times New Roman"/>
          <w:b/>
          <w:kern w:val="28"/>
          <w:sz w:val="24"/>
          <w:szCs w:val="24"/>
        </w:rPr>
      </w:pPr>
      <w:r w:rsidRPr="00287D49">
        <w:rPr>
          <w:rFonts w:ascii="Times New Roman" w:hAnsi="Times New Roman" w:cs="Times New Roman"/>
          <w:b/>
          <w:kern w:val="28"/>
          <w:sz w:val="24"/>
          <w:szCs w:val="24"/>
        </w:rPr>
        <w:t xml:space="preserve"># </w:t>
      </w:r>
      <w:r w:rsidR="00A75F04" w:rsidRPr="00287D49">
        <w:rPr>
          <w:rFonts w:ascii="Times New Roman" w:hAnsi="Times New Roman" w:cs="Times New Roman"/>
          <w:b/>
          <w:kern w:val="28"/>
          <w:sz w:val="24"/>
          <w:szCs w:val="24"/>
        </w:rPr>
        <w:t>ˈ</w:t>
      </w:r>
      <w:r w:rsidRPr="00287D49">
        <w:rPr>
          <w:rFonts w:ascii="Times New Roman" w:hAnsi="Times New Roman" w:cs="Times New Roman"/>
          <w:b/>
          <w:kern w:val="28"/>
          <w:sz w:val="24"/>
          <w:szCs w:val="24"/>
        </w:rPr>
        <w:t xml:space="preserve">beirid … #   # </w:t>
      </w:r>
      <w:proofErr w:type="gramStart"/>
      <w:r w:rsidR="00680461" w:rsidRPr="00287D49">
        <w:rPr>
          <w:rFonts w:ascii="Times New Roman" w:hAnsi="Times New Roman" w:cs="Times New Roman"/>
          <w:b/>
          <w:kern w:val="28"/>
          <w:sz w:val="24"/>
          <w:szCs w:val="24"/>
        </w:rPr>
        <w:t>P(</w:t>
      </w:r>
      <w:proofErr w:type="gramEnd"/>
      <w:r w:rsidR="00680461" w:rsidRPr="00287D49">
        <w:rPr>
          <w:rFonts w:ascii="Times New Roman" w:hAnsi="Times New Roman" w:cs="Times New Roman"/>
          <w:b/>
          <w:kern w:val="28"/>
          <w:sz w:val="24"/>
          <w:szCs w:val="24"/>
        </w:rPr>
        <w:t>-E)</w:t>
      </w:r>
      <w:r w:rsidR="00C54E18" w:rsidRPr="00287D49">
        <w:rPr>
          <w:rFonts w:ascii="Times New Roman" w:hAnsi="Times New Roman" w:cs="Times New Roman"/>
          <w:b/>
          <w:spacing w:val="10"/>
          <w:kern w:val="28"/>
          <w:sz w:val="24"/>
          <w:szCs w:val="24"/>
        </w:rPr>
        <w:t xml:space="preserve"> </w:t>
      </w:r>
      <w:r w:rsidR="00A75F04" w:rsidRPr="00287D49">
        <w:rPr>
          <w:rFonts w:ascii="Times New Roman" w:hAnsi="Times New Roman" w:cs="Times New Roman"/>
          <w:b/>
          <w:kern w:val="28"/>
          <w:sz w:val="24"/>
          <w:szCs w:val="24"/>
        </w:rPr>
        <w:t>ˈ</w:t>
      </w:r>
      <w:r w:rsidRPr="00287D49">
        <w:rPr>
          <w:rFonts w:ascii="Times New Roman" w:hAnsi="Times New Roman" w:cs="Times New Roman"/>
          <w:b/>
          <w:kern w:val="28"/>
          <w:sz w:val="24"/>
          <w:szCs w:val="24"/>
        </w:rPr>
        <w:t xml:space="preserve">beir (…) # </w:t>
      </w:r>
      <w:r w:rsidR="00440F06" w:rsidRPr="00287D49">
        <w:rPr>
          <w:rFonts w:ascii="Times New Roman" w:hAnsi="Times New Roman" w:cs="Times New Roman"/>
          <w:b/>
          <w:kern w:val="28"/>
          <w:sz w:val="24"/>
          <w:szCs w:val="24"/>
        </w:rPr>
        <w:t xml:space="preserve">, </w:t>
      </w:r>
      <w:r w:rsidRPr="00287D49">
        <w:rPr>
          <w:rFonts w:ascii="Times New Roman" w:hAnsi="Times New Roman" w:cs="Times New Roman"/>
          <w:b/>
          <w:kern w:val="28"/>
          <w:sz w:val="24"/>
          <w:szCs w:val="24"/>
        </w:rPr>
        <w:t xml:space="preserve"># </w:t>
      </w:r>
      <w:r w:rsidR="00680461" w:rsidRPr="00287D49">
        <w:rPr>
          <w:rFonts w:ascii="Times New Roman" w:hAnsi="Times New Roman" w:cs="Times New Roman"/>
          <w:b/>
          <w:kern w:val="28"/>
          <w:sz w:val="24"/>
          <w:szCs w:val="24"/>
        </w:rPr>
        <w:t>P(-E)</w:t>
      </w:r>
      <w:r w:rsidR="00C54E18" w:rsidRPr="00287D49">
        <w:rPr>
          <w:rFonts w:ascii="Times New Roman" w:hAnsi="Times New Roman" w:cs="Times New Roman"/>
          <w:b/>
          <w:spacing w:val="10"/>
          <w:kern w:val="28"/>
          <w:sz w:val="24"/>
          <w:szCs w:val="24"/>
        </w:rPr>
        <w:t xml:space="preserve"> </w:t>
      </w:r>
      <w:r w:rsidR="00A75F04" w:rsidRPr="00287D49">
        <w:rPr>
          <w:rFonts w:ascii="Times New Roman" w:hAnsi="Times New Roman" w:cs="Times New Roman"/>
          <w:b/>
          <w:kern w:val="28"/>
          <w:sz w:val="24"/>
          <w:szCs w:val="24"/>
        </w:rPr>
        <w:t>ˈ</w:t>
      </w:r>
      <w:r w:rsidRPr="00287D49">
        <w:rPr>
          <w:rFonts w:ascii="Times New Roman" w:hAnsi="Times New Roman" w:cs="Times New Roman"/>
          <w:b/>
          <w:kern w:val="28"/>
          <w:sz w:val="24"/>
          <w:szCs w:val="24"/>
        </w:rPr>
        <w:t>ta-</w:t>
      </w:r>
      <w:proofErr w:type="spellStart"/>
      <w:r w:rsidRPr="00287D49">
        <w:rPr>
          <w:rFonts w:ascii="Times New Roman" w:hAnsi="Times New Roman" w:cs="Times New Roman"/>
          <w:b/>
          <w:kern w:val="28"/>
          <w:sz w:val="24"/>
          <w:szCs w:val="24"/>
        </w:rPr>
        <w:t>bair</w:t>
      </w:r>
      <w:proofErr w:type="spellEnd"/>
      <w:r w:rsidRPr="00287D49">
        <w:rPr>
          <w:rFonts w:ascii="Times New Roman" w:hAnsi="Times New Roman" w:cs="Times New Roman"/>
          <w:b/>
          <w:kern w:val="28"/>
          <w:sz w:val="24"/>
          <w:szCs w:val="24"/>
        </w:rPr>
        <w:t xml:space="preserve"> (…) #</w:t>
      </w:r>
    </w:p>
    <w:p w14:paraId="592341F7" w14:textId="77777777" w:rsidR="00680461" w:rsidRPr="00287D49" w:rsidRDefault="00680461" w:rsidP="00C542B1">
      <w:pPr>
        <w:keepNext/>
        <w:keepLines/>
        <w:spacing w:after="0" w:line="360" w:lineRule="auto"/>
        <w:jc w:val="center"/>
        <w:rPr>
          <w:rFonts w:ascii="Times New Roman" w:hAnsi="Times New Roman" w:cs="Times New Roman"/>
          <w:i/>
          <w:kern w:val="28"/>
          <w:sz w:val="24"/>
          <w:szCs w:val="24"/>
        </w:rPr>
      </w:pPr>
    </w:p>
    <w:p w14:paraId="592341F8" w14:textId="01DEFBF7" w:rsidR="00353E86" w:rsidRDefault="00353E86" w:rsidP="00B35E4B">
      <w:pPr>
        <w:tabs>
          <w:tab w:val="left" w:pos="284"/>
        </w:tabs>
        <w:spacing w:after="0" w:line="360" w:lineRule="auto"/>
        <w:rPr>
          <w:rFonts w:ascii="Times New Roman" w:hAnsi="Times New Roman" w:cs="Times New Roman"/>
          <w:kern w:val="28"/>
          <w:sz w:val="24"/>
          <w:szCs w:val="24"/>
        </w:rPr>
      </w:pPr>
      <w:r w:rsidRPr="00287D49">
        <w:rPr>
          <w:rFonts w:ascii="Times New Roman" w:hAnsi="Times New Roman" w:cs="Times New Roman"/>
          <w:kern w:val="28"/>
          <w:sz w:val="24"/>
          <w:szCs w:val="24"/>
        </w:rPr>
        <w:t>In Goidelic and Brythonic, the position of th</w:t>
      </w:r>
      <w:r w:rsidR="00D43B76" w:rsidRPr="00287D49">
        <w:rPr>
          <w:rFonts w:ascii="Times New Roman" w:hAnsi="Times New Roman" w:cs="Times New Roman"/>
          <w:kern w:val="28"/>
          <w:sz w:val="24"/>
          <w:szCs w:val="24"/>
        </w:rPr>
        <w:t>e</w:t>
      </w:r>
      <w:r w:rsidR="00A714A9" w:rsidRPr="00287D49">
        <w:rPr>
          <w:rFonts w:ascii="Times New Roman" w:hAnsi="Times New Roman" w:cs="Times New Roman"/>
          <w:kern w:val="28"/>
          <w:sz w:val="24"/>
          <w:szCs w:val="24"/>
        </w:rPr>
        <w:t xml:space="preserve"> stress accent shifted, </w:t>
      </w:r>
      <w:r w:rsidR="00D43B76" w:rsidRPr="00287D49">
        <w:rPr>
          <w:rFonts w:ascii="Times New Roman" w:hAnsi="Times New Roman" w:cs="Times New Roman"/>
          <w:kern w:val="28"/>
          <w:sz w:val="24"/>
          <w:szCs w:val="24"/>
        </w:rPr>
        <w:t>according to</w:t>
      </w:r>
      <w:r w:rsidRPr="00287D49">
        <w:rPr>
          <w:rFonts w:ascii="Times New Roman" w:hAnsi="Times New Roman" w:cs="Times New Roman"/>
          <w:kern w:val="28"/>
          <w:sz w:val="24"/>
          <w:szCs w:val="24"/>
        </w:rPr>
        <w:t xml:space="preserve"> different principles in the two </w:t>
      </w:r>
      <w:r w:rsidR="00320BE5" w:rsidRPr="00287D49">
        <w:rPr>
          <w:rFonts w:ascii="Times New Roman" w:hAnsi="Times New Roman" w:cs="Times New Roman"/>
          <w:kern w:val="28"/>
          <w:sz w:val="24"/>
          <w:szCs w:val="24"/>
        </w:rPr>
        <w:t>dialects</w:t>
      </w:r>
      <w:r w:rsidRPr="00287D49">
        <w:rPr>
          <w:rFonts w:ascii="Times New Roman" w:hAnsi="Times New Roman" w:cs="Times New Roman"/>
          <w:kern w:val="28"/>
          <w:sz w:val="24"/>
          <w:szCs w:val="24"/>
        </w:rPr>
        <w:t>. Th</w:t>
      </w:r>
      <w:r w:rsidR="0068272F" w:rsidRPr="00287D49">
        <w:rPr>
          <w:rFonts w:ascii="Times New Roman" w:hAnsi="Times New Roman" w:cs="Times New Roman"/>
          <w:kern w:val="28"/>
          <w:sz w:val="24"/>
          <w:szCs w:val="24"/>
        </w:rPr>
        <w:t>e new accent</w:t>
      </w:r>
      <w:r w:rsidRPr="00287D49">
        <w:rPr>
          <w:rFonts w:ascii="Times New Roman" w:hAnsi="Times New Roman" w:cs="Times New Roman"/>
          <w:kern w:val="28"/>
          <w:sz w:val="24"/>
          <w:szCs w:val="24"/>
        </w:rPr>
        <w:t xml:space="preserve"> was strong enough to trigger </w:t>
      </w:r>
      <w:r w:rsidR="00320BE5" w:rsidRPr="00287D49">
        <w:rPr>
          <w:rFonts w:ascii="Times New Roman" w:hAnsi="Times New Roman" w:cs="Times New Roman"/>
          <w:kern w:val="28"/>
          <w:sz w:val="24"/>
          <w:szCs w:val="24"/>
        </w:rPr>
        <w:t>comparable</w:t>
      </w:r>
      <w:r w:rsidR="00A714A9" w:rsidRPr="00287D49">
        <w:rPr>
          <w:rFonts w:ascii="Times New Roman" w:hAnsi="Times New Roman" w:cs="Times New Roman"/>
          <w:kern w:val="28"/>
          <w:sz w:val="24"/>
          <w:szCs w:val="24"/>
        </w:rPr>
        <w:t>, but distinct,</w:t>
      </w:r>
      <w:r w:rsidRPr="00287D49">
        <w:rPr>
          <w:rFonts w:ascii="Times New Roman" w:hAnsi="Times New Roman" w:cs="Times New Roman"/>
          <w:kern w:val="28"/>
          <w:sz w:val="24"/>
          <w:szCs w:val="24"/>
        </w:rPr>
        <w:t xml:space="preserve"> patterns of</w:t>
      </w:r>
      <w:r w:rsidR="00D43B76" w:rsidRPr="00287D49">
        <w:rPr>
          <w:rFonts w:ascii="Times New Roman" w:hAnsi="Times New Roman" w:cs="Times New Roman"/>
          <w:kern w:val="28"/>
          <w:sz w:val="24"/>
          <w:szCs w:val="24"/>
        </w:rPr>
        <w:t xml:space="preserve"> apocope and syncope </w:t>
      </w:r>
      <w:r w:rsidR="003364A1" w:rsidRPr="00287D49">
        <w:rPr>
          <w:rFonts w:ascii="Times New Roman" w:hAnsi="Times New Roman" w:cs="Times New Roman"/>
          <w:kern w:val="28"/>
          <w:sz w:val="24"/>
          <w:szCs w:val="24"/>
        </w:rPr>
        <w:t>defining</w:t>
      </w:r>
      <w:r w:rsidRPr="00287D49">
        <w:rPr>
          <w:rFonts w:ascii="Times New Roman" w:hAnsi="Times New Roman" w:cs="Times New Roman"/>
          <w:kern w:val="28"/>
          <w:sz w:val="24"/>
          <w:szCs w:val="24"/>
        </w:rPr>
        <w:t xml:space="preserve"> the transition from Primitive Irish</w:t>
      </w:r>
      <w:r w:rsidR="00A714A9" w:rsidRPr="00287D49">
        <w:rPr>
          <w:rFonts w:ascii="Times New Roman" w:hAnsi="Times New Roman" w:cs="Times New Roman"/>
          <w:kern w:val="28"/>
          <w:sz w:val="24"/>
          <w:szCs w:val="24"/>
        </w:rPr>
        <w:t xml:space="preserve"> to Old Irish</w:t>
      </w:r>
      <w:r w:rsidRPr="00287D49">
        <w:rPr>
          <w:rFonts w:ascii="Times New Roman" w:hAnsi="Times New Roman" w:cs="Times New Roman"/>
          <w:kern w:val="28"/>
          <w:sz w:val="24"/>
          <w:szCs w:val="24"/>
        </w:rPr>
        <w:t xml:space="preserve"> and Ancient Brythonic </w:t>
      </w:r>
      <w:r w:rsidR="00A714A9" w:rsidRPr="00287D49">
        <w:rPr>
          <w:rFonts w:ascii="Times New Roman" w:hAnsi="Times New Roman" w:cs="Times New Roman"/>
          <w:kern w:val="28"/>
          <w:sz w:val="24"/>
          <w:szCs w:val="24"/>
        </w:rPr>
        <w:t>to</w:t>
      </w:r>
      <w:r w:rsidRPr="00287D49">
        <w:rPr>
          <w:rFonts w:ascii="Times New Roman" w:hAnsi="Times New Roman" w:cs="Times New Roman"/>
          <w:kern w:val="28"/>
          <w:sz w:val="24"/>
          <w:szCs w:val="24"/>
        </w:rPr>
        <w:t xml:space="preserve"> Early Medieval Brythonic. </w:t>
      </w:r>
    </w:p>
    <w:p w14:paraId="6274E455" w14:textId="39687429" w:rsidR="00206290" w:rsidRDefault="00206290" w:rsidP="00B35E4B">
      <w:pPr>
        <w:tabs>
          <w:tab w:val="left" w:pos="284"/>
        </w:tabs>
        <w:spacing w:after="0" w:line="360" w:lineRule="auto"/>
        <w:rPr>
          <w:rFonts w:ascii="Times New Roman" w:hAnsi="Times New Roman" w:cs="Times New Roman"/>
          <w:kern w:val="28"/>
          <w:sz w:val="24"/>
          <w:szCs w:val="24"/>
        </w:rPr>
      </w:pPr>
    </w:p>
    <w:p w14:paraId="592341F9" w14:textId="3703474A" w:rsidR="00113B35" w:rsidRDefault="00206290" w:rsidP="00B35E4B">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113B35" w:rsidRPr="00287D49">
        <w:rPr>
          <w:rFonts w:ascii="Times New Roman" w:hAnsi="Times New Roman" w:cs="Times New Roman"/>
          <w:kern w:val="28"/>
          <w:sz w:val="24"/>
          <w:szCs w:val="24"/>
        </w:rPr>
        <w:t xml:space="preserve">Dealing with evidence outside the verbal complex, </w:t>
      </w:r>
      <w:r w:rsidR="0076142C" w:rsidRPr="00287D49">
        <w:rPr>
          <w:rFonts w:ascii="Times New Roman" w:hAnsi="Times New Roman" w:cs="Times New Roman"/>
          <w:kern w:val="28"/>
          <w:sz w:val="24"/>
          <w:szCs w:val="24"/>
        </w:rPr>
        <w:t>the effects of the earlier accent position can be seen</w:t>
      </w:r>
      <w:r w:rsidR="00D23620" w:rsidRPr="00287D49">
        <w:rPr>
          <w:rFonts w:ascii="Times New Roman" w:hAnsi="Times New Roman" w:cs="Times New Roman"/>
          <w:kern w:val="28"/>
          <w:sz w:val="24"/>
          <w:szCs w:val="24"/>
        </w:rPr>
        <w:t xml:space="preserve"> in some words</w:t>
      </w:r>
      <w:r w:rsidR="0076142C" w:rsidRPr="00287D49">
        <w:rPr>
          <w:rFonts w:ascii="Times New Roman" w:hAnsi="Times New Roman" w:cs="Times New Roman"/>
          <w:kern w:val="28"/>
          <w:sz w:val="24"/>
          <w:szCs w:val="24"/>
        </w:rPr>
        <w:t xml:space="preserve">, followed by a layer of different effects caused by the accent in its </w:t>
      </w:r>
      <w:r w:rsidR="00D23620" w:rsidRPr="00287D49">
        <w:rPr>
          <w:rFonts w:ascii="Times New Roman" w:hAnsi="Times New Roman" w:cs="Times New Roman"/>
          <w:kern w:val="28"/>
          <w:sz w:val="24"/>
          <w:szCs w:val="24"/>
        </w:rPr>
        <w:t>new</w:t>
      </w:r>
      <w:r w:rsidR="00A6191D" w:rsidRPr="00287D49">
        <w:rPr>
          <w:rFonts w:ascii="Times New Roman" w:hAnsi="Times New Roman" w:cs="Times New Roman"/>
          <w:kern w:val="28"/>
          <w:sz w:val="24"/>
          <w:szCs w:val="24"/>
        </w:rPr>
        <w:t>er</w:t>
      </w:r>
      <w:r w:rsidR="0076142C" w:rsidRPr="00287D49">
        <w:rPr>
          <w:rFonts w:ascii="Times New Roman" w:hAnsi="Times New Roman" w:cs="Times New Roman"/>
          <w:kern w:val="28"/>
          <w:sz w:val="24"/>
          <w:szCs w:val="24"/>
        </w:rPr>
        <w:t xml:space="preserve"> position</w:t>
      </w:r>
      <w:r w:rsidR="005E5A2F" w:rsidRPr="00287D49">
        <w:rPr>
          <w:rFonts w:ascii="Times New Roman" w:hAnsi="Times New Roman" w:cs="Times New Roman"/>
          <w:kern w:val="28"/>
          <w:sz w:val="24"/>
          <w:szCs w:val="24"/>
        </w:rPr>
        <w:t>(</w:t>
      </w:r>
      <w:r w:rsidR="0076142C" w:rsidRPr="00287D49">
        <w:rPr>
          <w:rFonts w:ascii="Times New Roman" w:hAnsi="Times New Roman" w:cs="Times New Roman"/>
          <w:kern w:val="28"/>
          <w:sz w:val="24"/>
          <w:szCs w:val="24"/>
        </w:rPr>
        <w:t>s</w:t>
      </w:r>
      <w:r w:rsidR="005E5A2F" w:rsidRPr="00287D49">
        <w:rPr>
          <w:rFonts w:ascii="Times New Roman" w:hAnsi="Times New Roman" w:cs="Times New Roman"/>
          <w:kern w:val="28"/>
          <w:sz w:val="24"/>
          <w:szCs w:val="24"/>
        </w:rPr>
        <w:t>)</w:t>
      </w:r>
      <w:r w:rsidR="0076142C" w:rsidRPr="00287D49">
        <w:rPr>
          <w:rFonts w:ascii="Times New Roman" w:hAnsi="Times New Roman" w:cs="Times New Roman"/>
          <w:kern w:val="28"/>
          <w:sz w:val="24"/>
          <w:szCs w:val="24"/>
        </w:rPr>
        <w:t xml:space="preserve">: for example, in Old Irish </w:t>
      </w:r>
      <w:proofErr w:type="spellStart"/>
      <w:r w:rsidR="0076142C" w:rsidRPr="00287D49">
        <w:rPr>
          <w:rFonts w:ascii="Times New Roman" w:hAnsi="Times New Roman" w:cs="Times New Roman"/>
          <w:i/>
          <w:kern w:val="28"/>
          <w:sz w:val="24"/>
          <w:szCs w:val="24"/>
        </w:rPr>
        <w:t>fer</w:t>
      </w:r>
      <w:proofErr w:type="spellEnd"/>
      <w:r w:rsidR="0076142C" w:rsidRPr="00287D49">
        <w:rPr>
          <w:rFonts w:ascii="Times New Roman" w:hAnsi="Times New Roman" w:cs="Times New Roman"/>
          <w:kern w:val="28"/>
          <w:sz w:val="24"/>
          <w:szCs w:val="24"/>
        </w:rPr>
        <w:t xml:space="preserve">, Old Welsh </w:t>
      </w:r>
      <w:proofErr w:type="spellStart"/>
      <w:r w:rsidR="0076142C" w:rsidRPr="00287D49">
        <w:rPr>
          <w:rFonts w:ascii="Times New Roman" w:hAnsi="Times New Roman" w:cs="Times New Roman"/>
          <w:i/>
          <w:kern w:val="28"/>
          <w:sz w:val="24"/>
          <w:szCs w:val="24"/>
        </w:rPr>
        <w:t>guur</w:t>
      </w:r>
      <w:proofErr w:type="spellEnd"/>
      <w:r w:rsidR="0076142C" w:rsidRPr="00287D49">
        <w:rPr>
          <w:rFonts w:ascii="Times New Roman" w:hAnsi="Times New Roman" w:cs="Times New Roman"/>
          <w:i/>
          <w:kern w:val="28"/>
          <w:sz w:val="24"/>
          <w:szCs w:val="24"/>
        </w:rPr>
        <w:t xml:space="preserve"> </w:t>
      </w:r>
      <w:r w:rsidR="0076142C" w:rsidRPr="00287D49">
        <w:rPr>
          <w:rFonts w:ascii="Times New Roman" w:hAnsi="Times New Roman" w:cs="Times New Roman"/>
          <w:kern w:val="28"/>
          <w:sz w:val="24"/>
          <w:szCs w:val="24"/>
        </w:rPr>
        <w:t xml:space="preserve">‘man, hero’ </w:t>
      </w:r>
      <w:r w:rsidR="00464FE1" w:rsidRPr="00287D49">
        <w:rPr>
          <w:rFonts w:ascii="Times New Roman" w:hAnsi="Times New Roman" w:cs="Times New Roman"/>
          <w:kern w:val="28"/>
          <w:sz w:val="24"/>
          <w:szCs w:val="24"/>
        </w:rPr>
        <w:t xml:space="preserve">&lt; </w:t>
      </w:r>
      <w:r w:rsidR="00FE7DF9" w:rsidRPr="00287D49">
        <w:rPr>
          <w:rFonts w:ascii="Times New Roman" w:hAnsi="Times New Roman" w:cs="Times New Roman"/>
          <w:i/>
          <w:kern w:val="28"/>
          <w:sz w:val="24"/>
          <w:szCs w:val="24"/>
        </w:rPr>
        <w:t>*</w:t>
      </w:r>
      <w:r w:rsidR="00DC139D" w:rsidRPr="00287D49">
        <w:rPr>
          <w:rFonts w:ascii="Times New Roman" w:hAnsi="Times New Roman" w:cs="Times New Roman"/>
          <w:i/>
          <w:kern w:val="28"/>
          <w:sz w:val="24"/>
          <w:szCs w:val="24"/>
        </w:rPr>
        <w:t>ˈ</w:t>
      </w:r>
      <w:proofErr w:type="spellStart"/>
      <w:r w:rsidR="00FE7DF9" w:rsidRPr="00287D49">
        <w:rPr>
          <w:rFonts w:ascii="Times New Roman" w:hAnsi="Times New Roman" w:cs="Times New Roman"/>
          <w:i/>
          <w:kern w:val="28"/>
          <w:sz w:val="24"/>
          <w:szCs w:val="24"/>
        </w:rPr>
        <w:t>wiros</w:t>
      </w:r>
      <w:proofErr w:type="spellEnd"/>
      <w:r w:rsidR="00FE7DF9" w:rsidRPr="00287D49">
        <w:rPr>
          <w:rFonts w:ascii="Times New Roman" w:hAnsi="Times New Roman" w:cs="Times New Roman"/>
          <w:i/>
          <w:kern w:val="28"/>
          <w:sz w:val="24"/>
          <w:szCs w:val="24"/>
        </w:rPr>
        <w:t xml:space="preserve"> </w:t>
      </w:r>
      <w:r w:rsidR="00FE7DF9" w:rsidRPr="00287D49">
        <w:rPr>
          <w:rFonts w:ascii="Times New Roman" w:hAnsi="Times New Roman" w:cs="Times New Roman"/>
          <w:kern w:val="28"/>
          <w:sz w:val="24"/>
          <w:szCs w:val="24"/>
        </w:rPr>
        <w:t xml:space="preserve">&lt; </w:t>
      </w:r>
      <w:r w:rsidR="00FE7DF9" w:rsidRPr="00287D49">
        <w:rPr>
          <w:rFonts w:ascii="Times New Roman" w:hAnsi="Times New Roman" w:cs="Times New Roman"/>
          <w:i/>
          <w:kern w:val="28"/>
          <w:sz w:val="24"/>
          <w:szCs w:val="24"/>
        </w:rPr>
        <w:t>*</w:t>
      </w:r>
      <w:proofErr w:type="spellStart"/>
      <w:r w:rsidR="00FE7DF9" w:rsidRPr="00287D49">
        <w:rPr>
          <w:rFonts w:ascii="Times New Roman" w:hAnsi="Times New Roman" w:cs="Times New Roman"/>
          <w:i/>
          <w:kern w:val="28"/>
          <w:sz w:val="24"/>
          <w:szCs w:val="24"/>
        </w:rPr>
        <w:t>w</w:t>
      </w:r>
      <w:r w:rsidR="00730B66" w:rsidRPr="00730B66">
        <w:rPr>
          <w:rFonts w:ascii="Times New Roman" w:hAnsi="Times New Roman" w:cs="Times New Roman"/>
          <w:i/>
          <w:kern w:val="28"/>
          <w:sz w:val="24"/>
          <w:szCs w:val="24"/>
          <w:highlight w:val="yellow"/>
        </w:rPr>
        <w:t>ī</w:t>
      </w:r>
      <w:r w:rsidR="008F2486" w:rsidRPr="00287D49">
        <w:rPr>
          <w:rFonts w:ascii="Times New Roman" w:hAnsi="Times New Roman" w:cs="Times New Roman"/>
          <w:i/>
          <w:kern w:val="28"/>
          <w:sz w:val="24"/>
          <w:szCs w:val="24"/>
        </w:rPr>
        <w:t>ˈ</w:t>
      </w:r>
      <w:r w:rsidR="00FE7DF9" w:rsidRPr="00287D49">
        <w:rPr>
          <w:rFonts w:ascii="Times New Roman" w:hAnsi="Times New Roman" w:cs="Times New Roman"/>
          <w:i/>
          <w:kern w:val="28"/>
          <w:sz w:val="24"/>
          <w:szCs w:val="24"/>
        </w:rPr>
        <w:t>ros</w:t>
      </w:r>
      <w:proofErr w:type="spellEnd"/>
      <w:r w:rsidR="00FE7DF9" w:rsidRPr="00287D49">
        <w:rPr>
          <w:rFonts w:ascii="Times New Roman" w:hAnsi="Times New Roman" w:cs="Times New Roman"/>
          <w:i/>
          <w:kern w:val="28"/>
          <w:sz w:val="24"/>
          <w:szCs w:val="24"/>
        </w:rPr>
        <w:t xml:space="preserve"> </w:t>
      </w:r>
      <w:r w:rsidR="0076142C" w:rsidRPr="00287D49">
        <w:rPr>
          <w:rFonts w:ascii="Times New Roman" w:hAnsi="Times New Roman" w:cs="Times New Roman"/>
          <w:kern w:val="28"/>
          <w:sz w:val="24"/>
          <w:szCs w:val="24"/>
        </w:rPr>
        <w:t xml:space="preserve">&lt; Proto-Indo-European </w:t>
      </w:r>
      <w:r w:rsidR="0076142C" w:rsidRPr="00287D49">
        <w:rPr>
          <w:rFonts w:ascii="Times New Roman" w:hAnsi="Times New Roman" w:cs="Times New Roman"/>
          <w:i/>
          <w:kern w:val="28"/>
          <w:sz w:val="24"/>
          <w:szCs w:val="24"/>
        </w:rPr>
        <w:t>*</w:t>
      </w:r>
      <w:proofErr w:type="spellStart"/>
      <w:r w:rsidR="0076142C" w:rsidRPr="00287D49">
        <w:rPr>
          <w:rFonts w:ascii="Times New Roman" w:hAnsi="Times New Roman" w:cs="Times New Roman"/>
          <w:i/>
          <w:kern w:val="28"/>
          <w:sz w:val="24"/>
          <w:szCs w:val="24"/>
        </w:rPr>
        <w:t>wiH</w:t>
      </w:r>
      <w:r w:rsidR="0076142C" w:rsidRPr="00287D49">
        <w:rPr>
          <w:rFonts w:ascii="Times New Roman" w:hAnsi="Times New Roman" w:cs="Times New Roman"/>
          <w:i/>
          <w:kern w:val="28"/>
          <w:sz w:val="24"/>
          <w:szCs w:val="24"/>
          <w:vertAlign w:val="subscript"/>
        </w:rPr>
        <w:t>x</w:t>
      </w:r>
      <w:r w:rsidR="0076142C" w:rsidRPr="00287D49">
        <w:rPr>
          <w:rFonts w:ascii="Times New Roman" w:hAnsi="Times New Roman" w:cs="Times New Roman"/>
          <w:i/>
          <w:kern w:val="28"/>
          <w:sz w:val="24"/>
          <w:szCs w:val="24"/>
        </w:rPr>
        <w:t>r</w:t>
      </w:r>
      <w:r w:rsidR="003653F8" w:rsidRPr="003653F8">
        <w:rPr>
          <w:rFonts w:ascii="Times New Roman" w:hAnsi="Times New Roman" w:cs="Times New Roman"/>
          <w:i/>
          <w:kern w:val="28"/>
          <w:sz w:val="24"/>
          <w:szCs w:val="24"/>
          <w:highlight w:val="yellow"/>
        </w:rPr>
        <w:t>ó</w:t>
      </w:r>
      <w:r w:rsidR="0076142C" w:rsidRPr="00287D49">
        <w:rPr>
          <w:rFonts w:ascii="Times New Roman" w:hAnsi="Times New Roman" w:cs="Times New Roman"/>
          <w:i/>
          <w:kern w:val="28"/>
          <w:sz w:val="24"/>
          <w:szCs w:val="24"/>
        </w:rPr>
        <w:t>s</w:t>
      </w:r>
      <w:proofErr w:type="spellEnd"/>
      <w:r w:rsidR="0076142C" w:rsidRPr="00287D49">
        <w:rPr>
          <w:rFonts w:ascii="Times New Roman" w:hAnsi="Times New Roman" w:cs="Times New Roman"/>
          <w:kern w:val="28"/>
          <w:sz w:val="24"/>
          <w:szCs w:val="24"/>
        </w:rPr>
        <w:t xml:space="preserve">, there was first </w:t>
      </w:r>
      <w:r w:rsidR="005E5A2F" w:rsidRPr="00287D49">
        <w:rPr>
          <w:rFonts w:ascii="Times New Roman" w:hAnsi="Times New Roman" w:cs="Times New Roman"/>
          <w:kern w:val="28"/>
          <w:sz w:val="24"/>
          <w:szCs w:val="24"/>
        </w:rPr>
        <w:t>‘</w:t>
      </w:r>
      <w:proofErr w:type="spellStart"/>
      <w:r w:rsidR="005E5A2F" w:rsidRPr="00287D49">
        <w:rPr>
          <w:rFonts w:ascii="Times New Roman" w:hAnsi="Times New Roman" w:cs="Times New Roman"/>
          <w:kern w:val="28"/>
          <w:sz w:val="24"/>
          <w:szCs w:val="24"/>
        </w:rPr>
        <w:t>Dybo</w:t>
      </w:r>
      <w:proofErr w:type="spellEnd"/>
      <w:r w:rsidR="005E5A2F" w:rsidRPr="00287D49">
        <w:rPr>
          <w:rFonts w:ascii="Times New Roman" w:hAnsi="Times New Roman" w:cs="Times New Roman"/>
          <w:kern w:val="28"/>
          <w:sz w:val="24"/>
          <w:szCs w:val="24"/>
        </w:rPr>
        <w:t>’</w:t>
      </w:r>
      <w:r w:rsidR="0076142C" w:rsidRPr="00287D49">
        <w:rPr>
          <w:rFonts w:ascii="Times New Roman" w:hAnsi="Times New Roman" w:cs="Times New Roman"/>
          <w:kern w:val="28"/>
          <w:sz w:val="24"/>
          <w:szCs w:val="24"/>
        </w:rPr>
        <w:t xml:space="preserve"> shortening caused by accent in</w:t>
      </w:r>
      <w:r w:rsidR="00FE7DF9" w:rsidRPr="00287D49">
        <w:rPr>
          <w:rFonts w:ascii="Times New Roman" w:hAnsi="Times New Roman" w:cs="Times New Roman"/>
          <w:kern w:val="28"/>
          <w:sz w:val="24"/>
          <w:szCs w:val="24"/>
        </w:rPr>
        <w:t xml:space="preserve"> its old position followed by apocope of what had</w:t>
      </w:r>
      <w:r w:rsidR="00464FE1" w:rsidRPr="00287D49">
        <w:rPr>
          <w:rFonts w:ascii="Times New Roman" w:hAnsi="Times New Roman" w:cs="Times New Roman"/>
          <w:kern w:val="28"/>
          <w:sz w:val="24"/>
          <w:szCs w:val="24"/>
        </w:rPr>
        <w:t xml:space="preserve"> once</w:t>
      </w:r>
      <w:r w:rsidR="00FE7DF9" w:rsidRPr="00287D49">
        <w:rPr>
          <w:rFonts w:ascii="Times New Roman" w:hAnsi="Times New Roman" w:cs="Times New Roman"/>
          <w:kern w:val="28"/>
          <w:sz w:val="24"/>
          <w:szCs w:val="24"/>
        </w:rPr>
        <w:t xml:space="preserve"> been the accented syllable </w:t>
      </w:r>
      <w:r w:rsidR="00D43B76" w:rsidRPr="00287D49">
        <w:rPr>
          <w:rFonts w:ascii="Times New Roman" w:hAnsi="Times New Roman" w:cs="Times New Roman"/>
          <w:kern w:val="28"/>
          <w:sz w:val="24"/>
          <w:szCs w:val="24"/>
        </w:rPr>
        <w:t>after</w:t>
      </w:r>
      <w:r w:rsidR="00FE7DF9" w:rsidRPr="00287D49">
        <w:rPr>
          <w:rFonts w:ascii="Times New Roman" w:hAnsi="Times New Roman" w:cs="Times New Roman"/>
          <w:kern w:val="28"/>
          <w:sz w:val="24"/>
          <w:szCs w:val="24"/>
        </w:rPr>
        <w:t xml:space="preserve"> the stress accent </w:t>
      </w:r>
      <w:r w:rsidR="005C188A" w:rsidRPr="00287D49">
        <w:rPr>
          <w:rFonts w:ascii="Times New Roman" w:hAnsi="Times New Roman" w:cs="Times New Roman"/>
          <w:kern w:val="28"/>
          <w:sz w:val="24"/>
          <w:szCs w:val="24"/>
        </w:rPr>
        <w:t>shift</w:t>
      </w:r>
      <w:r w:rsidR="00D43B76" w:rsidRPr="00287D49">
        <w:rPr>
          <w:rFonts w:ascii="Times New Roman" w:hAnsi="Times New Roman" w:cs="Times New Roman"/>
          <w:kern w:val="28"/>
          <w:sz w:val="24"/>
          <w:szCs w:val="24"/>
        </w:rPr>
        <w:t>ed</w:t>
      </w:r>
      <w:r w:rsidR="005C188A" w:rsidRPr="00287D49">
        <w:rPr>
          <w:rFonts w:ascii="Times New Roman" w:hAnsi="Times New Roman" w:cs="Times New Roman"/>
          <w:kern w:val="28"/>
          <w:sz w:val="24"/>
          <w:szCs w:val="24"/>
        </w:rPr>
        <w:t xml:space="preserve"> to</w:t>
      </w:r>
      <w:r w:rsidR="00FE7DF9" w:rsidRPr="00287D49">
        <w:rPr>
          <w:rFonts w:ascii="Times New Roman" w:hAnsi="Times New Roman" w:cs="Times New Roman"/>
          <w:kern w:val="28"/>
          <w:sz w:val="24"/>
          <w:szCs w:val="24"/>
        </w:rPr>
        <w:t xml:space="preserve"> its new position. Note the similar development of </w:t>
      </w:r>
      <w:r w:rsidR="0076142C" w:rsidRPr="00287D49">
        <w:rPr>
          <w:rFonts w:ascii="Times New Roman" w:hAnsi="Times New Roman" w:cs="Times New Roman"/>
          <w:kern w:val="28"/>
          <w:sz w:val="24"/>
          <w:szCs w:val="24"/>
        </w:rPr>
        <w:t xml:space="preserve">Latin </w:t>
      </w:r>
      <w:proofErr w:type="spellStart"/>
      <w:r w:rsidR="0076142C" w:rsidRPr="00287D49">
        <w:rPr>
          <w:rFonts w:ascii="Times New Roman" w:hAnsi="Times New Roman" w:cs="Times New Roman"/>
          <w:i/>
          <w:kern w:val="28"/>
          <w:sz w:val="24"/>
          <w:szCs w:val="24"/>
        </w:rPr>
        <w:t>vir</w:t>
      </w:r>
      <w:proofErr w:type="spellEnd"/>
      <w:r w:rsidR="0076142C" w:rsidRPr="00287D49">
        <w:rPr>
          <w:rFonts w:ascii="Times New Roman" w:hAnsi="Times New Roman" w:cs="Times New Roman"/>
          <w:i/>
          <w:kern w:val="28"/>
          <w:sz w:val="24"/>
          <w:szCs w:val="24"/>
        </w:rPr>
        <w:t xml:space="preserve"> </w:t>
      </w:r>
      <w:r w:rsidR="0076142C" w:rsidRPr="00287D49">
        <w:rPr>
          <w:rFonts w:ascii="Times New Roman" w:hAnsi="Times New Roman" w:cs="Times New Roman"/>
          <w:kern w:val="28"/>
          <w:sz w:val="24"/>
          <w:szCs w:val="24"/>
        </w:rPr>
        <w:t xml:space="preserve">&lt; Old Latin </w:t>
      </w:r>
      <w:proofErr w:type="spellStart"/>
      <w:r w:rsidR="0076142C" w:rsidRPr="00287D49">
        <w:rPr>
          <w:rFonts w:ascii="Times New Roman" w:hAnsi="Times New Roman" w:cs="Times New Roman"/>
          <w:i/>
          <w:kern w:val="28"/>
          <w:sz w:val="24"/>
          <w:szCs w:val="24"/>
        </w:rPr>
        <w:t>viros</w:t>
      </w:r>
      <w:proofErr w:type="spellEnd"/>
      <w:r w:rsidR="0076142C" w:rsidRPr="00287D49">
        <w:rPr>
          <w:rFonts w:ascii="Times New Roman" w:hAnsi="Times New Roman" w:cs="Times New Roman"/>
          <w:kern w:val="28"/>
          <w:sz w:val="24"/>
          <w:szCs w:val="24"/>
        </w:rPr>
        <w:t xml:space="preserve">, </w:t>
      </w:r>
      <w:r w:rsidR="00FE7DF9" w:rsidRPr="00287D49">
        <w:rPr>
          <w:rFonts w:ascii="Times New Roman" w:hAnsi="Times New Roman" w:cs="Times New Roman"/>
          <w:kern w:val="28"/>
          <w:sz w:val="24"/>
          <w:szCs w:val="24"/>
        </w:rPr>
        <w:t xml:space="preserve">contrasting </w:t>
      </w:r>
      <w:r w:rsidR="00D65066" w:rsidRPr="00287D49">
        <w:rPr>
          <w:rFonts w:ascii="Times New Roman" w:hAnsi="Times New Roman" w:cs="Times New Roman"/>
          <w:kern w:val="28"/>
          <w:sz w:val="24"/>
          <w:szCs w:val="24"/>
        </w:rPr>
        <w:t>with Vedic</w:t>
      </w:r>
      <w:r w:rsidR="0076142C" w:rsidRPr="00287D49">
        <w:rPr>
          <w:rFonts w:ascii="Times New Roman" w:hAnsi="Times New Roman" w:cs="Times New Roman"/>
          <w:kern w:val="28"/>
          <w:sz w:val="24"/>
          <w:szCs w:val="24"/>
        </w:rPr>
        <w:t xml:space="preserve"> </w:t>
      </w:r>
      <w:proofErr w:type="spellStart"/>
      <w:r w:rsidR="0076142C" w:rsidRPr="00287D49">
        <w:rPr>
          <w:rFonts w:ascii="Times New Roman" w:hAnsi="Times New Roman" w:cs="Times New Roman"/>
          <w:i/>
          <w:kern w:val="28"/>
          <w:sz w:val="24"/>
          <w:szCs w:val="24"/>
        </w:rPr>
        <w:t>v</w:t>
      </w:r>
      <w:r w:rsidR="00730B66" w:rsidRPr="00730B66">
        <w:rPr>
          <w:rFonts w:ascii="Times New Roman" w:hAnsi="Times New Roman" w:cs="Times New Roman"/>
          <w:i/>
          <w:kern w:val="28"/>
          <w:sz w:val="24"/>
          <w:szCs w:val="24"/>
          <w:highlight w:val="yellow"/>
        </w:rPr>
        <w:t>ī</w:t>
      </w:r>
      <w:r w:rsidR="0076142C" w:rsidRPr="00287D49">
        <w:rPr>
          <w:rFonts w:ascii="Times New Roman" w:hAnsi="Times New Roman" w:cs="Times New Roman"/>
          <w:i/>
          <w:kern w:val="28"/>
          <w:sz w:val="24"/>
          <w:szCs w:val="24"/>
        </w:rPr>
        <w:t>r</w:t>
      </w:r>
      <w:r w:rsidR="00730B66" w:rsidRPr="00730B66">
        <w:rPr>
          <w:rFonts w:ascii="Times New Roman" w:hAnsi="Times New Roman" w:cs="Times New Roman"/>
          <w:i/>
          <w:kern w:val="28"/>
          <w:sz w:val="24"/>
          <w:szCs w:val="24"/>
          <w:highlight w:val="yellow"/>
        </w:rPr>
        <w:t>á</w:t>
      </w:r>
      <w:proofErr w:type="spellEnd"/>
      <w:r w:rsidR="0076142C" w:rsidRPr="00287D49">
        <w:rPr>
          <w:rFonts w:ascii="Times New Roman" w:hAnsi="Times New Roman" w:cs="Times New Roman"/>
          <w:i/>
          <w:kern w:val="28"/>
          <w:sz w:val="24"/>
          <w:szCs w:val="24"/>
        </w:rPr>
        <w:t xml:space="preserve">- </w:t>
      </w:r>
      <w:r w:rsidR="0076142C" w:rsidRPr="00287D49">
        <w:rPr>
          <w:rFonts w:ascii="Times New Roman" w:hAnsi="Times New Roman" w:cs="Times New Roman"/>
          <w:kern w:val="28"/>
          <w:sz w:val="24"/>
          <w:szCs w:val="24"/>
        </w:rPr>
        <w:t xml:space="preserve">without </w:t>
      </w:r>
      <w:r w:rsidR="00464FE1" w:rsidRPr="00287D49">
        <w:rPr>
          <w:rFonts w:ascii="Times New Roman" w:hAnsi="Times New Roman" w:cs="Times New Roman"/>
          <w:kern w:val="28"/>
          <w:sz w:val="24"/>
          <w:szCs w:val="24"/>
        </w:rPr>
        <w:t xml:space="preserve">accent shift or </w:t>
      </w:r>
      <w:r w:rsidR="0076142C" w:rsidRPr="00287D49">
        <w:rPr>
          <w:rFonts w:ascii="Times New Roman" w:hAnsi="Times New Roman" w:cs="Times New Roman"/>
          <w:kern w:val="28"/>
          <w:sz w:val="24"/>
          <w:szCs w:val="24"/>
        </w:rPr>
        <w:t>shortening</w:t>
      </w:r>
      <w:r w:rsidR="00FE7DF9" w:rsidRPr="00287D49">
        <w:rPr>
          <w:rFonts w:ascii="Times New Roman" w:hAnsi="Times New Roman" w:cs="Times New Roman"/>
          <w:kern w:val="28"/>
          <w:sz w:val="24"/>
          <w:szCs w:val="24"/>
        </w:rPr>
        <w:t xml:space="preserve">. </w:t>
      </w:r>
      <w:r w:rsidR="005C188A" w:rsidRPr="00287D49">
        <w:rPr>
          <w:rFonts w:ascii="Times New Roman" w:hAnsi="Times New Roman" w:cs="Times New Roman"/>
          <w:kern w:val="28"/>
          <w:sz w:val="24"/>
          <w:szCs w:val="24"/>
        </w:rPr>
        <w:t>The same development is seen in</w:t>
      </w:r>
      <w:r w:rsidR="0076142C" w:rsidRPr="00287D49">
        <w:rPr>
          <w:rFonts w:ascii="Times New Roman" w:hAnsi="Times New Roman" w:cs="Times New Roman"/>
          <w:kern w:val="28"/>
          <w:sz w:val="24"/>
          <w:szCs w:val="24"/>
        </w:rPr>
        <w:t xml:space="preserve"> Old Irish </w:t>
      </w:r>
      <w:proofErr w:type="spellStart"/>
      <w:r w:rsidR="0076142C" w:rsidRPr="00287D49">
        <w:rPr>
          <w:rFonts w:ascii="Times New Roman" w:hAnsi="Times New Roman" w:cs="Times New Roman"/>
          <w:i/>
          <w:kern w:val="28"/>
          <w:sz w:val="24"/>
          <w:szCs w:val="24"/>
        </w:rPr>
        <w:t>b</w:t>
      </w:r>
      <w:r w:rsidR="003653F8" w:rsidRPr="003653F8">
        <w:rPr>
          <w:rFonts w:ascii="Times New Roman" w:hAnsi="Times New Roman" w:cs="Times New Roman"/>
          <w:i/>
          <w:kern w:val="28"/>
          <w:sz w:val="24"/>
          <w:szCs w:val="24"/>
          <w:highlight w:val="yellow"/>
        </w:rPr>
        <w:t>é</w:t>
      </w:r>
      <w:r w:rsidR="0076142C" w:rsidRPr="00287D49">
        <w:rPr>
          <w:rFonts w:ascii="Times New Roman" w:hAnsi="Times New Roman" w:cs="Times New Roman"/>
          <w:i/>
          <w:kern w:val="28"/>
          <w:sz w:val="24"/>
          <w:szCs w:val="24"/>
        </w:rPr>
        <w:t>o</w:t>
      </w:r>
      <w:proofErr w:type="spellEnd"/>
      <w:r w:rsidR="0076142C" w:rsidRPr="00287D49">
        <w:rPr>
          <w:rFonts w:ascii="Times New Roman" w:hAnsi="Times New Roman" w:cs="Times New Roman"/>
          <w:kern w:val="28"/>
          <w:sz w:val="24"/>
          <w:szCs w:val="24"/>
        </w:rPr>
        <w:t xml:space="preserve">, Middle Welsh </w:t>
      </w:r>
      <w:proofErr w:type="spellStart"/>
      <w:r w:rsidR="0076142C" w:rsidRPr="00287D49">
        <w:rPr>
          <w:rFonts w:ascii="Times New Roman" w:hAnsi="Times New Roman" w:cs="Times New Roman"/>
          <w:i/>
          <w:kern w:val="28"/>
          <w:sz w:val="24"/>
          <w:szCs w:val="24"/>
        </w:rPr>
        <w:t>byw</w:t>
      </w:r>
      <w:proofErr w:type="spellEnd"/>
      <w:r w:rsidR="0076142C" w:rsidRPr="00287D49">
        <w:rPr>
          <w:rFonts w:ascii="Times New Roman" w:hAnsi="Times New Roman" w:cs="Times New Roman"/>
          <w:i/>
          <w:kern w:val="28"/>
          <w:sz w:val="24"/>
          <w:szCs w:val="24"/>
        </w:rPr>
        <w:t xml:space="preserve"> </w:t>
      </w:r>
      <w:r w:rsidR="0076142C" w:rsidRPr="00287D49">
        <w:rPr>
          <w:rFonts w:ascii="Times New Roman" w:hAnsi="Times New Roman" w:cs="Times New Roman"/>
          <w:kern w:val="28"/>
          <w:sz w:val="24"/>
          <w:szCs w:val="24"/>
        </w:rPr>
        <w:t>‘alive’</w:t>
      </w:r>
      <w:r w:rsidR="005C188A" w:rsidRPr="00287D49">
        <w:rPr>
          <w:rFonts w:ascii="Times New Roman" w:hAnsi="Times New Roman" w:cs="Times New Roman"/>
          <w:kern w:val="28"/>
          <w:sz w:val="24"/>
          <w:szCs w:val="24"/>
        </w:rPr>
        <w:t xml:space="preserve"> &lt;</w:t>
      </w:r>
      <w:r w:rsidR="0076142C" w:rsidRPr="00287D49">
        <w:rPr>
          <w:rFonts w:ascii="Times New Roman" w:hAnsi="Times New Roman" w:cs="Times New Roman"/>
          <w:i/>
          <w:kern w:val="28"/>
          <w:sz w:val="24"/>
          <w:szCs w:val="24"/>
        </w:rPr>
        <w:t xml:space="preserve"> </w:t>
      </w:r>
      <w:r w:rsidR="00FE7DF9" w:rsidRPr="00287D49">
        <w:rPr>
          <w:rFonts w:ascii="Times New Roman" w:hAnsi="Times New Roman" w:cs="Times New Roman"/>
          <w:i/>
          <w:kern w:val="28"/>
          <w:sz w:val="24"/>
          <w:szCs w:val="24"/>
        </w:rPr>
        <w:t>*</w:t>
      </w:r>
      <w:proofErr w:type="spellStart"/>
      <w:r w:rsidR="00FE7DF9" w:rsidRPr="00287D49">
        <w:rPr>
          <w:rFonts w:ascii="Times New Roman" w:hAnsi="Times New Roman" w:cs="Times New Roman"/>
          <w:i/>
          <w:kern w:val="28"/>
          <w:sz w:val="24"/>
          <w:szCs w:val="24"/>
        </w:rPr>
        <w:t>g</w:t>
      </w:r>
      <w:r w:rsidR="00FE7DF9" w:rsidRPr="00287D49">
        <w:rPr>
          <w:rFonts w:ascii="Times New Roman" w:hAnsi="Times New Roman" w:cs="Times New Roman"/>
          <w:i/>
          <w:kern w:val="28"/>
          <w:sz w:val="24"/>
          <w:szCs w:val="24"/>
          <w:vertAlign w:val="superscript"/>
        </w:rPr>
        <w:t>w</w:t>
      </w:r>
      <w:r w:rsidR="00730B66" w:rsidRPr="00730B66">
        <w:rPr>
          <w:rFonts w:ascii="Times New Roman" w:hAnsi="Times New Roman" w:cs="Times New Roman"/>
          <w:i/>
          <w:kern w:val="28"/>
          <w:sz w:val="24"/>
          <w:szCs w:val="24"/>
          <w:highlight w:val="yellow"/>
        </w:rPr>
        <w:t>ī</w:t>
      </w:r>
      <w:r w:rsidR="008F2486" w:rsidRPr="00287D49">
        <w:rPr>
          <w:rFonts w:ascii="Times New Roman" w:hAnsi="Times New Roman" w:cs="Times New Roman"/>
          <w:i/>
          <w:kern w:val="28"/>
          <w:sz w:val="24"/>
          <w:szCs w:val="24"/>
        </w:rPr>
        <w:t>ˈ</w:t>
      </w:r>
      <w:r w:rsidR="00FE7DF9" w:rsidRPr="00287D49">
        <w:rPr>
          <w:rFonts w:ascii="Times New Roman" w:hAnsi="Times New Roman" w:cs="Times New Roman"/>
          <w:i/>
          <w:kern w:val="28"/>
          <w:sz w:val="24"/>
          <w:szCs w:val="24"/>
        </w:rPr>
        <w:t>wo</w:t>
      </w:r>
      <w:proofErr w:type="spellEnd"/>
      <w:r w:rsidR="00FE7DF9" w:rsidRPr="00287D49">
        <w:rPr>
          <w:rFonts w:ascii="Times New Roman" w:hAnsi="Times New Roman" w:cs="Times New Roman"/>
          <w:i/>
          <w:kern w:val="28"/>
          <w:sz w:val="24"/>
          <w:szCs w:val="24"/>
        </w:rPr>
        <w:t>-</w:t>
      </w:r>
      <w:r w:rsidR="00FE7DF9" w:rsidRPr="00287D49">
        <w:rPr>
          <w:rFonts w:ascii="Times New Roman" w:hAnsi="Times New Roman" w:cs="Times New Roman"/>
          <w:kern w:val="28"/>
          <w:sz w:val="24"/>
          <w:szCs w:val="24"/>
        </w:rPr>
        <w:t xml:space="preserve"> </w:t>
      </w:r>
      <w:r w:rsidR="0076142C" w:rsidRPr="00287D49">
        <w:rPr>
          <w:rFonts w:ascii="Times New Roman" w:hAnsi="Times New Roman" w:cs="Times New Roman"/>
          <w:kern w:val="28"/>
          <w:sz w:val="24"/>
          <w:szCs w:val="24"/>
        </w:rPr>
        <w:t xml:space="preserve">&lt; Proto-Indo-European </w:t>
      </w:r>
      <w:r w:rsidR="0076142C" w:rsidRPr="00287D49">
        <w:rPr>
          <w:rFonts w:ascii="Times New Roman" w:hAnsi="Times New Roman" w:cs="Times New Roman"/>
          <w:i/>
          <w:kern w:val="28"/>
          <w:sz w:val="24"/>
          <w:szCs w:val="24"/>
        </w:rPr>
        <w:t>*</w:t>
      </w:r>
      <w:proofErr w:type="spellStart"/>
      <w:r w:rsidR="0076142C" w:rsidRPr="00287D49">
        <w:rPr>
          <w:rFonts w:ascii="Times New Roman" w:hAnsi="Times New Roman" w:cs="Times New Roman"/>
          <w:i/>
          <w:kern w:val="28"/>
          <w:sz w:val="24"/>
          <w:szCs w:val="24"/>
        </w:rPr>
        <w:t>g</w:t>
      </w:r>
      <w:r w:rsidR="0076142C" w:rsidRPr="00287D49">
        <w:rPr>
          <w:rFonts w:ascii="Times New Roman" w:hAnsi="Times New Roman" w:cs="Times New Roman"/>
          <w:i/>
          <w:kern w:val="28"/>
          <w:sz w:val="24"/>
          <w:szCs w:val="24"/>
          <w:vertAlign w:val="superscript"/>
        </w:rPr>
        <w:t>w</w:t>
      </w:r>
      <w:r w:rsidR="0076142C" w:rsidRPr="00287D49">
        <w:rPr>
          <w:rFonts w:ascii="Times New Roman" w:hAnsi="Times New Roman" w:cs="Times New Roman"/>
          <w:i/>
          <w:kern w:val="28"/>
          <w:sz w:val="24"/>
          <w:szCs w:val="24"/>
        </w:rPr>
        <w:t>iHw</w:t>
      </w:r>
      <w:r w:rsidR="003653F8" w:rsidRPr="003653F8">
        <w:rPr>
          <w:rFonts w:ascii="Times New Roman" w:hAnsi="Times New Roman" w:cs="Times New Roman"/>
          <w:i/>
          <w:kern w:val="28"/>
          <w:sz w:val="24"/>
          <w:szCs w:val="24"/>
          <w:highlight w:val="yellow"/>
        </w:rPr>
        <w:t>ó</w:t>
      </w:r>
      <w:proofErr w:type="spellEnd"/>
      <w:r w:rsidR="0076142C" w:rsidRPr="00287D49">
        <w:rPr>
          <w:rFonts w:ascii="Times New Roman" w:hAnsi="Times New Roman" w:cs="Times New Roman"/>
          <w:i/>
          <w:kern w:val="28"/>
          <w:sz w:val="24"/>
          <w:szCs w:val="24"/>
        </w:rPr>
        <w:t>-</w:t>
      </w:r>
      <w:r w:rsidR="0076142C" w:rsidRPr="00287D49">
        <w:rPr>
          <w:rFonts w:ascii="Times New Roman" w:hAnsi="Times New Roman" w:cs="Times New Roman"/>
          <w:kern w:val="28"/>
          <w:sz w:val="24"/>
          <w:szCs w:val="24"/>
        </w:rPr>
        <w:t xml:space="preserve">, </w:t>
      </w:r>
      <w:r w:rsidR="00D43B76" w:rsidRPr="00287D49">
        <w:rPr>
          <w:rFonts w:ascii="Times New Roman" w:hAnsi="Times New Roman" w:cs="Times New Roman"/>
          <w:kern w:val="28"/>
          <w:sz w:val="24"/>
          <w:szCs w:val="24"/>
        </w:rPr>
        <w:t>versus</w:t>
      </w:r>
      <w:r w:rsidR="0076142C" w:rsidRPr="00287D49">
        <w:rPr>
          <w:rFonts w:ascii="Times New Roman" w:hAnsi="Times New Roman" w:cs="Times New Roman"/>
          <w:kern w:val="28"/>
          <w:sz w:val="24"/>
          <w:szCs w:val="24"/>
        </w:rPr>
        <w:t xml:space="preserve"> Sanskrit </w:t>
      </w:r>
      <w:proofErr w:type="spellStart"/>
      <w:r w:rsidR="0076142C" w:rsidRPr="00287D49">
        <w:rPr>
          <w:rFonts w:ascii="Times New Roman" w:hAnsi="Times New Roman" w:cs="Times New Roman"/>
          <w:i/>
          <w:kern w:val="28"/>
          <w:sz w:val="24"/>
          <w:szCs w:val="24"/>
        </w:rPr>
        <w:t>j</w:t>
      </w:r>
      <w:r w:rsidR="00730B66" w:rsidRPr="00730B66">
        <w:rPr>
          <w:rFonts w:ascii="Times New Roman" w:hAnsi="Times New Roman" w:cs="Times New Roman"/>
          <w:i/>
          <w:kern w:val="28"/>
          <w:sz w:val="24"/>
          <w:szCs w:val="24"/>
          <w:highlight w:val="yellow"/>
        </w:rPr>
        <w:t>ī</w:t>
      </w:r>
      <w:r w:rsidR="0076142C" w:rsidRPr="00287D49">
        <w:rPr>
          <w:rFonts w:ascii="Times New Roman" w:hAnsi="Times New Roman" w:cs="Times New Roman"/>
          <w:i/>
          <w:kern w:val="28"/>
          <w:sz w:val="24"/>
          <w:szCs w:val="24"/>
        </w:rPr>
        <w:t>v</w:t>
      </w:r>
      <w:r w:rsidR="00730B66" w:rsidRPr="00730B66">
        <w:rPr>
          <w:rFonts w:ascii="Times New Roman" w:hAnsi="Times New Roman" w:cs="Times New Roman"/>
          <w:i/>
          <w:kern w:val="28"/>
          <w:sz w:val="24"/>
          <w:szCs w:val="24"/>
          <w:highlight w:val="yellow"/>
        </w:rPr>
        <w:t>á</w:t>
      </w:r>
      <w:proofErr w:type="spellEnd"/>
      <w:r w:rsidR="0076142C" w:rsidRPr="00287D49">
        <w:rPr>
          <w:rFonts w:ascii="Times New Roman" w:hAnsi="Times New Roman" w:cs="Times New Roman"/>
          <w:kern w:val="28"/>
          <w:sz w:val="24"/>
          <w:szCs w:val="24"/>
        </w:rPr>
        <w:t xml:space="preserve"> without short</w:t>
      </w:r>
      <w:r w:rsidR="00FE7DF9" w:rsidRPr="00287D49">
        <w:rPr>
          <w:rFonts w:ascii="Times New Roman" w:hAnsi="Times New Roman" w:cs="Times New Roman"/>
          <w:kern w:val="28"/>
          <w:sz w:val="24"/>
          <w:szCs w:val="24"/>
        </w:rPr>
        <w:t>en</w:t>
      </w:r>
      <w:r w:rsidR="0076142C" w:rsidRPr="00287D49">
        <w:rPr>
          <w:rFonts w:ascii="Times New Roman" w:hAnsi="Times New Roman" w:cs="Times New Roman"/>
          <w:kern w:val="28"/>
          <w:sz w:val="24"/>
          <w:szCs w:val="24"/>
        </w:rPr>
        <w:t>ing</w:t>
      </w:r>
      <w:r w:rsidR="00A714A9" w:rsidRPr="00287D49">
        <w:rPr>
          <w:rFonts w:ascii="Times New Roman" w:hAnsi="Times New Roman" w:cs="Times New Roman"/>
          <w:kern w:val="28"/>
          <w:sz w:val="24"/>
          <w:szCs w:val="24"/>
        </w:rPr>
        <w:t xml:space="preserve"> or shift</w:t>
      </w:r>
      <w:r w:rsidR="0076142C" w:rsidRPr="00287D49">
        <w:rPr>
          <w:rFonts w:ascii="Times New Roman" w:hAnsi="Times New Roman" w:cs="Times New Roman"/>
          <w:kern w:val="28"/>
          <w:sz w:val="24"/>
          <w:szCs w:val="24"/>
        </w:rPr>
        <w:t>.</w:t>
      </w:r>
      <w:r w:rsidR="0076142C" w:rsidRPr="00206290">
        <w:rPr>
          <w:rStyle w:val="FootnoteReference"/>
          <w:rFonts w:ascii="Times New Roman" w:hAnsi="Times New Roman" w:cs="Times New Roman"/>
          <w:kern w:val="28"/>
          <w:sz w:val="24"/>
          <w:szCs w:val="24"/>
          <w:highlight w:val="cyan"/>
        </w:rPr>
        <w:footnoteReference w:id="132"/>
      </w:r>
    </w:p>
    <w:p w14:paraId="0BA6A422" w14:textId="12F3611B" w:rsidR="00206290" w:rsidRDefault="00206290" w:rsidP="00B35E4B">
      <w:pPr>
        <w:tabs>
          <w:tab w:val="left" w:pos="284"/>
        </w:tabs>
        <w:spacing w:after="0" w:line="360" w:lineRule="auto"/>
        <w:rPr>
          <w:rFonts w:ascii="Times New Roman" w:hAnsi="Times New Roman" w:cs="Times New Roman"/>
          <w:kern w:val="28"/>
          <w:sz w:val="24"/>
          <w:szCs w:val="24"/>
        </w:rPr>
      </w:pPr>
    </w:p>
    <w:p w14:paraId="592341FA" w14:textId="0478EB0D" w:rsidR="0006798B" w:rsidRPr="00287D49" w:rsidRDefault="00206290" w:rsidP="00206290">
      <w:pPr>
        <w:tabs>
          <w:tab w:val="left" w:pos="284"/>
        </w:tabs>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304ED7" w:rsidRPr="00287D49">
        <w:rPr>
          <w:rFonts w:ascii="Times New Roman" w:hAnsi="Times New Roman" w:cs="Times New Roman"/>
          <w:kern w:val="28"/>
          <w:sz w:val="24"/>
          <w:szCs w:val="24"/>
        </w:rPr>
        <w:t xml:space="preserve">While </w:t>
      </w:r>
      <w:proofErr w:type="spellStart"/>
      <w:r w:rsidR="00304ED7" w:rsidRPr="00287D49">
        <w:rPr>
          <w:rFonts w:ascii="Times New Roman" w:hAnsi="Times New Roman" w:cs="Times New Roman"/>
          <w:i/>
          <w:kern w:val="28"/>
          <w:sz w:val="24"/>
          <w:szCs w:val="24"/>
        </w:rPr>
        <w:t>fer</w:t>
      </w:r>
      <w:proofErr w:type="spellEnd"/>
      <w:r w:rsidR="00304ED7" w:rsidRPr="00287D49">
        <w:rPr>
          <w:rFonts w:ascii="Times New Roman" w:hAnsi="Times New Roman" w:cs="Times New Roman"/>
          <w:kern w:val="28"/>
          <w:sz w:val="24"/>
          <w:szCs w:val="24"/>
        </w:rPr>
        <w:t xml:space="preserve"> and </w:t>
      </w:r>
      <w:proofErr w:type="spellStart"/>
      <w:r w:rsidR="00304ED7" w:rsidRPr="00287D49">
        <w:rPr>
          <w:rFonts w:ascii="Times New Roman" w:hAnsi="Times New Roman" w:cs="Times New Roman"/>
          <w:i/>
          <w:kern w:val="28"/>
          <w:sz w:val="24"/>
          <w:szCs w:val="24"/>
        </w:rPr>
        <w:t>vir</w:t>
      </w:r>
      <w:proofErr w:type="spellEnd"/>
      <w:r w:rsidR="00304ED7" w:rsidRPr="00287D49">
        <w:rPr>
          <w:rFonts w:ascii="Times New Roman" w:hAnsi="Times New Roman" w:cs="Times New Roman"/>
          <w:i/>
          <w:kern w:val="28"/>
          <w:sz w:val="24"/>
          <w:szCs w:val="24"/>
        </w:rPr>
        <w:t xml:space="preserve"> </w:t>
      </w:r>
      <w:r w:rsidR="00304ED7" w:rsidRPr="00287D49">
        <w:rPr>
          <w:rFonts w:ascii="Times New Roman" w:hAnsi="Times New Roman" w:cs="Times New Roman"/>
          <w:kern w:val="28"/>
          <w:sz w:val="24"/>
          <w:szCs w:val="24"/>
        </w:rPr>
        <w:t xml:space="preserve">&lt; </w:t>
      </w:r>
      <w:r w:rsidR="00304ED7" w:rsidRPr="00287D49">
        <w:rPr>
          <w:rFonts w:ascii="Times New Roman" w:hAnsi="Times New Roman" w:cs="Times New Roman"/>
          <w:i/>
          <w:kern w:val="28"/>
          <w:sz w:val="24"/>
          <w:szCs w:val="24"/>
        </w:rPr>
        <w:t>*</w:t>
      </w:r>
      <w:proofErr w:type="spellStart"/>
      <w:r w:rsidR="00304ED7" w:rsidRPr="00287D49">
        <w:rPr>
          <w:rFonts w:ascii="Times New Roman" w:hAnsi="Times New Roman" w:cs="Times New Roman"/>
          <w:i/>
          <w:kern w:val="28"/>
          <w:sz w:val="24"/>
          <w:szCs w:val="24"/>
        </w:rPr>
        <w:t>wiH</w:t>
      </w:r>
      <w:r w:rsidR="00304ED7" w:rsidRPr="00287D49">
        <w:rPr>
          <w:rFonts w:ascii="Times New Roman" w:hAnsi="Times New Roman" w:cs="Times New Roman"/>
          <w:i/>
          <w:kern w:val="28"/>
          <w:sz w:val="24"/>
          <w:szCs w:val="24"/>
          <w:vertAlign w:val="subscript"/>
        </w:rPr>
        <w:t>x</w:t>
      </w:r>
      <w:r w:rsidR="00304ED7" w:rsidRPr="00287D49">
        <w:rPr>
          <w:rFonts w:ascii="Times New Roman" w:hAnsi="Times New Roman" w:cs="Times New Roman"/>
          <w:i/>
          <w:kern w:val="28"/>
          <w:sz w:val="24"/>
          <w:szCs w:val="24"/>
        </w:rPr>
        <w:t>r</w:t>
      </w:r>
      <w:r w:rsidR="003653F8" w:rsidRPr="003653F8">
        <w:rPr>
          <w:rFonts w:ascii="Times New Roman" w:hAnsi="Times New Roman" w:cs="Times New Roman"/>
          <w:i/>
          <w:kern w:val="28"/>
          <w:sz w:val="24"/>
          <w:szCs w:val="24"/>
          <w:highlight w:val="yellow"/>
        </w:rPr>
        <w:t>ó</w:t>
      </w:r>
      <w:r w:rsidR="00304ED7" w:rsidRPr="00287D49">
        <w:rPr>
          <w:rFonts w:ascii="Times New Roman" w:hAnsi="Times New Roman" w:cs="Times New Roman"/>
          <w:i/>
          <w:kern w:val="28"/>
          <w:sz w:val="24"/>
          <w:szCs w:val="24"/>
        </w:rPr>
        <w:t>s</w:t>
      </w:r>
      <w:proofErr w:type="spellEnd"/>
      <w:r w:rsidR="00304ED7" w:rsidRPr="00287D49">
        <w:rPr>
          <w:rFonts w:ascii="Times New Roman" w:hAnsi="Times New Roman" w:cs="Times New Roman"/>
          <w:kern w:val="28"/>
          <w:sz w:val="24"/>
          <w:szCs w:val="24"/>
        </w:rPr>
        <w:t xml:space="preserve"> </w:t>
      </w:r>
      <w:r w:rsidR="00464FE1" w:rsidRPr="00287D49">
        <w:rPr>
          <w:rFonts w:ascii="Times New Roman" w:hAnsi="Times New Roman" w:cs="Times New Roman"/>
          <w:kern w:val="28"/>
          <w:sz w:val="24"/>
          <w:szCs w:val="24"/>
        </w:rPr>
        <w:t>are</w:t>
      </w:r>
      <w:r w:rsidR="00304ED7" w:rsidRPr="00287D49">
        <w:rPr>
          <w:rFonts w:ascii="Times New Roman" w:hAnsi="Times New Roman" w:cs="Times New Roman"/>
          <w:kern w:val="28"/>
          <w:sz w:val="24"/>
          <w:szCs w:val="24"/>
        </w:rPr>
        <w:t xml:space="preserve"> not </w:t>
      </w:r>
      <w:r w:rsidR="009E05A1" w:rsidRPr="00287D49">
        <w:rPr>
          <w:rFonts w:ascii="Times New Roman" w:hAnsi="Times New Roman" w:cs="Times New Roman"/>
          <w:kern w:val="28"/>
          <w:sz w:val="24"/>
          <w:szCs w:val="24"/>
        </w:rPr>
        <w:t>at issue</w:t>
      </w:r>
      <w:r w:rsidR="00FE7DF9" w:rsidRPr="00287D49">
        <w:rPr>
          <w:rFonts w:ascii="Times New Roman" w:hAnsi="Times New Roman" w:cs="Times New Roman"/>
          <w:kern w:val="28"/>
          <w:sz w:val="24"/>
          <w:szCs w:val="24"/>
        </w:rPr>
        <w:t xml:space="preserve">, the position and effects of the earlier accent </w:t>
      </w:r>
      <w:r w:rsidR="00822BE8" w:rsidRPr="00287D49">
        <w:rPr>
          <w:rFonts w:ascii="Times New Roman" w:hAnsi="Times New Roman" w:cs="Times New Roman"/>
          <w:kern w:val="28"/>
          <w:sz w:val="24"/>
          <w:szCs w:val="24"/>
        </w:rPr>
        <w:t>in</w:t>
      </w:r>
      <w:r w:rsidR="00304ED7" w:rsidRPr="00287D49">
        <w:rPr>
          <w:rFonts w:ascii="Times New Roman" w:hAnsi="Times New Roman" w:cs="Times New Roman"/>
          <w:kern w:val="28"/>
          <w:sz w:val="24"/>
          <w:szCs w:val="24"/>
        </w:rPr>
        <w:t xml:space="preserve"> the verbal complex </w:t>
      </w:r>
      <w:r w:rsidR="00464FE1" w:rsidRPr="00287D49">
        <w:rPr>
          <w:rFonts w:ascii="Times New Roman" w:hAnsi="Times New Roman" w:cs="Times New Roman"/>
          <w:kern w:val="28"/>
          <w:sz w:val="24"/>
          <w:szCs w:val="24"/>
        </w:rPr>
        <w:t>can</w:t>
      </w:r>
      <w:r w:rsidR="0006798B" w:rsidRPr="00287D49">
        <w:rPr>
          <w:rFonts w:ascii="Times New Roman" w:hAnsi="Times New Roman" w:cs="Times New Roman"/>
          <w:kern w:val="28"/>
          <w:sz w:val="24"/>
          <w:szCs w:val="24"/>
        </w:rPr>
        <w:t xml:space="preserve"> </w:t>
      </w:r>
      <w:r w:rsidR="00D43B76" w:rsidRPr="00287D49">
        <w:rPr>
          <w:rFonts w:ascii="Times New Roman" w:hAnsi="Times New Roman" w:cs="Times New Roman"/>
          <w:kern w:val="28"/>
          <w:sz w:val="24"/>
          <w:szCs w:val="24"/>
        </w:rPr>
        <w:t>encounter</w:t>
      </w:r>
      <w:r w:rsidR="0006798B" w:rsidRPr="00287D49">
        <w:rPr>
          <w:rFonts w:ascii="Times New Roman" w:hAnsi="Times New Roman" w:cs="Times New Roman"/>
          <w:kern w:val="28"/>
          <w:sz w:val="24"/>
          <w:szCs w:val="24"/>
        </w:rPr>
        <w:t xml:space="preserve"> a conceptual</w:t>
      </w:r>
      <w:r w:rsidR="00531C62" w:rsidRPr="00287D49">
        <w:rPr>
          <w:rFonts w:ascii="Times New Roman" w:hAnsi="Times New Roman" w:cs="Times New Roman"/>
          <w:kern w:val="28"/>
          <w:sz w:val="24"/>
          <w:szCs w:val="24"/>
        </w:rPr>
        <w:t xml:space="preserve"> barrier</w:t>
      </w:r>
      <w:r w:rsidR="00FE7DF9" w:rsidRPr="00287D49">
        <w:rPr>
          <w:rFonts w:ascii="Times New Roman" w:hAnsi="Times New Roman" w:cs="Times New Roman"/>
          <w:kern w:val="28"/>
          <w:sz w:val="24"/>
          <w:szCs w:val="24"/>
        </w:rPr>
        <w:t xml:space="preserve">. For example, </w:t>
      </w:r>
      <w:r w:rsidR="00E9228D" w:rsidRPr="00287D49">
        <w:rPr>
          <w:rFonts w:ascii="Times New Roman" w:hAnsi="Times New Roman" w:cs="Times New Roman"/>
          <w:kern w:val="28"/>
          <w:sz w:val="24"/>
          <w:szCs w:val="24"/>
        </w:rPr>
        <w:t>McCone</w:t>
      </w:r>
      <w:r w:rsidR="0006798B" w:rsidRPr="00287D49">
        <w:rPr>
          <w:rFonts w:ascii="Times New Roman" w:hAnsi="Times New Roman" w:cs="Times New Roman"/>
          <w:kern w:val="28"/>
          <w:sz w:val="24"/>
          <w:szCs w:val="24"/>
        </w:rPr>
        <w:t xml:space="preserve"> sounds somewhat taken aback</w:t>
      </w:r>
      <w:r w:rsidR="00E9228D" w:rsidRPr="00287D49">
        <w:rPr>
          <w:rFonts w:ascii="Times New Roman" w:hAnsi="Times New Roman" w:cs="Times New Roman"/>
          <w:kern w:val="28"/>
          <w:sz w:val="24"/>
          <w:szCs w:val="24"/>
        </w:rPr>
        <w:t xml:space="preserve">: </w:t>
      </w:r>
    </w:p>
    <w:p w14:paraId="592341FB" w14:textId="77777777" w:rsidR="0006798B" w:rsidRPr="00287D49" w:rsidRDefault="0006798B" w:rsidP="00C542B1">
      <w:pPr>
        <w:widowControl w:val="0"/>
        <w:spacing w:after="0" w:line="360" w:lineRule="auto"/>
        <w:rPr>
          <w:rFonts w:ascii="Times New Roman" w:hAnsi="Times New Roman" w:cs="Times New Roman"/>
          <w:kern w:val="28"/>
          <w:sz w:val="24"/>
          <w:szCs w:val="24"/>
        </w:rPr>
      </w:pPr>
    </w:p>
    <w:p w14:paraId="592341FC" w14:textId="49F5290C" w:rsidR="00E9228D" w:rsidRPr="00287D49" w:rsidRDefault="00206290" w:rsidP="00206290">
      <w:pPr>
        <w:tabs>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tab/>
      </w:r>
      <w:r w:rsidR="00E9228D" w:rsidRPr="00287D49">
        <w:rPr>
          <w:rFonts w:ascii="Times New Roman" w:hAnsi="Times New Roman" w:cs="Times New Roman"/>
          <w:kern w:val="28"/>
          <w:sz w:val="24"/>
          <w:szCs w:val="24"/>
        </w:rPr>
        <w:t xml:space="preserve">There are </w:t>
      </w:r>
      <w:r w:rsidR="00D23620" w:rsidRPr="00287D49">
        <w:rPr>
          <w:rFonts w:ascii="Times New Roman" w:hAnsi="Times New Roman" w:cs="Times New Roman"/>
          <w:kern w:val="28"/>
          <w:sz w:val="24"/>
          <w:szCs w:val="24"/>
        </w:rPr>
        <w:t xml:space="preserve">a </w:t>
      </w:r>
      <w:r w:rsidR="00E9228D" w:rsidRPr="00287D49">
        <w:rPr>
          <w:rFonts w:ascii="Times New Roman" w:hAnsi="Times New Roman" w:cs="Times New Roman"/>
          <w:kern w:val="28"/>
          <w:sz w:val="24"/>
          <w:szCs w:val="24"/>
        </w:rPr>
        <w:t>number of rather obvious objections to [Koch’s prosodic explanation]. For instance, whether in main or subordinate clauses, Old Irish deuterotonic compounds with non-leniting unstressed initial preverb and stressed verb have to be derived from a PIE main clause pattern with accente</w:t>
      </w:r>
      <w:r w:rsidR="00D43B76" w:rsidRPr="00287D49">
        <w:rPr>
          <w:rFonts w:ascii="Times New Roman" w:hAnsi="Times New Roman" w:cs="Times New Roman"/>
          <w:kern w:val="28"/>
          <w:sz w:val="24"/>
          <w:szCs w:val="24"/>
        </w:rPr>
        <w:t>d preverb and unaccented verb …</w:t>
      </w:r>
      <w:r w:rsidR="0006798B" w:rsidRPr="00206290">
        <w:rPr>
          <w:rStyle w:val="FootnoteReference"/>
          <w:rFonts w:ascii="Times New Roman" w:hAnsi="Times New Roman" w:cs="Times New Roman"/>
          <w:kern w:val="28"/>
          <w:sz w:val="24"/>
          <w:szCs w:val="24"/>
          <w:highlight w:val="cyan"/>
        </w:rPr>
        <w:footnoteReference w:id="133"/>
      </w:r>
    </w:p>
    <w:p w14:paraId="592341FD" w14:textId="77777777" w:rsidR="0006798B" w:rsidRPr="00287D49" w:rsidRDefault="0006798B" w:rsidP="00C542B1">
      <w:pPr>
        <w:widowControl w:val="0"/>
        <w:spacing w:after="0" w:line="360" w:lineRule="auto"/>
        <w:rPr>
          <w:rFonts w:ascii="Times New Roman" w:hAnsi="Times New Roman" w:cs="Times New Roman"/>
          <w:kern w:val="28"/>
          <w:sz w:val="24"/>
          <w:szCs w:val="24"/>
        </w:rPr>
      </w:pPr>
    </w:p>
    <w:p w14:paraId="592341FE" w14:textId="5D349A68" w:rsidR="00E9228D" w:rsidRDefault="0006798B" w:rsidP="00C542B1">
      <w:pPr>
        <w:widowControl w:val="0"/>
        <w:spacing w:after="0" w:line="360" w:lineRule="auto"/>
        <w:rPr>
          <w:rFonts w:ascii="Times New Roman" w:hAnsi="Times New Roman" w:cs="Times New Roman"/>
          <w:kern w:val="28"/>
          <w:sz w:val="24"/>
          <w:szCs w:val="24"/>
        </w:rPr>
      </w:pPr>
      <w:r w:rsidRPr="00287D49">
        <w:rPr>
          <w:rFonts w:ascii="Times New Roman" w:hAnsi="Times New Roman" w:cs="Times New Roman"/>
          <w:kern w:val="28"/>
          <w:sz w:val="24"/>
          <w:szCs w:val="24"/>
        </w:rPr>
        <w:t>That is correct</w:t>
      </w:r>
      <w:r w:rsidR="00464FE1" w:rsidRPr="00287D49">
        <w:rPr>
          <w:rFonts w:ascii="Times New Roman" w:hAnsi="Times New Roman" w:cs="Times New Roman"/>
          <w:kern w:val="28"/>
          <w:sz w:val="24"/>
          <w:szCs w:val="24"/>
        </w:rPr>
        <w:t>.</w:t>
      </w:r>
      <w:r w:rsidR="00E9228D" w:rsidRPr="00287D49">
        <w:rPr>
          <w:rFonts w:ascii="Times New Roman" w:hAnsi="Times New Roman" w:cs="Times New Roman"/>
          <w:kern w:val="28"/>
          <w:sz w:val="24"/>
          <w:szCs w:val="24"/>
        </w:rPr>
        <w:t xml:space="preserve"> </w:t>
      </w:r>
      <w:r w:rsidR="00464FE1" w:rsidRPr="00287D49">
        <w:rPr>
          <w:rFonts w:ascii="Times New Roman" w:hAnsi="Times New Roman" w:cs="Times New Roman"/>
          <w:kern w:val="28"/>
          <w:sz w:val="24"/>
          <w:szCs w:val="24"/>
        </w:rPr>
        <w:t>T</w:t>
      </w:r>
      <w:r w:rsidR="00E9228D" w:rsidRPr="00287D49">
        <w:rPr>
          <w:rFonts w:ascii="Times New Roman" w:hAnsi="Times New Roman" w:cs="Times New Roman"/>
          <w:kern w:val="28"/>
          <w:sz w:val="24"/>
          <w:szCs w:val="24"/>
        </w:rPr>
        <w:t xml:space="preserve">he explanation is that the accent moved between Proto-Indo-European and Old Irish. </w:t>
      </w:r>
      <w:r w:rsidR="00822BE8" w:rsidRPr="00287D49">
        <w:rPr>
          <w:rFonts w:ascii="Times New Roman" w:hAnsi="Times New Roman" w:cs="Times New Roman"/>
          <w:kern w:val="28"/>
          <w:sz w:val="24"/>
          <w:szCs w:val="24"/>
        </w:rPr>
        <w:t xml:space="preserve">That is what I said and </w:t>
      </w:r>
      <w:r w:rsidR="00BC35E7" w:rsidRPr="00287D49">
        <w:rPr>
          <w:rFonts w:ascii="Times New Roman" w:hAnsi="Times New Roman" w:cs="Times New Roman"/>
          <w:kern w:val="28"/>
          <w:sz w:val="24"/>
          <w:szCs w:val="24"/>
        </w:rPr>
        <w:t xml:space="preserve">what I </w:t>
      </w:r>
      <w:r w:rsidR="00822BE8" w:rsidRPr="00287D49">
        <w:rPr>
          <w:rFonts w:ascii="Times New Roman" w:hAnsi="Times New Roman" w:cs="Times New Roman"/>
          <w:kern w:val="28"/>
          <w:sz w:val="24"/>
          <w:szCs w:val="24"/>
        </w:rPr>
        <w:t>am saying again now.</w:t>
      </w:r>
      <w:r w:rsidR="00093FEF" w:rsidRPr="00287D49">
        <w:rPr>
          <w:rFonts w:ascii="Times New Roman" w:hAnsi="Times New Roman" w:cs="Times New Roman"/>
          <w:kern w:val="28"/>
          <w:sz w:val="24"/>
          <w:szCs w:val="24"/>
        </w:rPr>
        <w:t xml:space="preserve"> </w:t>
      </w:r>
      <w:r w:rsidR="00464FE1" w:rsidRPr="00287D49">
        <w:rPr>
          <w:rFonts w:ascii="Times New Roman" w:hAnsi="Times New Roman" w:cs="Times New Roman"/>
          <w:kern w:val="28"/>
          <w:sz w:val="24"/>
          <w:szCs w:val="24"/>
        </w:rPr>
        <w:t>Similarly</w:t>
      </w:r>
      <w:r w:rsidR="00093FEF" w:rsidRPr="00287D49">
        <w:rPr>
          <w:rFonts w:ascii="Times New Roman" w:hAnsi="Times New Roman" w:cs="Times New Roman"/>
          <w:kern w:val="28"/>
          <w:sz w:val="24"/>
          <w:szCs w:val="24"/>
        </w:rPr>
        <w:t xml:space="preserve"> Klein: ‘Unlike Semitic, for example, Indo-European shows no sentential proclitics.’</w:t>
      </w:r>
      <w:r w:rsidR="00093FEF" w:rsidRPr="00206290">
        <w:rPr>
          <w:rStyle w:val="FootnoteReference"/>
          <w:rFonts w:ascii="Times New Roman" w:hAnsi="Times New Roman" w:cs="Times New Roman"/>
          <w:kern w:val="28"/>
          <w:sz w:val="24"/>
          <w:szCs w:val="24"/>
          <w:highlight w:val="cyan"/>
        </w:rPr>
        <w:footnoteReference w:id="134"/>
      </w:r>
      <w:r w:rsidR="00093FEF" w:rsidRPr="00287D49">
        <w:rPr>
          <w:rFonts w:ascii="Times New Roman" w:hAnsi="Times New Roman" w:cs="Times New Roman"/>
          <w:kern w:val="28"/>
          <w:sz w:val="24"/>
          <w:szCs w:val="24"/>
        </w:rPr>
        <w:t xml:space="preserve"> In other words, the first word of the sentence was always accented</w:t>
      </w:r>
      <w:r w:rsidR="00304ED7" w:rsidRPr="00287D49">
        <w:rPr>
          <w:rFonts w:ascii="Times New Roman" w:hAnsi="Times New Roman" w:cs="Times New Roman"/>
          <w:kern w:val="28"/>
          <w:sz w:val="24"/>
          <w:szCs w:val="24"/>
        </w:rPr>
        <w:t xml:space="preserve"> in the earlier system</w:t>
      </w:r>
      <w:r w:rsidR="00093FEF" w:rsidRPr="00287D49">
        <w:rPr>
          <w:rFonts w:ascii="Times New Roman" w:hAnsi="Times New Roman" w:cs="Times New Roman"/>
          <w:kern w:val="28"/>
          <w:sz w:val="24"/>
          <w:szCs w:val="24"/>
        </w:rPr>
        <w:t xml:space="preserve">, even if </w:t>
      </w:r>
      <w:r w:rsidR="00304ED7" w:rsidRPr="00287D49">
        <w:rPr>
          <w:rFonts w:ascii="Times New Roman" w:hAnsi="Times New Roman" w:cs="Times New Roman"/>
          <w:kern w:val="28"/>
          <w:sz w:val="24"/>
          <w:szCs w:val="24"/>
        </w:rPr>
        <w:t>it</w:t>
      </w:r>
      <w:r w:rsidR="00093FEF" w:rsidRPr="00287D49">
        <w:rPr>
          <w:rFonts w:ascii="Times New Roman" w:hAnsi="Times New Roman" w:cs="Times New Roman"/>
          <w:kern w:val="28"/>
          <w:sz w:val="24"/>
          <w:szCs w:val="24"/>
        </w:rPr>
        <w:t xml:space="preserve"> was a preverb.</w:t>
      </w:r>
    </w:p>
    <w:p w14:paraId="46147AF2" w14:textId="1ABD76B9" w:rsidR="00206290" w:rsidRDefault="00206290" w:rsidP="00C542B1">
      <w:pPr>
        <w:widowControl w:val="0"/>
        <w:spacing w:after="0" w:line="360" w:lineRule="auto"/>
        <w:rPr>
          <w:rFonts w:ascii="Times New Roman" w:hAnsi="Times New Roman" w:cs="Times New Roman"/>
          <w:kern w:val="28"/>
          <w:sz w:val="24"/>
          <w:szCs w:val="24"/>
        </w:rPr>
      </w:pPr>
    </w:p>
    <w:p w14:paraId="592341FF" w14:textId="7750A100" w:rsidR="00C4782E" w:rsidRDefault="00206290" w:rsidP="00C542B1">
      <w:pPr>
        <w:widowControl w:val="0"/>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E62FAC" w:rsidRPr="00287D49">
        <w:rPr>
          <w:rFonts w:ascii="Times New Roman" w:hAnsi="Times New Roman" w:cs="Times New Roman"/>
          <w:kern w:val="28"/>
          <w:sz w:val="24"/>
          <w:szCs w:val="24"/>
        </w:rPr>
        <w:t>I</w:t>
      </w:r>
      <w:r w:rsidR="0006798B" w:rsidRPr="00287D49">
        <w:rPr>
          <w:rFonts w:ascii="Times New Roman" w:hAnsi="Times New Roman" w:cs="Times New Roman"/>
          <w:kern w:val="28"/>
          <w:sz w:val="24"/>
          <w:szCs w:val="24"/>
        </w:rPr>
        <w:t>llustrative example</w:t>
      </w:r>
      <w:r w:rsidR="004A7AF0" w:rsidRPr="00287D49">
        <w:rPr>
          <w:rFonts w:ascii="Times New Roman" w:hAnsi="Times New Roman" w:cs="Times New Roman"/>
          <w:kern w:val="28"/>
          <w:sz w:val="24"/>
          <w:szCs w:val="24"/>
        </w:rPr>
        <w:t>s</w:t>
      </w:r>
      <w:r w:rsidR="0006798B" w:rsidRPr="00287D49">
        <w:rPr>
          <w:rFonts w:ascii="Times New Roman" w:hAnsi="Times New Roman" w:cs="Times New Roman"/>
          <w:kern w:val="28"/>
          <w:sz w:val="24"/>
          <w:szCs w:val="24"/>
        </w:rPr>
        <w:t xml:space="preserve"> may </w:t>
      </w:r>
      <w:r w:rsidR="007D7A09" w:rsidRPr="00287D49">
        <w:rPr>
          <w:rFonts w:ascii="Times New Roman" w:hAnsi="Times New Roman" w:cs="Times New Roman"/>
          <w:kern w:val="28"/>
          <w:sz w:val="24"/>
          <w:szCs w:val="24"/>
        </w:rPr>
        <w:t>quell</w:t>
      </w:r>
      <w:r w:rsidR="00822BE8" w:rsidRPr="00287D49">
        <w:rPr>
          <w:rFonts w:ascii="Times New Roman" w:hAnsi="Times New Roman" w:cs="Times New Roman"/>
          <w:kern w:val="28"/>
          <w:sz w:val="24"/>
          <w:szCs w:val="24"/>
        </w:rPr>
        <w:t xml:space="preserve"> </w:t>
      </w:r>
      <w:r w:rsidR="0006798B" w:rsidRPr="00287D49">
        <w:rPr>
          <w:rFonts w:ascii="Times New Roman" w:hAnsi="Times New Roman" w:cs="Times New Roman"/>
          <w:kern w:val="28"/>
          <w:sz w:val="24"/>
          <w:szCs w:val="24"/>
        </w:rPr>
        <w:t>counter-intuitive</w:t>
      </w:r>
      <w:r w:rsidR="00A714A9" w:rsidRPr="00287D49">
        <w:rPr>
          <w:rFonts w:ascii="Times New Roman" w:hAnsi="Times New Roman" w:cs="Times New Roman"/>
          <w:kern w:val="28"/>
          <w:sz w:val="24"/>
          <w:szCs w:val="24"/>
        </w:rPr>
        <w:t xml:space="preserve"> </w:t>
      </w:r>
      <w:r w:rsidR="008E2077" w:rsidRPr="00287D49">
        <w:rPr>
          <w:rFonts w:ascii="Times New Roman" w:hAnsi="Times New Roman" w:cs="Times New Roman"/>
          <w:kern w:val="28"/>
          <w:sz w:val="24"/>
          <w:szCs w:val="24"/>
        </w:rPr>
        <w:t>dis</w:t>
      </w:r>
      <w:r w:rsidR="00BC35E7" w:rsidRPr="00287D49">
        <w:rPr>
          <w:rFonts w:ascii="Times New Roman" w:hAnsi="Times New Roman" w:cs="Times New Roman"/>
          <w:kern w:val="28"/>
          <w:sz w:val="24"/>
          <w:szCs w:val="24"/>
        </w:rPr>
        <w:t>quiet</w:t>
      </w:r>
      <w:r w:rsidR="00C4782E" w:rsidRPr="00287D49">
        <w:rPr>
          <w:rFonts w:ascii="Times New Roman" w:hAnsi="Times New Roman" w:cs="Times New Roman"/>
          <w:kern w:val="28"/>
          <w:sz w:val="24"/>
          <w:szCs w:val="24"/>
        </w:rPr>
        <w:t>. S</w:t>
      </w:r>
      <w:r w:rsidR="00DD5393" w:rsidRPr="00287D49">
        <w:rPr>
          <w:rFonts w:ascii="Times New Roman" w:hAnsi="Times New Roman" w:cs="Times New Roman"/>
          <w:kern w:val="28"/>
          <w:sz w:val="24"/>
          <w:szCs w:val="24"/>
        </w:rPr>
        <w:t xml:space="preserve">ynchronically in Old Irish, the deuterotonic verbs </w:t>
      </w:r>
      <w:proofErr w:type="spellStart"/>
      <w:r w:rsidR="00DD5393" w:rsidRPr="00287D49">
        <w:rPr>
          <w:rFonts w:ascii="Times New Roman" w:hAnsi="Times New Roman" w:cs="Times New Roman"/>
          <w:i/>
          <w:kern w:val="28"/>
          <w:sz w:val="24"/>
          <w:szCs w:val="24"/>
        </w:rPr>
        <w:t>as·beir</w:t>
      </w:r>
      <w:proofErr w:type="spellEnd"/>
      <w:r w:rsidR="00DD5393" w:rsidRPr="00287D49">
        <w:rPr>
          <w:rFonts w:ascii="Times New Roman" w:hAnsi="Times New Roman" w:cs="Times New Roman"/>
          <w:i/>
          <w:kern w:val="28"/>
          <w:sz w:val="24"/>
          <w:szCs w:val="24"/>
        </w:rPr>
        <w:t xml:space="preserve"> </w:t>
      </w:r>
      <w:r w:rsidR="00DD5393" w:rsidRPr="00287D49">
        <w:rPr>
          <w:rFonts w:ascii="Times New Roman" w:hAnsi="Times New Roman" w:cs="Times New Roman"/>
          <w:kern w:val="28"/>
          <w:sz w:val="24"/>
          <w:szCs w:val="24"/>
        </w:rPr>
        <w:t xml:space="preserve">‘says’ and </w:t>
      </w:r>
      <w:proofErr w:type="spellStart"/>
      <w:r w:rsidR="00DD5393" w:rsidRPr="00287D49">
        <w:rPr>
          <w:rFonts w:ascii="Times New Roman" w:hAnsi="Times New Roman" w:cs="Times New Roman"/>
          <w:i/>
          <w:kern w:val="28"/>
          <w:sz w:val="24"/>
          <w:szCs w:val="24"/>
        </w:rPr>
        <w:t>con·boing</w:t>
      </w:r>
      <w:proofErr w:type="spellEnd"/>
      <w:r w:rsidR="00DD5393" w:rsidRPr="00287D49">
        <w:rPr>
          <w:rFonts w:ascii="Times New Roman" w:hAnsi="Times New Roman" w:cs="Times New Roman"/>
          <w:i/>
          <w:kern w:val="28"/>
          <w:sz w:val="24"/>
          <w:szCs w:val="24"/>
        </w:rPr>
        <w:t xml:space="preserve"> </w:t>
      </w:r>
      <w:r w:rsidR="00DD5393" w:rsidRPr="00287D49">
        <w:rPr>
          <w:rFonts w:ascii="Times New Roman" w:hAnsi="Times New Roman" w:cs="Times New Roman"/>
          <w:kern w:val="28"/>
          <w:sz w:val="24"/>
          <w:szCs w:val="24"/>
        </w:rPr>
        <w:t xml:space="preserve">‘breaks’, like </w:t>
      </w:r>
      <w:r w:rsidR="00C4782E" w:rsidRPr="00287D49">
        <w:rPr>
          <w:rFonts w:ascii="Times New Roman" w:hAnsi="Times New Roman" w:cs="Times New Roman"/>
          <w:kern w:val="28"/>
          <w:sz w:val="24"/>
          <w:szCs w:val="24"/>
        </w:rPr>
        <w:t xml:space="preserve">the </w:t>
      </w:r>
      <w:r w:rsidR="00DD5393" w:rsidRPr="00287D49">
        <w:rPr>
          <w:rFonts w:ascii="Times New Roman" w:hAnsi="Times New Roman" w:cs="Times New Roman"/>
          <w:kern w:val="28"/>
          <w:sz w:val="24"/>
          <w:szCs w:val="24"/>
        </w:rPr>
        <w:t xml:space="preserve">prepositional phrases </w:t>
      </w:r>
      <w:proofErr w:type="spellStart"/>
      <w:r w:rsidR="00DD5393" w:rsidRPr="00287D49">
        <w:rPr>
          <w:rFonts w:ascii="Times New Roman" w:hAnsi="Times New Roman" w:cs="Times New Roman"/>
          <w:i/>
          <w:kern w:val="28"/>
          <w:sz w:val="24"/>
          <w:szCs w:val="24"/>
        </w:rPr>
        <w:t>a·bbardaib</w:t>
      </w:r>
      <w:proofErr w:type="spellEnd"/>
      <w:r w:rsidR="00DD5393" w:rsidRPr="00287D49">
        <w:rPr>
          <w:rFonts w:ascii="Times New Roman" w:hAnsi="Times New Roman" w:cs="Times New Roman"/>
          <w:i/>
          <w:kern w:val="28"/>
          <w:sz w:val="24"/>
          <w:szCs w:val="24"/>
        </w:rPr>
        <w:t xml:space="preserve"> </w:t>
      </w:r>
      <w:r w:rsidR="00DD5393" w:rsidRPr="00287D49">
        <w:rPr>
          <w:rFonts w:ascii="Times New Roman" w:hAnsi="Times New Roman" w:cs="Times New Roman"/>
          <w:kern w:val="28"/>
          <w:sz w:val="24"/>
          <w:szCs w:val="24"/>
        </w:rPr>
        <w:lastRenderedPageBreak/>
        <w:t xml:space="preserve">‘from poets’ and </w:t>
      </w:r>
      <w:proofErr w:type="spellStart"/>
      <w:r w:rsidR="00DD5393" w:rsidRPr="00287D49">
        <w:rPr>
          <w:rFonts w:ascii="Times New Roman" w:hAnsi="Times New Roman" w:cs="Times New Roman"/>
          <w:i/>
          <w:kern w:val="28"/>
          <w:sz w:val="24"/>
          <w:szCs w:val="24"/>
        </w:rPr>
        <w:t>co·mbardaib</w:t>
      </w:r>
      <w:proofErr w:type="spellEnd"/>
      <w:r w:rsidR="00DD5393" w:rsidRPr="00287D49">
        <w:rPr>
          <w:rFonts w:ascii="Times New Roman" w:hAnsi="Times New Roman" w:cs="Times New Roman"/>
          <w:i/>
          <w:kern w:val="28"/>
          <w:sz w:val="24"/>
          <w:szCs w:val="24"/>
        </w:rPr>
        <w:t xml:space="preserve"> </w:t>
      </w:r>
      <w:r w:rsidR="00DD5393" w:rsidRPr="00287D49">
        <w:rPr>
          <w:rFonts w:ascii="Times New Roman" w:hAnsi="Times New Roman" w:cs="Times New Roman"/>
          <w:kern w:val="28"/>
          <w:sz w:val="24"/>
          <w:szCs w:val="24"/>
        </w:rPr>
        <w:t xml:space="preserve">‘with poets’, are phrases </w:t>
      </w:r>
      <w:r w:rsidR="00822BE8" w:rsidRPr="00287D49">
        <w:rPr>
          <w:rFonts w:ascii="Times New Roman" w:hAnsi="Times New Roman" w:cs="Times New Roman"/>
          <w:kern w:val="28"/>
          <w:sz w:val="24"/>
          <w:szCs w:val="24"/>
        </w:rPr>
        <w:t>made up of</w:t>
      </w:r>
      <w:r w:rsidR="00BC67BA" w:rsidRPr="00287D49">
        <w:rPr>
          <w:rFonts w:ascii="Times New Roman" w:hAnsi="Times New Roman" w:cs="Times New Roman"/>
          <w:kern w:val="28"/>
          <w:sz w:val="24"/>
          <w:szCs w:val="24"/>
        </w:rPr>
        <w:t xml:space="preserve"> a monosyllabic proclitic</w:t>
      </w:r>
      <w:r w:rsidR="00DD5393" w:rsidRPr="00287D49">
        <w:rPr>
          <w:rFonts w:ascii="Times New Roman" w:hAnsi="Times New Roman" w:cs="Times New Roman"/>
          <w:kern w:val="28"/>
          <w:sz w:val="24"/>
          <w:szCs w:val="24"/>
        </w:rPr>
        <w:t xml:space="preserve"> followed by a stressed word.</w:t>
      </w:r>
      <w:r w:rsidR="00C4782E" w:rsidRPr="00287D49">
        <w:rPr>
          <w:rFonts w:ascii="Times New Roman" w:hAnsi="Times New Roman" w:cs="Times New Roman"/>
          <w:kern w:val="28"/>
          <w:sz w:val="24"/>
          <w:szCs w:val="24"/>
        </w:rPr>
        <w:t xml:space="preserve"> However, the</w:t>
      </w:r>
      <w:r w:rsidR="00BC67BA" w:rsidRPr="00287D49">
        <w:rPr>
          <w:rFonts w:ascii="Times New Roman" w:hAnsi="Times New Roman" w:cs="Times New Roman"/>
          <w:kern w:val="28"/>
          <w:sz w:val="24"/>
          <w:szCs w:val="24"/>
        </w:rPr>
        <w:t xml:space="preserve">ir derivation </w:t>
      </w:r>
      <w:r w:rsidR="0034685C" w:rsidRPr="00287D49">
        <w:rPr>
          <w:rFonts w:ascii="Times New Roman" w:hAnsi="Times New Roman" w:cs="Times New Roman"/>
          <w:kern w:val="28"/>
          <w:sz w:val="24"/>
          <w:szCs w:val="24"/>
        </w:rPr>
        <w:t xml:space="preserve">implies </w:t>
      </w:r>
      <w:r w:rsidR="000D378D" w:rsidRPr="00287D49">
        <w:rPr>
          <w:rFonts w:ascii="Times New Roman" w:hAnsi="Times New Roman" w:cs="Times New Roman"/>
          <w:kern w:val="28"/>
          <w:sz w:val="24"/>
          <w:szCs w:val="24"/>
        </w:rPr>
        <w:t xml:space="preserve">an earlier </w:t>
      </w:r>
      <w:r w:rsidR="00BD5B22" w:rsidRPr="00287D49">
        <w:rPr>
          <w:rFonts w:ascii="Times New Roman" w:hAnsi="Times New Roman" w:cs="Times New Roman"/>
          <w:kern w:val="28"/>
          <w:sz w:val="24"/>
          <w:szCs w:val="24"/>
        </w:rPr>
        <w:t>difference</w:t>
      </w:r>
      <w:r w:rsidR="0034685C" w:rsidRPr="00287D49">
        <w:rPr>
          <w:rFonts w:ascii="Times New Roman" w:hAnsi="Times New Roman" w:cs="Times New Roman"/>
          <w:kern w:val="28"/>
          <w:sz w:val="24"/>
          <w:szCs w:val="24"/>
        </w:rPr>
        <w:t>. W</w:t>
      </w:r>
      <w:r w:rsidR="00C4782E" w:rsidRPr="00287D49">
        <w:rPr>
          <w:rFonts w:ascii="Times New Roman" w:hAnsi="Times New Roman" w:cs="Times New Roman"/>
          <w:kern w:val="28"/>
          <w:sz w:val="24"/>
          <w:szCs w:val="24"/>
        </w:rPr>
        <w:t xml:space="preserve">e need special rules to explain why the reflexes of Proto-Celtic </w:t>
      </w:r>
      <w:r w:rsidR="00C4782E" w:rsidRPr="00287D49">
        <w:rPr>
          <w:rFonts w:ascii="Times New Roman" w:hAnsi="Times New Roman" w:cs="Times New Roman"/>
          <w:i/>
          <w:kern w:val="28"/>
          <w:sz w:val="24"/>
          <w:szCs w:val="24"/>
        </w:rPr>
        <w:t>*e</w:t>
      </w:r>
      <w:r w:rsidR="00730B66" w:rsidRPr="00730B66">
        <w:rPr>
          <w:rFonts w:ascii="Times New Roman" w:hAnsi="Times New Roman" w:cs="Times New Roman"/>
          <w:i/>
          <w:kern w:val="28"/>
          <w:sz w:val="24"/>
          <w:szCs w:val="24"/>
          <w:highlight w:val="yellow"/>
          <w:lang w:val="el-GR"/>
        </w:rPr>
        <w:t>χ</w:t>
      </w:r>
      <w:r w:rsidR="00C4782E" w:rsidRPr="00287D49">
        <w:rPr>
          <w:rFonts w:ascii="Times New Roman" w:hAnsi="Times New Roman" w:cs="Times New Roman"/>
          <w:i/>
          <w:kern w:val="28"/>
          <w:sz w:val="24"/>
          <w:szCs w:val="24"/>
        </w:rPr>
        <w:t xml:space="preserve">s </w:t>
      </w:r>
      <w:r w:rsidR="00C4782E" w:rsidRPr="00287D49">
        <w:rPr>
          <w:rFonts w:ascii="Times New Roman" w:hAnsi="Times New Roman" w:cs="Times New Roman"/>
          <w:kern w:val="28"/>
          <w:sz w:val="24"/>
          <w:szCs w:val="24"/>
        </w:rPr>
        <w:t xml:space="preserve">and </w:t>
      </w:r>
      <w:r w:rsidR="00C4782E" w:rsidRPr="00287D49">
        <w:rPr>
          <w:rFonts w:ascii="Times New Roman" w:hAnsi="Times New Roman" w:cs="Times New Roman"/>
          <w:i/>
          <w:kern w:val="28"/>
          <w:sz w:val="24"/>
          <w:szCs w:val="24"/>
        </w:rPr>
        <w:t xml:space="preserve">*kom </w:t>
      </w:r>
      <w:r w:rsidR="00C4782E" w:rsidRPr="00287D49">
        <w:rPr>
          <w:rFonts w:ascii="Times New Roman" w:hAnsi="Times New Roman" w:cs="Times New Roman"/>
          <w:kern w:val="28"/>
          <w:sz w:val="24"/>
          <w:szCs w:val="24"/>
        </w:rPr>
        <w:t>are stronger as unaccented preverbs</w:t>
      </w:r>
      <w:r w:rsidR="00BC67BA" w:rsidRPr="00287D49">
        <w:rPr>
          <w:rFonts w:ascii="Times New Roman" w:hAnsi="Times New Roman" w:cs="Times New Roman"/>
          <w:kern w:val="28"/>
          <w:sz w:val="24"/>
          <w:szCs w:val="24"/>
        </w:rPr>
        <w:t>, having retained their final consonants,</w:t>
      </w:r>
      <w:r w:rsidR="00C4782E" w:rsidRPr="00287D49">
        <w:rPr>
          <w:rFonts w:ascii="Times New Roman" w:hAnsi="Times New Roman" w:cs="Times New Roman"/>
          <w:kern w:val="28"/>
          <w:sz w:val="24"/>
          <w:szCs w:val="24"/>
        </w:rPr>
        <w:t xml:space="preserve"> than </w:t>
      </w:r>
      <w:r w:rsidR="005C188A" w:rsidRPr="00287D49">
        <w:rPr>
          <w:rFonts w:ascii="Times New Roman" w:hAnsi="Times New Roman" w:cs="Times New Roman"/>
          <w:kern w:val="28"/>
          <w:sz w:val="24"/>
          <w:szCs w:val="24"/>
        </w:rPr>
        <w:t xml:space="preserve">the same words </w:t>
      </w:r>
      <w:r w:rsidR="00C4782E" w:rsidRPr="00287D49">
        <w:rPr>
          <w:rFonts w:ascii="Times New Roman" w:hAnsi="Times New Roman" w:cs="Times New Roman"/>
          <w:kern w:val="28"/>
          <w:sz w:val="24"/>
          <w:szCs w:val="24"/>
        </w:rPr>
        <w:t>as unaccented prepositions before nouns</w:t>
      </w:r>
      <w:r w:rsidR="00822BE8" w:rsidRPr="00287D49">
        <w:rPr>
          <w:rFonts w:ascii="Times New Roman" w:hAnsi="Times New Roman" w:cs="Times New Roman"/>
          <w:kern w:val="28"/>
          <w:sz w:val="24"/>
          <w:szCs w:val="24"/>
        </w:rPr>
        <w:t>,</w:t>
      </w:r>
      <w:r w:rsidR="00C4782E" w:rsidRPr="00287D49">
        <w:rPr>
          <w:rFonts w:ascii="Times New Roman" w:hAnsi="Times New Roman" w:cs="Times New Roman"/>
          <w:kern w:val="28"/>
          <w:sz w:val="24"/>
          <w:szCs w:val="24"/>
        </w:rPr>
        <w:t xml:space="preserve"> and why the</w:t>
      </w:r>
      <w:r w:rsidR="00464FE1" w:rsidRPr="00287D49">
        <w:rPr>
          <w:rFonts w:ascii="Times New Roman" w:hAnsi="Times New Roman" w:cs="Times New Roman"/>
          <w:kern w:val="28"/>
          <w:sz w:val="24"/>
          <w:szCs w:val="24"/>
        </w:rPr>
        <w:t xml:space="preserve"> conjunct</w:t>
      </w:r>
      <w:r w:rsidR="00C4782E" w:rsidRPr="00287D49">
        <w:rPr>
          <w:rFonts w:ascii="Times New Roman" w:hAnsi="Times New Roman" w:cs="Times New Roman"/>
          <w:kern w:val="28"/>
          <w:sz w:val="24"/>
          <w:szCs w:val="24"/>
        </w:rPr>
        <w:t xml:space="preserve"> reflexes of </w:t>
      </w:r>
      <w:r w:rsidR="00C4782E" w:rsidRPr="00287D49">
        <w:rPr>
          <w:rFonts w:ascii="Times New Roman" w:hAnsi="Times New Roman" w:cs="Times New Roman"/>
          <w:i/>
          <w:kern w:val="28"/>
          <w:sz w:val="24"/>
          <w:szCs w:val="24"/>
        </w:rPr>
        <w:t>*</w:t>
      </w:r>
      <w:proofErr w:type="spellStart"/>
      <w:r w:rsidR="00C4782E" w:rsidRPr="00287D49">
        <w:rPr>
          <w:rFonts w:ascii="Times New Roman" w:hAnsi="Times New Roman" w:cs="Times New Roman"/>
          <w:i/>
          <w:kern w:val="28"/>
          <w:sz w:val="24"/>
          <w:szCs w:val="24"/>
        </w:rPr>
        <w:t>bereti</w:t>
      </w:r>
      <w:proofErr w:type="spellEnd"/>
      <w:r w:rsidR="00C4782E" w:rsidRPr="00287D49">
        <w:rPr>
          <w:rFonts w:ascii="Times New Roman" w:hAnsi="Times New Roman" w:cs="Times New Roman"/>
          <w:i/>
          <w:kern w:val="28"/>
          <w:sz w:val="24"/>
          <w:szCs w:val="24"/>
        </w:rPr>
        <w:t xml:space="preserve"> </w:t>
      </w:r>
      <w:r w:rsidR="00C4782E" w:rsidRPr="00287D49">
        <w:rPr>
          <w:rFonts w:ascii="Times New Roman" w:hAnsi="Times New Roman" w:cs="Times New Roman"/>
          <w:kern w:val="28"/>
          <w:sz w:val="24"/>
          <w:szCs w:val="24"/>
        </w:rPr>
        <w:t>and</w:t>
      </w:r>
      <w:r w:rsidR="00C4782E" w:rsidRPr="00287D49">
        <w:rPr>
          <w:rFonts w:ascii="Times New Roman" w:hAnsi="Times New Roman" w:cs="Times New Roman"/>
          <w:i/>
          <w:kern w:val="28"/>
          <w:sz w:val="24"/>
          <w:szCs w:val="24"/>
        </w:rPr>
        <w:t xml:space="preserve"> *</w:t>
      </w:r>
      <w:proofErr w:type="spellStart"/>
      <w:r w:rsidR="00C4782E" w:rsidRPr="00287D49">
        <w:rPr>
          <w:rFonts w:ascii="Times New Roman" w:hAnsi="Times New Roman" w:cs="Times New Roman"/>
          <w:i/>
          <w:kern w:val="28"/>
          <w:sz w:val="24"/>
          <w:szCs w:val="24"/>
        </w:rPr>
        <w:t>bongeti</w:t>
      </w:r>
      <w:proofErr w:type="spellEnd"/>
      <w:r w:rsidR="00C4782E" w:rsidRPr="00287D49">
        <w:rPr>
          <w:rFonts w:ascii="Times New Roman" w:hAnsi="Times New Roman" w:cs="Times New Roman"/>
          <w:i/>
          <w:kern w:val="28"/>
          <w:sz w:val="24"/>
          <w:szCs w:val="24"/>
        </w:rPr>
        <w:t xml:space="preserve"> </w:t>
      </w:r>
      <w:r w:rsidR="00464FE1" w:rsidRPr="00287D49">
        <w:rPr>
          <w:rFonts w:ascii="Times New Roman" w:hAnsi="Times New Roman" w:cs="Times New Roman"/>
          <w:kern w:val="28"/>
          <w:sz w:val="24"/>
          <w:szCs w:val="24"/>
        </w:rPr>
        <w:t>appear</w:t>
      </w:r>
      <w:r w:rsidR="00C4782E" w:rsidRPr="00287D49">
        <w:rPr>
          <w:rFonts w:ascii="Times New Roman" w:hAnsi="Times New Roman" w:cs="Times New Roman"/>
          <w:kern w:val="28"/>
          <w:sz w:val="24"/>
          <w:szCs w:val="24"/>
        </w:rPr>
        <w:t xml:space="preserve"> especially weak, having undergone apocope twice</w:t>
      </w:r>
      <w:r w:rsidR="00D43B76" w:rsidRPr="00287D49">
        <w:rPr>
          <w:rFonts w:ascii="Times New Roman" w:hAnsi="Times New Roman" w:cs="Times New Roman"/>
          <w:kern w:val="28"/>
          <w:sz w:val="24"/>
          <w:szCs w:val="24"/>
        </w:rPr>
        <w:t xml:space="preserve">, unlike </w:t>
      </w:r>
      <w:r w:rsidR="00D43B76" w:rsidRPr="00287D49">
        <w:rPr>
          <w:rFonts w:ascii="Times New Roman" w:hAnsi="Times New Roman" w:cs="Times New Roman"/>
          <w:i/>
          <w:kern w:val="28"/>
          <w:sz w:val="24"/>
          <w:szCs w:val="24"/>
        </w:rPr>
        <w:t>inn</w:t>
      </w:r>
      <w:r w:rsidR="00D43B76" w:rsidRPr="00287D49">
        <w:rPr>
          <w:rFonts w:ascii="Times New Roman" w:hAnsi="Times New Roman" w:cs="Times New Roman"/>
          <w:i/>
          <w:kern w:val="28"/>
          <w:sz w:val="24"/>
          <w:szCs w:val="24"/>
        </w:rPr>
        <w:noBreakHyphen/>
      </w:r>
      <w:proofErr w:type="spellStart"/>
      <w:r w:rsidR="00D43B76" w:rsidRPr="00287D49">
        <w:rPr>
          <w:rFonts w:ascii="Times New Roman" w:hAnsi="Times New Roman" w:cs="Times New Roman"/>
          <w:i/>
          <w:kern w:val="28"/>
          <w:sz w:val="24"/>
          <w:szCs w:val="24"/>
        </w:rPr>
        <w:t>uraid</w:t>
      </w:r>
      <w:proofErr w:type="spellEnd"/>
      <w:r w:rsidR="00D43B76" w:rsidRPr="00287D49">
        <w:rPr>
          <w:rFonts w:ascii="Times New Roman" w:hAnsi="Times New Roman" w:cs="Times New Roman"/>
          <w:i/>
          <w:kern w:val="28"/>
          <w:sz w:val="24"/>
          <w:szCs w:val="24"/>
        </w:rPr>
        <w:t xml:space="preserve"> </w:t>
      </w:r>
      <w:r w:rsidR="00D43B76" w:rsidRPr="00287D49">
        <w:rPr>
          <w:rFonts w:ascii="Times New Roman" w:hAnsi="Times New Roman" w:cs="Times New Roman"/>
          <w:kern w:val="28"/>
          <w:sz w:val="24"/>
          <w:szCs w:val="24"/>
        </w:rPr>
        <w:t xml:space="preserve">‘last year’ &lt; </w:t>
      </w:r>
      <w:r w:rsidR="00D43B76" w:rsidRPr="00287D49">
        <w:rPr>
          <w:rFonts w:ascii="Times New Roman" w:hAnsi="Times New Roman" w:cs="Times New Roman"/>
          <w:i/>
          <w:kern w:val="28"/>
          <w:sz w:val="24"/>
          <w:szCs w:val="24"/>
        </w:rPr>
        <w:t>*</w:t>
      </w:r>
      <w:proofErr w:type="spellStart"/>
      <w:r w:rsidR="00D43B76" w:rsidRPr="00287D49">
        <w:rPr>
          <w:rFonts w:ascii="Times New Roman" w:hAnsi="Times New Roman" w:cs="Times New Roman"/>
          <w:i/>
          <w:kern w:val="28"/>
          <w:sz w:val="24"/>
          <w:szCs w:val="24"/>
        </w:rPr>
        <w:t>p</w:t>
      </w:r>
      <w:r w:rsidR="003653F8" w:rsidRPr="003653F8">
        <w:rPr>
          <w:rFonts w:ascii="Times New Roman" w:hAnsi="Times New Roman" w:cs="Times New Roman"/>
          <w:i/>
          <w:kern w:val="28"/>
          <w:sz w:val="24"/>
          <w:szCs w:val="24"/>
          <w:highlight w:val="yellow"/>
        </w:rPr>
        <w:t>é</w:t>
      </w:r>
      <w:r w:rsidR="00D43B76" w:rsidRPr="00287D49">
        <w:rPr>
          <w:rFonts w:ascii="Times New Roman" w:hAnsi="Times New Roman" w:cs="Times New Roman"/>
          <w:i/>
          <w:kern w:val="28"/>
          <w:sz w:val="24"/>
          <w:szCs w:val="24"/>
        </w:rPr>
        <w:t>ruti</w:t>
      </w:r>
      <w:proofErr w:type="spellEnd"/>
      <w:r w:rsidR="00C4782E" w:rsidRPr="00287D49">
        <w:rPr>
          <w:rFonts w:ascii="Times New Roman" w:hAnsi="Times New Roman" w:cs="Times New Roman"/>
          <w:kern w:val="28"/>
          <w:sz w:val="24"/>
          <w:szCs w:val="24"/>
        </w:rPr>
        <w:t>.</w:t>
      </w:r>
      <w:r w:rsidR="00BC35E7" w:rsidRPr="00206290">
        <w:rPr>
          <w:rStyle w:val="FootnoteReference"/>
          <w:rFonts w:ascii="Times New Roman" w:hAnsi="Times New Roman" w:cs="Times New Roman"/>
          <w:kern w:val="28"/>
          <w:sz w:val="24"/>
          <w:szCs w:val="24"/>
          <w:highlight w:val="cyan"/>
        </w:rPr>
        <w:footnoteReference w:id="135"/>
      </w:r>
      <w:r w:rsidR="000436F9" w:rsidRPr="00287D49">
        <w:rPr>
          <w:rFonts w:ascii="Times New Roman" w:hAnsi="Times New Roman" w:cs="Times New Roman"/>
          <w:kern w:val="28"/>
          <w:sz w:val="24"/>
          <w:szCs w:val="24"/>
        </w:rPr>
        <w:t xml:space="preserve"> A</w:t>
      </w:r>
      <w:r w:rsidR="00D43B76" w:rsidRPr="00287D49">
        <w:rPr>
          <w:rFonts w:ascii="Times New Roman" w:hAnsi="Times New Roman" w:cs="Times New Roman"/>
          <w:kern w:val="28"/>
          <w:sz w:val="24"/>
          <w:szCs w:val="24"/>
        </w:rPr>
        <w:t>nothe</w:t>
      </w:r>
      <w:r w:rsidR="000436F9" w:rsidRPr="00287D49">
        <w:rPr>
          <w:rFonts w:ascii="Times New Roman" w:hAnsi="Times New Roman" w:cs="Times New Roman"/>
          <w:kern w:val="28"/>
          <w:sz w:val="24"/>
          <w:szCs w:val="24"/>
        </w:rPr>
        <w:t xml:space="preserve">r contrasting pair would be Early Old Irish </w:t>
      </w:r>
      <w:proofErr w:type="spellStart"/>
      <w:r w:rsidR="000436F9" w:rsidRPr="00287D49">
        <w:rPr>
          <w:rFonts w:ascii="Times New Roman" w:hAnsi="Times New Roman" w:cs="Times New Roman"/>
          <w:i/>
          <w:kern w:val="28"/>
          <w:sz w:val="24"/>
          <w:szCs w:val="24"/>
        </w:rPr>
        <w:t>to·bbeir</w:t>
      </w:r>
      <w:proofErr w:type="spellEnd"/>
      <w:r w:rsidR="000436F9" w:rsidRPr="00287D49">
        <w:rPr>
          <w:rFonts w:ascii="Times New Roman" w:hAnsi="Times New Roman" w:cs="Times New Roman"/>
          <w:i/>
          <w:kern w:val="28"/>
          <w:sz w:val="24"/>
          <w:szCs w:val="24"/>
        </w:rPr>
        <w:t xml:space="preserve"> </w:t>
      </w:r>
      <w:r w:rsidR="000436F9" w:rsidRPr="00287D49">
        <w:rPr>
          <w:rFonts w:ascii="Times New Roman" w:hAnsi="Times New Roman" w:cs="Times New Roman"/>
          <w:kern w:val="28"/>
          <w:sz w:val="24"/>
          <w:szCs w:val="24"/>
        </w:rPr>
        <w:t xml:space="preserve">versus </w:t>
      </w:r>
      <w:proofErr w:type="spellStart"/>
      <w:r w:rsidR="000436F9" w:rsidRPr="00287D49">
        <w:rPr>
          <w:rFonts w:ascii="Times New Roman" w:hAnsi="Times New Roman" w:cs="Times New Roman"/>
          <w:i/>
          <w:kern w:val="28"/>
          <w:sz w:val="24"/>
          <w:szCs w:val="24"/>
        </w:rPr>
        <w:t>do·bardaib</w:t>
      </w:r>
      <w:proofErr w:type="spellEnd"/>
      <w:r w:rsidR="000436F9" w:rsidRPr="00287D49">
        <w:rPr>
          <w:rFonts w:ascii="Times New Roman" w:hAnsi="Times New Roman" w:cs="Times New Roman"/>
          <w:kern w:val="28"/>
          <w:sz w:val="24"/>
          <w:szCs w:val="24"/>
        </w:rPr>
        <w:t>,</w:t>
      </w:r>
      <w:r w:rsidR="00D65066" w:rsidRPr="00206290">
        <w:rPr>
          <w:rStyle w:val="FootnoteReference"/>
          <w:rFonts w:ascii="Times New Roman" w:hAnsi="Times New Roman" w:cs="Times New Roman"/>
          <w:kern w:val="28"/>
          <w:sz w:val="24"/>
          <w:szCs w:val="24"/>
          <w:highlight w:val="cyan"/>
        </w:rPr>
        <w:footnoteReference w:id="136"/>
      </w:r>
      <w:r w:rsidR="000436F9" w:rsidRPr="00287D49">
        <w:rPr>
          <w:rFonts w:ascii="Times New Roman" w:hAnsi="Times New Roman" w:cs="Times New Roman"/>
          <w:kern w:val="28"/>
          <w:sz w:val="24"/>
          <w:szCs w:val="24"/>
        </w:rPr>
        <w:t xml:space="preserve"> in which the preverbal particle </w:t>
      </w:r>
      <w:r w:rsidR="00822BE8" w:rsidRPr="00287D49">
        <w:rPr>
          <w:rFonts w:ascii="Times New Roman" w:hAnsi="Times New Roman" w:cs="Times New Roman"/>
          <w:kern w:val="28"/>
          <w:sz w:val="24"/>
          <w:szCs w:val="24"/>
        </w:rPr>
        <w:t>w</w:t>
      </w:r>
      <w:r w:rsidR="000436F9" w:rsidRPr="00287D49">
        <w:rPr>
          <w:rFonts w:ascii="Times New Roman" w:hAnsi="Times New Roman" w:cs="Times New Roman"/>
          <w:kern w:val="28"/>
          <w:sz w:val="24"/>
          <w:szCs w:val="24"/>
        </w:rPr>
        <w:t xml:space="preserve">ould </w:t>
      </w:r>
      <w:r w:rsidR="00822BE8" w:rsidRPr="00287D49">
        <w:rPr>
          <w:rFonts w:ascii="Times New Roman" w:hAnsi="Times New Roman" w:cs="Times New Roman"/>
          <w:kern w:val="28"/>
          <w:sz w:val="24"/>
          <w:szCs w:val="24"/>
        </w:rPr>
        <w:t xml:space="preserve">again </w:t>
      </w:r>
      <w:r w:rsidR="000436F9" w:rsidRPr="00287D49">
        <w:rPr>
          <w:rFonts w:ascii="Times New Roman" w:hAnsi="Times New Roman" w:cs="Times New Roman"/>
          <w:kern w:val="28"/>
          <w:sz w:val="24"/>
          <w:szCs w:val="24"/>
        </w:rPr>
        <w:t>be counted as stronger</w:t>
      </w:r>
      <w:r w:rsidR="005C188A" w:rsidRPr="00287D49">
        <w:rPr>
          <w:rFonts w:ascii="Times New Roman" w:hAnsi="Times New Roman" w:cs="Times New Roman"/>
          <w:kern w:val="28"/>
          <w:sz w:val="24"/>
          <w:szCs w:val="24"/>
        </w:rPr>
        <w:t xml:space="preserve">, </w:t>
      </w:r>
      <w:r w:rsidR="0034685C" w:rsidRPr="00287D49">
        <w:rPr>
          <w:rFonts w:ascii="Times New Roman" w:hAnsi="Times New Roman" w:cs="Times New Roman"/>
          <w:kern w:val="28"/>
          <w:sz w:val="24"/>
          <w:szCs w:val="24"/>
        </w:rPr>
        <w:t>as</w:t>
      </w:r>
      <w:r w:rsidR="005C188A" w:rsidRPr="00287D49">
        <w:rPr>
          <w:rFonts w:ascii="Times New Roman" w:hAnsi="Times New Roman" w:cs="Times New Roman"/>
          <w:kern w:val="28"/>
          <w:sz w:val="24"/>
          <w:szCs w:val="24"/>
        </w:rPr>
        <w:t xml:space="preserve"> it does not condition</w:t>
      </w:r>
      <w:r w:rsidR="000436F9" w:rsidRPr="00287D49">
        <w:rPr>
          <w:rFonts w:ascii="Times New Roman" w:hAnsi="Times New Roman" w:cs="Times New Roman"/>
          <w:kern w:val="28"/>
          <w:sz w:val="24"/>
          <w:szCs w:val="24"/>
        </w:rPr>
        <w:t xml:space="preserve"> lenition in the following consonant</w:t>
      </w:r>
      <w:r w:rsidR="00822BE8" w:rsidRPr="00287D49">
        <w:rPr>
          <w:rFonts w:ascii="Times New Roman" w:hAnsi="Times New Roman" w:cs="Times New Roman"/>
          <w:kern w:val="28"/>
          <w:sz w:val="24"/>
          <w:szCs w:val="24"/>
        </w:rPr>
        <w:t>.</w:t>
      </w:r>
      <w:r w:rsidR="000436F9" w:rsidRPr="00287D49">
        <w:rPr>
          <w:rFonts w:ascii="Times New Roman" w:hAnsi="Times New Roman" w:cs="Times New Roman"/>
          <w:kern w:val="28"/>
          <w:sz w:val="24"/>
          <w:szCs w:val="24"/>
        </w:rPr>
        <w:t xml:space="preserve"> </w:t>
      </w:r>
      <w:r w:rsidR="00BC025C" w:rsidRPr="00287D49">
        <w:rPr>
          <w:rFonts w:ascii="Times New Roman" w:hAnsi="Times New Roman" w:cs="Times New Roman"/>
          <w:kern w:val="28"/>
          <w:sz w:val="24"/>
          <w:szCs w:val="24"/>
        </w:rPr>
        <w:t xml:space="preserve">However, </w:t>
      </w:r>
      <w:r w:rsidR="00822BE8" w:rsidRPr="00287D49">
        <w:rPr>
          <w:rFonts w:ascii="Times New Roman" w:hAnsi="Times New Roman" w:cs="Times New Roman"/>
          <w:kern w:val="28"/>
          <w:sz w:val="24"/>
          <w:szCs w:val="24"/>
        </w:rPr>
        <w:t xml:space="preserve">in this third pair, </w:t>
      </w:r>
      <w:r w:rsidR="000436F9" w:rsidRPr="00287D49">
        <w:rPr>
          <w:rFonts w:ascii="Times New Roman" w:hAnsi="Times New Roman" w:cs="Times New Roman"/>
          <w:kern w:val="28"/>
          <w:sz w:val="24"/>
          <w:szCs w:val="24"/>
        </w:rPr>
        <w:t xml:space="preserve">the particle and </w:t>
      </w:r>
      <w:r w:rsidR="0063241B" w:rsidRPr="00287D49">
        <w:rPr>
          <w:rFonts w:ascii="Times New Roman" w:hAnsi="Times New Roman" w:cs="Times New Roman"/>
          <w:kern w:val="28"/>
          <w:sz w:val="24"/>
          <w:szCs w:val="24"/>
        </w:rPr>
        <w:t xml:space="preserve">the near-homophonous </w:t>
      </w:r>
      <w:r w:rsidR="000436F9" w:rsidRPr="00287D49">
        <w:rPr>
          <w:rFonts w:ascii="Times New Roman" w:hAnsi="Times New Roman" w:cs="Times New Roman"/>
          <w:kern w:val="28"/>
          <w:sz w:val="24"/>
          <w:szCs w:val="24"/>
        </w:rPr>
        <w:t>preposition have different origins.</w:t>
      </w:r>
    </w:p>
    <w:p w14:paraId="391DE5D1" w14:textId="4B064670" w:rsidR="00206290" w:rsidRDefault="00206290" w:rsidP="00C542B1">
      <w:pPr>
        <w:widowControl w:val="0"/>
        <w:spacing w:after="0" w:line="360" w:lineRule="auto"/>
        <w:rPr>
          <w:rFonts w:ascii="Times New Roman" w:hAnsi="Times New Roman" w:cs="Times New Roman"/>
          <w:kern w:val="28"/>
          <w:sz w:val="24"/>
          <w:szCs w:val="24"/>
        </w:rPr>
      </w:pPr>
    </w:p>
    <w:p w14:paraId="59234200" w14:textId="3E87431A" w:rsidR="00CC602E" w:rsidRDefault="00206290" w:rsidP="00C542B1">
      <w:pPr>
        <w:widowControl w:val="0"/>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0436F9" w:rsidRPr="00287D49">
        <w:rPr>
          <w:rFonts w:ascii="Times New Roman" w:hAnsi="Times New Roman" w:cs="Times New Roman"/>
          <w:kern w:val="28"/>
          <w:sz w:val="24"/>
          <w:szCs w:val="24"/>
        </w:rPr>
        <w:t>A</w:t>
      </w:r>
      <w:r w:rsidR="00C4782E" w:rsidRPr="00287D49">
        <w:rPr>
          <w:rFonts w:ascii="Times New Roman" w:hAnsi="Times New Roman" w:cs="Times New Roman"/>
          <w:kern w:val="28"/>
          <w:sz w:val="24"/>
          <w:szCs w:val="24"/>
        </w:rPr>
        <w:t>t a much earlier stage, corresponding approximately to</w:t>
      </w:r>
      <w:r w:rsidR="000D378D" w:rsidRPr="00287D49">
        <w:rPr>
          <w:rFonts w:ascii="Times New Roman" w:hAnsi="Times New Roman" w:cs="Times New Roman"/>
          <w:kern w:val="28"/>
          <w:sz w:val="24"/>
          <w:szCs w:val="24"/>
        </w:rPr>
        <w:t xml:space="preserve"> Pre- or</w:t>
      </w:r>
      <w:r w:rsidR="00C4782E" w:rsidRPr="00287D49">
        <w:rPr>
          <w:rFonts w:ascii="Times New Roman" w:hAnsi="Times New Roman" w:cs="Times New Roman"/>
          <w:kern w:val="28"/>
          <w:sz w:val="24"/>
          <w:szCs w:val="24"/>
        </w:rPr>
        <w:t xml:space="preserve"> Proto-Celtic, the </w:t>
      </w:r>
      <w:r w:rsidR="00822BE8" w:rsidRPr="00287D49">
        <w:rPr>
          <w:rFonts w:ascii="Times New Roman" w:hAnsi="Times New Roman" w:cs="Times New Roman"/>
          <w:kern w:val="28"/>
          <w:sz w:val="24"/>
          <w:szCs w:val="24"/>
        </w:rPr>
        <w:t xml:space="preserve">prosodic explanation implies that these </w:t>
      </w:r>
      <w:r w:rsidR="000436F9" w:rsidRPr="00287D49">
        <w:rPr>
          <w:rFonts w:ascii="Times New Roman" w:hAnsi="Times New Roman" w:cs="Times New Roman"/>
          <w:kern w:val="28"/>
          <w:sz w:val="24"/>
          <w:szCs w:val="24"/>
        </w:rPr>
        <w:t xml:space="preserve">phrases </w:t>
      </w:r>
      <w:r w:rsidR="005C188A" w:rsidRPr="00287D49">
        <w:rPr>
          <w:rFonts w:ascii="Times New Roman" w:hAnsi="Times New Roman" w:cs="Times New Roman"/>
          <w:kern w:val="28"/>
          <w:sz w:val="24"/>
          <w:szCs w:val="24"/>
        </w:rPr>
        <w:t>are to</w:t>
      </w:r>
      <w:r w:rsidR="000436F9" w:rsidRPr="00287D49">
        <w:rPr>
          <w:rFonts w:ascii="Times New Roman" w:hAnsi="Times New Roman" w:cs="Times New Roman"/>
          <w:kern w:val="28"/>
          <w:sz w:val="24"/>
          <w:szCs w:val="24"/>
        </w:rPr>
        <w:t xml:space="preserve"> be reconstructed *</w:t>
      </w:r>
      <w:r w:rsidR="008F2486" w:rsidRPr="00287D49">
        <w:rPr>
          <w:rFonts w:ascii="Times New Roman" w:hAnsi="Times New Roman" w:cs="Times New Roman"/>
          <w:i/>
          <w:kern w:val="28"/>
          <w:sz w:val="24"/>
          <w:szCs w:val="24"/>
        </w:rPr>
        <w:t>ˈ</w:t>
      </w:r>
      <w:r w:rsidR="000436F9" w:rsidRPr="00287D49">
        <w:rPr>
          <w:rFonts w:ascii="Times New Roman" w:hAnsi="Times New Roman" w:cs="Times New Roman"/>
          <w:i/>
          <w:kern w:val="28"/>
          <w:sz w:val="24"/>
          <w:szCs w:val="24"/>
        </w:rPr>
        <w:t>e</w:t>
      </w:r>
      <w:r w:rsidR="00730B66" w:rsidRPr="00730B66">
        <w:rPr>
          <w:rFonts w:ascii="Times New Roman" w:hAnsi="Times New Roman" w:cs="Times New Roman"/>
          <w:i/>
          <w:kern w:val="28"/>
          <w:sz w:val="24"/>
          <w:szCs w:val="24"/>
          <w:highlight w:val="yellow"/>
          <w:lang w:val="el-GR"/>
        </w:rPr>
        <w:t>χ</w:t>
      </w:r>
      <w:r w:rsidR="000436F9" w:rsidRPr="00287D49">
        <w:rPr>
          <w:rFonts w:ascii="Times New Roman" w:hAnsi="Times New Roman" w:cs="Times New Roman"/>
          <w:i/>
          <w:kern w:val="28"/>
          <w:sz w:val="24"/>
          <w:szCs w:val="24"/>
        </w:rPr>
        <w:t>s</w:t>
      </w:r>
      <w:r w:rsidR="00822BE8" w:rsidRPr="00287D49">
        <w:rPr>
          <w:rFonts w:ascii="Times New Roman" w:hAnsi="Times New Roman" w:cs="Times New Roman"/>
          <w:i/>
          <w:kern w:val="28"/>
          <w:sz w:val="24"/>
          <w:szCs w:val="24"/>
        </w:rPr>
        <w:t> </w:t>
      </w:r>
      <w:proofErr w:type="spellStart"/>
      <w:r w:rsidR="000436F9" w:rsidRPr="00287D49">
        <w:rPr>
          <w:rFonts w:ascii="Times New Roman" w:hAnsi="Times New Roman" w:cs="Times New Roman"/>
          <w:i/>
          <w:kern w:val="28"/>
          <w:sz w:val="24"/>
          <w:szCs w:val="24"/>
        </w:rPr>
        <w:t>bereti</w:t>
      </w:r>
      <w:proofErr w:type="spellEnd"/>
      <w:r w:rsidR="000436F9" w:rsidRPr="00287D49">
        <w:rPr>
          <w:rFonts w:ascii="Times New Roman" w:hAnsi="Times New Roman" w:cs="Times New Roman"/>
          <w:kern w:val="28"/>
          <w:sz w:val="24"/>
          <w:szCs w:val="24"/>
        </w:rPr>
        <w:t xml:space="preserve">, </w:t>
      </w:r>
      <w:r w:rsidR="000436F9" w:rsidRPr="00287D49">
        <w:rPr>
          <w:rFonts w:ascii="Times New Roman" w:hAnsi="Times New Roman" w:cs="Times New Roman"/>
          <w:i/>
          <w:kern w:val="28"/>
          <w:sz w:val="24"/>
          <w:szCs w:val="24"/>
        </w:rPr>
        <w:t>*</w:t>
      </w:r>
      <w:r w:rsidR="008F2486" w:rsidRPr="00287D49">
        <w:rPr>
          <w:rFonts w:ascii="Times New Roman" w:hAnsi="Times New Roman" w:cs="Times New Roman"/>
          <w:i/>
          <w:kern w:val="28"/>
          <w:sz w:val="24"/>
          <w:szCs w:val="24"/>
        </w:rPr>
        <w:t>ˈ</w:t>
      </w:r>
      <w:r w:rsidR="000436F9" w:rsidRPr="00287D49">
        <w:rPr>
          <w:rFonts w:ascii="Times New Roman" w:hAnsi="Times New Roman" w:cs="Times New Roman"/>
          <w:i/>
          <w:kern w:val="28"/>
          <w:sz w:val="24"/>
          <w:szCs w:val="24"/>
        </w:rPr>
        <w:t xml:space="preserve">kom </w:t>
      </w:r>
      <w:proofErr w:type="spellStart"/>
      <w:r w:rsidR="000436F9" w:rsidRPr="00287D49">
        <w:rPr>
          <w:rFonts w:ascii="Times New Roman" w:hAnsi="Times New Roman" w:cs="Times New Roman"/>
          <w:i/>
          <w:kern w:val="28"/>
          <w:sz w:val="24"/>
          <w:szCs w:val="24"/>
        </w:rPr>
        <w:t>bongeti</w:t>
      </w:r>
      <w:proofErr w:type="spellEnd"/>
      <w:r w:rsidR="000436F9" w:rsidRPr="00287D49">
        <w:rPr>
          <w:rFonts w:ascii="Times New Roman" w:hAnsi="Times New Roman" w:cs="Times New Roman"/>
          <w:i/>
          <w:kern w:val="28"/>
          <w:sz w:val="24"/>
          <w:szCs w:val="24"/>
        </w:rPr>
        <w:t xml:space="preserve"> </w:t>
      </w:r>
      <w:r w:rsidR="000436F9" w:rsidRPr="00287D49">
        <w:rPr>
          <w:rFonts w:ascii="Times New Roman" w:hAnsi="Times New Roman" w:cs="Times New Roman"/>
          <w:kern w:val="28"/>
          <w:sz w:val="24"/>
          <w:szCs w:val="24"/>
        </w:rPr>
        <w:t xml:space="preserve">and </w:t>
      </w:r>
      <w:r w:rsidR="000436F9" w:rsidRPr="00287D49">
        <w:rPr>
          <w:rFonts w:ascii="Times New Roman" w:hAnsi="Times New Roman" w:cs="Times New Roman"/>
          <w:i/>
          <w:kern w:val="28"/>
          <w:sz w:val="24"/>
          <w:szCs w:val="24"/>
        </w:rPr>
        <w:t>*</w:t>
      </w:r>
      <w:r w:rsidR="008F2486" w:rsidRPr="00287D49">
        <w:rPr>
          <w:rFonts w:ascii="Times New Roman" w:hAnsi="Times New Roman" w:cs="Times New Roman"/>
          <w:i/>
          <w:kern w:val="28"/>
          <w:sz w:val="24"/>
          <w:szCs w:val="24"/>
        </w:rPr>
        <w:t>ˈ</w:t>
      </w:r>
      <w:r w:rsidR="000436F9" w:rsidRPr="00287D49">
        <w:rPr>
          <w:rFonts w:ascii="Times New Roman" w:hAnsi="Times New Roman" w:cs="Times New Roman"/>
          <w:i/>
          <w:kern w:val="28"/>
          <w:sz w:val="24"/>
          <w:szCs w:val="24"/>
        </w:rPr>
        <w:t xml:space="preserve">to </w:t>
      </w:r>
      <w:proofErr w:type="spellStart"/>
      <w:r w:rsidR="000436F9" w:rsidRPr="00287D49">
        <w:rPr>
          <w:rFonts w:ascii="Times New Roman" w:hAnsi="Times New Roman" w:cs="Times New Roman"/>
          <w:i/>
          <w:kern w:val="28"/>
          <w:sz w:val="24"/>
          <w:szCs w:val="24"/>
        </w:rPr>
        <w:t>bereti</w:t>
      </w:r>
      <w:proofErr w:type="spellEnd"/>
      <w:r w:rsidR="000436F9" w:rsidRPr="00287D49">
        <w:rPr>
          <w:rFonts w:ascii="Times New Roman" w:hAnsi="Times New Roman" w:cs="Times New Roman"/>
          <w:i/>
          <w:kern w:val="28"/>
          <w:sz w:val="24"/>
          <w:szCs w:val="24"/>
        </w:rPr>
        <w:t xml:space="preserve"> </w:t>
      </w:r>
      <w:r w:rsidR="000436F9" w:rsidRPr="00287D49">
        <w:rPr>
          <w:rFonts w:ascii="Times New Roman" w:hAnsi="Times New Roman" w:cs="Times New Roman"/>
          <w:kern w:val="28"/>
          <w:sz w:val="24"/>
          <w:szCs w:val="24"/>
        </w:rPr>
        <w:t xml:space="preserve">(or </w:t>
      </w:r>
      <w:r w:rsidR="000436F9" w:rsidRPr="00287D49">
        <w:rPr>
          <w:rFonts w:ascii="Times New Roman" w:hAnsi="Times New Roman" w:cs="Times New Roman"/>
          <w:i/>
          <w:kern w:val="28"/>
          <w:sz w:val="24"/>
          <w:szCs w:val="24"/>
        </w:rPr>
        <w:t>*</w:t>
      </w:r>
      <w:r w:rsidR="008F2486" w:rsidRPr="00287D49">
        <w:rPr>
          <w:rFonts w:ascii="Times New Roman" w:hAnsi="Times New Roman" w:cs="Times New Roman"/>
          <w:i/>
          <w:kern w:val="28"/>
          <w:sz w:val="24"/>
          <w:szCs w:val="24"/>
        </w:rPr>
        <w:t>ˈ</w:t>
      </w:r>
      <w:proofErr w:type="spellStart"/>
      <w:r w:rsidR="000436F9" w:rsidRPr="00287D49">
        <w:rPr>
          <w:rFonts w:ascii="Times New Roman" w:hAnsi="Times New Roman" w:cs="Times New Roman"/>
          <w:i/>
          <w:kern w:val="28"/>
          <w:sz w:val="24"/>
          <w:szCs w:val="24"/>
        </w:rPr>
        <w:t>t</w:t>
      </w:r>
      <w:r w:rsidR="00966F52" w:rsidRPr="00287D49">
        <w:rPr>
          <w:rFonts w:ascii="Times New Roman" w:hAnsi="Times New Roman" w:cs="Times New Roman"/>
          <w:i/>
          <w:kern w:val="28"/>
          <w:sz w:val="24"/>
          <w:szCs w:val="24"/>
        </w:rPr>
        <w:t>u</w:t>
      </w:r>
      <w:proofErr w:type="spellEnd"/>
      <w:r w:rsidR="000436F9" w:rsidRPr="00287D49">
        <w:rPr>
          <w:rFonts w:ascii="Times New Roman" w:hAnsi="Times New Roman" w:cs="Times New Roman"/>
          <w:i/>
          <w:kern w:val="28"/>
          <w:sz w:val="24"/>
          <w:szCs w:val="24"/>
        </w:rPr>
        <w:t xml:space="preserve"> </w:t>
      </w:r>
      <w:proofErr w:type="spellStart"/>
      <w:r w:rsidR="000436F9" w:rsidRPr="00287D49">
        <w:rPr>
          <w:rFonts w:ascii="Times New Roman" w:hAnsi="Times New Roman" w:cs="Times New Roman"/>
          <w:i/>
          <w:kern w:val="28"/>
          <w:sz w:val="24"/>
          <w:szCs w:val="24"/>
        </w:rPr>
        <w:t>bereti</w:t>
      </w:r>
      <w:proofErr w:type="spellEnd"/>
      <w:r w:rsidR="000436F9" w:rsidRPr="00287D49">
        <w:rPr>
          <w:rFonts w:ascii="Times New Roman" w:hAnsi="Times New Roman" w:cs="Times New Roman"/>
          <w:kern w:val="28"/>
          <w:sz w:val="24"/>
          <w:szCs w:val="24"/>
        </w:rPr>
        <w:t xml:space="preserve">) contrasting with </w:t>
      </w:r>
      <w:r w:rsidR="00966F52" w:rsidRPr="00287D49">
        <w:rPr>
          <w:rFonts w:ascii="Times New Roman" w:hAnsi="Times New Roman" w:cs="Times New Roman"/>
          <w:i/>
          <w:kern w:val="28"/>
          <w:sz w:val="24"/>
          <w:szCs w:val="24"/>
        </w:rPr>
        <w:t>*e</w:t>
      </w:r>
      <w:r w:rsidR="00730B66" w:rsidRPr="00730B66">
        <w:rPr>
          <w:rFonts w:ascii="Times New Roman" w:hAnsi="Times New Roman" w:cs="Times New Roman"/>
          <w:i/>
          <w:kern w:val="28"/>
          <w:sz w:val="24"/>
          <w:szCs w:val="24"/>
          <w:highlight w:val="yellow"/>
          <w:lang w:val="el-GR"/>
        </w:rPr>
        <w:t>χ</w:t>
      </w:r>
      <w:r w:rsidR="00966F52" w:rsidRPr="00287D49">
        <w:rPr>
          <w:rFonts w:ascii="Times New Roman" w:hAnsi="Times New Roman" w:cs="Times New Roman"/>
          <w:i/>
          <w:kern w:val="28"/>
          <w:sz w:val="24"/>
          <w:szCs w:val="24"/>
        </w:rPr>
        <w:t>s</w:t>
      </w:r>
      <w:r w:rsidR="00D65066" w:rsidRPr="00287D49">
        <w:rPr>
          <w:rFonts w:ascii="Times New Roman" w:hAnsi="Times New Roman" w:cs="Times New Roman"/>
          <w:i/>
          <w:kern w:val="28"/>
          <w:sz w:val="24"/>
          <w:szCs w:val="24"/>
        </w:rPr>
        <w:t> </w:t>
      </w:r>
      <w:r w:rsidR="008F2486" w:rsidRPr="00287D49">
        <w:rPr>
          <w:rFonts w:ascii="Times New Roman" w:hAnsi="Times New Roman" w:cs="Times New Roman"/>
          <w:i/>
          <w:kern w:val="28"/>
          <w:sz w:val="24"/>
          <w:szCs w:val="24"/>
        </w:rPr>
        <w:t>ˈ</w:t>
      </w:r>
      <w:proofErr w:type="spellStart"/>
      <w:r w:rsidR="00966F52" w:rsidRPr="00287D49">
        <w:rPr>
          <w:rFonts w:ascii="Times New Roman" w:hAnsi="Times New Roman" w:cs="Times New Roman"/>
          <w:i/>
          <w:kern w:val="28"/>
          <w:sz w:val="24"/>
          <w:szCs w:val="24"/>
        </w:rPr>
        <w:t>bardobos</w:t>
      </w:r>
      <w:proofErr w:type="spellEnd"/>
      <w:r w:rsidR="00966F52" w:rsidRPr="00287D49">
        <w:rPr>
          <w:rFonts w:ascii="Times New Roman" w:hAnsi="Times New Roman" w:cs="Times New Roman"/>
          <w:kern w:val="28"/>
          <w:sz w:val="24"/>
          <w:szCs w:val="24"/>
        </w:rPr>
        <w:t xml:space="preserve">, </w:t>
      </w:r>
      <w:r w:rsidR="00966F52" w:rsidRPr="00287D49">
        <w:rPr>
          <w:rFonts w:ascii="Times New Roman" w:hAnsi="Times New Roman" w:cs="Times New Roman"/>
          <w:i/>
          <w:kern w:val="28"/>
          <w:sz w:val="24"/>
          <w:szCs w:val="24"/>
        </w:rPr>
        <w:t xml:space="preserve">*kom </w:t>
      </w:r>
      <w:r w:rsidR="008F2486" w:rsidRPr="00287D49">
        <w:rPr>
          <w:rFonts w:ascii="Times New Roman" w:hAnsi="Times New Roman" w:cs="Times New Roman"/>
          <w:i/>
          <w:kern w:val="28"/>
          <w:sz w:val="24"/>
          <w:szCs w:val="24"/>
        </w:rPr>
        <w:t>ˈ</w:t>
      </w:r>
      <w:proofErr w:type="spellStart"/>
      <w:r w:rsidR="00966F52" w:rsidRPr="00287D49">
        <w:rPr>
          <w:rFonts w:ascii="Times New Roman" w:hAnsi="Times New Roman" w:cs="Times New Roman"/>
          <w:i/>
          <w:kern w:val="28"/>
          <w:sz w:val="24"/>
          <w:szCs w:val="24"/>
        </w:rPr>
        <w:t>bardobis</w:t>
      </w:r>
      <w:proofErr w:type="spellEnd"/>
      <w:r w:rsidR="00966F52" w:rsidRPr="00287D49">
        <w:rPr>
          <w:rFonts w:ascii="Times New Roman" w:hAnsi="Times New Roman" w:cs="Times New Roman"/>
          <w:kern w:val="28"/>
          <w:sz w:val="24"/>
          <w:szCs w:val="24"/>
        </w:rPr>
        <w:t xml:space="preserve"> and </w:t>
      </w:r>
      <w:r w:rsidR="00966F52" w:rsidRPr="00287D49">
        <w:rPr>
          <w:rFonts w:ascii="Times New Roman" w:hAnsi="Times New Roman" w:cs="Times New Roman"/>
          <w:i/>
          <w:kern w:val="28"/>
          <w:sz w:val="24"/>
          <w:szCs w:val="24"/>
        </w:rPr>
        <w:t xml:space="preserve">*do </w:t>
      </w:r>
      <w:r w:rsidR="008F2486" w:rsidRPr="00287D49">
        <w:rPr>
          <w:rFonts w:ascii="Times New Roman" w:hAnsi="Times New Roman" w:cs="Times New Roman"/>
          <w:i/>
          <w:kern w:val="28"/>
          <w:sz w:val="24"/>
          <w:szCs w:val="24"/>
        </w:rPr>
        <w:t>ˈ</w:t>
      </w:r>
      <w:proofErr w:type="spellStart"/>
      <w:r w:rsidR="00966F52" w:rsidRPr="00287D49">
        <w:rPr>
          <w:rFonts w:ascii="Times New Roman" w:hAnsi="Times New Roman" w:cs="Times New Roman"/>
          <w:i/>
          <w:kern w:val="28"/>
          <w:sz w:val="24"/>
          <w:szCs w:val="24"/>
        </w:rPr>
        <w:t>bardobos</w:t>
      </w:r>
      <w:proofErr w:type="spellEnd"/>
      <w:r w:rsidR="00966F52" w:rsidRPr="00287D49">
        <w:rPr>
          <w:rFonts w:ascii="Times New Roman" w:hAnsi="Times New Roman" w:cs="Times New Roman"/>
          <w:kern w:val="28"/>
          <w:sz w:val="24"/>
          <w:szCs w:val="24"/>
        </w:rPr>
        <w:t>.</w:t>
      </w:r>
      <w:r w:rsidR="00966F52" w:rsidRPr="00206290">
        <w:rPr>
          <w:rStyle w:val="FootnoteReference"/>
          <w:rFonts w:ascii="Times New Roman" w:hAnsi="Times New Roman" w:cs="Times New Roman"/>
          <w:kern w:val="28"/>
          <w:sz w:val="24"/>
          <w:szCs w:val="24"/>
          <w:highlight w:val="cyan"/>
        </w:rPr>
        <w:footnoteReference w:id="137"/>
      </w:r>
      <w:r w:rsidR="00C4782E" w:rsidRPr="00287D49">
        <w:rPr>
          <w:rFonts w:ascii="Times New Roman" w:hAnsi="Times New Roman" w:cs="Times New Roman"/>
          <w:kern w:val="28"/>
          <w:sz w:val="24"/>
          <w:szCs w:val="24"/>
        </w:rPr>
        <w:t xml:space="preserve"> </w:t>
      </w:r>
      <w:r w:rsidR="00966F52" w:rsidRPr="00287D49">
        <w:rPr>
          <w:rFonts w:ascii="Times New Roman" w:hAnsi="Times New Roman" w:cs="Times New Roman"/>
          <w:kern w:val="28"/>
          <w:sz w:val="24"/>
          <w:szCs w:val="24"/>
        </w:rPr>
        <w:t xml:space="preserve">Later, but still pre-apocope, </w:t>
      </w:r>
      <w:r w:rsidR="00D43B76" w:rsidRPr="00287D49">
        <w:rPr>
          <w:rFonts w:ascii="Times New Roman" w:hAnsi="Times New Roman" w:cs="Times New Roman"/>
          <w:kern w:val="28"/>
          <w:sz w:val="24"/>
          <w:szCs w:val="24"/>
        </w:rPr>
        <w:t>evolving</w:t>
      </w:r>
      <w:r w:rsidR="00966F52" w:rsidRPr="00287D49">
        <w:rPr>
          <w:rFonts w:ascii="Times New Roman" w:hAnsi="Times New Roman" w:cs="Times New Roman"/>
          <w:kern w:val="28"/>
          <w:sz w:val="24"/>
          <w:szCs w:val="24"/>
        </w:rPr>
        <w:t xml:space="preserve"> towards Old Irish, these </w:t>
      </w:r>
      <w:r w:rsidR="00D65066" w:rsidRPr="00287D49">
        <w:rPr>
          <w:rFonts w:ascii="Times New Roman" w:hAnsi="Times New Roman" w:cs="Times New Roman"/>
          <w:kern w:val="28"/>
          <w:sz w:val="24"/>
          <w:szCs w:val="24"/>
        </w:rPr>
        <w:t>phrases</w:t>
      </w:r>
      <w:r w:rsidR="00966F52" w:rsidRPr="00287D49">
        <w:rPr>
          <w:rFonts w:ascii="Times New Roman" w:hAnsi="Times New Roman" w:cs="Times New Roman"/>
          <w:kern w:val="28"/>
          <w:sz w:val="24"/>
          <w:szCs w:val="24"/>
        </w:rPr>
        <w:t xml:space="preserve"> would be tending to phonetic realizations: *[</w:t>
      </w:r>
      <w:r w:rsidR="008F2486" w:rsidRPr="00287D49">
        <w:rPr>
          <w:rFonts w:ascii="Times New Roman" w:hAnsi="Times New Roman" w:cs="Times New Roman"/>
          <w:kern w:val="28"/>
          <w:sz w:val="24"/>
          <w:szCs w:val="24"/>
        </w:rPr>
        <w:t>ˈ</w:t>
      </w:r>
      <w:proofErr w:type="spellStart"/>
      <w:r w:rsidR="00966F52" w:rsidRPr="00287D49">
        <w:rPr>
          <w:rFonts w:ascii="Times New Roman" w:hAnsi="Times New Roman" w:cs="Times New Roman"/>
          <w:kern w:val="28"/>
          <w:sz w:val="24"/>
          <w:szCs w:val="24"/>
        </w:rPr>
        <w:t>es</w:t>
      </w:r>
      <w:proofErr w:type="spellEnd"/>
      <w:r w:rsidR="00966F52" w:rsidRPr="00287D49">
        <w:rPr>
          <w:rFonts w:ascii="Times New Roman" w:hAnsi="Times New Roman" w:cs="Times New Roman"/>
          <w:kern w:val="28"/>
          <w:sz w:val="24"/>
          <w:szCs w:val="24"/>
        </w:rPr>
        <w:t xml:space="preserve">. </w:t>
      </w:r>
      <w:proofErr w:type="spellStart"/>
      <w:r w:rsidR="00966F52" w:rsidRPr="00287D49">
        <w:rPr>
          <w:rFonts w:ascii="Times New Roman" w:hAnsi="Times New Roman" w:cs="Times New Roman"/>
          <w:kern w:val="28"/>
          <w:sz w:val="24"/>
          <w:szCs w:val="24"/>
        </w:rPr>
        <w:t>be.</w:t>
      </w:r>
      <w:r w:rsidR="000D4C6F" w:rsidRPr="00287D49">
        <w:rPr>
          <w:rFonts w:ascii="Times New Roman" w:hAnsi="Times New Roman" w:cs="Times New Roman"/>
          <w:kern w:val="28"/>
          <w:sz w:val="24"/>
          <w:szCs w:val="24"/>
        </w:rPr>
        <w:t>red</w:t>
      </w:r>
      <w:proofErr w:type="spellEnd"/>
      <w:r w:rsidR="000D4C6F" w:rsidRPr="00287D49">
        <w:rPr>
          <w:rFonts w:ascii="Times New Roman" w:hAnsi="Times New Roman" w:cs="Times New Roman"/>
          <w:kern w:val="28"/>
          <w:sz w:val="24"/>
          <w:szCs w:val="24"/>
        </w:rPr>
        <w:t>̣], *[</w:t>
      </w:r>
      <w:r w:rsidR="008F2486" w:rsidRPr="00287D49">
        <w:rPr>
          <w:rFonts w:ascii="Times New Roman" w:hAnsi="Times New Roman" w:cs="Times New Roman"/>
          <w:kern w:val="28"/>
          <w:sz w:val="24"/>
          <w:szCs w:val="24"/>
        </w:rPr>
        <w:t>ˈ</w:t>
      </w:r>
      <w:proofErr w:type="spellStart"/>
      <w:r w:rsidR="000D4C6F" w:rsidRPr="00287D49">
        <w:rPr>
          <w:rFonts w:ascii="Times New Roman" w:hAnsi="Times New Roman" w:cs="Times New Roman"/>
          <w:kern w:val="28"/>
          <w:sz w:val="24"/>
          <w:szCs w:val="24"/>
        </w:rPr>
        <w:t>kon</w:t>
      </w:r>
      <w:proofErr w:type="spellEnd"/>
      <w:r w:rsidR="000D4C6F" w:rsidRPr="00287D49">
        <w:rPr>
          <w:rFonts w:ascii="Times New Roman" w:hAnsi="Times New Roman" w:cs="Times New Roman"/>
          <w:kern w:val="28"/>
          <w:sz w:val="24"/>
          <w:szCs w:val="24"/>
        </w:rPr>
        <w:t xml:space="preserve">. </w:t>
      </w:r>
      <w:proofErr w:type="spellStart"/>
      <w:r w:rsidR="000D4C6F" w:rsidRPr="00287D49">
        <w:rPr>
          <w:rFonts w:ascii="Times New Roman" w:hAnsi="Times New Roman" w:cs="Times New Roman"/>
          <w:kern w:val="28"/>
          <w:sz w:val="24"/>
          <w:szCs w:val="24"/>
        </w:rPr>
        <w:t>boŋ.ged</w:t>
      </w:r>
      <w:proofErr w:type="spellEnd"/>
      <w:r w:rsidR="000D4C6F" w:rsidRPr="00287D49">
        <w:rPr>
          <w:rFonts w:ascii="Times New Roman" w:hAnsi="Times New Roman" w:cs="Times New Roman"/>
          <w:kern w:val="28"/>
          <w:sz w:val="24"/>
          <w:szCs w:val="24"/>
        </w:rPr>
        <w:t>̣] and *[</w:t>
      </w:r>
      <w:r w:rsidR="008F2486" w:rsidRPr="00287D49">
        <w:rPr>
          <w:rFonts w:ascii="Times New Roman" w:hAnsi="Times New Roman" w:cs="Times New Roman"/>
          <w:kern w:val="28"/>
          <w:sz w:val="24"/>
          <w:szCs w:val="24"/>
        </w:rPr>
        <w:t>ˈ</w:t>
      </w:r>
      <w:r w:rsidR="000D4C6F" w:rsidRPr="00287D49">
        <w:rPr>
          <w:rFonts w:ascii="Times New Roman" w:hAnsi="Times New Roman" w:cs="Times New Roman"/>
          <w:kern w:val="28"/>
          <w:sz w:val="24"/>
          <w:szCs w:val="24"/>
        </w:rPr>
        <w:t xml:space="preserve">to </w:t>
      </w:r>
      <w:proofErr w:type="spellStart"/>
      <w:r w:rsidR="000D4C6F" w:rsidRPr="00287D49">
        <w:rPr>
          <w:rFonts w:ascii="Times New Roman" w:hAnsi="Times New Roman" w:cs="Times New Roman"/>
          <w:kern w:val="28"/>
          <w:sz w:val="24"/>
          <w:szCs w:val="24"/>
        </w:rPr>
        <w:t>b.be.red</w:t>
      </w:r>
      <w:proofErr w:type="spellEnd"/>
      <w:r w:rsidR="000D4C6F" w:rsidRPr="00287D49">
        <w:rPr>
          <w:rFonts w:ascii="Times New Roman" w:hAnsi="Times New Roman" w:cs="Times New Roman"/>
          <w:kern w:val="28"/>
          <w:sz w:val="24"/>
          <w:szCs w:val="24"/>
        </w:rPr>
        <w:t xml:space="preserve">̣] versus *[e </w:t>
      </w:r>
      <w:r w:rsidR="008F2486" w:rsidRPr="00287D49">
        <w:rPr>
          <w:rFonts w:ascii="Times New Roman" w:hAnsi="Times New Roman" w:cs="Times New Roman"/>
          <w:kern w:val="28"/>
          <w:sz w:val="24"/>
          <w:szCs w:val="24"/>
        </w:rPr>
        <w:t>ˈ</w:t>
      </w:r>
      <w:r w:rsidR="000D4C6F" w:rsidRPr="00287D49">
        <w:rPr>
          <w:rFonts w:ascii="Times New Roman" w:hAnsi="Times New Roman" w:cs="Times New Roman"/>
          <w:kern w:val="28"/>
          <w:sz w:val="24"/>
          <w:szCs w:val="24"/>
        </w:rPr>
        <w:t>b.bar.do</w:t>
      </w:r>
      <w:r w:rsidR="000D4C6F" w:rsidRPr="00287D49">
        <w:rPr>
          <w:rFonts w:ascii="Times New Roman" w:hAnsi="Times New Roman" w:cs="Times New Roman"/>
          <w:kern w:val="28"/>
          <w:sz w:val="24"/>
          <w:szCs w:val="24"/>
          <w:lang w:val="el-GR"/>
        </w:rPr>
        <w:t>.</w:t>
      </w:r>
      <w:r w:rsidR="000159BF" w:rsidRPr="000159BF">
        <w:rPr>
          <w:rFonts w:ascii="Times New Roman" w:hAnsi="Times New Roman" w:cs="Times New Roman"/>
          <w:kern w:val="28"/>
          <w:sz w:val="24"/>
          <w:szCs w:val="24"/>
          <w:highlight w:val="yellow"/>
          <w:lang w:val="el-GR"/>
        </w:rPr>
        <w:t>β</w:t>
      </w:r>
      <w:proofErr w:type="spellStart"/>
      <w:r w:rsidR="000D4C6F" w:rsidRPr="00287D49">
        <w:rPr>
          <w:rFonts w:ascii="Times New Roman" w:hAnsi="Times New Roman" w:cs="Times New Roman"/>
          <w:kern w:val="28"/>
          <w:sz w:val="24"/>
          <w:szCs w:val="24"/>
        </w:rPr>
        <w:t>ih</w:t>
      </w:r>
      <w:proofErr w:type="spellEnd"/>
      <w:r w:rsidR="000D4C6F" w:rsidRPr="00287D49">
        <w:rPr>
          <w:rFonts w:ascii="Times New Roman" w:hAnsi="Times New Roman" w:cs="Times New Roman"/>
          <w:kern w:val="28"/>
          <w:sz w:val="24"/>
          <w:szCs w:val="24"/>
        </w:rPr>
        <w:t>], *[</w:t>
      </w:r>
      <w:proofErr w:type="spellStart"/>
      <w:proofErr w:type="gramStart"/>
      <w:r w:rsidR="000D4C6F" w:rsidRPr="00287D49">
        <w:rPr>
          <w:rFonts w:ascii="Times New Roman" w:hAnsi="Times New Roman" w:cs="Times New Roman"/>
          <w:kern w:val="28"/>
          <w:sz w:val="24"/>
          <w:szCs w:val="24"/>
        </w:rPr>
        <w:t>ko</w:t>
      </w:r>
      <w:proofErr w:type="spellEnd"/>
      <w:proofErr w:type="gramEnd"/>
      <w:r w:rsidR="000D4C6F" w:rsidRPr="00287D49">
        <w:rPr>
          <w:rFonts w:ascii="Times New Roman" w:hAnsi="Times New Roman" w:cs="Times New Roman"/>
          <w:kern w:val="28"/>
          <w:sz w:val="24"/>
          <w:szCs w:val="24"/>
        </w:rPr>
        <w:t xml:space="preserve"> </w:t>
      </w:r>
      <w:r w:rsidR="008F2486" w:rsidRPr="00287D49">
        <w:rPr>
          <w:rFonts w:ascii="Times New Roman" w:hAnsi="Times New Roman" w:cs="Times New Roman"/>
          <w:kern w:val="28"/>
          <w:sz w:val="24"/>
          <w:szCs w:val="24"/>
        </w:rPr>
        <w:t>ˈ</w:t>
      </w:r>
      <w:r w:rsidR="000D4C6F" w:rsidRPr="00287D49">
        <w:rPr>
          <w:rFonts w:ascii="Times New Roman" w:hAnsi="Times New Roman" w:cs="Times New Roman"/>
          <w:kern w:val="28"/>
          <w:sz w:val="24"/>
          <w:szCs w:val="24"/>
        </w:rPr>
        <w:t>m.bar.do.</w:t>
      </w:r>
      <w:r w:rsidR="000159BF" w:rsidRPr="000159BF">
        <w:rPr>
          <w:rFonts w:ascii="Times New Roman" w:hAnsi="Times New Roman" w:cs="Times New Roman"/>
          <w:kern w:val="28"/>
          <w:sz w:val="24"/>
          <w:szCs w:val="24"/>
          <w:highlight w:val="yellow"/>
          <w:lang w:val="el-GR"/>
        </w:rPr>
        <w:t>β</w:t>
      </w:r>
      <w:proofErr w:type="spellStart"/>
      <w:r w:rsidR="008F2486" w:rsidRPr="00287D49">
        <w:rPr>
          <w:rFonts w:ascii="Times New Roman" w:hAnsi="Times New Roman" w:cs="Times New Roman"/>
          <w:kern w:val="28"/>
          <w:sz w:val="24"/>
          <w:szCs w:val="24"/>
        </w:rPr>
        <w:t>ih</w:t>
      </w:r>
      <w:proofErr w:type="spellEnd"/>
      <w:r w:rsidR="008F2486" w:rsidRPr="00287D49">
        <w:rPr>
          <w:rFonts w:ascii="Times New Roman" w:hAnsi="Times New Roman" w:cs="Times New Roman"/>
          <w:kern w:val="28"/>
          <w:sz w:val="24"/>
          <w:szCs w:val="24"/>
        </w:rPr>
        <w:t xml:space="preserve">] and *[do. </w:t>
      </w:r>
      <w:proofErr w:type="gramStart"/>
      <w:r w:rsidR="008F2486" w:rsidRPr="00287D49">
        <w:rPr>
          <w:rFonts w:ascii="Times New Roman" w:hAnsi="Times New Roman" w:cs="Times New Roman"/>
          <w:kern w:val="28"/>
          <w:sz w:val="24"/>
          <w:szCs w:val="24"/>
        </w:rPr>
        <w:t>ˈ</w:t>
      </w:r>
      <w:r w:rsidR="000159BF" w:rsidRPr="000159BF">
        <w:rPr>
          <w:rFonts w:ascii="Times New Roman" w:hAnsi="Times New Roman" w:cs="Times New Roman"/>
          <w:kern w:val="28"/>
          <w:sz w:val="24"/>
          <w:szCs w:val="24"/>
          <w:highlight w:val="yellow"/>
          <w:lang w:val="el-GR"/>
        </w:rPr>
        <w:t>β</w:t>
      </w:r>
      <w:r w:rsidR="000D4C6F" w:rsidRPr="00287D49">
        <w:rPr>
          <w:rFonts w:ascii="Times New Roman" w:hAnsi="Times New Roman" w:cs="Times New Roman"/>
          <w:kern w:val="28"/>
          <w:sz w:val="24"/>
          <w:szCs w:val="24"/>
        </w:rPr>
        <w:t>ar.do.</w:t>
      </w:r>
      <w:r w:rsidR="000159BF" w:rsidRPr="000159BF">
        <w:rPr>
          <w:rFonts w:ascii="Times New Roman" w:hAnsi="Times New Roman" w:cs="Times New Roman"/>
          <w:kern w:val="28"/>
          <w:sz w:val="24"/>
          <w:szCs w:val="24"/>
          <w:highlight w:val="yellow"/>
          <w:lang w:val="el-GR"/>
        </w:rPr>
        <w:t>β</w:t>
      </w:r>
      <w:proofErr w:type="spellStart"/>
      <w:r w:rsidR="000D4C6F" w:rsidRPr="00287D49">
        <w:rPr>
          <w:rFonts w:ascii="Times New Roman" w:hAnsi="Times New Roman" w:cs="Times New Roman"/>
          <w:kern w:val="28"/>
          <w:sz w:val="24"/>
          <w:szCs w:val="24"/>
        </w:rPr>
        <w:t>ih</w:t>
      </w:r>
      <w:proofErr w:type="spellEnd"/>
      <w:r w:rsidR="000D4C6F" w:rsidRPr="00287D49">
        <w:rPr>
          <w:rFonts w:ascii="Times New Roman" w:hAnsi="Times New Roman" w:cs="Times New Roman"/>
          <w:kern w:val="28"/>
          <w:sz w:val="24"/>
          <w:szCs w:val="24"/>
        </w:rPr>
        <w:t>].</w:t>
      </w:r>
      <w:proofErr w:type="gramEnd"/>
      <w:r w:rsidR="000D4C6F" w:rsidRPr="00287D49">
        <w:rPr>
          <w:rFonts w:ascii="Times New Roman" w:hAnsi="Times New Roman" w:cs="Times New Roman"/>
          <w:kern w:val="28"/>
          <w:sz w:val="24"/>
          <w:szCs w:val="24"/>
        </w:rPr>
        <w:t xml:space="preserve"> At this point, *</w:t>
      </w:r>
      <w:r w:rsidR="00972793" w:rsidRPr="00287D49">
        <w:rPr>
          <w:rFonts w:ascii="Times New Roman" w:hAnsi="Times New Roman" w:cs="Times New Roman"/>
          <w:kern w:val="28"/>
          <w:sz w:val="24"/>
          <w:szCs w:val="24"/>
        </w:rPr>
        <w:t>/</w:t>
      </w:r>
      <w:proofErr w:type="spellStart"/>
      <w:r w:rsidR="00972793" w:rsidRPr="00287D49">
        <w:rPr>
          <w:rFonts w:ascii="Times New Roman" w:hAnsi="Times New Roman" w:cs="Times New Roman"/>
          <w:kern w:val="28"/>
          <w:sz w:val="24"/>
          <w:szCs w:val="24"/>
        </w:rPr>
        <w:t>es</w:t>
      </w:r>
      <w:proofErr w:type="spellEnd"/>
      <w:r w:rsidR="00972793" w:rsidRPr="00287D49">
        <w:rPr>
          <w:rFonts w:ascii="Times New Roman" w:hAnsi="Times New Roman" w:cs="Times New Roman"/>
          <w:kern w:val="28"/>
          <w:sz w:val="24"/>
          <w:szCs w:val="24"/>
        </w:rPr>
        <w:t>/ and */kom/</w:t>
      </w:r>
      <w:r w:rsidR="00972793" w:rsidRPr="00287D49">
        <w:rPr>
          <w:rFonts w:ascii="Times New Roman" w:hAnsi="Times New Roman" w:cs="Times New Roman"/>
          <w:i/>
          <w:kern w:val="28"/>
          <w:sz w:val="24"/>
          <w:szCs w:val="24"/>
        </w:rPr>
        <w:t xml:space="preserve"> </w:t>
      </w:r>
      <w:r w:rsidR="00972793" w:rsidRPr="00287D49">
        <w:rPr>
          <w:rFonts w:ascii="Times New Roman" w:hAnsi="Times New Roman" w:cs="Times New Roman"/>
          <w:kern w:val="28"/>
          <w:sz w:val="24"/>
          <w:szCs w:val="24"/>
        </w:rPr>
        <w:t xml:space="preserve">were </w:t>
      </w:r>
      <w:r w:rsidR="00D65066" w:rsidRPr="00287D49">
        <w:rPr>
          <w:rFonts w:ascii="Times New Roman" w:hAnsi="Times New Roman" w:cs="Times New Roman"/>
          <w:kern w:val="28"/>
          <w:sz w:val="24"/>
          <w:szCs w:val="24"/>
        </w:rPr>
        <w:t>articulated</w:t>
      </w:r>
      <w:r w:rsidR="00972793" w:rsidRPr="00287D49">
        <w:rPr>
          <w:rFonts w:ascii="Times New Roman" w:hAnsi="Times New Roman" w:cs="Times New Roman"/>
          <w:kern w:val="28"/>
          <w:sz w:val="24"/>
          <w:szCs w:val="24"/>
        </w:rPr>
        <w:t xml:space="preserve"> differently when</w:t>
      </w:r>
      <w:r w:rsidR="009900A8" w:rsidRPr="00287D49">
        <w:rPr>
          <w:rFonts w:ascii="Times New Roman" w:hAnsi="Times New Roman" w:cs="Times New Roman"/>
          <w:kern w:val="28"/>
          <w:sz w:val="24"/>
          <w:szCs w:val="24"/>
        </w:rPr>
        <w:t xml:space="preserve"> </w:t>
      </w:r>
      <w:r w:rsidR="00D65066" w:rsidRPr="00287D49">
        <w:rPr>
          <w:rFonts w:ascii="Times New Roman" w:hAnsi="Times New Roman" w:cs="Times New Roman"/>
          <w:kern w:val="28"/>
          <w:sz w:val="24"/>
          <w:szCs w:val="24"/>
        </w:rPr>
        <w:t xml:space="preserve">they were </w:t>
      </w:r>
      <w:r w:rsidR="00972793" w:rsidRPr="00287D49">
        <w:rPr>
          <w:rFonts w:ascii="Times New Roman" w:hAnsi="Times New Roman" w:cs="Times New Roman"/>
          <w:kern w:val="28"/>
          <w:sz w:val="24"/>
          <w:szCs w:val="24"/>
        </w:rPr>
        <w:t>stressed</w:t>
      </w:r>
      <w:r w:rsidR="00D65066" w:rsidRPr="00287D49">
        <w:rPr>
          <w:rFonts w:ascii="Times New Roman" w:hAnsi="Times New Roman" w:cs="Times New Roman"/>
          <w:kern w:val="28"/>
          <w:sz w:val="24"/>
          <w:szCs w:val="24"/>
        </w:rPr>
        <w:t xml:space="preserve"> monosyllable</w:t>
      </w:r>
      <w:r w:rsidR="005C188A" w:rsidRPr="00287D49">
        <w:rPr>
          <w:rFonts w:ascii="Times New Roman" w:hAnsi="Times New Roman" w:cs="Times New Roman"/>
          <w:kern w:val="28"/>
          <w:sz w:val="24"/>
          <w:szCs w:val="24"/>
        </w:rPr>
        <w:t>s</w:t>
      </w:r>
      <w:r w:rsidR="00D65066" w:rsidRPr="00287D49">
        <w:rPr>
          <w:rFonts w:ascii="Times New Roman" w:hAnsi="Times New Roman" w:cs="Times New Roman"/>
          <w:kern w:val="28"/>
          <w:sz w:val="24"/>
          <w:szCs w:val="24"/>
        </w:rPr>
        <w:t xml:space="preserve"> preceding unaccented word</w:t>
      </w:r>
      <w:r w:rsidR="005C188A" w:rsidRPr="00287D49">
        <w:rPr>
          <w:rFonts w:ascii="Times New Roman" w:hAnsi="Times New Roman" w:cs="Times New Roman"/>
          <w:kern w:val="28"/>
          <w:sz w:val="24"/>
          <w:szCs w:val="24"/>
        </w:rPr>
        <w:t>s</w:t>
      </w:r>
      <w:r w:rsidR="009900A8" w:rsidRPr="00287D49">
        <w:rPr>
          <w:rFonts w:ascii="Times New Roman" w:hAnsi="Times New Roman" w:cs="Times New Roman"/>
          <w:kern w:val="28"/>
          <w:sz w:val="24"/>
          <w:szCs w:val="24"/>
        </w:rPr>
        <w:t xml:space="preserve">, in the verbal complex, </w:t>
      </w:r>
      <w:r w:rsidR="00972793" w:rsidRPr="00287D49">
        <w:rPr>
          <w:rFonts w:ascii="Times New Roman" w:hAnsi="Times New Roman" w:cs="Times New Roman"/>
          <w:kern w:val="28"/>
          <w:sz w:val="24"/>
          <w:szCs w:val="24"/>
        </w:rPr>
        <w:t>versus proclitic</w:t>
      </w:r>
      <w:r w:rsidR="00D65066" w:rsidRPr="00287D49">
        <w:rPr>
          <w:rFonts w:ascii="Times New Roman" w:hAnsi="Times New Roman" w:cs="Times New Roman"/>
          <w:kern w:val="28"/>
          <w:sz w:val="24"/>
          <w:szCs w:val="24"/>
        </w:rPr>
        <w:t>s</w:t>
      </w:r>
      <w:r w:rsidR="00972793" w:rsidRPr="00287D49">
        <w:rPr>
          <w:rFonts w:ascii="Times New Roman" w:hAnsi="Times New Roman" w:cs="Times New Roman"/>
          <w:kern w:val="28"/>
          <w:sz w:val="24"/>
          <w:szCs w:val="24"/>
        </w:rPr>
        <w:t xml:space="preserve"> preceding a stressed noun. However, because the phrases were </w:t>
      </w:r>
      <w:r w:rsidR="004A7AF0" w:rsidRPr="00287D49">
        <w:rPr>
          <w:rFonts w:ascii="Times New Roman" w:hAnsi="Times New Roman" w:cs="Times New Roman"/>
          <w:kern w:val="28"/>
          <w:sz w:val="24"/>
          <w:szCs w:val="24"/>
        </w:rPr>
        <w:t xml:space="preserve">then </w:t>
      </w:r>
      <w:r w:rsidR="00F73A1C" w:rsidRPr="00287D49">
        <w:rPr>
          <w:rFonts w:ascii="Times New Roman" w:hAnsi="Times New Roman" w:cs="Times New Roman"/>
          <w:kern w:val="28"/>
          <w:sz w:val="24"/>
          <w:szCs w:val="24"/>
        </w:rPr>
        <w:t xml:space="preserve">always </w:t>
      </w:r>
      <w:r w:rsidR="00972793" w:rsidRPr="00287D49">
        <w:rPr>
          <w:rFonts w:ascii="Times New Roman" w:hAnsi="Times New Roman" w:cs="Times New Roman"/>
          <w:kern w:val="28"/>
          <w:sz w:val="24"/>
          <w:szCs w:val="24"/>
        </w:rPr>
        <w:t>accented differently, the</w:t>
      </w:r>
      <w:r w:rsidR="005C188A" w:rsidRPr="00287D49">
        <w:rPr>
          <w:rFonts w:ascii="Times New Roman" w:hAnsi="Times New Roman" w:cs="Times New Roman"/>
          <w:kern w:val="28"/>
          <w:sz w:val="24"/>
          <w:szCs w:val="24"/>
        </w:rPr>
        <w:t>se</w:t>
      </w:r>
      <w:r w:rsidR="00972793" w:rsidRPr="00287D49">
        <w:rPr>
          <w:rFonts w:ascii="Times New Roman" w:hAnsi="Times New Roman" w:cs="Times New Roman"/>
          <w:kern w:val="28"/>
          <w:sz w:val="24"/>
          <w:szCs w:val="24"/>
        </w:rPr>
        <w:t xml:space="preserve"> divergent phonetic realizations </w:t>
      </w:r>
      <w:r w:rsidR="00CC602E" w:rsidRPr="00287D49">
        <w:rPr>
          <w:rFonts w:ascii="Times New Roman" w:hAnsi="Times New Roman" w:cs="Times New Roman"/>
          <w:kern w:val="28"/>
          <w:sz w:val="24"/>
          <w:szCs w:val="24"/>
        </w:rPr>
        <w:t>did</w:t>
      </w:r>
      <w:r w:rsidR="00972793" w:rsidRPr="00287D49">
        <w:rPr>
          <w:rFonts w:ascii="Times New Roman" w:hAnsi="Times New Roman" w:cs="Times New Roman"/>
          <w:kern w:val="28"/>
          <w:sz w:val="24"/>
          <w:szCs w:val="24"/>
        </w:rPr>
        <w:t xml:space="preserve"> not contrast in the same environment and so were not yet phonemic.</w:t>
      </w:r>
      <w:r w:rsidR="003F0EC1" w:rsidRPr="00287D49">
        <w:rPr>
          <w:rFonts w:ascii="Times New Roman" w:hAnsi="Times New Roman" w:cs="Times New Roman"/>
          <w:kern w:val="28"/>
          <w:sz w:val="24"/>
          <w:szCs w:val="24"/>
        </w:rPr>
        <w:t xml:space="preserve"> </w:t>
      </w:r>
    </w:p>
    <w:p w14:paraId="0FF247A2" w14:textId="5CB2CCD2" w:rsidR="00BD1197" w:rsidRDefault="00BD1197" w:rsidP="00C542B1">
      <w:pPr>
        <w:widowControl w:val="0"/>
        <w:spacing w:after="0" w:line="360" w:lineRule="auto"/>
        <w:rPr>
          <w:rFonts w:ascii="Times New Roman" w:hAnsi="Times New Roman" w:cs="Times New Roman"/>
          <w:kern w:val="28"/>
          <w:sz w:val="24"/>
          <w:szCs w:val="24"/>
        </w:rPr>
      </w:pPr>
    </w:p>
    <w:p w14:paraId="59234201" w14:textId="78C9C282" w:rsidR="00972793" w:rsidRDefault="00BD1197" w:rsidP="00BD1197">
      <w:pPr>
        <w:widowControl w:val="0"/>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545CDA" w:rsidRPr="00287D49">
        <w:rPr>
          <w:rFonts w:ascii="Times New Roman" w:hAnsi="Times New Roman" w:cs="Times New Roman"/>
          <w:kern w:val="28"/>
          <w:sz w:val="24"/>
          <w:szCs w:val="24"/>
        </w:rPr>
        <w:t>Before</w:t>
      </w:r>
      <w:r w:rsidR="003F0EC1" w:rsidRPr="00287D49">
        <w:rPr>
          <w:rFonts w:ascii="Times New Roman" w:hAnsi="Times New Roman" w:cs="Times New Roman"/>
          <w:kern w:val="28"/>
          <w:sz w:val="24"/>
          <w:szCs w:val="24"/>
        </w:rPr>
        <w:t xml:space="preserve"> the accent shift, the </w:t>
      </w:r>
      <w:r w:rsidR="00545CDA" w:rsidRPr="00287D49">
        <w:rPr>
          <w:rFonts w:ascii="Times New Roman" w:hAnsi="Times New Roman" w:cs="Times New Roman"/>
          <w:kern w:val="28"/>
          <w:sz w:val="24"/>
          <w:szCs w:val="24"/>
        </w:rPr>
        <w:t>key</w:t>
      </w:r>
      <w:r w:rsidR="003F0EC1" w:rsidRPr="00287D49">
        <w:rPr>
          <w:rFonts w:ascii="Times New Roman" w:hAnsi="Times New Roman" w:cs="Times New Roman"/>
          <w:kern w:val="28"/>
          <w:sz w:val="24"/>
          <w:szCs w:val="24"/>
        </w:rPr>
        <w:t xml:space="preserve"> marking </w:t>
      </w:r>
      <w:r w:rsidR="00545CDA" w:rsidRPr="00287D49">
        <w:rPr>
          <w:rFonts w:ascii="Times New Roman" w:hAnsi="Times New Roman" w:cs="Times New Roman"/>
          <w:kern w:val="28"/>
          <w:sz w:val="24"/>
          <w:szCs w:val="24"/>
        </w:rPr>
        <w:t>for</w:t>
      </w:r>
      <w:r w:rsidR="003F0EC1" w:rsidRPr="00287D49">
        <w:rPr>
          <w:rFonts w:ascii="Times New Roman" w:hAnsi="Times New Roman" w:cs="Times New Roman"/>
          <w:kern w:val="28"/>
          <w:sz w:val="24"/>
          <w:szCs w:val="24"/>
        </w:rPr>
        <w:t xml:space="preserve"> the </w:t>
      </w:r>
      <w:r w:rsidR="00545CDA" w:rsidRPr="00287D49">
        <w:rPr>
          <w:rFonts w:ascii="Times New Roman" w:hAnsi="Times New Roman" w:cs="Times New Roman"/>
          <w:kern w:val="28"/>
          <w:sz w:val="24"/>
          <w:szCs w:val="24"/>
        </w:rPr>
        <w:t xml:space="preserve">neutral </w:t>
      </w:r>
      <w:r w:rsidR="003F0EC1" w:rsidRPr="00287D49">
        <w:rPr>
          <w:rFonts w:ascii="Times New Roman" w:hAnsi="Times New Roman" w:cs="Times New Roman"/>
          <w:kern w:val="28"/>
          <w:sz w:val="24"/>
          <w:szCs w:val="24"/>
        </w:rPr>
        <w:t xml:space="preserve">sentence-final/sentence-medial verb was </w:t>
      </w:r>
      <w:r w:rsidR="00CC602E" w:rsidRPr="00287D49">
        <w:rPr>
          <w:rFonts w:ascii="Times New Roman" w:hAnsi="Times New Roman" w:cs="Times New Roman"/>
          <w:kern w:val="28"/>
          <w:sz w:val="24"/>
          <w:szCs w:val="24"/>
        </w:rPr>
        <w:t>no</w:t>
      </w:r>
      <w:r w:rsidR="003F0EC1" w:rsidRPr="00287D49">
        <w:rPr>
          <w:rFonts w:ascii="Times New Roman" w:hAnsi="Times New Roman" w:cs="Times New Roman"/>
          <w:kern w:val="28"/>
          <w:sz w:val="24"/>
          <w:szCs w:val="24"/>
        </w:rPr>
        <w:t xml:space="preserve"> accent.</w:t>
      </w:r>
      <w:r w:rsidR="00545CDA" w:rsidRPr="00287D49">
        <w:rPr>
          <w:rFonts w:ascii="Times New Roman" w:hAnsi="Times New Roman" w:cs="Times New Roman"/>
          <w:kern w:val="28"/>
          <w:sz w:val="24"/>
          <w:szCs w:val="24"/>
        </w:rPr>
        <w:t xml:space="preserve"> </w:t>
      </w:r>
      <w:r w:rsidR="00545CDA" w:rsidRPr="00293C81">
        <w:rPr>
          <w:rFonts w:ascii="Times New Roman" w:hAnsi="Times New Roman" w:cs="Times New Roman"/>
          <w:kern w:val="28"/>
          <w:sz w:val="24"/>
          <w:szCs w:val="24"/>
        </w:rPr>
        <w:t xml:space="preserve">Therefore, </w:t>
      </w:r>
      <w:r w:rsidR="004E4D63" w:rsidRPr="00293C81">
        <w:rPr>
          <w:rFonts w:ascii="Times New Roman" w:hAnsi="Times New Roman" w:cs="Times New Roman"/>
          <w:kern w:val="28"/>
          <w:sz w:val="24"/>
          <w:szCs w:val="24"/>
        </w:rPr>
        <w:t xml:space="preserve">at that stage, </w:t>
      </w:r>
      <w:r w:rsidR="00545CDA" w:rsidRPr="00287D49">
        <w:rPr>
          <w:rFonts w:ascii="Times New Roman" w:hAnsi="Times New Roman" w:cs="Times New Roman"/>
          <w:kern w:val="28"/>
          <w:sz w:val="24"/>
          <w:szCs w:val="24"/>
        </w:rPr>
        <w:t xml:space="preserve">the segmental </w:t>
      </w:r>
      <w:r w:rsidR="0034685C" w:rsidRPr="00287D49">
        <w:rPr>
          <w:rFonts w:ascii="Times New Roman" w:hAnsi="Times New Roman" w:cs="Times New Roman"/>
          <w:kern w:val="28"/>
          <w:sz w:val="24"/>
          <w:szCs w:val="24"/>
        </w:rPr>
        <w:t>side effects</w:t>
      </w:r>
      <w:r w:rsidR="00545CDA" w:rsidRPr="00287D49">
        <w:rPr>
          <w:rFonts w:ascii="Times New Roman" w:hAnsi="Times New Roman" w:cs="Times New Roman"/>
          <w:kern w:val="28"/>
          <w:sz w:val="24"/>
          <w:szCs w:val="24"/>
        </w:rPr>
        <w:t xml:space="preserve"> of th</w:t>
      </w:r>
      <w:r w:rsidR="00CC602E" w:rsidRPr="00287D49">
        <w:rPr>
          <w:rFonts w:ascii="Times New Roman" w:hAnsi="Times New Roman" w:cs="Times New Roman"/>
          <w:kern w:val="28"/>
          <w:sz w:val="24"/>
          <w:szCs w:val="24"/>
        </w:rPr>
        <w:t>at</w:t>
      </w:r>
      <w:r w:rsidR="00545CDA" w:rsidRPr="00287D49">
        <w:rPr>
          <w:rFonts w:ascii="Times New Roman" w:hAnsi="Times New Roman" w:cs="Times New Roman"/>
          <w:kern w:val="28"/>
          <w:sz w:val="24"/>
          <w:szCs w:val="24"/>
        </w:rPr>
        <w:t xml:space="preserve"> lack of accent w</w:t>
      </w:r>
      <w:r w:rsidR="0034685C" w:rsidRPr="00287D49">
        <w:rPr>
          <w:rFonts w:ascii="Times New Roman" w:hAnsi="Times New Roman" w:cs="Times New Roman"/>
          <w:kern w:val="28"/>
          <w:sz w:val="24"/>
          <w:szCs w:val="24"/>
        </w:rPr>
        <w:t>ere</w:t>
      </w:r>
      <w:r w:rsidR="00545CDA" w:rsidRPr="00287D49">
        <w:rPr>
          <w:rFonts w:ascii="Times New Roman" w:hAnsi="Times New Roman" w:cs="Times New Roman"/>
          <w:kern w:val="28"/>
          <w:sz w:val="24"/>
          <w:szCs w:val="24"/>
        </w:rPr>
        <w:t xml:space="preserve"> </w:t>
      </w:r>
      <w:r w:rsidR="00186C0F" w:rsidRPr="00287D49">
        <w:rPr>
          <w:rFonts w:ascii="Times New Roman" w:hAnsi="Times New Roman" w:cs="Times New Roman"/>
          <w:kern w:val="28"/>
          <w:sz w:val="24"/>
          <w:szCs w:val="24"/>
        </w:rPr>
        <w:t>less crucial</w:t>
      </w:r>
      <w:r w:rsidR="00545CDA" w:rsidRPr="00287D49">
        <w:rPr>
          <w:rFonts w:ascii="Times New Roman" w:hAnsi="Times New Roman" w:cs="Times New Roman"/>
          <w:kern w:val="28"/>
          <w:sz w:val="24"/>
          <w:szCs w:val="24"/>
        </w:rPr>
        <w:t xml:space="preserve">. The final </w:t>
      </w:r>
      <w:r w:rsidR="00545CDA" w:rsidRPr="00287D49">
        <w:rPr>
          <w:rFonts w:ascii="Times New Roman" w:hAnsi="Times New Roman" w:cs="Times New Roman"/>
          <w:i/>
          <w:kern w:val="28"/>
          <w:sz w:val="24"/>
          <w:szCs w:val="24"/>
        </w:rPr>
        <w:t xml:space="preserve">*-i </w:t>
      </w:r>
      <w:r w:rsidR="00545CDA" w:rsidRPr="00287D49">
        <w:rPr>
          <w:rFonts w:ascii="Times New Roman" w:hAnsi="Times New Roman" w:cs="Times New Roman"/>
          <w:kern w:val="28"/>
          <w:sz w:val="24"/>
          <w:szCs w:val="24"/>
        </w:rPr>
        <w:t>of these verbs could be variously totally inaudible, whispered or weakly articulated</w:t>
      </w:r>
      <w:r w:rsidR="009D5E4D" w:rsidRPr="00287D49">
        <w:rPr>
          <w:rFonts w:ascii="Times New Roman" w:hAnsi="Times New Roman" w:cs="Times New Roman"/>
          <w:kern w:val="28"/>
          <w:sz w:val="24"/>
          <w:szCs w:val="24"/>
        </w:rPr>
        <w:t xml:space="preserve">; in any case, </w:t>
      </w:r>
      <w:r w:rsidR="00CC602E" w:rsidRPr="00287D49">
        <w:rPr>
          <w:rFonts w:ascii="Times New Roman" w:hAnsi="Times New Roman" w:cs="Times New Roman"/>
          <w:kern w:val="28"/>
          <w:sz w:val="24"/>
          <w:szCs w:val="24"/>
        </w:rPr>
        <w:t>this positional variant</w:t>
      </w:r>
      <w:r w:rsidR="009D5E4D" w:rsidRPr="00287D49">
        <w:rPr>
          <w:rFonts w:ascii="Times New Roman" w:hAnsi="Times New Roman" w:cs="Times New Roman"/>
          <w:kern w:val="28"/>
          <w:sz w:val="24"/>
          <w:szCs w:val="24"/>
        </w:rPr>
        <w:t xml:space="preserve"> would</w:t>
      </w:r>
      <w:r w:rsidR="00545CDA" w:rsidRPr="00287D49">
        <w:rPr>
          <w:rFonts w:ascii="Times New Roman" w:hAnsi="Times New Roman" w:cs="Times New Roman"/>
          <w:kern w:val="28"/>
          <w:sz w:val="24"/>
          <w:szCs w:val="24"/>
        </w:rPr>
        <w:t xml:space="preserve"> still contrast with</w:t>
      </w:r>
      <w:r w:rsidR="009D5E4D" w:rsidRPr="00287D49">
        <w:rPr>
          <w:rFonts w:ascii="Times New Roman" w:hAnsi="Times New Roman" w:cs="Times New Roman"/>
          <w:kern w:val="28"/>
          <w:sz w:val="24"/>
          <w:szCs w:val="24"/>
        </w:rPr>
        <w:t xml:space="preserve"> the</w:t>
      </w:r>
      <w:r w:rsidR="00545CDA" w:rsidRPr="00287D49">
        <w:rPr>
          <w:rFonts w:ascii="Times New Roman" w:hAnsi="Times New Roman" w:cs="Times New Roman"/>
          <w:kern w:val="28"/>
          <w:sz w:val="24"/>
          <w:szCs w:val="24"/>
        </w:rPr>
        <w:t xml:space="preserve"> sentence-initial accented verbs </w:t>
      </w:r>
      <w:r w:rsidR="009D5E4D" w:rsidRPr="00287D49">
        <w:rPr>
          <w:rFonts w:ascii="Times New Roman" w:hAnsi="Times New Roman" w:cs="Times New Roman"/>
          <w:kern w:val="28"/>
          <w:sz w:val="24"/>
          <w:szCs w:val="24"/>
        </w:rPr>
        <w:t>within</w:t>
      </w:r>
      <w:r w:rsidR="00545CDA" w:rsidRPr="00287D49">
        <w:rPr>
          <w:rFonts w:ascii="Times New Roman" w:hAnsi="Times New Roman" w:cs="Times New Roman"/>
          <w:kern w:val="28"/>
          <w:sz w:val="24"/>
          <w:szCs w:val="24"/>
        </w:rPr>
        <w:t xml:space="preserve"> a stable system. </w:t>
      </w:r>
      <w:r w:rsidR="001C1F4C" w:rsidRPr="00287D49">
        <w:rPr>
          <w:rFonts w:ascii="Times New Roman" w:hAnsi="Times New Roman" w:cs="Times New Roman"/>
          <w:kern w:val="28"/>
          <w:sz w:val="24"/>
          <w:szCs w:val="24"/>
        </w:rPr>
        <w:t>The</w:t>
      </w:r>
      <w:r w:rsidR="00545CDA" w:rsidRPr="00287D49">
        <w:rPr>
          <w:rFonts w:ascii="Times New Roman" w:hAnsi="Times New Roman" w:cs="Times New Roman"/>
          <w:kern w:val="28"/>
          <w:sz w:val="24"/>
          <w:szCs w:val="24"/>
        </w:rPr>
        <w:t>refore, until the shift, the six phrases</w:t>
      </w:r>
      <w:r w:rsidR="001C1F4C" w:rsidRPr="00287D49">
        <w:rPr>
          <w:rFonts w:ascii="Times New Roman" w:hAnsi="Times New Roman" w:cs="Times New Roman"/>
          <w:kern w:val="28"/>
          <w:sz w:val="24"/>
          <w:szCs w:val="24"/>
        </w:rPr>
        <w:t xml:space="preserve"> </w:t>
      </w:r>
      <w:r w:rsidR="00537211" w:rsidRPr="00287D49">
        <w:rPr>
          <w:rFonts w:ascii="Times New Roman" w:hAnsi="Times New Roman" w:cs="Times New Roman"/>
          <w:kern w:val="28"/>
          <w:sz w:val="24"/>
          <w:szCs w:val="24"/>
        </w:rPr>
        <w:t>could</w:t>
      </w:r>
      <w:r w:rsidR="001C1F4C" w:rsidRPr="00287D49">
        <w:rPr>
          <w:rFonts w:ascii="Times New Roman" w:hAnsi="Times New Roman" w:cs="Times New Roman"/>
          <w:kern w:val="28"/>
          <w:sz w:val="24"/>
          <w:szCs w:val="24"/>
        </w:rPr>
        <w:t xml:space="preserve"> </w:t>
      </w:r>
      <w:r w:rsidR="00537211" w:rsidRPr="00287D49">
        <w:rPr>
          <w:rFonts w:ascii="Times New Roman" w:hAnsi="Times New Roman" w:cs="Times New Roman"/>
          <w:kern w:val="28"/>
          <w:sz w:val="24"/>
          <w:szCs w:val="24"/>
        </w:rPr>
        <w:t xml:space="preserve">be </w:t>
      </w:r>
      <w:r w:rsidR="001C1F4C" w:rsidRPr="00287D49">
        <w:rPr>
          <w:rFonts w:ascii="Times New Roman" w:hAnsi="Times New Roman" w:cs="Times New Roman"/>
          <w:kern w:val="28"/>
          <w:sz w:val="24"/>
          <w:szCs w:val="24"/>
        </w:rPr>
        <w:t>phonemically: */</w:t>
      </w:r>
      <w:r w:rsidR="008F2486" w:rsidRPr="00287D49">
        <w:rPr>
          <w:rFonts w:ascii="Times New Roman" w:hAnsi="Times New Roman" w:cs="Times New Roman"/>
          <w:kern w:val="28"/>
          <w:sz w:val="24"/>
          <w:szCs w:val="24"/>
        </w:rPr>
        <w:t>ˈ</w:t>
      </w:r>
      <w:proofErr w:type="spellStart"/>
      <w:r w:rsidR="001C1F4C" w:rsidRPr="00287D49">
        <w:rPr>
          <w:rFonts w:ascii="Times New Roman" w:hAnsi="Times New Roman" w:cs="Times New Roman"/>
          <w:kern w:val="28"/>
          <w:sz w:val="24"/>
          <w:szCs w:val="24"/>
        </w:rPr>
        <w:t>es</w:t>
      </w:r>
      <w:proofErr w:type="spellEnd"/>
      <w:r w:rsidR="001C1F4C" w:rsidRPr="00287D49">
        <w:rPr>
          <w:rFonts w:ascii="Times New Roman" w:hAnsi="Times New Roman" w:cs="Times New Roman"/>
          <w:kern w:val="28"/>
          <w:sz w:val="24"/>
          <w:szCs w:val="24"/>
        </w:rPr>
        <w:t xml:space="preserve"> </w:t>
      </w:r>
      <w:proofErr w:type="spellStart"/>
      <w:r w:rsidR="001C1F4C" w:rsidRPr="00287D49">
        <w:rPr>
          <w:rFonts w:ascii="Times New Roman" w:hAnsi="Times New Roman" w:cs="Times New Roman"/>
          <w:kern w:val="28"/>
          <w:sz w:val="24"/>
          <w:szCs w:val="24"/>
        </w:rPr>
        <w:t>beret</w:t>
      </w:r>
      <w:r w:rsidR="0096663F" w:rsidRPr="00287D49">
        <w:rPr>
          <w:rFonts w:ascii="Times New Roman" w:hAnsi="Times New Roman" w:cs="Times New Roman"/>
          <w:kern w:val="28"/>
          <w:sz w:val="24"/>
          <w:szCs w:val="24"/>
        </w:rPr>
        <w:t>i</w:t>
      </w:r>
      <w:proofErr w:type="spellEnd"/>
      <w:r w:rsidR="001C1F4C" w:rsidRPr="00287D49">
        <w:rPr>
          <w:rFonts w:ascii="Times New Roman" w:hAnsi="Times New Roman" w:cs="Times New Roman"/>
          <w:kern w:val="28"/>
          <w:sz w:val="24"/>
          <w:szCs w:val="24"/>
        </w:rPr>
        <w:t>/, */</w:t>
      </w:r>
      <w:r w:rsidR="008F2486" w:rsidRPr="00287D49">
        <w:rPr>
          <w:rFonts w:ascii="Times New Roman" w:hAnsi="Times New Roman" w:cs="Times New Roman"/>
          <w:kern w:val="28"/>
          <w:sz w:val="24"/>
          <w:szCs w:val="24"/>
        </w:rPr>
        <w:t>ˈ</w:t>
      </w:r>
      <w:r w:rsidR="001C1F4C" w:rsidRPr="00287D49">
        <w:rPr>
          <w:rFonts w:ascii="Times New Roman" w:hAnsi="Times New Roman" w:cs="Times New Roman"/>
          <w:kern w:val="28"/>
          <w:sz w:val="24"/>
          <w:szCs w:val="24"/>
        </w:rPr>
        <w:t xml:space="preserve">kom </w:t>
      </w:r>
      <w:proofErr w:type="spellStart"/>
      <w:r w:rsidR="001C1F4C" w:rsidRPr="00287D49">
        <w:rPr>
          <w:rFonts w:ascii="Times New Roman" w:hAnsi="Times New Roman" w:cs="Times New Roman"/>
          <w:kern w:val="28"/>
          <w:sz w:val="24"/>
          <w:szCs w:val="24"/>
        </w:rPr>
        <w:t>bonget</w:t>
      </w:r>
      <w:r w:rsidR="0096663F" w:rsidRPr="00287D49">
        <w:rPr>
          <w:rFonts w:ascii="Times New Roman" w:hAnsi="Times New Roman" w:cs="Times New Roman"/>
          <w:kern w:val="28"/>
          <w:sz w:val="24"/>
          <w:szCs w:val="24"/>
        </w:rPr>
        <w:t>i</w:t>
      </w:r>
      <w:proofErr w:type="spellEnd"/>
      <w:r w:rsidR="001C1F4C" w:rsidRPr="00287D49">
        <w:rPr>
          <w:rFonts w:ascii="Times New Roman" w:hAnsi="Times New Roman" w:cs="Times New Roman"/>
          <w:kern w:val="28"/>
          <w:sz w:val="24"/>
          <w:szCs w:val="24"/>
        </w:rPr>
        <w:t>/, */</w:t>
      </w:r>
      <w:r w:rsidR="008F2486" w:rsidRPr="00287D49">
        <w:rPr>
          <w:rFonts w:ascii="Times New Roman" w:hAnsi="Times New Roman" w:cs="Times New Roman"/>
          <w:kern w:val="28"/>
          <w:sz w:val="24"/>
          <w:szCs w:val="24"/>
        </w:rPr>
        <w:t>ˈ</w:t>
      </w:r>
      <w:r w:rsidR="001C1F4C" w:rsidRPr="00287D49">
        <w:rPr>
          <w:rFonts w:ascii="Times New Roman" w:hAnsi="Times New Roman" w:cs="Times New Roman"/>
          <w:kern w:val="28"/>
          <w:sz w:val="24"/>
          <w:szCs w:val="24"/>
        </w:rPr>
        <w:t xml:space="preserve">to </w:t>
      </w:r>
      <w:proofErr w:type="spellStart"/>
      <w:r w:rsidR="001C1F4C" w:rsidRPr="00287D49">
        <w:rPr>
          <w:rFonts w:ascii="Times New Roman" w:hAnsi="Times New Roman" w:cs="Times New Roman"/>
          <w:kern w:val="28"/>
          <w:sz w:val="24"/>
          <w:szCs w:val="24"/>
        </w:rPr>
        <w:t>beret</w:t>
      </w:r>
      <w:r w:rsidR="0096663F" w:rsidRPr="00287D49">
        <w:rPr>
          <w:rFonts w:ascii="Times New Roman" w:hAnsi="Times New Roman" w:cs="Times New Roman"/>
          <w:kern w:val="28"/>
          <w:sz w:val="24"/>
          <w:szCs w:val="24"/>
        </w:rPr>
        <w:t>i</w:t>
      </w:r>
      <w:proofErr w:type="spellEnd"/>
      <w:r w:rsidR="001C1F4C" w:rsidRPr="00287D49">
        <w:rPr>
          <w:rFonts w:ascii="Times New Roman" w:hAnsi="Times New Roman" w:cs="Times New Roman"/>
          <w:kern w:val="28"/>
          <w:sz w:val="24"/>
          <w:szCs w:val="24"/>
        </w:rPr>
        <w:t>/, */</w:t>
      </w:r>
      <w:proofErr w:type="spellStart"/>
      <w:r w:rsidR="001C1F4C" w:rsidRPr="00287D49">
        <w:rPr>
          <w:rFonts w:ascii="Times New Roman" w:hAnsi="Times New Roman" w:cs="Times New Roman"/>
          <w:kern w:val="28"/>
          <w:sz w:val="24"/>
          <w:szCs w:val="24"/>
        </w:rPr>
        <w:t>es</w:t>
      </w:r>
      <w:proofErr w:type="spellEnd"/>
      <w:r w:rsidR="001C1F4C" w:rsidRPr="00287D49">
        <w:rPr>
          <w:rFonts w:ascii="Times New Roman" w:hAnsi="Times New Roman" w:cs="Times New Roman"/>
          <w:kern w:val="28"/>
          <w:sz w:val="24"/>
          <w:szCs w:val="24"/>
        </w:rPr>
        <w:t> </w:t>
      </w:r>
      <w:r w:rsidR="008F2486" w:rsidRPr="00287D49">
        <w:rPr>
          <w:rFonts w:ascii="Times New Roman" w:hAnsi="Times New Roman" w:cs="Times New Roman"/>
          <w:kern w:val="28"/>
          <w:sz w:val="24"/>
          <w:szCs w:val="24"/>
        </w:rPr>
        <w:t>ˈ</w:t>
      </w:r>
      <w:proofErr w:type="spellStart"/>
      <w:r w:rsidR="001C1F4C" w:rsidRPr="00287D49">
        <w:rPr>
          <w:rFonts w:ascii="Times New Roman" w:hAnsi="Times New Roman" w:cs="Times New Roman"/>
          <w:kern w:val="28"/>
          <w:sz w:val="24"/>
          <w:szCs w:val="24"/>
        </w:rPr>
        <w:t>bardobis</w:t>
      </w:r>
      <w:proofErr w:type="spellEnd"/>
      <w:r w:rsidR="001C1F4C" w:rsidRPr="00287D49">
        <w:rPr>
          <w:rFonts w:ascii="Times New Roman" w:hAnsi="Times New Roman" w:cs="Times New Roman"/>
          <w:kern w:val="28"/>
          <w:sz w:val="24"/>
          <w:szCs w:val="24"/>
        </w:rPr>
        <w:t xml:space="preserve">/, */kom </w:t>
      </w:r>
      <w:r w:rsidR="008F2486" w:rsidRPr="00287D49">
        <w:rPr>
          <w:rFonts w:ascii="Times New Roman" w:hAnsi="Times New Roman" w:cs="Times New Roman"/>
          <w:kern w:val="28"/>
          <w:sz w:val="24"/>
          <w:szCs w:val="24"/>
        </w:rPr>
        <w:t>ˈ</w:t>
      </w:r>
      <w:proofErr w:type="spellStart"/>
      <w:r w:rsidR="001C1F4C" w:rsidRPr="00287D49">
        <w:rPr>
          <w:rFonts w:ascii="Times New Roman" w:hAnsi="Times New Roman" w:cs="Times New Roman"/>
          <w:kern w:val="28"/>
          <w:sz w:val="24"/>
          <w:szCs w:val="24"/>
        </w:rPr>
        <w:t>bardobis</w:t>
      </w:r>
      <w:proofErr w:type="spellEnd"/>
      <w:r w:rsidR="001C1F4C" w:rsidRPr="00287D49">
        <w:rPr>
          <w:rFonts w:ascii="Times New Roman" w:hAnsi="Times New Roman" w:cs="Times New Roman"/>
          <w:kern w:val="28"/>
          <w:sz w:val="24"/>
          <w:szCs w:val="24"/>
        </w:rPr>
        <w:t>/ and */do</w:t>
      </w:r>
      <w:r w:rsidR="005C188A" w:rsidRPr="00287D49">
        <w:rPr>
          <w:rFonts w:ascii="Times New Roman" w:hAnsi="Times New Roman" w:cs="Times New Roman"/>
          <w:kern w:val="28"/>
          <w:sz w:val="24"/>
          <w:szCs w:val="24"/>
        </w:rPr>
        <w:t> </w:t>
      </w:r>
      <w:r w:rsidR="008F2486" w:rsidRPr="00287D49">
        <w:rPr>
          <w:rFonts w:ascii="Times New Roman" w:hAnsi="Times New Roman" w:cs="Times New Roman"/>
          <w:kern w:val="28"/>
          <w:sz w:val="24"/>
          <w:szCs w:val="24"/>
        </w:rPr>
        <w:t>ˈ</w:t>
      </w:r>
      <w:proofErr w:type="spellStart"/>
      <w:r w:rsidR="001C1F4C" w:rsidRPr="00287D49">
        <w:rPr>
          <w:rFonts w:ascii="Times New Roman" w:hAnsi="Times New Roman" w:cs="Times New Roman"/>
          <w:kern w:val="28"/>
          <w:sz w:val="24"/>
          <w:szCs w:val="24"/>
        </w:rPr>
        <w:t>bardobis</w:t>
      </w:r>
      <w:proofErr w:type="spellEnd"/>
      <w:r w:rsidR="001C1F4C" w:rsidRPr="00287D49">
        <w:rPr>
          <w:rFonts w:ascii="Times New Roman" w:hAnsi="Times New Roman" w:cs="Times New Roman"/>
          <w:kern w:val="28"/>
          <w:sz w:val="24"/>
          <w:szCs w:val="24"/>
        </w:rPr>
        <w:t>/</w:t>
      </w:r>
      <w:r w:rsidR="0096663F" w:rsidRPr="00287D49">
        <w:rPr>
          <w:rFonts w:ascii="Times New Roman" w:hAnsi="Times New Roman" w:cs="Times New Roman"/>
          <w:kern w:val="28"/>
          <w:sz w:val="24"/>
          <w:szCs w:val="24"/>
        </w:rPr>
        <w:t>, though tending phonetically to *[</w:t>
      </w:r>
      <w:r w:rsidR="008F2486" w:rsidRPr="00287D49">
        <w:rPr>
          <w:rFonts w:ascii="Times New Roman" w:hAnsi="Times New Roman" w:cs="Times New Roman"/>
          <w:kern w:val="28"/>
          <w:sz w:val="24"/>
          <w:szCs w:val="24"/>
        </w:rPr>
        <w:t>ˈ</w:t>
      </w:r>
      <w:proofErr w:type="spellStart"/>
      <w:r w:rsidR="0096663F" w:rsidRPr="00287D49">
        <w:rPr>
          <w:rFonts w:ascii="Times New Roman" w:hAnsi="Times New Roman" w:cs="Times New Roman"/>
          <w:kern w:val="28"/>
          <w:sz w:val="24"/>
          <w:szCs w:val="24"/>
        </w:rPr>
        <w:t>es</w:t>
      </w:r>
      <w:proofErr w:type="spellEnd"/>
      <w:r w:rsidR="0096663F" w:rsidRPr="00287D49">
        <w:rPr>
          <w:rFonts w:ascii="Times New Roman" w:hAnsi="Times New Roman" w:cs="Times New Roman"/>
          <w:kern w:val="28"/>
          <w:sz w:val="24"/>
          <w:szCs w:val="24"/>
        </w:rPr>
        <w:t>.</w:t>
      </w:r>
      <w:r w:rsidR="0034685C" w:rsidRPr="00287D49">
        <w:rPr>
          <w:rFonts w:ascii="Times New Roman" w:hAnsi="Times New Roman" w:cs="Times New Roman"/>
          <w:kern w:val="28"/>
          <w:sz w:val="24"/>
          <w:szCs w:val="24"/>
        </w:rPr>
        <w:t> </w:t>
      </w:r>
      <w:proofErr w:type="spellStart"/>
      <w:r w:rsidR="0096663F" w:rsidRPr="00287D49">
        <w:rPr>
          <w:rFonts w:ascii="Times New Roman" w:hAnsi="Times New Roman" w:cs="Times New Roman"/>
          <w:kern w:val="28"/>
          <w:sz w:val="24"/>
          <w:szCs w:val="24"/>
        </w:rPr>
        <w:t>be.red</w:t>
      </w:r>
      <w:proofErr w:type="spellEnd"/>
      <w:r w:rsidR="0096663F" w:rsidRPr="00287D49">
        <w:rPr>
          <w:rFonts w:ascii="Times New Roman" w:hAnsi="Times New Roman" w:cs="Times New Roman"/>
          <w:kern w:val="28"/>
          <w:sz w:val="24"/>
          <w:szCs w:val="24"/>
        </w:rPr>
        <w:t xml:space="preserve">̣], </w:t>
      </w:r>
      <w:r w:rsidR="00CC602E" w:rsidRPr="00287D49">
        <w:rPr>
          <w:rFonts w:ascii="Times New Roman" w:hAnsi="Times New Roman" w:cs="Times New Roman"/>
          <w:kern w:val="28"/>
          <w:sz w:val="24"/>
          <w:szCs w:val="24"/>
        </w:rPr>
        <w:t>*[</w:t>
      </w:r>
      <w:r w:rsidR="008F2486" w:rsidRPr="00287D49">
        <w:rPr>
          <w:rFonts w:ascii="Times New Roman" w:hAnsi="Times New Roman" w:cs="Times New Roman"/>
          <w:kern w:val="28"/>
          <w:sz w:val="24"/>
          <w:szCs w:val="24"/>
        </w:rPr>
        <w:t>ˈ</w:t>
      </w:r>
      <w:proofErr w:type="spellStart"/>
      <w:r w:rsidR="00CC602E" w:rsidRPr="00287D49">
        <w:rPr>
          <w:rFonts w:ascii="Times New Roman" w:hAnsi="Times New Roman" w:cs="Times New Roman"/>
          <w:kern w:val="28"/>
          <w:sz w:val="24"/>
          <w:szCs w:val="24"/>
        </w:rPr>
        <w:t>kon</w:t>
      </w:r>
      <w:proofErr w:type="spellEnd"/>
      <w:r w:rsidR="00CC602E" w:rsidRPr="00287D49">
        <w:rPr>
          <w:rFonts w:ascii="Times New Roman" w:hAnsi="Times New Roman" w:cs="Times New Roman"/>
          <w:kern w:val="28"/>
          <w:sz w:val="24"/>
          <w:szCs w:val="24"/>
        </w:rPr>
        <w:t xml:space="preserve">. </w:t>
      </w:r>
      <w:proofErr w:type="spellStart"/>
      <w:r w:rsidR="00CC602E" w:rsidRPr="00287D49">
        <w:rPr>
          <w:rFonts w:ascii="Times New Roman" w:hAnsi="Times New Roman" w:cs="Times New Roman"/>
          <w:kern w:val="28"/>
          <w:sz w:val="24"/>
          <w:szCs w:val="24"/>
        </w:rPr>
        <w:t>boŋ.ged</w:t>
      </w:r>
      <w:proofErr w:type="spellEnd"/>
      <w:r w:rsidR="00CC602E" w:rsidRPr="00287D49">
        <w:rPr>
          <w:rFonts w:ascii="Times New Roman" w:hAnsi="Times New Roman" w:cs="Times New Roman"/>
          <w:kern w:val="28"/>
          <w:sz w:val="24"/>
          <w:szCs w:val="24"/>
        </w:rPr>
        <w:t xml:space="preserve">̣], </w:t>
      </w:r>
      <w:r w:rsidR="0096663F" w:rsidRPr="00287D49">
        <w:rPr>
          <w:rFonts w:ascii="Times New Roman" w:hAnsi="Times New Roman" w:cs="Times New Roman"/>
          <w:kern w:val="28"/>
          <w:sz w:val="24"/>
          <w:szCs w:val="24"/>
        </w:rPr>
        <w:t xml:space="preserve">*[e </w:t>
      </w:r>
      <w:r w:rsidR="008F2486" w:rsidRPr="00287D49">
        <w:rPr>
          <w:rFonts w:ascii="Times New Roman" w:hAnsi="Times New Roman" w:cs="Times New Roman"/>
          <w:kern w:val="28"/>
          <w:sz w:val="24"/>
          <w:szCs w:val="24"/>
        </w:rPr>
        <w:t>ˈ</w:t>
      </w:r>
      <w:r w:rsidR="0096663F" w:rsidRPr="00287D49">
        <w:rPr>
          <w:rFonts w:ascii="Times New Roman" w:hAnsi="Times New Roman" w:cs="Times New Roman"/>
          <w:kern w:val="28"/>
          <w:sz w:val="24"/>
          <w:szCs w:val="24"/>
        </w:rPr>
        <w:t>b.bar.do</w:t>
      </w:r>
      <w:r w:rsidR="0096663F" w:rsidRPr="00287D49">
        <w:rPr>
          <w:rFonts w:ascii="Times New Roman" w:hAnsi="Times New Roman" w:cs="Times New Roman"/>
          <w:kern w:val="28"/>
          <w:sz w:val="24"/>
          <w:szCs w:val="24"/>
          <w:lang w:val="el-GR"/>
        </w:rPr>
        <w:t>.</w:t>
      </w:r>
      <w:r w:rsidR="000159BF" w:rsidRPr="000159BF">
        <w:rPr>
          <w:rFonts w:ascii="Times New Roman" w:hAnsi="Times New Roman" w:cs="Times New Roman"/>
          <w:kern w:val="28"/>
          <w:sz w:val="24"/>
          <w:szCs w:val="24"/>
          <w:highlight w:val="yellow"/>
          <w:lang w:val="el-GR"/>
        </w:rPr>
        <w:t>β</w:t>
      </w:r>
      <w:proofErr w:type="spellStart"/>
      <w:r w:rsidR="0096663F" w:rsidRPr="00287D49">
        <w:rPr>
          <w:rFonts w:ascii="Times New Roman" w:hAnsi="Times New Roman" w:cs="Times New Roman"/>
          <w:kern w:val="28"/>
          <w:sz w:val="24"/>
          <w:szCs w:val="24"/>
        </w:rPr>
        <w:t>ih</w:t>
      </w:r>
      <w:proofErr w:type="spellEnd"/>
      <w:r w:rsidR="0096663F" w:rsidRPr="00287D49">
        <w:rPr>
          <w:rFonts w:ascii="Times New Roman" w:hAnsi="Times New Roman" w:cs="Times New Roman"/>
          <w:kern w:val="28"/>
          <w:sz w:val="24"/>
          <w:szCs w:val="24"/>
        </w:rPr>
        <w:t xml:space="preserve">] </w:t>
      </w:r>
      <w:r w:rsidR="009D5E4D" w:rsidRPr="00287D49">
        <w:rPr>
          <w:rFonts w:ascii="Times New Roman" w:hAnsi="Times New Roman" w:cs="Times New Roman"/>
          <w:kern w:val="28"/>
          <w:sz w:val="24"/>
          <w:szCs w:val="24"/>
        </w:rPr>
        <w:t>and so on</w:t>
      </w:r>
      <w:r w:rsidR="0096663F" w:rsidRPr="00287D49">
        <w:rPr>
          <w:rFonts w:ascii="Times New Roman" w:hAnsi="Times New Roman" w:cs="Times New Roman"/>
          <w:kern w:val="28"/>
          <w:sz w:val="24"/>
          <w:szCs w:val="24"/>
        </w:rPr>
        <w:t>.</w:t>
      </w:r>
    </w:p>
    <w:p w14:paraId="0F9ED59C" w14:textId="5B758209" w:rsidR="00BD1197" w:rsidRDefault="00BD1197" w:rsidP="00BD1197">
      <w:pPr>
        <w:widowControl w:val="0"/>
        <w:spacing w:after="0" w:line="360" w:lineRule="auto"/>
        <w:rPr>
          <w:rFonts w:ascii="Times New Roman" w:hAnsi="Times New Roman" w:cs="Times New Roman"/>
          <w:kern w:val="28"/>
          <w:sz w:val="24"/>
          <w:szCs w:val="24"/>
        </w:rPr>
      </w:pPr>
    </w:p>
    <w:p w14:paraId="59234202" w14:textId="277FE8FB" w:rsidR="00113B35" w:rsidRDefault="00BD1197" w:rsidP="00C542B1">
      <w:pPr>
        <w:widowControl w:val="0"/>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34685C" w:rsidRPr="00287D49">
        <w:rPr>
          <w:rFonts w:ascii="Times New Roman" w:hAnsi="Times New Roman" w:cs="Times New Roman"/>
          <w:kern w:val="28"/>
          <w:sz w:val="24"/>
          <w:szCs w:val="24"/>
        </w:rPr>
        <w:t>Later on</w:t>
      </w:r>
      <w:r w:rsidR="00972793" w:rsidRPr="00287D49">
        <w:rPr>
          <w:rFonts w:ascii="Times New Roman" w:hAnsi="Times New Roman" w:cs="Times New Roman"/>
          <w:kern w:val="28"/>
          <w:sz w:val="24"/>
          <w:szCs w:val="24"/>
        </w:rPr>
        <w:t xml:space="preserve">, the </w:t>
      </w:r>
      <w:r w:rsidR="00F52068" w:rsidRPr="00287D49">
        <w:rPr>
          <w:rFonts w:ascii="Times New Roman" w:hAnsi="Times New Roman" w:cs="Times New Roman"/>
          <w:kern w:val="28"/>
          <w:sz w:val="24"/>
          <w:szCs w:val="24"/>
        </w:rPr>
        <w:t xml:space="preserve">Primitive Irish </w:t>
      </w:r>
      <w:r w:rsidR="00972793" w:rsidRPr="00287D49">
        <w:rPr>
          <w:rFonts w:ascii="Times New Roman" w:hAnsi="Times New Roman" w:cs="Times New Roman"/>
          <w:kern w:val="28"/>
          <w:sz w:val="24"/>
          <w:szCs w:val="24"/>
        </w:rPr>
        <w:t xml:space="preserve">accent </w:t>
      </w:r>
      <w:r w:rsidR="00CC1508" w:rsidRPr="00287D49">
        <w:rPr>
          <w:rFonts w:ascii="Times New Roman" w:hAnsi="Times New Roman" w:cs="Times New Roman"/>
          <w:kern w:val="28"/>
          <w:sz w:val="24"/>
          <w:szCs w:val="24"/>
        </w:rPr>
        <w:t xml:space="preserve">had </w:t>
      </w:r>
      <w:r w:rsidR="00972793" w:rsidRPr="00287D49">
        <w:rPr>
          <w:rFonts w:ascii="Times New Roman" w:hAnsi="Times New Roman" w:cs="Times New Roman"/>
          <w:kern w:val="28"/>
          <w:sz w:val="24"/>
          <w:szCs w:val="24"/>
        </w:rPr>
        <w:t xml:space="preserve">shifted to the </w:t>
      </w:r>
      <w:r w:rsidR="002929C8" w:rsidRPr="00287D49">
        <w:rPr>
          <w:rFonts w:ascii="Times New Roman" w:hAnsi="Times New Roman" w:cs="Times New Roman"/>
          <w:kern w:val="28"/>
          <w:sz w:val="24"/>
          <w:szCs w:val="24"/>
        </w:rPr>
        <w:t>position</w:t>
      </w:r>
      <w:r w:rsidR="00972793" w:rsidRPr="00287D49">
        <w:rPr>
          <w:rFonts w:ascii="Times New Roman" w:hAnsi="Times New Roman" w:cs="Times New Roman"/>
          <w:kern w:val="28"/>
          <w:sz w:val="24"/>
          <w:szCs w:val="24"/>
        </w:rPr>
        <w:t xml:space="preserve"> that precipitated the </w:t>
      </w:r>
      <w:r w:rsidR="00F73A1C" w:rsidRPr="00287D49">
        <w:rPr>
          <w:rFonts w:ascii="Times New Roman" w:hAnsi="Times New Roman" w:cs="Times New Roman"/>
          <w:kern w:val="28"/>
          <w:sz w:val="24"/>
          <w:szCs w:val="24"/>
        </w:rPr>
        <w:t xml:space="preserve">general </w:t>
      </w:r>
      <w:r w:rsidR="00972793" w:rsidRPr="00287D49">
        <w:rPr>
          <w:rFonts w:ascii="Times New Roman" w:hAnsi="Times New Roman" w:cs="Times New Roman"/>
          <w:kern w:val="28"/>
          <w:sz w:val="24"/>
          <w:szCs w:val="24"/>
        </w:rPr>
        <w:t xml:space="preserve">apocope and syncope. </w:t>
      </w:r>
      <w:r w:rsidR="002929C8" w:rsidRPr="00287D49">
        <w:rPr>
          <w:rFonts w:ascii="Times New Roman" w:hAnsi="Times New Roman" w:cs="Times New Roman"/>
          <w:kern w:val="28"/>
          <w:sz w:val="24"/>
          <w:szCs w:val="24"/>
        </w:rPr>
        <w:t>At this p</w:t>
      </w:r>
      <w:r w:rsidR="00CC602E" w:rsidRPr="00287D49">
        <w:rPr>
          <w:rFonts w:ascii="Times New Roman" w:hAnsi="Times New Roman" w:cs="Times New Roman"/>
          <w:kern w:val="28"/>
          <w:sz w:val="24"/>
          <w:szCs w:val="24"/>
        </w:rPr>
        <w:t>oint</w:t>
      </w:r>
      <w:r w:rsidR="002929C8" w:rsidRPr="00287D49">
        <w:rPr>
          <w:rFonts w:ascii="Times New Roman" w:hAnsi="Times New Roman" w:cs="Times New Roman"/>
          <w:kern w:val="28"/>
          <w:sz w:val="24"/>
          <w:szCs w:val="24"/>
        </w:rPr>
        <w:t xml:space="preserve">, </w:t>
      </w:r>
      <w:r w:rsidR="00CC602E" w:rsidRPr="00287D49">
        <w:rPr>
          <w:rFonts w:ascii="Times New Roman" w:hAnsi="Times New Roman" w:cs="Times New Roman"/>
          <w:kern w:val="28"/>
          <w:sz w:val="24"/>
          <w:szCs w:val="24"/>
        </w:rPr>
        <w:t>all</w:t>
      </w:r>
      <w:r w:rsidR="002929C8" w:rsidRPr="00287D49">
        <w:rPr>
          <w:rFonts w:ascii="Times New Roman" w:hAnsi="Times New Roman" w:cs="Times New Roman"/>
          <w:kern w:val="28"/>
          <w:sz w:val="24"/>
          <w:szCs w:val="24"/>
        </w:rPr>
        <w:t xml:space="preserve"> </w:t>
      </w:r>
      <w:r w:rsidR="00537211" w:rsidRPr="00287D49">
        <w:rPr>
          <w:rFonts w:ascii="Times New Roman" w:hAnsi="Times New Roman" w:cs="Times New Roman"/>
          <w:kern w:val="28"/>
          <w:sz w:val="24"/>
          <w:szCs w:val="24"/>
        </w:rPr>
        <w:t xml:space="preserve">six </w:t>
      </w:r>
      <w:r w:rsidR="002929C8" w:rsidRPr="00287D49">
        <w:rPr>
          <w:rFonts w:ascii="Times New Roman" w:hAnsi="Times New Roman" w:cs="Times New Roman"/>
          <w:kern w:val="28"/>
          <w:sz w:val="24"/>
          <w:szCs w:val="24"/>
        </w:rPr>
        <w:t xml:space="preserve">phrases became similarly accented as a proclitic followed by a stressed word, so that the phonetic changes conditioned by the earlier accent contrasted, becoming </w:t>
      </w:r>
      <w:r w:rsidR="007D6E4C" w:rsidRPr="00287D49">
        <w:rPr>
          <w:rFonts w:ascii="Times New Roman" w:hAnsi="Times New Roman" w:cs="Times New Roman"/>
          <w:kern w:val="28"/>
          <w:sz w:val="24"/>
          <w:szCs w:val="24"/>
        </w:rPr>
        <w:t>morpho</w:t>
      </w:r>
      <w:r w:rsidR="002929C8" w:rsidRPr="00287D49">
        <w:rPr>
          <w:rFonts w:ascii="Times New Roman" w:hAnsi="Times New Roman" w:cs="Times New Roman"/>
          <w:kern w:val="28"/>
          <w:sz w:val="24"/>
          <w:szCs w:val="24"/>
        </w:rPr>
        <w:t>phonemic</w:t>
      </w:r>
      <w:r w:rsidR="00D65066" w:rsidRPr="00287D49">
        <w:rPr>
          <w:rFonts w:ascii="Times New Roman" w:hAnsi="Times New Roman" w:cs="Times New Roman"/>
          <w:kern w:val="28"/>
          <w:sz w:val="24"/>
          <w:szCs w:val="24"/>
        </w:rPr>
        <w:t>.</w:t>
      </w:r>
      <w:r w:rsidR="002929C8" w:rsidRPr="00287D49">
        <w:rPr>
          <w:rFonts w:ascii="Times New Roman" w:hAnsi="Times New Roman" w:cs="Times New Roman"/>
          <w:kern w:val="28"/>
          <w:sz w:val="24"/>
          <w:szCs w:val="24"/>
        </w:rPr>
        <w:t xml:space="preserve"> </w:t>
      </w:r>
      <w:r w:rsidR="00186C0F" w:rsidRPr="00287D49">
        <w:rPr>
          <w:rFonts w:ascii="Times New Roman" w:hAnsi="Times New Roman" w:cs="Times New Roman"/>
          <w:kern w:val="28"/>
          <w:sz w:val="24"/>
          <w:szCs w:val="24"/>
        </w:rPr>
        <w:t>T</w:t>
      </w:r>
      <w:r w:rsidR="0096663F" w:rsidRPr="00287D49">
        <w:rPr>
          <w:rFonts w:ascii="Times New Roman" w:hAnsi="Times New Roman" w:cs="Times New Roman"/>
          <w:kern w:val="28"/>
          <w:sz w:val="24"/>
          <w:szCs w:val="24"/>
        </w:rPr>
        <w:t xml:space="preserve">he early apocope </w:t>
      </w:r>
      <w:r w:rsidR="00CC602E" w:rsidRPr="00287D49">
        <w:rPr>
          <w:rFonts w:ascii="Times New Roman" w:hAnsi="Times New Roman" w:cs="Times New Roman"/>
          <w:kern w:val="28"/>
          <w:sz w:val="24"/>
          <w:szCs w:val="24"/>
        </w:rPr>
        <w:t>became</w:t>
      </w:r>
      <w:r w:rsidR="0096663F" w:rsidRPr="00287D49">
        <w:rPr>
          <w:rFonts w:ascii="Times New Roman" w:hAnsi="Times New Roman" w:cs="Times New Roman"/>
          <w:kern w:val="28"/>
          <w:sz w:val="24"/>
          <w:szCs w:val="24"/>
        </w:rPr>
        <w:t xml:space="preserve"> </w:t>
      </w:r>
      <w:r w:rsidR="00CC602E" w:rsidRPr="00287D49">
        <w:rPr>
          <w:rFonts w:ascii="Times New Roman" w:hAnsi="Times New Roman" w:cs="Times New Roman"/>
          <w:kern w:val="28"/>
          <w:sz w:val="24"/>
          <w:szCs w:val="24"/>
        </w:rPr>
        <w:t>generalized</w:t>
      </w:r>
      <w:r w:rsidR="0096663F" w:rsidRPr="00287D49">
        <w:rPr>
          <w:rFonts w:ascii="Times New Roman" w:hAnsi="Times New Roman" w:cs="Times New Roman"/>
          <w:kern w:val="28"/>
          <w:sz w:val="24"/>
          <w:szCs w:val="24"/>
        </w:rPr>
        <w:t xml:space="preserve"> and phonemic </w:t>
      </w:r>
      <w:r w:rsidR="009D5E4D" w:rsidRPr="00287D49">
        <w:rPr>
          <w:rFonts w:ascii="Times New Roman" w:hAnsi="Times New Roman" w:cs="Times New Roman"/>
          <w:kern w:val="28"/>
          <w:sz w:val="24"/>
          <w:szCs w:val="24"/>
        </w:rPr>
        <w:t xml:space="preserve">for </w:t>
      </w:r>
      <w:r w:rsidR="0096663F" w:rsidRPr="00287D49">
        <w:rPr>
          <w:rFonts w:ascii="Times New Roman" w:hAnsi="Times New Roman" w:cs="Times New Roman"/>
          <w:kern w:val="28"/>
          <w:sz w:val="24"/>
          <w:szCs w:val="24"/>
        </w:rPr>
        <w:t>the contrastive system</w:t>
      </w:r>
      <w:r w:rsidR="009D5E4D" w:rsidRPr="00287D49">
        <w:rPr>
          <w:rFonts w:ascii="Times New Roman" w:hAnsi="Times New Roman" w:cs="Times New Roman"/>
          <w:kern w:val="28"/>
          <w:sz w:val="24"/>
          <w:szCs w:val="24"/>
        </w:rPr>
        <w:t xml:space="preserve"> to continue</w:t>
      </w:r>
      <w:r w:rsidR="0034685C" w:rsidRPr="00287D49">
        <w:rPr>
          <w:rFonts w:ascii="Times New Roman" w:hAnsi="Times New Roman" w:cs="Times New Roman"/>
          <w:kern w:val="28"/>
          <w:sz w:val="24"/>
          <w:szCs w:val="24"/>
        </w:rPr>
        <w:t>.</w:t>
      </w:r>
      <w:r w:rsidR="0096663F" w:rsidRPr="00287D49">
        <w:rPr>
          <w:rFonts w:ascii="Times New Roman" w:hAnsi="Times New Roman" w:cs="Times New Roman"/>
          <w:kern w:val="28"/>
          <w:sz w:val="24"/>
          <w:szCs w:val="24"/>
        </w:rPr>
        <w:t xml:space="preserve"> </w:t>
      </w:r>
      <w:r w:rsidR="0034685C" w:rsidRPr="00287D49">
        <w:rPr>
          <w:rFonts w:ascii="Times New Roman" w:hAnsi="Times New Roman" w:cs="Times New Roman"/>
          <w:kern w:val="28"/>
          <w:sz w:val="24"/>
          <w:szCs w:val="24"/>
        </w:rPr>
        <w:t>Now as absolute and conjunct,</w:t>
      </w:r>
      <w:r w:rsidR="0096663F" w:rsidRPr="00287D49">
        <w:rPr>
          <w:rFonts w:ascii="Times New Roman" w:hAnsi="Times New Roman" w:cs="Times New Roman"/>
          <w:kern w:val="28"/>
          <w:sz w:val="24"/>
          <w:szCs w:val="24"/>
        </w:rPr>
        <w:t xml:space="preserve"> the initial and non-initial verb were both </w:t>
      </w:r>
      <w:r w:rsidR="00186C0F" w:rsidRPr="00287D49">
        <w:rPr>
          <w:rFonts w:ascii="Times New Roman" w:hAnsi="Times New Roman" w:cs="Times New Roman"/>
          <w:kern w:val="28"/>
          <w:sz w:val="24"/>
          <w:szCs w:val="24"/>
        </w:rPr>
        <w:t>stressed</w:t>
      </w:r>
      <w:r w:rsidR="00537211" w:rsidRPr="00287D49">
        <w:rPr>
          <w:rFonts w:ascii="Times New Roman" w:hAnsi="Times New Roman" w:cs="Times New Roman"/>
          <w:kern w:val="28"/>
          <w:sz w:val="24"/>
          <w:szCs w:val="24"/>
        </w:rPr>
        <w:t xml:space="preserve"> and differentiated </w:t>
      </w:r>
      <w:r w:rsidR="00CC602E" w:rsidRPr="00287D49">
        <w:rPr>
          <w:rFonts w:ascii="Times New Roman" w:hAnsi="Times New Roman" w:cs="Times New Roman"/>
          <w:kern w:val="28"/>
          <w:sz w:val="24"/>
          <w:szCs w:val="24"/>
        </w:rPr>
        <w:t xml:space="preserve">only </w:t>
      </w:r>
      <w:r w:rsidR="00537211" w:rsidRPr="00287D49">
        <w:rPr>
          <w:rFonts w:ascii="Times New Roman" w:hAnsi="Times New Roman" w:cs="Times New Roman"/>
          <w:kern w:val="28"/>
          <w:sz w:val="24"/>
          <w:szCs w:val="24"/>
        </w:rPr>
        <w:t>by the early apocope</w:t>
      </w:r>
      <w:r w:rsidR="0096663F" w:rsidRPr="00287D49">
        <w:rPr>
          <w:rFonts w:ascii="Times New Roman" w:hAnsi="Times New Roman" w:cs="Times New Roman"/>
          <w:kern w:val="28"/>
          <w:sz w:val="24"/>
          <w:szCs w:val="24"/>
        </w:rPr>
        <w:t>:</w:t>
      </w:r>
      <w:r w:rsidR="009D5E4D" w:rsidRPr="00287D49">
        <w:rPr>
          <w:rFonts w:ascii="Times New Roman" w:hAnsi="Times New Roman" w:cs="Times New Roman"/>
          <w:kern w:val="28"/>
          <w:sz w:val="24"/>
          <w:szCs w:val="24"/>
        </w:rPr>
        <w:t xml:space="preserve"> absolute</w:t>
      </w:r>
      <w:r w:rsidR="0096663F" w:rsidRPr="00287D49">
        <w:rPr>
          <w:rFonts w:ascii="Times New Roman" w:hAnsi="Times New Roman" w:cs="Times New Roman"/>
          <w:kern w:val="28"/>
          <w:sz w:val="24"/>
          <w:szCs w:val="24"/>
        </w:rPr>
        <w:t xml:space="preserve"> */</w:t>
      </w:r>
      <w:r w:rsidR="008F2486" w:rsidRPr="00287D49">
        <w:rPr>
          <w:rFonts w:ascii="Times New Roman" w:hAnsi="Times New Roman" w:cs="Times New Roman"/>
          <w:kern w:val="28"/>
          <w:sz w:val="24"/>
          <w:szCs w:val="24"/>
        </w:rPr>
        <w:t>ˈ</w:t>
      </w:r>
      <w:proofErr w:type="spellStart"/>
      <w:r w:rsidR="0096663F" w:rsidRPr="00287D49">
        <w:rPr>
          <w:rFonts w:ascii="Times New Roman" w:hAnsi="Times New Roman" w:cs="Times New Roman"/>
          <w:kern w:val="28"/>
          <w:sz w:val="24"/>
          <w:szCs w:val="24"/>
        </w:rPr>
        <w:t>bereti</w:t>
      </w:r>
      <w:proofErr w:type="spellEnd"/>
      <w:r w:rsidR="0096663F" w:rsidRPr="00287D49">
        <w:rPr>
          <w:rFonts w:ascii="Times New Roman" w:hAnsi="Times New Roman" w:cs="Times New Roman"/>
          <w:kern w:val="28"/>
          <w:sz w:val="24"/>
          <w:szCs w:val="24"/>
        </w:rPr>
        <w:t xml:space="preserve">/, </w:t>
      </w:r>
      <w:r w:rsidR="00537211" w:rsidRPr="00287D49">
        <w:rPr>
          <w:rFonts w:ascii="Times New Roman" w:hAnsi="Times New Roman" w:cs="Times New Roman"/>
          <w:kern w:val="28"/>
          <w:sz w:val="24"/>
          <w:szCs w:val="24"/>
        </w:rPr>
        <w:t>*/</w:t>
      </w:r>
      <w:r w:rsidR="008F2486" w:rsidRPr="00287D49">
        <w:rPr>
          <w:rFonts w:ascii="Times New Roman" w:hAnsi="Times New Roman" w:cs="Times New Roman"/>
          <w:kern w:val="28"/>
          <w:sz w:val="24"/>
          <w:szCs w:val="24"/>
        </w:rPr>
        <w:t>ˈ</w:t>
      </w:r>
      <w:proofErr w:type="spellStart"/>
      <w:r w:rsidR="00537211" w:rsidRPr="00287D49">
        <w:rPr>
          <w:rFonts w:ascii="Times New Roman" w:hAnsi="Times New Roman" w:cs="Times New Roman"/>
          <w:kern w:val="28"/>
          <w:sz w:val="24"/>
          <w:szCs w:val="24"/>
        </w:rPr>
        <w:t>bongeti</w:t>
      </w:r>
      <w:proofErr w:type="spellEnd"/>
      <w:r w:rsidR="00537211" w:rsidRPr="00287D49">
        <w:rPr>
          <w:rFonts w:ascii="Times New Roman" w:hAnsi="Times New Roman" w:cs="Times New Roman"/>
          <w:kern w:val="28"/>
          <w:sz w:val="24"/>
          <w:szCs w:val="24"/>
        </w:rPr>
        <w:t>/</w:t>
      </w:r>
      <w:r w:rsidR="009D5E4D" w:rsidRPr="00287D49">
        <w:rPr>
          <w:rFonts w:ascii="Times New Roman" w:hAnsi="Times New Roman" w:cs="Times New Roman"/>
          <w:kern w:val="28"/>
          <w:sz w:val="24"/>
          <w:szCs w:val="24"/>
        </w:rPr>
        <w:t xml:space="preserve"> versus conjunct</w:t>
      </w:r>
      <w:r w:rsidR="0096663F" w:rsidRPr="00287D49">
        <w:rPr>
          <w:rFonts w:ascii="Times New Roman" w:hAnsi="Times New Roman" w:cs="Times New Roman"/>
          <w:kern w:val="28"/>
          <w:sz w:val="24"/>
          <w:szCs w:val="24"/>
        </w:rPr>
        <w:t xml:space="preserve"> */</w:t>
      </w:r>
      <w:proofErr w:type="spellStart"/>
      <w:r w:rsidR="0096663F" w:rsidRPr="00287D49">
        <w:rPr>
          <w:rFonts w:ascii="Times New Roman" w:hAnsi="Times New Roman" w:cs="Times New Roman"/>
          <w:kern w:val="28"/>
          <w:sz w:val="24"/>
          <w:szCs w:val="24"/>
        </w:rPr>
        <w:t>es</w:t>
      </w:r>
      <w:proofErr w:type="spellEnd"/>
      <w:r w:rsidR="009D5E4D" w:rsidRPr="00287D49">
        <w:rPr>
          <w:rFonts w:ascii="Times New Roman" w:hAnsi="Times New Roman" w:cs="Times New Roman"/>
          <w:kern w:val="28"/>
          <w:sz w:val="24"/>
          <w:szCs w:val="24"/>
        </w:rPr>
        <w:t> </w:t>
      </w:r>
      <w:r w:rsidR="008F2486" w:rsidRPr="00287D49">
        <w:rPr>
          <w:rFonts w:ascii="Times New Roman" w:hAnsi="Times New Roman" w:cs="Times New Roman"/>
          <w:kern w:val="28"/>
          <w:sz w:val="24"/>
          <w:szCs w:val="24"/>
        </w:rPr>
        <w:t>ˈ</w:t>
      </w:r>
      <w:r w:rsidR="0096663F" w:rsidRPr="00287D49">
        <w:rPr>
          <w:rFonts w:ascii="Times New Roman" w:hAnsi="Times New Roman" w:cs="Times New Roman"/>
          <w:kern w:val="28"/>
          <w:sz w:val="24"/>
          <w:szCs w:val="24"/>
        </w:rPr>
        <w:t>beret/, */kom</w:t>
      </w:r>
      <w:r w:rsidR="00BD5B22" w:rsidRPr="00287D49">
        <w:rPr>
          <w:rFonts w:ascii="Times New Roman" w:hAnsi="Times New Roman" w:cs="Times New Roman"/>
          <w:kern w:val="28"/>
          <w:sz w:val="24"/>
          <w:szCs w:val="24"/>
        </w:rPr>
        <w:t> </w:t>
      </w:r>
      <w:r w:rsidR="008F2486" w:rsidRPr="00287D49">
        <w:rPr>
          <w:rFonts w:ascii="Times New Roman" w:hAnsi="Times New Roman" w:cs="Times New Roman"/>
          <w:kern w:val="28"/>
          <w:sz w:val="24"/>
          <w:szCs w:val="24"/>
        </w:rPr>
        <w:t>ˈ</w:t>
      </w:r>
      <w:proofErr w:type="spellStart"/>
      <w:r w:rsidR="0096663F" w:rsidRPr="00287D49">
        <w:rPr>
          <w:rFonts w:ascii="Times New Roman" w:hAnsi="Times New Roman" w:cs="Times New Roman"/>
          <w:kern w:val="28"/>
          <w:sz w:val="24"/>
          <w:szCs w:val="24"/>
        </w:rPr>
        <w:t>bonget</w:t>
      </w:r>
      <w:proofErr w:type="spellEnd"/>
      <w:r w:rsidR="0096663F" w:rsidRPr="00287D49">
        <w:rPr>
          <w:rFonts w:ascii="Times New Roman" w:hAnsi="Times New Roman" w:cs="Times New Roman"/>
          <w:kern w:val="28"/>
          <w:sz w:val="24"/>
          <w:szCs w:val="24"/>
        </w:rPr>
        <w:t xml:space="preserve">/, </w:t>
      </w:r>
      <w:r w:rsidR="00537211" w:rsidRPr="00287D49">
        <w:rPr>
          <w:rFonts w:ascii="Times New Roman" w:hAnsi="Times New Roman" w:cs="Times New Roman"/>
          <w:kern w:val="28"/>
          <w:sz w:val="24"/>
          <w:szCs w:val="24"/>
        </w:rPr>
        <w:t>*/</w:t>
      </w:r>
      <w:r w:rsidR="0096663F" w:rsidRPr="00287D49">
        <w:rPr>
          <w:rFonts w:ascii="Times New Roman" w:hAnsi="Times New Roman" w:cs="Times New Roman"/>
          <w:kern w:val="28"/>
          <w:sz w:val="24"/>
          <w:szCs w:val="24"/>
        </w:rPr>
        <w:t>to</w:t>
      </w:r>
      <w:r w:rsidR="00537211" w:rsidRPr="00287D49">
        <w:rPr>
          <w:rFonts w:ascii="Times New Roman" w:hAnsi="Times New Roman" w:cs="Times New Roman"/>
          <w:kern w:val="28"/>
          <w:sz w:val="24"/>
          <w:szCs w:val="24"/>
        </w:rPr>
        <w:t> </w:t>
      </w:r>
      <w:r w:rsidR="008F2486" w:rsidRPr="00287D49">
        <w:rPr>
          <w:rFonts w:ascii="Times New Roman" w:hAnsi="Times New Roman" w:cs="Times New Roman"/>
          <w:kern w:val="28"/>
          <w:sz w:val="24"/>
          <w:szCs w:val="24"/>
        </w:rPr>
        <w:t>ˈ</w:t>
      </w:r>
      <w:r w:rsidR="00DE1F3C" w:rsidRPr="00287D49">
        <w:rPr>
          <w:rFonts w:ascii="Times New Roman" w:hAnsi="Times New Roman" w:cs="Times New Roman"/>
          <w:kern w:val="28"/>
          <w:sz w:val="24"/>
          <w:szCs w:val="24"/>
        </w:rPr>
        <w:t>beret/</w:t>
      </w:r>
      <w:r w:rsidR="00537211" w:rsidRPr="00287D49">
        <w:rPr>
          <w:rFonts w:ascii="Times New Roman" w:hAnsi="Times New Roman" w:cs="Times New Roman"/>
          <w:kern w:val="28"/>
          <w:sz w:val="24"/>
          <w:szCs w:val="24"/>
        </w:rPr>
        <w:t xml:space="preserve">. </w:t>
      </w:r>
      <w:r w:rsidR="00186C0F" w:rsidRPr="00287D49">
        <w:rPr>
          <w:rFonts w:ascii="Times New Roman" w:hAnsi="Times New Roman" w:cs="Times New Roman"/>
          <w:kern w:val="28"/>
          <w:sz w:val="24"/>
          <w:szCs w:val="24"/>
        </w:rPr>
        <w:t>A</w:t>
      </w:r>
      <w:r w:rsidR="00537211" w:rsidRPr="00287D49">
        <w:rPr>
          <w:rFonts w:ascii="Times New Roman" w:hAnsi="Times New Roman" w:cs="Times New Roman"/>
          <w:kern w:val="28"/>
          <w:sz w:val="24"/>
          <w:szCs w:val="24"/>
        </w:rPr>
        <w:t xml:space="preserve">fter the </w:t>
      </w:r>
      <w:r w:rsidR="00200DBB" w:rsidRPr="00287D49">
        <w:rPr>
          <w:rFonts w:ascii="Times New Roman" w:hAnsi="Times New Roman" w:cs="Times New Roman"/>
          <w:kern w:val="28"/>
          <w:sz w:val="24"/>
          <w:szCs w:val="24"/>
        </w:rPr>
        <w:t>second</w:t>
      </w:r>
      <w:r w:rsidR="00537211" w:rsidRPr="00287D49">
        <w:rPr>
          <w:rFonts w:ascii="Times New Roman" w:hAnsi="Times New Roman" w:cs="Times New Roman"/>
          <w:kern w:val="28"/>
          <w:sz w:val="24"/>
          <w:szCs w:val="24"/>
        </w:rPr>
        <w:t xml:space="preserve"> apocope</w:t>
      </w:r>
      <w:r w:rsidR="00CC602E" w:rsidRPr="00287D49">
        <w:rPr>
          <w:rFonts w:ascii="Times New Roman" w:hAnsi="Times New Roman" w:cs="Times New Roman"/>
          <w:kern w:val="28"/>
          <w:sz w:val="24"/>
          <w:szCs w:val="24"/>
        </w:rPr>
        <w:t>,</w:t>
      </w:r>
      <w:r w:rsidR="00537211" w:rsidRPr="00287D49">
        <w:rPr>
          <w:rFonts w:ascii="Times New Roman" w:hAnsi="Times New Roman" w:cs="Times New Roman"/>
          <w:kern w:val="28"/>
          <w:sz w:val="24"/>
          <w:szCs w:val="24"/>
        </w:rPr>
        <w:t xml:space="preserve"> absolute */</w:t>
      </w:r>
      <w:r w:rsidR="008F2486" w:rsidRPr="00287D49">
        <w:rPr>
          <w:rFonts w:ascii="Times New Roman" w:hAnsi="Times New Roman" w:cs="Times New Roman"/>
          <w:kern w:val="28"/>
          <w:sz w:val="24"/>
          <w:szCs w:val="24"/>
        </w:rPr>
        <w:t>ˈ</w:t>
      </w:r>
      <w:proofErr w:type="spellStart"/>
      <w:r w:rsidR="00537211" w:rsidRPr="00287D49">
        <w:rPr>
          <w:rFonts w:ascii="Times New Roman" w:hAnsi="Times New Roman" w:cs="Times New Roman"/>
          <w:kern w:val="28"/>
          <w:sz w:val="24"/>
          <w:szCs w:val="24"/>
        </w:rPr>
        <w:t>bˊerˊi</w:t>
      </w:r>
      <w:proofErr w:type="spellEnd"/>
      <w:r w:rsidR="00730B66" w:rsidRPr="00730B66">
        <w:rPr>
          <w:rFonts w:ascii="Times New Roman" w:hAnsi="Times New Roman" w:cs="Times New Roman"/>
          <w:kern w:val="28"/>
          <w:sz w:val="24"/>
          <w:szCs w:val="24"/>
          <w:highlight w:val="yellow"/>
          <w:lang w:val="el-GR"/>
        </w:rPr>
        <w:t>θ</w:t>
      </w:r>
      <w:r w:rsidR="00537211" w:rsidRPr="00287D49">
        <w:rPr>
          <w:rFonts w:ascii="Times New Roman" w:hAnsi="Times New Roman" w:cs="Times New Roman"/>
          <w:kern w:val="28"/>
          <w:sz w:val="24"/>
          <w:szCs w:val="24"/>
          <w:lang w:val="el-GR"/>
        </w:rPr>
        <w:t xml:space="preserve">ˊ/ </w:t>
      </w:r>
      <w:r w:rsidR="00537211" w:rsidRPr="00287D49">
        <w:rPr>
          <w:rFonts w:ascii="Times New Roman" w:hAnsi="Times New Roman" w:cs="Times New Roman"/>
          <w:kern w:val="28"/>
          <w:sz w:val="24"/>
          <w:szCs w:val="24"/>
        </w:rPr>
        <w:t>contrasted with conjunct */…</w:t>
      </w:r>
      <w:r w:rsidR="009D5E4D" w:rsidRPr="00287D49">
        <w:rPr>
          <w:rFonts w:ascii="Times New Roman" w:hAnsi="Times New Roman" w:cs="Times New Roman"/>
          <w:kern w:val="28"/>
          <w:sz w:val="24"/>
          <w:szCs w:val="24"/>
        </w:rPr>
        <w:t> </w:t>
      </w:r>
      <w:r w:rsidR="008F2486" w:rsidRPr="00287D49">
        <w:rPr>
          <w:rFonts w:ascii="Times New Roman" w:hAnsi="Times New Roman" w:cs="Times New Roman"/>
          <w:kern w:val="28"/>
          <w:sz w:val="24"/>
          <w:szCs w:val="24"/>
        </w:rPr>
        <w:t>ˈ</w:t>
      </w:r>
      <w:proofErr w:type="spellStart"/>
      <w:r w:rsidR="00537211" w:rsidRPr="00287D49">
        <w:rPr>
          <w:rFonts w:ascii="Times New Roman" w:hAnsi="Times New Roman" w:cs="Times New Roman"/>
          <w:kern w:val="28"/>
          <w:sz w:val="24"/>
          <w:szCs w:val="24"/>
        </w:rPr>
        <w:t>bˊer</w:t>
      </w:r>
      <w:proofErr w:type="spellEnd"/>
      <w:r w:rsidR="00537211" w:rsidRPr="00287D49">
        <w:rPr>
          <w:rFonts w:ascii="Times New Roman" w:hAnsi="Times New Roman" w:cs="Times New Roman"/>
          <w:kern w:val="28"/>
          <w:sz w:val="24"/>
          <w:szCs w:val="24"/>
        </w:rPr>
        <w:t>ˊ</w:t>
      </w:r>
      <w:r w:rsidR="00537211" w:rsidRPr="00287D49">
        <w:rPr>
          <w:rFonts w:ascii="Times New Roman" w:hAnsi="Times New Roman" w:cs="Times New Roman"/>
          <w:kern w:val="28"/>
          <w:sz w:val="24"/>
          <w:szCs w:val="24"/>
          <w:lang w:val="el-GR"/>
        </w:rPr>
        <w:t>/</w:t>
      </w:r>
      <w:r w:rsidR="009D5E4D" w:rsidRPr="00287D49">
        <w:rPr>
          <w:rFonts w:ascii="Times New Roman" w:hAnsi="Times New Roman" w:cs="Times New Roman"/>
          <w:kern w:val="28"/>
          <w:sz w:val="24"/>
          <w:szCs w:val="24"/>
        </w:rPr>
        <w:t>. T</w:t>
      </w:r>
      <w:r w:rsidR="00537211" w:rsidRPr="00287D49">
        <w:rPr>
          <w:rFonts w:ascii="Times New Roman" w:hAnsi="Times New Roman" w:cs="Times New Roman"/>
          <w:kern w:val="28"/>
          <w:sz w:val="24"/>
          <w:szCs w:val="24"/>
        </w:rPr>
        <w:t xml:space="preserve">he six phrases </w:t>
      </w:r>
      <w:r w:rsidR="00200DBB" w:rsidRPr="00287D49">
        <w:rPr>
          <w:rFonts w:ascii="Times New Roman" w:hAnsi="Times New Roman" w:cs="Times New Roman"/>
          <w:kern w:val="28"/>
          <w:sz w:val="24"/>
          <w:szCs w:val="24"/>
        </w:rPr>
        <w:t>had become</w:t>
      </w:r>
      <w:r w:rsidR="00D65066" w:rsidRPr="00287D49">
        <w:rPr>
          <w:rFonts w:ascii="Times New Roman" w:hAnsi="Times New Roman" w:cs="Times New Roman"/>
          <w:kern w:val="28"/>
          <w:sz w:val="24"/>
          <w:szCs w:val="24"/>
        </w:rPr>
        <w:t>:</w:t>
      </w:r>
      <w:r w:rsidR="002929C8" w:rsidRPr="00287D49">
        <w:rPr>
          <w:rFonts w:ascii="Times New Roman" w:hAnsi="Times New Roman" w:cs="Times New Roman"/>
          <w:kern w:val="28"/>
          <w:sz w:val="24"/>
          <w:szCs w:val="24"/>
        </w:rPr>
        <w:t xml:space="preserve"> */</w:t>
      </w:r>
      <w:proofErr w:type="spellStart"/>
      <w:r w:rsidR="002929C8" w:rsidRPr="00287D49">
        <w:rPr>
          <w:rFonts w:ascii="Times New Roman" w:hAnsi="Times New Roman" w:cs="Times New Roman"/>
          <w:kern w:val="28"/>
          <w:sz w:val="24"/>
          <w:szCs w:val="24"/>
        </w:rPr>
        <w:t>es</w:t>
      </w:r>
      <w:proofErr w:type="spellEnd"/>
      <w:r w:rsidR="00537211" w:rsidRPr="00287D49">
        <w:rPr>
          <w:rFonts w:ascii="Times New Roman" w:hAnsi="Times New Roman" w:cs="Times New Roman"/>
          <w:kern w:val="28"/>
          <w:sz w:val="24"/>
          <w:szCs w:val="24"/>
        </w:rPr>
        <w:t> </w:t>
      </w:r>
      <w:r w:rsidR="008F2486" w:rsidRPr="00287D49">
        <w:rPr>
          <w:rFonts w:ascii="Times New Roman" w:hAnsi="Times New Roman" w:cs="Times New Roman"/>
          <w:kern w:val="28"/>
          <w:sz w:val="24"/>
          <w:szCs w:val="24"/>
        </w:rPr>
        <w:t>ˈ</w:t>
      </w:r>
      <w:proofErr w:type="spellStart"/>
      <w:r w:rsidR="002929C8" w:rsidRPr="00287D49">
        <w:rPr>
          <w:rFonts w:ascii="Times New Roman" w:hAnsi="Times New Roman" w:cs="Times New Roman"/>
          <w:kern w:val="28"/>
          <w:sz w:val="24"/>
          <w:szCs w:val="24"/>
        </w:rPr>
        <w:t>bˊer</w:t>
      </w:r>
      <w:proofErr w:type="spellEnd"/>
      <w:r w:rsidR="002929C8" w:rsidRPr="00287D49">
        <w:rPr>
          <w:rFonts w:ascii="Times New Roman" w:hAnsi="Times New Roman" w:cs="Times New Roman"/>
          <w:kern w:val="28"/>
          <w:sz w:val="24"/>
          <w:szCs w:val="24"/>
        </w:rPr>
        <w:t>ˊ/, */</w:t>
      </w:r>
      <w:proofErr w:type="spellStart"/>
      <w:r w:rsidR="002929C8" w:rsidRPr="00287D49">
        <w:rPr>
          <w:rFonts w:ascii="Times New Roman" w:hAnsi="Times New Roman" w:cs="Times New Roman"/>
          <w:kern w:val="28"/>
          <w:sz w:val="24"/>
          <w:szCs w:val="24"/>
        </w:rPr>
        <w:t>kon</w:t>
      </w:r>
      <w:proofErr w:type="spellEnd"/>
      <w:r w:rsidR="00B33F6B" w:rsidRPr="00287D49">
        <w:rPr>
          <w:rFonts w:ascii="Times New Roman" w:hAnsi="Times New Roman" w:cs="Times New Roman"/>
          <w:kern w:val="28"/>
          <w:sz w:val="24"/>
          <w:szCs w:val="24"/>
        </w:rPr>
        <w:t> </w:t>
      </w:r>
      <w:r w:rsidR="008F2486" w:rsidRPr="00287D49">
        <w:rPr>
          <w:rFonts w:ascii="Times New Roman" w:hAnsi="Times New Roman" w:cs="Times New Roman"/>
          <w:kern w:val="28"/>
          <w:sz w:val="24"/>
          <w:szCs w:val="24"/>
        </w:rPr>
        <w:t>ˈ</w:t>
      </w:r>
      <w:proofErr w:type="spellStart"/>
      <w:r w:rsidR="002929C8" w:rsidRPr="00287D49">
        <w:rPr>
          <w:rFonts w:ascii="Times New Roman" w:hAnsi="Times New Roman" w:cs="Times New Roman"/>
          <w:kern w:val="28"/>
          <w:sz w:val="24"/>
          <w:szCs w:val="24"/>
        </w:rPr>
        <w:t>boŋˊg</w:t>
      </w:r>
      <w:proofErr w:type="spellEnd"/>
      <w:r w:rsidR="002929C8" w:rsidRPr="00287D49">
        <w:rPr>
          <w:rFonts w:ascii="Times New Roman" w:hAnsi="Times New Roman" w:cs="Times New Roman"/>
          <w:kern w:val="28"/>
          <w:sz w:val="24"/>
          <w:szCs w:val="24"/>
        </w:rPr>
        <w:t>ˊ/ and */to</w:t>
      </w:r>
      <w:r w:rsidR="009D5E4D" w:rsidRPr="00287D49">
        <w:rPr>
          <w:rFonts w:ascii="Times New Roman" w:hAnsi="Times New Roman" w:cs="Times New Roman"/>
          <w:kern w:val="28"/>
          <w:sz w:val="24"/>
          <w:szCs w:val="24"/>
        </w:rPr>
        <w:t> </w:t>
      </w:r>
      <w:r w:rsidR="008F2486" w:rsidRPr="00287D49">
        <w:rPr>
          <w:rFonts w:ascii="Times New Roman" w:hAnsi="Times New Roman" w:cs="Times New Roman"/>
          <w:kern w:val="28"/>
          <w:sz w:val="24"/>
          <w:szCs w:val="24"/>
        </w:rPr>
        <w:t>ˈ</w:t>
      </w:r>
      <w:proofErr w:type="spellStart"/>
      <w:r w:rsidR="002929C8" w:rsidRPr="00287D49">
        <w:rPr>
          <w:rFonts w:ascii="Times New Roman" w:hAnsi="Times New Roman" w:cs="Times New Roman"/>
          <w:kern w:val="28"/>
          <w:sz w:val="24"/>
          <w:szCs w:val="24"/>
        </w:rPr>
        <w:t>bber</w:t>
      </w:r>
      <w:proofErr w:type="spellEnd"/>
      <w:r w:rsidR="002929C8" w:rsidRPr="00287D49">
        <w:rPr>
          <w:rFonts w:ascii="Times New Roman" w:hAnsi="Times New Roman" w:cs="Times New Roman"/>
          <w:kern w:val="28"/>
          <w:sz w:val="24"/>
          <w:szCs w:val="24"/>
        </w:rPr>
        <w:t>ˊ/ versus</w:t>
      </w:r>
      <w:r w:rsidR="00537211" w:rsidRPr="00287D49">
        <w:rPr>
          <w:rFonts w:ascii="Times New Roman" w:hAnsi="Times New Roman" w:cs="Times New Roman"/>
          <w:kern w:val="28"/>
          <w:sz w:val="24"/>
          <w:szCs w:val="24"/>
        </w:rPr>
        <w:t xml:space="preserve"> </w:t>
      </w:r>
      <w:r w:rsidR="002929C8" w:rsidRPr="00287D49">
        <w:rPr>
          <w:rFonts w:ascii="Times New Roman" w:hAnsi="Times New Roman" w:cs="Times New Roman"/>
          <w:kern w:val="28"/>
          <w:sz w:val="24"/>
          <w:szCs w:val="24"/>
        </w:rPr>
        <w:t>*/e</w:t>
      </w:r>
      <w:r w:rsidR="00537211" w:rsidRPr="00287D49">
        <w:rPr>
          <w:rFonts w:ascii="Times New Roman" w:hAnsi="Times New Roman" w:cs="Times New Roman"/>
          <w:kern w:val="28"/>
          <w:sz w:val="24"/>
          <w:szCs w:val="24"/>
        </w:rPr>
        <w:t> </w:t>
      </w:r>
      <w:r w:rsidR="008F2486" w:rsidRPr="00287D49">
        <w:rPr>
          <w:rFonts w:ascii="Times New Roman" w:hAnsi="Times New Roman" w:cs="Times New Roman"/>
          <w:kern w:val="28"/>
          <w:sz w:val="24"/>
          <w:szCs w:val="24"/>
        </w:rPr>
        <w:t>ˈ</w:t>
      </w:r>
      <w:proofErr w:type="spellStart"/>
      <w:r w:rsidR="002929C8" w:rsidRPr="00287D49">
        <w:rPr>
          <w:rFonts w:ascii="Times New Roman" w:hAnsi="Times New Roman" w:cs="Times New Roman"/>
          <w:kern w:val="28"/>
          <w:sz w:val="24"/>
          <w:szCs w:val="24"/>
        </w:rPr>
        <w:t>bbardo</w:t>
      </w:r>
      <w:proofErr w:type="spellEnd"/>
      <w:r w:rsidR="000159BF" w:rsidRPr="000159BF">
        <w:rPr>
          <w:rFonts w:ascii="Times New Roman" w:hAnsi="Times New Roman" w:cs="Times New Roman"/>
          <w:kern w:val="28"/>
          <w:sz w:val="24"/>
          <w:szCs w:val="24"/>
          <w:highlight w:val="yellow"/>
          <w:lang w:val="el-GR"/>
        </w:rPr>
        <w:t>β</w:t>
      </w:r>
      <w:r w:rsidR="002929C8" w:rsidRPr="00287D49">
        <w:rPr>
          <w:rFonts w:ascii="Times New Roman" w:hAnsi="Times New Roman" w:cs="Times New Roman"/>
          <w:kern w:val="28"/>
          <w:sz w:val="24"/>
          <w:szCs w:val="24"/>
        </w:rPr>
        <w:t>ˊ/, */</w:t>
      </w:r>
      <w:proofErr w:type="spellStart"/>
      <w:proofErr w:type="gramStart"/>
      <w:r w:rsidR="002929C8" w:rsidRPr="00287D49">
        <w:rPr>
          <w:rFonts w:ascii="Times New Roman" w:hAnsi="Times New Roman" w:cs="Times New Roman"/>
          <w:kern w:val="28"/>
          <w:sz w:val="24"/>
          <w:szCs w:val="24"/>
        </w:rPr>
        <w:t>ko</w:t>
      </w:r>
      <w:proofErr w:type="spellEnd"/>
      <w:proofErr w:type="gramEnd"/>
      <w:r w:rsidR="00D65066" w:rsidRPr="00287D49">
        <w:rPr>
          <w:rFonts w:ascii="Times New Roman" w:hAnsi="Times New Roman" w:cs="Times New Roman"/>
          <w:kern w:val="28"/>
          <w:sz w:val="24"/>
          <w:szCs w:val="24"/>
        </w:rPr>
        <w:t> </w:t>
      </w:r>
      <w:r w:rsidR="008F2486" w:rsidRPr="00287D49">
        <w:rPr>
          <w:rFonts w:ascii="Times New Roman" w:hAnsi="Times New Roman" w:cs="Times New Roman"/>
          <w:kern w:val="28"/>
          <w:sz w:val="24"/>
          <w:szCs w:val="24"/>
        </w:rPr>
        <w:t>ˈ</w:t>
      </w:r>
      <w:proofErr w:type="spellStart"/>
      <w:r w:rsidR="002929C8" w:rsidRPr="00287D49">
        <w:rPr>
          <w:rFonts w:ascii="Times New Roman" w:hAnsi="Times New Roman" w:cs="Times New Roman"/>
          <w:kern w:val="28"/>
          <w:sz w:val="24"/>
          <w:szCs w:val="24"/>
        </w:rPr>
        <w:t>mbardo</w:t>
      </w:r>
      <w:proofErr w:type="spellEnd"/>
      <w:r w:rsidR="000159BF" w:rsidRPr="000159BF">
        <w:rPr>
          <w:rFonts w:ascii="Times New Roman" w:hAnsi="Times New Roman" w:cs="Times New Roman"/>
          <w:kern w:val="28"/>
          <w:sz w:val="24"/>
          <w:szCs w:val="24"/>
          <w:highlight w:val="yellow"/>
          <w:lang w:val="el-GR"/>
        </w:rPr>
        <w:t>β</w:t>
      </w:r>
      <w:r w:rsidR="002929C8" w:rsidRPr="00287D49">
        <w:rPr>
          <w:rFonts w:ascii="Times New Roman" w:hAnsi="Times New Roman" w:cs="Times New Roman"/>
          <w:kern w:val="28"/>
          <w:sz w:val="24"/>
          <w:szCs w:val="24"/>
        </w:rPr>
        <w:t>ˊ/ and *</w:t>
      </w:r>
      <w:r w:rsidR="001C1F4C" w:rsidRPr="00287D49">
        <w:rPr>
          <w:rFonts w:ascii="Times New Roman" w:hAnsi="Times New Roman" w:cs="Times New Roman"/>
          <w:kern w:val="28"/>
          <w:sz w:val="24"/>
          <w:szCs w:val="24"/>
        </w:rPr>
        <w:t>/</w:t>
      </w:r>
      <w:r w:rsidR="002929C8" w:rsidRPr="00287D49">
        <w:rPr>
          <w:rFonts w:ascii="Times New Roman" w:hAnsi="Times New Roman" w:cs="Times New Roman"/>
          <w:kern w:val="28"/>
          <w:sz w:val="24"/>
          <w:szCs w:val="24"/>
        </w:rPr>
        <w:t>do</w:t>
      </w:r>
      <w:r w:rsidR="001C1F4C" w:rsidRPr="00287D49">
        <w:rPr>
          <w:rFonts w:ascii="Times New Roman" w:hAnsi="Times New Roman" w:cs="Times New Roman"/>
          <w:kern w:val="28"/>
          <w:sz w:val="24"/>
          <w:szCs w:val="24"/>
        </w:rPr>
        <w:t> </w:t>
      </w:r>
      <w:r w:rsidR="008F2486" w:rsidRPr="00287D49">
        <w:rPr>
          <w:rFonts w:ascii="Times New Roman" w:hAnsi="Times New Roman" w:cs="Times New Roman"/>
          <w:kern w:val="28"/>
          <w:sz w:val="24"/>
          <w:szCs w:val="24"/>
        </w:rPr>
        <w:t>ˈ</w:t>
      </w:r>
      <w:r w:rsidR="000159BF" w:rsidRPr="000159BF">
        <w:rPr>
          <w:rFonts w:ascii="Times New Roman" w:hAnsi="Times New Roman" w:cs="Times New Roman"/>
          <w:kern w:val="28"/>
          <w:sz w:val="24"/>
          <w:szCs w:val="24"/>
          <w:highlight w:val="yellow"/>
          <w:lang w:val="el-GR"/>
        </w:rPr>
        <w:t>β</w:t>
      </w:r>
      <w:proofErr w:type="spellStart"/>
      <w:r w:rsidR="001C1F4C" w:rsidRPr="00287D49">
        <w:rPr>
          <w:rFonts w:ascii="Times New Roman" w:hAnsi="Times New Roman" w:cs="Times New Roman"/>
          <w:kern w:val="28"/>
          <w:sz w:val="24"/>
          <w:szCs w:val="24"/>
        </w:rPr>
        <w:t>ar</w:t>
      </w:r>
      <w:r w:rsidR="002929C8" w:rsidRPr="00287D49">
        <w:rPr>
          <w:rFonts w:ascii="Times New Roman" w:hAnsi="Times New Roman" w:cs="Times New Roman"/>
          <w:kern w:val="28"/>
          <w:sz w:val="24"/>
          <w:szCs w:val="24"/>
        </w:rPr>
        <w:t>do</w:t>
      </w:r>
      <w:proofErr w:type="spellEnd"/>
      <w:r w:rsidR="000159BF" w:rsidRPr="000159BF">
        <w:rPr>
          <w:rFonts w:ascii="Times New Roman" w:hAnsi="Times New Roman" w:cs="Times New Roman"/>
          <w:kern w:val="28"/>
          <w:sz w:val="24"/>
          <w:szCs w:val="24"/>
          <w:highlight w:val="yellow"/>
          <w:lang w:val="el-GR"/>
        </w:rPr>
        <w:t>β</w:t>
      </w:r>
      <w:r w:rsidR="001C1F4C" w:rsidRPr="00287D49">
        <w:rPr>
          <w:rFonts w:ascii="Times New Roman" w:hAnsi="Times New Roman" w:cs="Times New Roman"/>
          <w:kern w:val="28"/>
          <w:sz w:val="24"/>
          <w:szCs w:val="24"/>
        </w:rPr>
        <w:t>ˊ/. The old accent was gone, but its traces remained</w:t>
      </w:r>
      <w:r w:rsidR="00CC602E" w:rsidRPr="00287D49">
        <w:rPr>
          <w:rFonts w:ascii="Times New Roman" w:hAnsi="Times New Roman" w:cs="Times New Roman"/>
          <w:kern w:val="28"/>
          <w:sz w:val="24"/>
          <w:szCs w:val="24"/>
        </w:rPr>
        <w:t xml:space="preserve">, passing to </w:t>
      </w:r>
      <w:r w:rsidR="00822BE8" w:rsidRPr="00287D49">
        <w:rPr>
          <w:rFonts w:ascii="Times New Roman" w:hAnsi="Times New Roman" w:cs="Times New Roman"/>
          <w:kern w:val="28"/>
          <w:sz w:val="24"/>
          <w:szCs w:val="24"/>
        </w:rPr>
        <w:t>the segmental phonology</w:t>
      </w:r>
      <w:r w:rsidR="00186C0F" w:rsidRPr="00287D49">
        <w:rPr>
          <w:rFonts w:ascii="Times New Roman" w:hAnsi="Times New Roman" w:cs="Times New Roman"/>
          <w:kern w:val="28"/>
          <w:sz w:val="24"/>
          <w:szCs w:val="24"/>
        </w:rPr>
        <w:t xml:space="preserve">, resulting in </w:t>
      </w:r>
      <w:r w:rsidR="001C1F4C" w:rsidRPr="00287D49">
        <w:rPr>
          <w:rFonts w:ascii="Times New Roman" w:hAnsi="Times New Roman" w:cs="Times New Roman"/>
          <w:kern w:val="28"/>
          <w:sz w:val="24"/>
          <w:szCs w:val="24"/>
        </w:rPr>
        <w:t xml:space="preserve">the six Old Irish </w:t>
      </w:r>
      <w:r w:rsidR="00CC602E" w:rsidRPr="00287D49">
        <w:rPr>
          <w:rFonts w:ascii="Times New Roman" w:hAnsi="Times New Roman" w:cs="Times New Roman"/>
          <w:kern w:val="28"/>
          <w:sz w:val="24"/>
          <w:szCs w:val="24"/>
        </w:rPr>
        <w:t>phrases</w:t>
      </w:r>
      <w:r w:rsidR="001C1F4C" w:rsidRPr="00287D49">
        <w:rPr>
          <w:rFonts w:ascii="Times New Roman" w:hAnsi="Times New Roman" w:cs="Times New Roman"/>
          <w:kern w:val="28"/>
          <w:sz w:val="24"/>
          <w:szCs w:val="24"/>
        </w:rPr>
        <w:t xml:space="preserve">: </w:t>
      </w:r>
      <w:proofErr w:type="spellStart"/>
      <w:r w:rsidR="001C1F4C" w:rsidRPr="00287D49">
        <w:rPr>
          <w:rFonts w:ascii="Times New Roman" w:hAnsi="Times New Roman" w:cs="Times New Roman"/>
          <w:i/>
          <w:kern w:val="28"/>
          <w:sz w:val="24"/>
          <w:szCs w:val="24"/>
        </w:rPr>
        <w:t>as·beir</w:t>
      </w:r>
      <w:proofErr w:type="spellEnd"/>
      <w:r w:rsidR="001C1F4C" w:rsidRPr="00287D49">
        <w:rPr>
          <w:rFonts w:ascii="Times New Roman" w:hAnsi="Times New Roman" w:cs="Times New Roman"/>
          <w:kern w:val="28"/>
          <w:sz w:val="24"/>
          <w:szCs w:val="24"/>
        </w:rPr>
        <w:t xml:space="preserve">, </w:t>
      </w:r>
      <w:proofErr w:type="spellStart"/>
      <w:r w:rsidR="001C1F4C" w:rsidRPr="00287D49">
        <w:rPr>
          <w:rFonts w:ascii="Times New Roman" w:hAnsi="Times New Roman" w:cs="Times New Roman"/>
          <w:i/>
          <w:kern w:val="28"/>
          <w:sz w:val="24"/>
          <w:szCs w:val="24"/>
        </w:rPr>
        <w:t>con·boing</w:t>
      </w:r>
      <w:proofErr w:type="spellEnd"/>
      <w:r w:rsidR="001C1F4C" w:rsidRPr="00287D49">
        <w:rPr>
          <w:rFonts w:ascii="Times New Roman" w:hAnsi="Times New Roman" w:cs="Times New Roman"/>
          <w:kern w:val="28"/>
          <w:sz w:val="24"/>
          <w:szCs w:val="24"/>
        </w:rPr>
        <w:t xml:space="preserve">, </w:t>
      </w:r>
      <w:proofErr w:type="spellStart"/>
      <w:r w:rsidR="001C1F4C" w:rsidRPr="00287D49">
        <w:rPr>
          <w:rFonts w:ascii="Times New Roman" w:hAnsi="Times New Roman" w:cs="Times New Roman"/>
          <w:i/>
          <w:kern w:val="28"/>
          <w:sz w:val="24"/>
          <w:szCs w:val="24"/>
        </w:rPr>
        <w:t>do·beir</w:t>
      </w:r>
      <w:proofErr w:type="spellEnd"/>
      <w:r w:rsidR="001C1F4C" w:rsidRPr="00287D49">
        <w:rPr>
          <w:rFonts w:ascii="Times New Roman" w:hAnsi="Times New Roman" w:cs="Times New Roman"/>
          <w:kern w:val="28"/>
          <w:sz w:val="24"/>
          <w:szCs w:val="24"/>
        </w:rPr>
        <w:t xml:space="preserve">, </w:t>
      </w:r>
      <w:proofErr w:type="spellStart"/>
      <w:r w:rsidR="001C1F4C" w:rsidRPr="00287D49">
        <w:rPr>
          <w:rFonts w:ascii="Times New Roman" w:hAnsi="Times New Roman" w:cs="Times New Roman"/>
          <w:i/>
          <w:kern w:val="28"/>
          <w:sz w:val="24"/>
          <w:szCs w:val="24"/>
        </w:rPr>
        <w:t>a·bbardaib</w:t>
      </w:r>
      <w:proofErr w:type="spellEnd"/>
      <w:r w:rsidR="001C1F4C" w:rsidRPr="00287D49">
        <w:rPr>
          <w:rFonts w:ascii="Times New Roman" w:hAnsi="Times New Roman" w:cs="Times New Roman"/>
          <w:kern w:val="28"/>
          <w:sz w:val="24"/>
          <w:szCs w:val="24"/>
        </w:rPr>
        <w:t xml:space="preserve">, </w:t>
      </w:r>
      <w:proofErr w:type="spellStart"/>
      <w:r w:rsidR="001C1F4C" w:rsidRPr="00287D49">
        <w:rPr>
          <w:rFonts w:ascii="Times New Roman" w:hAnsi="Times New Roman" w:cs="Times New Roman"/>
          <w:i/>
          <w:kern w:val="28"/>
          <w:sz w:val="24"/>
          <w:szCs w:val="24"/>
        </w:rPr>
        <w:t>co·mbardaib</w:t>
      </w:r>
      <w:proofErr w:type="spellEnd"/>
      <w:r w:rsidR="001C1F4C" w:rsidRPr="00287D49">
        <w:rPr>
          <w:rFonts w:ascii="Times New Roman" w:hAnsi="Times New Roman" w:cs="Times New Roman"/>
          <w:kern w:val="28"/>
          <w:sz w:val="24"/>
          <w:szCs w:val="24"/>
        </w:rPr>
        <w:t xml:space="preserve">, </w:t>
      </w:r>
      <w:proofErr w:type="spellStart"/>
      <w:r w:rsidR="001C1F4C" w:rsidRPr="00287D49">
        <w:rPr>
          <w:rFonts w:ascii="Times New Roman" w:hAnsi="Times New Roman" w:cs="Times New Roman"/>
          <w:i/>
          <w:kern w:val="28"/>
          <w:sz w:val="24"/>
          <w:szCs w:val="24"/>
        </w:rPr>
        <w:t>do·bardaib</w:t>
      </w:r>
      <w:proofErr w:type="spellEnd"/>
      <w:r w:rsidR="001C1F4C" w:rsidRPr="00287D49">
        <w:rPr>
          <w:rFonts w:ascii="Times New Roman" w:hAnsi="Times New Roman" w:cs="Times New Roman"/>
          <w:kern w:val="28"/>
          <w:sz w:val="24"/>
          <w:szCs w:val="24"/>
        </w:rPr>
        <w:t>.</w:t>
      </w:r>
    </w:p>
    <w:p w14:paraId="4B2421B7" w14:textId="442E45F1" w:rsidR="00BD1197" w:rsidRDefault="00BD1197" w:rsidP="00C542B1">
      <w:pPr>
        <w:widowControl w:val="0"/>
        <w:spacing w:after="0" w:line="360" w:lineRule="auto"/>
        <w:rPr>
          <w:rFonts w:ascii="Times New Roman" w:hAnsi="Times New Roman" w:cs="Times New Roman"/>
          <w:kern w:val="28"/>
          <w:sz w:val="24"/>
          <w:szCs w:val="24"/>
        </w:rPr>
      </w:pPr>
    </w:p>
    <w:p w14:paraId="59234203" w14:textId="1263DF4D" w:rsidR="00C91F4E" w:rsidRDefault="00BD1197" w:rsidP="00C542B1">
      <w:pPr>
        <w:widowControl w:val="0"/>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C91F4E" w:rsidRPr="00287D49">
        <w:rPr>
          <w:rFonts w:ascii="Times New Roman" w:hAnsi="Times New Roman" w:cs="Times New Roman"/>
          <w:kern w:val="28"/>
          <w:sz w:val="24"/>
          <w:szCs w:val="24"/>
        </w:rPr>
        <w:t xml:space="preserve">As to when loosely compounded combinations of preverb + verb became deuterotonic </w:t>
      </w:r>
      <w:r w:rsidR="00C91F4E" w:rsidRPr="00005D55">
        <w:rPr>
          <w:rFonts w:ascii="Times New Roman" w:hAnsi="Times New Roman" w:cs="Times New Roman"/>
          <w:kern w:val="28"/>
          <w:sz w:val="24"/>
          <w:szCs w:val="24"/>
        </w:rPr>
        <w:t>(i.e. P·</w:t>
      </w:r>
      <w:r w:rsidR="004E4D63" w:rsidRPr="00005D55">
        <w:rPr>
          <w:rFonts w:ascii="Times New Roman" w:hAnsi="Times New Roman" w:cs="Times New Roman"/>
          <w:kern w:val="28"/>
          <w:sz w:val="24"/>
          <w:szCs w:val="24"/>
        </w:rPr>
        <w:t>ˈ</w:t>
      </w:r>
      <w:r w:rsidR="00C91F4E" w:rsidRPr="00005D55">
        <w:rPr>
          <w:rFonts w:ascii="Times New Roman" w:hAnsi="Times New Roman" w:cs="Times New Roman"/>
          <w:kern w:val="28"/>
          <w:sz w:val="24"/>
          <w:szCs w:val="24"/>
        </w:rPr>
        <w:t>V</w:t>
      </w:r>
      <w:r w:rsidR="00072DC6" w:rsidRPr="00005D55">
        <w:rPr>
          <w:rFonts w:ascii="Times New Roman" w:hAnsi="Times New Roman" w:cs="Times New Roman"/>
          <w:kern w:val="28"/>
          <w:sz w:val="24"/>
          <w:szCs w:val="24"/>
        </w:rPr>
        <w:t xml:space="preserve"> </w:t>
      </w:r>
      <w:r w:rsidR="00072DC6" w:rsidRPr="00287D49">
        <w:rPr>
          <w:rFonts w:ascii="Times New Roman" w:hAnsi="Times New Roman" w:cs="Times New Roman"/>
          <w:kern w:val="28"/>
          <w:sz w:val="24"/>
          <w:szCs w:val="24"/>
        </w:rPr>
        <w:t xml:space="preserve">= </w:t>
      </w:r>
      <w:r w:rsidR="00A66407" w:rsidRPr="00287D49">
        <w:rPr>
          <w:rFonts w:ascii="Times New Roman" w:hAnsi="Times New Roman" w:cs="Times New Roman"/>
          <w:kern w:val="28"/>
          <w:sz w:val="24"/>
          <w:szCs w:val="24"/>
        </w:rPr>
        <w:t>proclitic + stressed word</w:t>
      </w:r>
      <w:r w:rsidR="00C91F4E" w:rsidRPr="00287D49">
        <w:rPr>
          <w:rFonts w:ascii="Times New Roman" w:hAnsi="Times New Roman" w:cs="Times New Roman"/>
          <w:kern w:val="28"/>
          <w:sz w:val="24"/>
          <w:szCs w:val="24"/>
        </w:rPr>
        <w:t>)</w:t>
      </w:r>
      <w:r w:rsidR="00A66407" w:rsidRPr="00287D49">
        <w:rPr>
          <w:rFonts w:ascii="Times New Roman" w:hAnsi="Times New Roman" w:cs="Times New Roman"/>
          <w:kern w:val="28"/>
          <w:sz w:val="24"/>
          <w:szCs w:val="24"/>
        </w:rPr>
        <w:t xml:space="preserve">, it may be relevant that in Early Old Irish the pretonic preverb is written </w:t>
      </w:r>
      <w:proofErr w:type="spellStart"/>
      <w:r w:rsidR="00A66407" w:rsidRPr="00287D49">
        <w:rPr>
          <w:rFonts w:ascii="Times New Roman" w:hAnsi="Times New Roman" w:cs="Times New Roman"/>
          <w:i/>
          <w:kern w:val="28"/>
          <w:sz w:val="24"/>
          <w:szCs w:val="24"/>
        </w:rPr>
        <w:t>tu</w:t>
      </w:r>
      <w:proofErr w:type="spellEnd"/>
      <w:r w:rsidR="00A66407" w:rsidRPr="00287D49">
        <w:rPr>
          <w:rFonts w:ascii="Times New Roman" w:hAnsi="Times New Roman" w:cs="Times New Roman"/>
          <w:i/>
          <w:kern w:val="28"/>
          <w:sz w:val="24"/>
          <w:szCs w:val="24"/>
        </w:rPr>
        <w:t xml:space="preserve"> </w:t>
      </w:r>
      <w:r w:rsidR="00A66407" w:rsidRPr="00287D49">
        <w:rPr>
          <w:rFonts w:ascii="Times New Roman" w:hAnsi="Times New Roman" w:cs="Times New Roman"/>
          <w:kern w:val="28"/>
          <w:sz w:val="24"/>
          <w:szCs w:val="24"/>
        </w:rPr>
        <w:t xml:space="preserve">or </w:t>
      </w:r>
      <w:r w:rsidR="00A66407" w:rsidRPr="00287D49">
        <w:rPr>
          <w:rFonts w:ascii="Times New Roman" w:hAnsi="Times New Roman" w:cs="Times New Roman"/>
          <w:i/>
          <w:kern w:val="28"/>
          <w:sz w:val="24"/>
          <w:szCs w:val="24"/>
        </w:rPr>
        <w:t>to</w:t>
      </w:r>
      <w:r w:rsidR="00A66407" w:rsidRPr="00287D49">
        <w:rPr>
          <w:rFonts w:ascii="Times New Roman" w:hAnsi="Times New Roman" w:cs="Times New Roman"/>
          <w:kern w:val="28"/>
          <w:sz w:val="24"/>
          <w:szCs w:val="24"/>
        </w:rPr>
        <w:t>: for example, Early Old Irish</w:t>
      </w:r>
      <w:r w:rsidR="00BE5309" w:rsidRPr="00287D49">
        <w:rPr>
          <w:rFonts w:ascii="Times New Roman" w:hAnsi="Times New Roman" w:cs="Times New Roman"/>
          <w:kern w:val="28"/>
          <w:sz w:val="24"/>
          <w:szCs w:val="24"/>
        </w:rPr>
        <w:t xml:space="preserve"> </w:t>
      </w:r>
      <w:proofErr w:type="spellStart"/>
      <w:r w:rsidR="00BE5309" w:rsidRPr="00287D49">
        <w:rPr>
          <w:rFonts w:ascii="Times New Roman" w:hAnsi="Times New Roman" w:cs="Times New Roman"/>
          <w:i/>
          <w:kern w:val="28"/>
          <w:sz w:val="24"/>
          <w:szCs w:val="24"/>
        </w:rPr>
        <w:t>to·beir</w:t>
      </w:r>
      <w:proofErr w:type="spellEnd"/>
      <w:r w:rsidR="00BE5309" w:rsidRPr="00287D49">
        <w:rPr>
          <w:rFonts w:ascii="Times New Roman" w:hAnsi="Times New Roman" w:cs="Times New Roman"/>
          <w:i/>
          <w:kern w:val="28"/>
          <w:sz w:val="24"/>
          <w:szCs w:val="24"/>
        </w:rPr>
        <w:t xml:space="preserve"> </w:t>
      </w:r>
      <w:r w:rsidR="00BE5309" w:rsidRPr="00287D49">
        <w:rPr>
          <w:rFonts w:ascii="Times New Roman" w:hAnsi="Times New Roman" w:cs="Times New Roman"/>
          <w:kern w:val="28"/>
          <w:sz w:val="24"/>
          <w:szCs w:val="24"/>
        </w:rPr>
        <w:t xml:space="preserve">and the </w:t>
      </w:r>
      <w:proofErr w:type="spellStart"/>
      <w:r w:rsidR="00BE5309" w:rsidRPr="00287D49">
        <w:rPr>
          <w:rFonts w:ascii="Times New Roman" w:hAnsi="Times New Roman" w:cs="Times New Roman"/>
          <w:kern w:val="28"/>
          <w:sz w:val="24"/>
          <w:szCs w:val="24"/>
        </w:rPr>
        <w:t>well known</w:t>
      </w:r>
      <w:proofErr w:type="spellEnd"/>
      <w:r w:rsidR="00BE5309" w:rsidRPr="00287D49">
        <w:rPr>
          <w:rFonts w:ascii="Times New Roman" w:hAnsi="Times New Roman" w:cs="Times New Roman"/>
          <w:kern w:val="28"/>
          <w:sz w:val="24"/>
          <w:szCs w:val="24"/>
        </w:rPr>
        <w:t xml:space="preserve"> examples from the Cambrai Homily,</w:t>
      </w:r>
      <w:r w:rsidR="00A66407" w:rsidRPr="00287D49">
        <w:rPr>
          <w:rFonts w:ascii="Times New Roman" w:hAnsi="Times New Roman" w:cs="Times New Roman"/>
          <w:kern w:val="28"/>
          <w:sz w:val="24"/>
          <w:szCs w:val="24"/>
        </w:rPr>
        <w:t xml:space="preserve"> </w:t>
      </w:r>
      <w:r w:rsidR="00A66407" w:rsidRPr="00287D49">
        <w:rPr>
          <w:rFonts w:ascii="Times New Roman" w:hAnsi="Times New Roman" w:cs="Times New Roman"/>
          <w:i/>
          <w:kern w:val="28"/>
          <w:sz w:val="24"/>
          <w:szCs w:val="24"/>
        </w:rPr>
        <w:t>tu·th</w:t>
      </w:r>
      <w:r w:rsidR="000159BF" w:rsidRPr="000159BF">
        <w:rPr>
          <w:rFonts w:ascii="Times New Roman" w:hAnsi="Times New Roman" w:cs="Times New Roman"/>
          <w:i/>
          <w:kern w:val="28"/>
          <w:sz w:val="24"/>
          <w:szCs w:val="24"/>
          <w:highlight w:val="yellow"/>
        </w:rPr>
        <w:t>ē</w:t>
      </w:r>
      <w:r w:rsidR="00A66407" w:rsidRPr="00287D49">
        <w:rPr>
          <w:rFonts w:ascii="Times New Roman" w:hAnsi="Times New Roman" w:cs="Times New Roman"/>
          <w:i/>
          <w:kern w:val="28"/>
          <w:sz w:val="24"/>
          <w:szCs w:val="24"/>
        </w:rPr>
        <w:t xml:space="preserve">got </w:t>
      </w:r>
      <w:r w:rsidR="00A66407" w:rsidRPr="00287D49">
        <w:rPr>
          <w:rFonts w:ascii="Times New Roman" w:hAnsi="Times New Roman" w:cs="Times New Roman"/>
          <w:kern w:val="28"/>
          <w:sz w:val="24"/>
          <w:szCs w:val="24"/>
        </w:rPr>
        <w:t xml:space="preserve">‘(they) who come’ </w:t>
      </w:r>
      <w:r w:rsidR="00BE5309" w:rsidRPr="00287D49">
        <w:rPr>
          <w:rFonts w:ascii="Times New Roman" w:hAnsi="Times New Roman" w:cs="Times New Roman"/>
          <w:kern w:val="28"/>
          <w:sz w:val="24"/>
          <w:szCs w:val="24"/>
        </w:rPr>
        <w:t xml:space="preserve">(= </w:t>
      </w:r>
      <w:r w:rsidR="00A66407" w:rsidRPr="00287D49">
        <w:rPr>
          <w:rFonts w:ascii="Times New Roman" w:hAnsi="Times New Roman" w:cs="Times New Roman"/>
          <w:kern w:val="28"/>
          <w:sz w:val="24"/>
          <w:szCs w:val="24"/>
        </w:rPr>
        <w:t xml:space="preserve">Classical Old Irish </w:t>
      </w:r>
      <w:r w:rsidR="00A66407" w:rsidRPr="00287D49">
        <w:rPr>
          <w:rFonts w:ascii="Times New Roman" w:hAnsi="Times New Roman" w:cs="Times New Roman"/>
          <w:i/>
          <w:kern w:val="28"/>
          <w:sz w:val="24"/>
          <w:szCs w:val="24"/>
        </w:rPr>
        <w:t>do·th</w:t>
      </w:r>
      <w:r w:rsidR="008A3089" w:rsidRPr="008A3089">
        <w:rPr>
          <w:rFonts w:ascii="Times New Roman" w:hAnsi="Times New Roman" w:cs="Times New Roman"/>
          <w:i/>
          <w:kern w:val="28"/>
          <w:sz w:val="24"/>
          <w:szCs w:val="24"/>
          <w:highlight w:val="yellow"/>
        </w:rPr>
        <w:t>í</w:t>
      </w:r>
      <w:r w:rsidR="00A66407" w:rsidRPr="00287D49">
        <w:rPr>
          <w:rFonts w:ascii="Times New Roman" w:hAnsi="Times New Roman" w:cs="Times New Roman"/>
          <w:i/>
          <w:kern w:val="28"/>
          <w:sz w:val="24"/>
          <w:szCs w:val="24"/>
        </w:rPr>
        <w:t>agat</w:t>
      </w:r>
      <w:r w:rsidR="00BE5309" w:rsidRPr="00287D49">
        <w:rPr>
          <w:rFonts w:ascii="Times New Roman" w:hAnsi="Times New Roman" w:cs="Times New Roman"/>
          <w:kern w:val="28"/>
          <w:sz w:val="24"/>
          <w:szCs w:val="24"/>
        </w:rPr>
        <w:t>)</w:t>
      </w:r>
      <w:r w:rsidR="00A66407" w:rsidRPr="00287D49">
        <w:rPr>
          <w:rFonts w:ascii="Times New Roman" w:hAnsi="Times New Roman" w:cs="Times New Roman"/>
          <w:kern w:val="28"/>
          <w:sz w:val="24"/>
          <w:szCs w:val="24"/>
        </w:rPr>
        <w:t xml:space="preserve">, </w:t>
      </w:r>
      <w:r w:rsidR="00A66407" w:rsidRPr="00287D49">
        <w:rPr>
          <w:rFonts w:ascii="Times New Roman" w:hAnsi="Times New Roman" w:cs="Times New Roman"/>
          <w:i/>
          <w:kern w:val="28"/>
          <w:sz w:val="24"/>
          <w:szCs w:val="24"/>
        </w:rPr>
        <w:t xml:space="preserve">tu·esmot </w:t>
      </w:r>
      <w:r w:rsidR="00A66407" w:rsidRPr="00287D49">
        <w:rPr>
          <w:rFonts w:ascii="Times New Roman" w:hAnsi="Times New Roman" w:cs="Times New Roman"/>
          <w:kern w:val="28"/>
          <w:sz w:val="24"/>
          <w:szCs w:val="24"/>
        </w:rPr>
        <w:t>‘</w:t>
      </w:r>
      <w:r w:rsidR="00CC1508" w:rsidRPr="00287D49">
        <w:rPr>
          <w:rFonts w:ascii="Times New Roman" w:hAnsi="Times New Roman" w:cs="Times New Roman"/>
          <w:kern w:val="28"/>
          <w:sz w:val="24"/>
          <w:szCs w:val="24"/>
        </w:rPr>
        <w:t>(they) who</w:t>
      </w:r>
      <w:r w:rsidR="00A66407" w:rsidRPr="00287D49">
        <w:rPr>
          <w:rFonts w:ascii="Times New Roman" w:hAnsi="Times New Roman" w:cs="Times New Roman"/>
          <w:kern w:val="28"/>
          <w:sz w:val="24"/>
          <w:szCs w:val="24"/>
        </w:rPr>
        <w:t xml:space="preserve"> shed’</w:t>
      </w:r>
      <w:r w:rsidR="00CC602E" w:rsidRPr="00287D49">
        <w:rPr>
          <w:rFonts w:ascii="Times New Roman" w:hAnsi="Times New Roman" w:cs="Times New Roman"/>
          <w:kern w:val="28"/>
          <w:sz w:val="24"/>
          <w:szCs w:val="24"/>
        </w:rPr>
        <w:t>.</w:t>
      </w:r>
      <w:r w:rsidR="00BE5309" w:rsidRPr="00BD1197">
        <w:rPr>
          <w:rStyle w:val="FootnoteReference"/>
          <w:rFonts w:ascii="Times New Roman" w:hAnsi="Times New Roman" w:cs="Times New Roman"/>
          <w:kern w:val="28"/>
          <w:sz w:val="24"/>
          <w:szCs w:val="24"/>
          <w:highlight w:val="cyan"/>
        </w:rPr>
        <w:footnoteReference w:id="138"/>
      </w:r>
      <w:r w:rsidR="00A66407" w:rsidRPr="00287D49">
        <w:rPr>
          <w:rFonts w:ascii="Times New Roman" w:hAnsi="Times New Roman" w:cs="Times New Roman"/>
          <w:kern w:val="28"/>
          <w:sz w:val="24"/>
          <w:szCs w:val="24"/>
        </w:rPr>
        <w:t xml:space="preserve"> </w:t>
      </w:r>
      <w:r w:rsidR="00BE5309" w:rsidRPr="00287D49">
        <w:rPr>
          <w:rFonts w:ascii="Times New Roman" w:hAnsi="Times New Roman" w:cs="Times New Roman"/>
          <w:kern w:val="28"/>
          <w:sz w:val="24"/>
          <w:szCs w:val="24"/>
        </w:rPr>
        <w:t xml:space="preserve">In other words, </w:t>
      </w:r>
      <w:r w:rsidR="00200DBB" w:rsidRPr="00287D49">
        <w:rPr>
          <w:rFonts w:ascii="Times New Roman" w:hAnsi="Times New Roman" w:cs="Times New Roman"/>
          <w:kern w:val="28"/>
          <w:sz w:val="24"/>
          <w:szCs w:val="24"/>
        </w:rPr>
        <w:t>an</w:t>
      </w:r>
      <w:r w:rsidR="00BE5309" w:rsidRPr="00287D49">
        <w:rPr>
          <w:rFonts w:ascii="Times New Roman" w:hAnsi="Times New Roman" w:cs="Times New Roman"/>
          <w:kern w:val="28"/>
          <w:sz w:val="24"/>
          <w:szCs w:val="24"/>
        </w:rPr>
        <w:t xml:space="preserve"> </w:t>
      </w:r>
      <w:r w:rsidR="00072DC6" w:rsidRPr="00287D49">
        <w:rPr>
          <w:rFonts w:ascii="Times New Roman" w:hAnsi="Times New Roman" w:cs="Times New Roman"/>
          <w:kern w:val="28"/>
          <w:sz w:val="24"/>
          <w:szCs w:val="24"/>
        </w:rPr>
        <w:t xml:space="preserve">observable </w:t>
      </w:r>
      <w:r w:rsidR="00BE5309" w:rsidRPr="00287D49">
        <w:rPr>
          <w:rFonts w:ascii="Times New Roman" w:hAnsi="Times New Roman" w:cs="Times New Roman"/>
          <w:kern w:val="28"/>
          <w:sz w:val="24"/>
          <w:szCs w:val="24"/>
        </w:rPr>
        <w:t xml:space="preserve">reduction in the preverb caused by </w:t>
      </w:r>
      <w:r w:rsidR="00072DC6" w:rsidRPr="00287D49">
        <w:rPr>
          <w:rFonts w:ascii="Times New Roman" w:hAnsi="Times New Roman" w:cs="Times New Roman"/>
          <w:kern w:val="28"/>
          <w:sz w:val="24"/>
          <w:szCs w:val="24"/>
        </w:rPr>
        <w:t>its</w:t>
      </w:r>
      <w:r w:rsidR="00BE5309" w:rsidRPr="00287D49">
        <w:rPr>
          <w:rFonts w:ascii="Times New Roman" w:hAnsi="Times New Roman" w:cs="Times New Roman"/>
          <w:kern w:val="28"/>
          <w:sz w:val="24"/>
          <w:szCs w:val="24"/>
        </w:rPr>
        <w:t xml:space="preserve"> lack of stress occurred </w:t>
      </w:r>
      <w:r w:rsidR="00072DC6" w:rsidRPr="00287D49">
        <w:rPr>
          <w:rFonts w:ascii="Times New Roman" w:hAnsi="Times New Roman" w:cs="Times New Roman"/>
          <w:kern w:val="28"/>
          <w:sz w:val="24"/>
          <w:szCs w:val="24"/>
        </w:rPr>
        <w:t>during</w:t>
      </w:r>
      <w:r w:rsidR="00BE5309" w:rsidRPr="00287D49">
        <w:rPr>
          <w:rFonts w:ascii="Times New Roman" w:hAnsi="Times New Roman" w:cs="Times New Roman"/>
          <w:kern w:val="28"/>
          <w:sz w:val="24"/>
          <w:szCs w:val="24"/>
        </w:rPr>
        <w:t xml:space="preserve"> the literary period</w:t>
      </w:r>
      <w:r w:rsidR="00200DBB" w:rsidRPr="00287D49">
        <w:rPr>
          <w:rFonts w:ascii="Times New Roman" w:hAnsi="Times New Roman" w:cs="Times New Roman"/>
          <w:kern w:val="28"/>
          <w:sz w:val="24"/>
          <w:szCs w:val="24"/>
        </w:rPr>
        <w:t>,</w:t>
      </w:r>
      <w:r w:rsidR="00BE5309" w:rsidRPr="00287D49">
        <w:rPr>
          <w:rFonts w:ascii="Times New Roman" w:hAnsi="Times New Roman" w:cs="Times New Roman"/>
          <w:kern w:val="28"/>
          <w:sz w:val="24"/>
          <w:szCs w:val="24"/>
        </w:rPr>
        <w:t xml:space="preserve"> rather than centuries earlier.</w:t>
      </w:r>
    </w:p>
    <w:p w14:paraId="139555E5" w14:textId="630CDB7A" w:rsidR="007939A5" w:rsidRDefault="007939A5" w:rsidP="00C542B1">
      <w:pPr>
        <w:widowControl w:val="0"/>
        <w:spacing w:after="0" w:line="360" w:lineRule="auto"/>
        <w:rPr>
          <w:rFonts w:ascii="Times New Roman" w:hAnsi="Times New Roman" w:cs="Times New Roman"/>
          <w:kern w:val="28"/>
          <w:sz w:val="24"/>
          <w:szCs w:val="24"/>
        </w:rPr>
      </w:pPr>
    </w:p>
    <w:p w14:paraId="59234204" w14:textId="25C2C9F8" w:rsidR="008A7E81" w:rsidRPr="00287D49" w:rsidRDefault="007939A5" w:rsidP="007939A5">
      <w:pPr>
        <w:widowControl w:val="0"/>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F2161F" w:rsidRPr="00287D49">
        <w:rPr>
          <w:rFonts w:ascii="Times New Roman" w:hAnsi="Times New Roman" w:cs="Times New Roman"/>
          <w:kern w:val="28"/>
          <w:sz w:val="24"/>
          <w:szCs w:val="24"/>
        </w:rPr>
        <w:t xml:space="preserve">The accent shift had not yet taken place in the verbal complex at the stage when the assimilations </w:t>
      </w:r>
      <w:r w:rsidR="001A19B5" w:rsidRPr="00287D49">
        <w:rPr>
          <w:rFonts w:ascii="Times New Roman" w:hAnsi="Times New Roman" w:cs="Times New Roman"/>
          <w:kern w:val="28"/>
          <w:sz w:val="24"/>
          <w:szCs w:val="24"/>
        </w:rPr>
        <w:t>arose</w:t>
      </w:r>
      <w:r w:rsidR="00F2161F" w:rsidRPr="00287D49">
        <w:rPr>
          <w:rFonts w:ascii="Times New Roman" w:hAnsi="Times New Roman" w:cs="Times New Roman"/>
          <w:kern w:val="28"/>
          <w:sz w:val="24"/>
          <w:szCs w:val="24"/>
        </w:rPr>
        <w:t xml:space="preserve"> between the proclitic and stressed words in the older type of proclitic phrases: for example, </w:t>
      </w:r>
      <w:r w:rsidR="00F2161F" w:rsidRPr="00287D49">
        <w:rPr>
          <w:rFonts w:ascii="Times New Roman" w:hAnsi="Times New Roman" w:cs="Times New Roman"/>
          <w:kern w:val="28"/>
          <w:sz w:val="24"/>
          <w:szCs w:val="24"/>
        </w:rPr>
        <w:lastRenderedPageBreak/>
        <w:t xml:space="preserve">when assimilation came about in the initial of the stressed word in </w:t>
      </w:r>
      <w:r w:rsidR="00072DC6" w:rsidRPr="00287D49">
        <w:rPr>
          <w:rFonts w:ascii="Times New Roman" w:hAnsi="Times New Roman" w:cs="Times New Roman"/>
          <w:i/>
          <w:kern w:val="28"/>
          <w:sz w:val="24"/>
          <w:szCs w:val="24"/>
        </w:rPr>
        <w:t xml:space="preserve">co </w:t>
      </w:r>
      <w:proofErr w:type="spellStart"/>
      <w:r w:rsidR="00072DC6" w:rsidRPr="00287D49">
        <w:rPr>
          <w:rFonts w:ascii="Times New Roman" w:hAnsi="Times New Roman" w:cs="Times New Roman"/>
          <w:i/>
          <w:kern w:val="28"/>
          <w:sz w:val="24"/>
          <w:szCs w:val="24"/>
        </w:rPr>
        <w:t>c</w:t>
      </w:r>
      <w:r w:rsidR="000159BF" w:rsidRPr="000159BF">
        <w:rPr>
          <w:rFonts w:ascii="Times New Roman" w:hAnsi="Times New Roman" w:cs="Times New Roman"/>
          <w:i/>
          <w:kern w:val="28"/>
          <w:sz w:val="24"/>
          <w:szCs w:val="24"/>
          <w:highlight w:val="yellow"/>
        </w:rPr>
        <w:t>ē</w:t>
      </w:r>
      <w:r w:rsidR="00072DC6" w:rsidRPr="00287D49">
        <w:rPr>
          <w:rFonts w:ascii="Times New Roman" w:hAnsi="Times New Roman" w:cs="Times New Roman"/>
          <w:i/>
          <w:kern w:val="28"/>
          <w:sz w:val="24"/>
          <w:szCs w:val="24"/>
        </w:rPr>
        <w:t>tlaib</w:t>
      </w:r>
      <w:proofErr w:type="spellEnd"/>
      <w:r w:rsidR="00072DC6" w:rsidRPr="00287D49">
        <w:rPr>
          <w:rFonts w:ascii="Times New Roman" w:hAnsi="Times New Roman" w:cs="Times New Roman"/>
          <w:i/>
          <w:kern w:val="28"/>
          <w:sz w:val="24"/>
          <w:szCs w:val="24"/>
        </w:rPr>
        <w:t xml:space="preserve"> </w:t>
      </w:r>
      <w:r w:rsidR="00072DC6" w:rsidRPr="00287D49">
        <w:rPr>
          <w:rFonts w:ascii="Times New Roman" w:hAnsi="Times New Roman" w:cs="Times New Roman"/>
          <w:kern w:val="28"/>
          <w:sz w:val="24"/>
          <w:szCs w:val="24"/>
        </w:rPr>
        <w:t>‘with songs’ [</w:t>
      </w:r>
      <w:proofErr w:type="spellStart"/>
      <w:r w:rsidR="00072DC6" w:rsidRPr="00287D49">
        <w:rPr>
          <w:rFonts w:ascii="Times New Roman" w:hAnsi="Times New Roman" w:cs="Times New Roman"/>
          <w:kern w:val="28"/>
          <w:sz w:val="24"/>
          <w:szCs w:val="24"/>
        </w:rPr>
        <w:t>ko</w:t>
      </w:r>
      <w:proofErr w:type="spellEnd"/>
      <w:r w:rsidR="00072DC6" w:rsidRPr="00287D49">
        <w:rPr>
          <w:rFonts w:ascii="Times New Roman" w:hAnsi="Times New Roman" w:cs="Times New Roman"/>
          <w:kern w:val="28"/>
          <w:sz w:val="24"/>
          <w:szCs w:val="24"/>
        </w:rPr>
        <w:t xml:space="preserve"> </w:t>
      </w:r>
      <w:r w:rsidR="00FE7200" w:rsidRPr="00287D49">
        <w:rPr>
          <w:rFonts w:ascii="Times New Roman" w:hAnsi="Times New Roman" w:cs="Times New Roman"/>
          <w:kern w:val="28"/>
          <w:sz w:val="24"/>
          <w:szCs w:val="24"/>
        </w:rPr>
        <w:t>ˈ</w:t>
      </w:r>
      <w:proofErr w:type="spellStart"/>
      <w:r w:rsidR="00072DC6" w:rsidRPr="00287D49">
        <w:rPr>
          <w:rFonts w:ascii="Times New Roman" w:hAnsi="Times New Roman" w:cs="Times New Roman"/>
          <w:kern w:val="28"/>
          <w:sz w:val="24"/>
          <w:szCs w:val="24"/>
        </w:rPr>
        <w:t>gˊe</w:t>
      </w:r>
      <w:r w:rsidR="003653F8" w:rsidRPr="003653F8">
        <w:rPr>
          <w:rFonts w:ascii="Times New Roman" w:hAnsi="Times New Roman" w:cs="Times New Roman"/>
          <w:kern w:val="28"/>
          <w:sz w:val="24"/>
          <w:szCs w:val="24"/>
          <w:highlight w:val="yellow"/>
        </w:rPr>
        <w:t>ː</w:t>
      </w:r>
      <w:r w:rsidR="006F1C40" w:rsidRPr="00287D49">
        <w:rPr>
          <w:rFonts w:ascii="Times New Roman" w:hAnsi="Times New Roman" w:cs="Times New Roman"/>
          <w:kern w:val="28"/>
          <w:sz w:val="24"/>
          <w:szCs w:val="24"/>
        </w:rPr>
        <w:t>d</w:t>
      </w:r>
      <w:r w:rsidR="00072DC6" w:rsidRPr="00287D49">
        <w:rPr>
          <w:rFonts w:ascii="Times New Roman" w:hAnsi="Times New Roman" w:cs="Times New Roman"/>
          <w:kern w:val="28"/>
          <w:sz w:val="24"/>
          <w:szCs w:val="24"/>
        </w:rPr>
        <w:t>l</w:t>
      </w:r>
      <w:r w:rsidR="000159BF" w:rsidRPr="000159BF">
        <w:rPr>
          <w:rFonts w:ascii="Times New Roman" w:hAnsi="Times New Roman" w:cs="Times New Roman"/>
          <w:kern w:val="28"/>
          <w:sz w:val="24"/>
          <w:szCs w:val="24"/>
          <w:highlight w:val="yellow"/>
        </w:rPr>
        <w:t>ə</w:t>
      </w:r>
      <w:proofErr w:type="spellEnd"/>
      <w:r w:rsidR="000159BF" w:rsidRPr="000159BF">
        <w:rPr>
          <w:rFonts w:ascii="Times New Roman" w:hAnsi="Times New Roman" w:cs="Times New Roman"/>
          <w:kern w:val="28"/>
          <w:sz w:val="24"/>
          <w:szCs w:val="24"/>
          <w:highlight w:val="yellow"/>
          <w:lang w:val="el-GR"/>
        </w:rPr>
        <w:t>β</w:t>
      </w:r>
      <w:r w:rsidR="00072DC6" w:rsidRPr="00287D49">
        <w:rPr>
          <w:rFonts w:ascii="Times New Roman" w:hAnsi="Times New Roman" w:cs="Times New Roman"/>
          <w:kern w:val="28"/>
          <w:sz w:val="24"/>
          <w:szCs w:val="24"/>
          <w:lang w:val="el-GR"/>
        </w:rPr>
        <w:t>ˊ</w:t>
      </w:r>
      <w:r w:rsidR="00072DC6" w:rsidRPr="00287D49">
        <w:rPr>
          <w:rFonts w:ascii="Times New Roman" w:hAnsi="Times New Roman" w:cs="Times New Roman"/>
          <w:kern w:val="28"/>
          <w:sz w:val="24"/>
          <w:szCs w:val="24"/>
        </w:rPr>
        <w:t>] &lt; */kom</w:t>
      </w:r>
      <w:r w:rsidR="001A19B5" w:rsidRPr="00287D49">
        <w:rPr>
          <w:rFonts w:ascii="Times New Roman" w:hAnsi="Times New Roman" w:cs="Times New Roman"/>
          <w:kern w:val="28"/>
          <w:sz w:val="24"/>
          <w:szCs w:val="24"/>
        </w:rPr>
        <w:t> </w:t>
      </w:r>
      <w:r w:rsidR="007E789A" w:rsidRPr="00287D49">
        <w:rPr>
          <w:rFonts w:ascii="Times New Roman" w:hAnsi="Times New Roman" w:cs="Times New Roman"/>
          <w:kern w:val="28"/>
          <w:sz w:val="24"/>
          <w:szCs w:val="24"/>
        </w:rPr>
        <w:t>ˈ</w:t>
      </w:r>
      <w:proofErr w:type="spellStart"/>
      <w:r w:rsidR="00F2161F" w:rsidRPr="00287D49">
        <w:rPr>
          <w:rFonts w:ascii="Times New Roman" w:hAnsi="Times New Roman" w:cs="Times New Roman"/>
          <w:kern w:val="28"/>
          <w:sz w:val="24"/>
          <w:szCs w:val="24"/>
        </w:rPr>
        <w:t>k</w:t>
      </w:r>
      <w:r w:rsidR="00072DC6" w:rsidRPr="00287D49">
        <w:rPr>
          <w:rFonts w:ascii="Times New Roman" w:hAnsi="Times New Roman" w:cs="Times New Roman"/>
          <w:kern w:val="28"/>
          <w:sz w:val="24"/>
          <w:szCs w:val="24"/>
        </w:rPr>
        <w:t>ant</w:t>
      </w:r>
      <w:r w:rsidR="00F2161F" w:rsidRPr="00287D49">
        <w:rPr>
          <w:rFonts w:ascii="Times New Roman" w:hAnsi="Times New Roman" w:cs="Times New Roman"/>
          <w:kern w:val="28"/>
          <w:sz w:val="24"/>
          <w:szCs w:val="24"/>
        </w:rPr>
        <w:t>l</w:t>
      </w:r>
      <w:r w:rsidR="00072DC6" w:rsidRPr="00287D49">
        <w:rPr>
          <w:rFonts w:ascii="Times New Roman" w:hAnsi="Times New Roman" w:cs="Times New Roman"/>
          <w:kern w:val="28"/>
          <w:sz w:val="24"/>
          <w:szCs w:val="24"/>
        </w:rPr>
        <w:t>obis</w:t>
      </w:r>
      <w:proofErr w:type="spellEnd"/>
      <w:r w:rsidR="00F2161F" w:rsidRPr="00287D49">
        <w:rPr>
          <w:rFonts w:ascii="Times New Roman" w:hAnsi="Times New Roman" w:cs="Times New Roman"/>
          <w:kern w:val="28"/>
          <w:sz w:val="24"/>
          <w:szCs w:val="24"/>
        </w:rPr>
        <w:t>/</w:t>
      </w:r>
      <w:r w:rsidR="00F2161F" w:rsidRPr="00287D49">
        <w:rPr>
          <w:rFonts w:ascii="Times New Roman" w:hAnsi="Times New Roman" w:cs="Times New Roman"/>
          <w:i/>
          <w:kern w:val="28"/>
          <w:sz w:val="24"/>
          <w:szCs w:val="24"/>
        </w:rPr>
        <w:t xml:space="preserve"> </w:t>
      </w:r>
      <w:r w:rsidR="00F2161F" w:rsidRPr="00287D49">
        <w:rPr>
          <w:rFonts w:ascii="Times New Roman" w:hAnsi="Times New Roman" w:cs="Times New Roman"/>
          <w:kern w:val="28"/>
          <w:sz w:val="24"/>
          <w:szCs w:val="24"/>
        </w:rPr>
        <w:t>[</w:t>
      </w:r>
      <w:proofErr w:type="spellStart"/>
      <w:r w:rsidR="00F2161F" w:rsidRPr="00287D49">
        <w:rPr>
          <w:rFonts w:ascii="Times New Roman" w:hAnsi="Times New Roman" w:cs="Times New Roman"/>
          <w:kern w:val="28"/>
          <w:sz w:val="24"/>
          <w:szCs w:val="24"/>
        </w:rPr>
        <w:t>ko</w:t>
      </w:r>
      <w:proofErr w:type="spellEnd"/>
      <w:r w:rsidR="00F2161F" w:rsidRPr="00287D49">
        <w:rPr>
          <w:rFonts w:ascii="Times New Roman" w:hAnsi="Times New Roman" w:cs="Times New Roman"/>
          <w:kern w:val="28"/>
          <w:sz w:val="24"/>
          <w:szCs w:val="24"/>
        </w:rPr>
        <w:t xml:space="preserve"> </w:t>
      </w:r>
      <w:r w:rsidR="00FE7200" w:rsidRPr="00287D49">
        <w:rPr>
          <w:rFonts w:ascii="Times New Roman" w:hAnsi="Times New Roman" w:cs="Times New Roman"/>
          <w:kern w:val="28"/>
          <w:sz w:val="24"/>
          <w:szCs w:val="24"/>
        </w:rPr>
        <w:t>ˈ</w:t>
      </w:r>
      <w:proofErr w:type="spellStart"/>
      <w:r w:rsidR="00F2161F" w:rsidRPr="000159BF">
        <w:rPr>
          <w:rFonts w:ascii="Times New Roman" w:hAnsi="Times New Roman" w:cs="Times New Roman"/>
          <w:kern w:val="28"/>
          <w:sz w:val="24"/>
          <w:szCs w:val="24"/>
          <w:highlight w:val="yellow"/>
          <w:vertAlign w:val="superscript"/>
        </w:rPr>
        <w:t>ŋ</w:t>
      </w:r>
      <w:r w:rsidR="004E5650" w:rsidRPr="00287D49">
        <w:rPr>
          <w:rFonts w:ascii="Times New Roman" w:hAnsi="Times New Roman" w:cs="Times New Roman"/>
          <w:kern w:val="28"/>
          <w:sz w:val="24"/>
          <w:szCs w:val="24"/>
        </w:rPr>
        <w:t>g</w:t>
      </w:r>
      <w:r w:rsidR="00F2161F" w:rsidRPr="000159BF">
        <w:rPr>
          <w:rFonts w:ascii="Times New Roman" w:hAnsi="Times New Roman" w:cs="Times New Roman"/>
          <w:kern w:val="28"/>
          <w:sz w:val="24"/>
          <w:szCs w:val="24"/>
          <w:highlight w:val="yellow"/>
        </w:rPr>
        <w:t>a͂</w:t>
      </w:r>
      <w:r w:rsidR="00F2161F" w:rsidRPr="000159BF">
        <w:rPr>
          <w:rFonts w:ascii="Times New Roman" w:hAnsi="Times New Roman" w:cs="Times New Roman"/>
          <w:kern w:val="28"/>
          <w:sz w:val="24"/>
          <w:szCs w:val="24"/>
          <w:highlight w:val="yellow"/>
          <w:vertAlign w:val="superscript"/>
        </w:rPr>
        <w:t>n</w:t>
      </w:r>
      <w:r w:rsidR="004E5650" w:rsidRPr="00287D49">
        <w:rPr>
          <w:rFonts w:ascii="Times New Roman" w:hAnsi="Times New Roman" w:cs="Times New Roman"/>
          <w:kern w:val="28"/>
          <w:sz w:val="24"/>
          <w:szCs w:val="24"/>
        </w:rPr>
        <w:t>d</w:t>
      </w:r>
      <w:r w:rsidR="00F2161F" w:rsidRPr="00287D49">
        <w:rPr>
          <w:rFonts w:ascii="Times New Roman" w:hAnsi="Times New Roman" w:cs="Times New Roman"/>
          <w:kern w:val="28"/>
          <w:sz w:val="24"/>
          <w:szCs w:val="24"/>
        </w:rPr>
        <w:t>lo</w:t>
      </w:r>
      <w:proofErr w:type="spellEnd"/>
      <w:r w:rsidR="000159BF" w:rsidRPr="000159BF">
        <w:rPr>
          <w:rFonts w:ascii="Times New Roman" w:hAnsi="Times New Roman" w:cs="Times New Roman"/>
          <w:kern w:val="28"/>
          <w:sz w:val="24"/>
          <w:szCs w:val="24"/>
          <w:highlight w:val="yellow"/>
          <w:lang w:val="el-GR"/>
        </w:rPr>
        <w:t>β</w:t>
      </w:r>
      <w:proofErr w:type="spellStart"/>
      <w:r w:rsidR="00F2161F" w:rsidRPr="00287D49">
        <w:rPr>
          <w:rFonts w:ascii="Times New Roman" w:hAnsi="Times New Roman" w:cs="Times New Roman"/>
          <w:kern w:val="28"/>
          <w:sz w:val="24"/>
          <w:szCs w:val="24"/>
        </w:rPr>
        <w:t>ih</w:t>
      </w:r>
      <w:proofErr w:type="spellEnd"/>
      <w:r w:rsidR="00F2161F" w:rsidRPr="00287D49">
        <w:rPr>
          <w:rFonts w:ascii="Times New Roman" w:hAnsi="Times New Roman" w:cs="Times New Roman"/>
          <w:kern w:val="28"/>
          <w:sz w:val="24"/>
          <w:szCs w:val="24"/>
        </w:rPr>
        <w:t xml:space="preserve">], the preform of </w:t>
      </w:r>
      <w:proofErr w:type="spellStart"/>
      <w:r w:rsidR="00F2161F" w:rsidRPr="00287D49">
        <w:rPr>
          <w:rFonts w:ascii="Times New Roman" w:hAnsi="Times New Roman" w:cs="Times New Roman"/>
          <w:i/>
          <w:kern w:val="28"/>
          <w:sz w:val="24"/>
          <w:szCs w:val="24"/>
        </w:rPr>
        <w:t>con·canat</w:t>
      </w:r>
      <w:proofErr w:type="spellEnd"/>
      <w:r w:rsidR="00F2161F" w:rsidRPr="00287D49">
        <w:rPr>
          <w:rFonts w:ascii="Times New Roman" w:hAnsi="Times New Roman" w:cs="Times New Roman"/>
          <w:i/>
          <w:kern w:val="28"/>
          <w:sz w:val="24"/>
          <w:szCs w:val="24"/>
        </w:rPr>
        <w:t xml:space="preserve"> </w:t>
      </w:r>
      <w:r w:rsidR="00F2161F" w:rsidRPr="00287D49">
        <w:rPr>
          <w:rFonts w:ascii="Times New Roman" w:hAnsi="Times New Roman" w:cs="Times New Roman"/>
          <w:kern w:val="28"/>
          <w:sz w:val="24"/>
          <w:szCs w:val="24"/>
        </w:rPr>
        <w:t>‘they sing together’ [</w:t>
      </w:r>
      <w:proofErr w:type="spellStart"/>
      <w:r w:rsidR="00F2161F" w:rsidRPr="00287D49">
        <w:rPr>
          <w:rFonts w:ascii="Times New Roman" w:hAnsi="Times New Roman" w:cs="Times New Roman"/>
          <w:kern w:val="28"/>
          <w:sz w:val="24"/>
          <w:szCs w:val="24"/>
        </w:rPr>
        <w:t>kon</w:t>
      </w:r>
      <w:proofErr w:type="spellEnd"/>
      <w:r w:rsidR="00F2161F" w:rsidRPr="00287D49">
        <w:rPr>
          <w:rFonts w:ascii="Times New Roman" w:hAnsi="Times New Roman" w:cs="Times New Roman"/>
          <w:kern w:val="28"/>
          <w:sz w:val="24"/>
          <w:szCs w:val="24"/>
        </w:rPr>
        <w:t xml:space="preserve"> </w:t>
      </w:r>
      <w:r w:rsidR="00FE7200" w:rsidRPr="00287D49">
        <w:rPr>
          <w:rFonts w:ascii="Times New Roman" w:hAnsi="Times New Roman" w:cs="Times New Roman"/>
          <w:kern w:val="28"/>
          <w:sz w:val="24"/>
          <w:szCs w:val="24"/>
        </w:rPr>
        <w:t>ˈ</w:t>
      </w:r>
      <w:proofErr w:type="spellStart"/>
      <w:r w:rsidR="00F2161F" w:rsidRPr="00287D49">
        <w:rPr>
          <w:rFonts w:ascii="Times New Roman" w:hAnsi="Times New Roman" w:cs="Times New Roman"/>
          <w:kern w:val="28"/>
          <w:sz w:val="24"/>
          <w:szCs w:val="24"/>
        </w:rPr>
        <w:t>kan</w:t>
      </w:r>
      <w:r w:rsidR="000159BF" w:rsidRPr="000159BF">
        <w:rPr>
          <w:rFonts w:ascii="Times New Roman" w:hAnsi="Times New Roman" w:cs="Times New Roman"/>
          <w:kern w:val="28"/>
          <w:sz w:val="24"/>
          <w:szCs w:val="24"/>
          <w:highlight w:val="yellow"/>
        </w:rPr>
        <w:t>ə</w:t>
      </w:r>
      <w:r w:rsidR="00F2161F" w:rsidRPr="00287D49">
        <w:rPr>
          <w:rFonts w:ascii="Times New Roman" w:hAnsi="Times New Roman" w:cs="Times New Roman"/>
          <w:kern w:val="28"/>
          <w:sz w:val="24"/>
          <w:szCs w:val="24"/>
        </w:rPr>
        <w:t>d</w:t>
      </w:r>
      <w:proofErr w:type="spellEnd"/>
      <w:r w:rsidR="00F2161F" w:rsidRPr="00287D49">
        <w:rPr>
          <w:rFonts w:ascii="Times New Roman" w:hAnsi="Times New Roman" w:cs="Times New Roman"/>
          <w:kern w:val="28"/>
          <w:sz w:val="24"/>
          <w:szCs w:val="24"/>
        </w:rPr>
        <w:t xml:space="preserve">] was still </w:t>
      </w:r>
      <w:r w:rsidR="00FE7200" w:rsidRPr="00287D49">
        <w:rPr>
          <w:rFonts w:ascii="Times New Roman" w:hAnsi="Times New Roman" w:cs="Times New Roman"/>
          <w:kern w:val="28"/>
          <w:sz w:val="24"/>
          <w:szCs w:val="24"/>
        </w:rPr>
        <w:t>*/ˈ</w:t>
      </w:r>
      <w:r w:rsidR="00F2161F" w:rsidRPr="00287D49">
        <w:rPr>
          <w:rFonts w:ascii="Times New Roman" w:hAnsi="Times New Roman" w:cs="Times New Roman"/>
          <w:kern w:val="28"/>
          <w:sz w:val="24"/>
          <w:szCs w:val="24"/>
        </w:rPr>
        <w:t xml:space="preserve">kom </w:t>
      </w:r>
      <w:proofErr w:type="spellStart"/>
      <w:r w:rsidR="00F2161F" w:rsidRPr="00287D49">
        <w:rPr>
          <w:rFonts w:ascii="Times New Roman" w:hAnsi="Times New Roman" w:cs="Times New Roman"/>
          <w:kern w:val="28"/>
          <w:sz w:val="24"/>
          <w:szCs w:val="24"/>
        </w:rPr>
        <w:t>kanont</w:t>
      </w:r>
      <w:proofErr w:type="spellEnd"/>
      <w:r w:rsidR="00F2161F" w:rsidRPr="00287D49">
        <w:rPr>
          <w:rFonts w:ascii="Times New Roman" w:hAnsi="Times New Roman" w:cs="Times New Roman"/>
          <w:kern w:val="28"/>
          <w:sz w:val="24"/>
          <w:szCs w:val="24"/>
        </w:rPr>
        <w:t>/</w:t>
      </w:r>
      <w:r w:rsidR="00F2161F" w:rsidRPr="00287D49">
        <w:rPr>
          <w:rFonts w:ascii="Times New Roman" w:hAnsi="Times New Roman" w:cs="Times New Roman"/>
          <w:i/>
          <w:kern w:val="28"/>
          <w:sz w:val="24"/>
          <w:szCs w:val="24"/>
        </w:rPr>
        <w:t xml:space="preserve"> </w:t>
      </w:r>
      <w:r w:rsidR="00F2161F" w:rsidRPr="00287D49">
        <w:rPr>
          <w:rFonts w:ascii="Times New Roman" w:hAnsi="Times New Roman" w:cs="Times New Roman"/>
          <w:kern w:val="28"/>
          <w:sz w:val="24"/>
          <w:szCs w:val="24"/>
        </w:rPr>
        <w:t>[</w:t>
      </w:r>
      <w:r w:rsidR="00FE7200" w:rsidRPr="00287D49">
        <w:rPr>
          <w:rFonts w:ascii="Times New Roman" w:hAnsi="Times New Roman" w:cs="Times New Roman"/>
          <w:kern w:val="28"/>
          <w:sz w:val="24"/>
          <w:szCs w:val="24"/>
        </w:rPr>
        <w:t>ˈ</w:t>
      </w:r>
      <w:proofErr w:type="spellStart"/>
      <w:r w:rsidR="00F2161F" w:rsidRPr="00287D49">
        <w:rPr>
          <w:rFonts w:ascii="Times New Roman" w:hAnsi="Times New Roman" w:cs="Times New Roman"/>
          <w:kern w:val="28"/>
          <w:sz w:val="24"/>
          <w:szCs w:val="24"/>
        </w:rPr>
        <w:t>kon</w:t>
      </w:r>
      <w:proofErr w:type="spellEnd"/>
      <w:r w:rsidR="00F2161F" w:rsidRPr="00287D49">
        <w:rPr>
          <w:rFonts w:ascii="Times New Roman" w:hAnsi="Times New Roman" w:cs="Times New Roman"/>
          <w:kern w:val="28"/>
          <w:sz w:val="24"/>
          <w:szCs w:val="24"/>
        </w:rPr>
        <w:t xml:space="preserve"> </w:t>
      </w:r>
      <w:proofErr w:type="spellStart"/>
      <w:r w:rsidR="00F2161F" w:rsidRPr="00287D49">
        <w:rPr>
          <w:rFonts w:ascii="Times New Roman" w:hAnsi="Times New Roman" w:cs="Times New Roman"/>
          <w:kern w:val="28"/>
          <w:sz w:val="24"/>
          <w:szCs w:val="24"/>
        </w:rPr>
        <w:t>kan</w:t>
      </w:r>
      <w:r w:rsidR="00F2161F" w:rsidRPr="000159BF">
        <w:rPr>
          <w:rFonts w:ascii="Times New Roman" w:hAnsi="Times New Roman" w:cs="Times New Roman"/>
          <w:kern w:val="28"/>
          <w:sz w:val="24"/>
          <w:szCs w:val="24"/>
          <w:highlight w:val="yellow"/>
        </w:rPr>
        <w:t>o͂</w:t>
      </w:r>
      <w:r w:rsidR="00F2161F" w:rsidRPr="000159BF">
        <w:rPr>
          <w:rFonts w:ascii="Times New Roman" w:hAnsi="Times New Roman" w:cs="Times New Roman"/>
          <w:kern w:val="28"/>
          <w:sz w:val="24"/>
          <w:szCs w:val="24"/>
          <w:highlight w:val="yellow"/>
          <w:vertAlign w:val="superscript"/>
        </w:rPr>
        <w:t>n</w:t>
      </w:r>
      <w:r w:rsidR="004E5650" w:rsidRPr="00287D49">
        <w:rPr>
          <w:rFonts w:ascii="Times New Roman" w:hAnsi="Times New Roman" w:cs="Times New Roman"/>
          <w:kern w:val="28"/>
          <w:sz w:val="24"/>
          <w:szCs w:val="24"/>
        </w:rPr>
        <w:t>d</w:t>
      </w:r>
      <w:proofErr w:type="spellEnd"/>
      <w:r w:rsidR="00F2161F" w:rsidRPr="00287D49">
        <w:rPr>
          <w:rFonts w:ascii="Times New Roman" w:hAnsi="Times New Roman" w:cs="Times New Roman"/>
          <w:kern w:val="28"/>
          <w:sz w:val="24"/>
          <w:szCs w:val="24"/>
        </w:rPr>
        <w:t>]</w:t>
      </w:r>
      <w:r w:rsidR="00F2161F" w:rsidRPr="00287D49">
        <w:rPr>
          <w:rFonts w:ascii="Times New Roman" w:hAnsi="Times New Roman" w:cs="Times New Roman"/>
          <w:i/>
          <w:kern w:val="28"/>
          <w:sz w:val="24"/>
          <w:szCs w:val="24"/>
        </w:rPr>
        <w:t xml:space="preserve">. </w:t>
      </w:r>
      <w:r w:rsidR="00F2161F" w:rsidRPr="00287D49">
        <w:rPr>
          <w:rFonts w:ascii="Times New Roman" w:hAnsi="Times New Roman" w:cs="Times New Roman"/>
          <w:kern w:val="28"/>
          <w:sz w:val="24"/>
          <w:szCs w:val="24"/>
        </w:rPr>
        <w:t xml:space="preserve">In the interior of words, the assimilations of nasal + voiceless stop had already taken place in Ogamic Primitive Irish: for example, DECCEDDAS &lt; </w:t>
      </w:r>
      <w:r w:rsidR="00F2161F" w:rsidRPr="00287D49">
        <w:rPr>
          <w:rFonts w:ascii="Times New Roman" w:hAnsi="Times New Roman" w:cs="Times New Roman"/>
          <w:i/>
          <w:kern w:val="28"/>
          <w:sz w:val="24"/>
          <w:szCs w:val="24"/>
        </w:rPr>
        <w:t>*</w:t>
      </w:r>
      <w:proofErr w:type="spellStart"/>
      <w:r w:rsidR="00F2161F" w:rsidRPr="00287D49">
        <w:rPr>
          <w:rFonts w:ascii="Times New Roman" w:hAnsi="Times New Roman" w:cs="Times New Roman"/>
          <w:i/>
          <w:kern w:val="28"/>
          <w:sz w:val="24"/>
          <w:szCs w:val="24"/>
        </w:rPr>
        <w:t>Dekantos</w:t>
      </w:r>
      <w:proofErr w:type="spellEnd"/>
      <w:r w:rsidR="00F2161F" w:rsidRPr="00287D49">
        <w:rPr>
          <w:rFonts w:ascii="Times New Roman" w:hAnsi="Times New Roman" w:cs="Times New Roman"/>
          <w:i/>
          <w:kern w:val="28"/>
          <w:sz w:val="24"/>
          <w:szCs w:val="24"/>
        </w:rPr>
        <w:t xml:space="preserve"> </w:t>
      </w:r>
      <w:r w:rsidR="00F2161F" w:rsidRPr="00287D49">
        <w:rPr>
          <w:rFonts w:ascii="Times New Roman" w:hAnsi="Times New Roman" w:cs="Times New Roman"/>
          <w:kern w:val="28"/>
          <w:sz w:val="24"/>
          <w:szCs w:val="24"/>
        </w:rPr>
        <w:t xml:space="preserve">and TOGITTAC &lt; </w:t>
      </w:r>
      <w:r w:rsidR="00F2161F" w:rsidRPr="00287D49">
        <w:rPr>
          <w:rFonts w:ascii="Times New Roman" w:hAnsi="Times New Roman" w:cs="Times New Roman"/>
          <w:i/>
          <w:kern w:val="28"/>
          <w:sz w:val="24"/>
          <w:szCs w:val="24"/>
        </w:rPr>
        <w:t>*</w:t>
      </w:r>
      <w:proofErr w:type="spellStart"/>
      <w:r w:rsidR="00F2161F" w:rsidRPr="00287D49">
        <w:rPr>
          <w:rFonts w:ascii="Times New Roman" w:hAnsi="Times New Roman" w:cs="Times New Roman"/>
          <w:i/>
          <w:kern w:val="28"/>
          <w:sz w:val="24"/>
          <w:szCs w:val="24"/>
        </w:rPr>
        <w:t>Tonket</w:t>
      </w:r>
      <w:r w:rsidR="00730B66" w:rsidRPr="00730B66">
        <w:rPr>
          <w:rFonts w:ascii="Times New Roman" w:hAnsi="Times New Roman" w:cs="Times New Roman"/>
          <w:i/>
          <w:kern w:val="28"/>
          <w:sz w:val="24"/>
          <w:szCs w:val="24"/>
          <w:highlight w:val="yellow"/>
        </w:rPr>
        <w:t>ā</w:t>
      </w:r>
      <w:r w:rsidR="00F2161F" w:rsidRPr="00287D49">
        <w:rPr>
          <w:rFonts w:ascii="Times New Roman" w:hAnsi="Times New Roman" w:cs="Times New Roman"/>
          <w:i/>
          <w:kern w:val="28"/>
          <w:sz w:val="24"/>
          <w:szCs w:val="24"/>
        </w:rPr>
        <w:t>k</w:t>
      </w:r>
      <w:r w:rsidR="00730B66" w:rsidRPr="00730B66">
        <w:rPr>
          <w:rFonts w:ascii="Times New Roman" w:hAnsi="Times New Roman" w:cs="Times New Roman"/>
          <w:i/>
          <w:kern w:val="28"/>
          <w:sz w:val="24"/>
          <w:szCs w:val="24"/>
          <w:highlight w:val="yellow"/>
        </w:rPr>
        <w:t>ī</w:t>
      </w:r>
      <w:proofErr w:type="spellEnd"/>
      <w:r w:rsidR="00F2161F" w:rsidRPr="00287D49">
        <w:rPr>
          <w:rFonts w:ascii="Times New Roman" w:hAnsi="Times New Roman" w:cs="Times New Roman"/>
          <w:kern w:val="28"/>
          <w:sz w:val="24"/>
          <w:szCs w:val="24"/>
        </w:rPr>
        <w:t>.</w:t>
      </w:r>
      <w:r w:rsidR="00F2161F" w:rsidRPr="00287D49">
        <w:rPr>
          <w:rStyle w:val="FootnoteReference"/>
          <w:rFonts w:ascii="Times New Roman" w:hAnsi="Times New Roman" w:cs="Times New Roman"/>
          <w:kern w:val="28"/>
          <w:sz w:val="24"/>
          <w:szCs w:val="24"/>
        </w:rPr>
        <w:footnoteReference w:id="139"/>
      </w:r>
      <w:r w:rsidR="00F2161F" w:rsidRPr="00287D49">
        <w:rPr>
          <w:rFonts w:ascii="Times New Roman" w:hAnsi="Times New Roman" w:cs="Times New Roman"/>
          <w:kern w:val="28"/>
          <w:sz w:val="24"/>
          <w:szCs w:val="24"/>
        </w:rPr>
        <w:t xml:space="preserve"> There are no </w:t>
      </w:r>
      <w:proofErr w:type="spellStart"/>
      <w:r w:rsidR="00F2161F" w:rsidRPr="00287D49">
        <w:rPr>
          <w:rFonts w:ascii="Times New Roman" w:hAnsi="Times New Roman" w:cs="Times New Roman"/>
          <w:kern w:val="28"/>
          <w:sz w:val="24"/>
          <w:szCs w:val="24"/>
        </w:rPr>
        <w:t>ogam</w:t>
      </w:r>
      <w:proofErr w:type="spellEnd"/>
      <w:r w:rsidR="00F2161F" w:rsidRPr="00287D49">
        <w:rPr>
          <w:rFonts w:ascii="Times New Roman" w:hAnsi="Times New Roman" w:cs="Times New Roman"/>
          <w:kern w:val="28"/>
          <w:sz w:val="24"/>
          <w:szCs w:val="24"/>
        </w:rPr>
        <w:t xml:space="preserve"> examples where the change has not yet </w:t>
      </w:r>
      <w:r w:rsidR="00EA3EDD" w:rsidRPr="00287D49">
        <w:rPr>
          <w:rFonts w:ascii="Times New Roman" w:hAnsi="Times New Roman" w:cs="Times New Roman"/>
          <w:kern w:val="28"/>
          <w:sz w:val="24"/>
          <w:szCs w:val="24"/>
        </w:rPr>
        <w:t>happened</w:t>
      </w:r>
      <w:r w:rsidR="00F2161F" w:rsidRPr="00287D49">
        <w:rPr>
          <w:rFonts w:ascii="Times New Roman" w:hAnsi="Times New Roman" w:cs="Times New Roman"/>
          <w:kern w:val="28"/>
          <w:sz w:val="24"/>
          <w:szCs w:val="24"/>
        </w:rPr>
        <w:t>, so it was presumably complete by the 5th century.</w:t>
      </w:r>
      <w:r w:rsidR="00F2161F" w:rsidRPr="00287D49">
        <w:rPr>
          <w:rStyle w:val="FootnoteReference"/>
          <w:rFonts w:ascii="Times New Roman" w:hAnsi="Times New Roman" w:cs="Times New Roman"/>
          <w:kern w:val="28"/>
          <w:sz w:val="24"/>
          <w:szCs w:val="24"/>
        </w:rPr>
        <w:footnoteReference w:id="140"/>
      </w:r>
      <w:r w:rsidR="00F2161F" w:rsidRPr="00287D49">
        <w:rPr>
          <w:rFonts w:ascii="Times New Roman" w:hAnsi="Times New Roman" w:cs="Times New Roman"/>
          <w:kern w:val="28"/>
          <w:sz w:val="24"/>
          <w:szCs w:val="24"/>
        </w:rPr>
        <w:t xml:space="preserve"> </w:t>
      </w:r>
      <w:r w:rsidR="001D1D6B" w:rsidRPr="00287D49">
        <w:rPr>
          <w:rFonts w:ascii="Times New Roman" w:hAnsi="Times New Roman" w:cs="Times New Roman"/>
          <w:kern w:val="28"/>
          <w:sz w:val="24"/>
          <w:szCs w:val="24"/>
        </w:rPr>
        <w:t xml:space="preserve">Ancient name forms identified with Howth, Old Irish </w:t>
      </w:r>
      <w:r w:rsidR="001D1D6B" w:rsidRPr="00287D49">
        <w:rPr>
          <w:rFonts w:ascii="Times New Roman" w:hAnsi="Times New Roman" w:cs="Times New Roman"/>
          <w:i/>
          <w:kern w:val="28"/>
          <w:sz w:val="24"/>
          <w:szCs w:val="24"/>
        </w:rPr>
        <w:t xml:space="preserve">Benn </w:t>
      </w:r>
      <w:r w:rsidR="003653F8" w:rsidRPr="003653F8">
        <w:rPr>
          <w:rFonts w:ascii="Times New Roman" w:hAnsi="Times New Roman" w:cs="Times New Roman"/>
          <w:i/>
          <w:kern w:val="28"/>
          <w:sz w:val="24"/>
          <w:szCs w:val="24"/>
          <w:highlight w:val="yellow"/>
        </w:rPr>
        <w:t>É</w:t>
      </w:r>
      <w:r w:rsidR="001D1D6B" w:rsidRPr="00287D49">
        <w:rPr>
          <w:rFonts w:ascii="Times New Roman" w:hAnsi="Times New Roman" w:cs="Times New Roman"/>
          <w:i/>
          <w:kern w:val="28"/>
          <w:sz w:val="24"/>
          <w:szCs w:val="24"/>
        </w:rPr>
        <w:t>tair</w:t>
      </w:r>
      <w:r w:rsidR="001D1D6B" w:rsidRPr="00287D49">
        <w:rPr>
          <w:rFonts w:ascii="Times New Roman" w:hAnsi="Times New Roman" w:cs="Times New Roman"/>
          <w:kern w:val="28"/>
          <w:sz w:val="24"/>
          <w:szCs w:val="24"/>
        </w:rPr>
        <w:t xml:space="preserve">, would suggest that the change was already complete some centuries earlier: </w:t>
      </w:r>
      <w:r w:rsidR="001D1D6B" w:rsidRPr="00287D49">
        <w:rPr>
          <w:rFonts w:ascii="Times New Roman" w:hAnsi="Times New Roman" w:cs="Times New Roman"/>
          <w:i/>
          <w:kern w:val="28"/>
          <w:sz w:val="24"/>
          <w:szCs w:val="24"/>
        </w:rPr>
        <w:t>Andros</w:t>
      </w:r>
      <w:r w:rsidR="00F2161F" w:rsidRPr="00287D49">
        <w:rPr>
          <w:rFonts w:ascii="Times New Roman" w:hAnsi="Times New Roman" w:cs="Times New Roman"/>
          <w:kern w:val="28"/>
          <w:sz w:val="24"/>
          <w:szCs w:val="24"/>
        </w:rPr>
        <w:t xml:space="preserve"> </w:t>
      </w:r>
      <w:r w:rsidR="001D1D6B" w:rsidRPr="00287D49">
        <w:rPr>
          <w:rFonts w:ascii="Times New Roman" w:hAnsi="Times New Roman" w:cs="Times New Roman"/>
          <w:kern w:val="28"/>
          <w:sz w:val="24"/>
          <w:szCs w:val="24"/>
        </w:rPr>
        <w:t xml:space="preserve">in Pliny’s </w:t>
      </w:r>
      <w:r w:rsidR="001D1D6B" w:rsidRPr="00287D49">
        <w:rPr>
          <w:rFonts w:ascii="Times New Roman" w:hAnsi="Times New Roman" w:cs="Times New Roman"/>
          <w:i/>
          <w:kern w:val="28"/>
          <w:sz w:val="24"/>
          <w:szCs w:val="24"/>
        </w:rPr>
        <w:t>Natural History</w:t>
      </w:r>
      <w:r w:rsidR="001D1D6B" w:rsidRPr="00287D49">
        <w:rPr>
          <w:rFonts w:ascii="Times New Roman" w:hAnsi="Times New Roman" w:cs="Times New Roman"/>
          <w:kern w:val="28"/>
          <w:sz w:val="24"/>
          <w:szCs w:val="24"/>
        </w:rPr>
        <w:t xml:space="preserve"> 4.103 (written </w:t>
      </w:r>
      <w:r w:rsidR="0074180F" w:rsidRPr="00287D49">
        <w:rPr>
          <w:rFonts w:ascii="Times New Roman" w:hAnsi="Times New Roman" w:cs="Times New Roman"/>
          <w:kern w:val="28"/>
          <w:sz w:val="24"/>
          <w:szCs w:val="24"/>
        </w:rPr>
        <w:t xml:space="preserve">in </w:t>
      </w:r>
      <w:r w:rsidR="00D809D2">
        <w:rPr>
          <w:rFonts w:ascii="Times New Roman" w:hAnsi="Times New Roman" w:cs="Times New Roman"/>
          <w:kern w:val="28"/>
          <w:sz w:val="24"/>
          <w:szCs w:val="24"/>
        </w:rPr>
        <w:t xml:space="preserve">77 </w:t>
      </w:r>
      <w:r w:rsidR="000159BF" w:rsidRPr="7A2A9AB3">
        <w:rPr>
          <w:rFonts w:ascii="Times New Roman" w:hAnsi="Times New Roman"/>
          <w:smallCaps/>
        </w:rPr>
        <w:t>ad</w:t>
      </w:r>
      <w:r w:rsidR="001D1D6B" w:rsidRPr="00287D49">
        <w:rPr>
          <w:rFonts w:ascii="Times New Roman" w:hAnsi="Times New Roman" w:cs="Times New Roman"/>
          <w:kern w:val="28"/>
          <w:sz w:val="24"/>
          <w:szCs w:val="24"/>
        </w:rPr>
        <w:t>) arguably reflects the stage *[</w:t>
      </w:r>
      <w:proofErr w:type="spellStart"/>
      <w:r w:rsidR="001D1D6B" w:rsidRPr="00287D49">
        <w:rPr>
          <w:rFonts w:ascii="Times New Roman" w:hAnsi="Times New Roman" w:cs="Times New Roman"/>
          <w:kern w:val="28"/>
          <w:sz w:val="24"/>
          <w:szCs w:val="24"/>
        </w:rPr>
        <w:t>a</w:t>
      </w:r>
      <w:r w:rsidR="001D1D6B" w:rsidRPr="003653F8">
        <w:rPr>
          <w:rFonts w:ascii="Times New Roman" w:hAnsi="Times New Roman" w:cs="Times New Roman"/>
          <w:kern w:val="28"/>
          <w:sz w:val="24"/>
          <w:szCs w:val="24"/>
          <w:highlight w:val="yellow"/>
          <w:vertAlign w:val="superscript"/>
        </w:rPr>
        <w:t>n</w:t>
      </w:r>
      <w:r w:rsidR="00F638E6" w:rsidRPr="00287D49">
        <w:rPr>
          <w:rFonts w:ascii="Times New Roman" w:hAnsi="Times New Roman" w:cs="Times New Roman"/>
          <w:kern w:val="28"/>
          <w:sz w:val="24"/>
          <w:szCs w:val="24"/>
        </w:rPr>
        <w:t>d</w:t>
      </w:r>
      <w:r w:rsidR="001D1D6B" w:rsidRPr="00287D49">
        <w:rPr>
          <w:rFonts w:ascii="Times New Roman" w:hAnsi="Times New Roman" w:cs="Times New Roman"/>
          <w:kern w:val="28"/>
          <w:sz w:val="24"/>
          <w:szCs w:val="24"/>
        </w:rPr>
        <w:t>ros</w:t>
      </w:r>
      <w:proofErr w:type="spellEnd"/>
      <w:r w:rsidR="001D1D6B" w:rsidRPr="00287D49">
        <w:rPr>
          <w:rFonts w:ascii="Times New Roman" w:hAnsi="Times New Roman" w:cs="Times New Roman"/>
          <w:kern w:val="28"/>
          <w:sz w:val="24"/>
          <w:szCs w:val="24"/>
        </w:rPr>
        <w:t xml:space="preserve">] and </w:t>
      </w:r>
      <w:r w:rsidR="001D1D6B" w:rsidRPr="003653F8">
        <w:rPr>
          <w:rFonts w:ascii="Times New Roman" w:hAnsi="Times New Roman" w:cs="Times New Roman"/>
          <w:kern w:val="28"/>
          <w:sz w:val="24"/>
          <w:szCs w:val="24"/>
          <w:highlight w:val="yellow"/>
        </w:rPr>
        <w:t>Ἄ</w:t>
      </w:r>
      <w:r w:rsidR="00730B66" w:rsidRPr="00730B66">
        <w:rPr>
          <w:rFonts w:ascii="Times New Roman" w:hAnsi="Times New Roman" w:cs="Times New Roman"/>
          <w:kern w:val="28"/>
          <w:sz w:val="24"/>
          <w:szCs w:val="24"/>
          <w:highlight w:val="yellow"/>
          <w:lang w:val="el-GR"/>
        </w:rPr>
        <w:t>δ</w:t>
      </w:r>
      <w:r w:rsidR="001D1D6B" w:rsidRPr="003653F8">
        <w:rPr>
          <w:rFonts w:ascii="Times New Roman" w:hAnsi="Times New Roman" w:cs="Times New Roman"/>
          <w:kern w:val="28"/>
          <w:sz w:val="24"/>
          <w:szCs w:val="24"/>
          <w:highlight w:val="yellow"/>
          <w:lang w:val="el-GR"/>
        </w:rPr>
        <w:t>ρου ἔρημος</w:t>
      </w:r>
      <w:r w:rsidR="001D1D6B" w:rsidRPr="00287D49">
        <w:rPr>
          <w:rFonts w:ascii="Times New Roman" w:hAnsi="Times New Roman" w:cs="Times New Roman"/>
          <w:i/>
          <w:kern w:val="28"/>
          <w:sz w:val="24"/>
          <w:szCs w:val="24"/>
          <w:lang w:val="el-GR"/>
        </w:rPr>
        <w:t xml:space="preserve"> </w:t>
      </w:r>
      <w:r w:rsidR="00B053D2" w:rsidRPr="00287D49">
        <w:rPr>
          <w:rFonts w:ascii="Times New Roman" w:hAnsi="Times New Roman" w:cs="Times New Roman"/>
          <w:kern w:val="28"/>
          <w:sz w:val="24"/>
          <w:szCs w:val="24"/>
        </w:rPr>
        <w:t xml:space="preserve">in </w:t>
      </w:r>
      <w:r w:rsidR="001D1D6B" w:rsidRPr="00287D49">
        <w:rPr>
          <w:rFonts w:ascii="Times New Roman" w:hAnsi="Times New Roman" w:cs="Times New Roman"/>
          <w:kern w:val="28"/>
          <w:sz w:val="24"/>
          <w:szCs w:val="24"/>
        </w:rPr>
        <w:t>the Geography of Ptolemy (</w:t>
      </w:r>
      <w:proofErr w:type="spellStart"/>
      <w:r w:rsidR="001D1D6B" w:rsidRPr="00287D49">
        <w:rPr>
          <w:rFonts w:ascii="Times New Roman" w:hAnsi="Times New Roman" w:cs="Times New Roman"/>
          <w:kern w:val="28"/>
          <w:sz w:val="24"/>
          <w:szCs w:val="24"/>
        </w:rPr>
        <w:t>mid 2nd</w:t>
      </w:r>
      <w:proofErr w:type="spellEnd"/>
      <w:r w:rsidR="001D1D6B" w:rsidRPr="00287D49">
        <w:rPr>
          <w:rFonts w:ascii="Times New Roman" w:hAnsi="Times New Roman" w:cs="Times New Roman"/>
          <w:kern w:val="28"/>
          <w:sz w:val="24"/>
          <w:szCs w:val="24"/>
        </w:rPr>
        <w:t xml:space="preserve"> century) </w:t>
      </w:r>
      <w:r w:rsidR="00B053D2" w:rsidRPr="00287D49">
        <w:rPr>
          <w:rFonts w:ascii="Times New Roman" w:hAnsi="Times New Roman" w:cs="Times New Roman"/>
          <w:kern w:val="28"/>
          <w:sz w:val="24"/>
          <w:szCs w:val="24"/>
        </w:rPr>
        <w:t>may reflect the subsequent *[</w:t>
      </w:r>
      <w:r w:rsidR="00B053D2" w:rsidRPr="003653F8">
        <w:rPr>
          <w:rFonts w:ascii="Times New Roman" w:hAnsi="Times New Roman" w:cs="Times New Roman"/>
          <w:kern w:val="28"/>
          <w:sz w:val="24"/>
          <w:szCs w:val="24"/>
          <w:highlight w:val="yellow"/>
        </w:rPr>
        <w:t>a͂</w:t>
      </w:r>
      <w:r w:rsidR="003653F8" w:rsidRPr="003653F8">
        <w:rPr>
          <w:rFonts w:ascii="Times New Roman" w:hAnsi="Times New Roman" w:cs="Times New Roman"/>
          <w:kern w:val="28"/>
          <w:sz w:val="24"/>
          <w:szCs w:val="24"/>
          <w:highlight w:val="yellow"/>
        </w:rPr>
        <w:t>ː</w:t>
      </w:r>
      <w:proofErr w:type="spellStart"/>
      <w:r w:rsidR="00F638E6" w:rsidRPr="00287D49">
        <w:rPr>
          <w:rFonts w:ascii="Times New Roman" w:hAnsi="Times New Roman" w:cs="Times New Roman"/>
          <w:kern w:val="28"/>
          <w:sz w:val="24"/>
          <w:szCs w:val="24"/>
        </w:rPr>
        <w:t>d</w:t>
      </w:r>
      <w:r w:rsidR="00B053D2" w:rsidRPr="00287D49">
        <w:rPr>
          <w:rFonts w:ascii="Times New Roman" w:hAnsi="Times New Roman" w:cs="Times New Roman"/>
          <w:kern w:val="28"/>
          <w:sz w:val="24"/>
          <w:szCs w:val="24"/>
        </w:rPr>
        <w:t>ros</w:t>
      </w:r>
      <w:proofErr w:type="spellEnd"/>
      <w:r w:rsidR="00B053D2" w:rsidRPr="00287D49">
        <w:rPr>
          <w:rFonts w:ascii="Times New Roman" w:hAnsi="Times New Roman" w:cs="Times New Roman"/>
          <w:kern w:val="28"/>
          <w:sz w:val="24"/>
          <w:szCs w:val="24"/>
        </w:rPr>
        <w:t>].</w:t>
      </w:r>
      <w:r w:rsidR="00B053D2" w:rsidRPr="00287D49">
        <w:rPr>
          <w:rStyle w:val="FootnoteReference"/>
          <w:rFonts w:ascii="Times New Roman" w:hAnsi="Times New Roman" w:cs="Times New Roman"/>
          <w:kern w:val="28"/>
          <w:sz w:val="24"/>
          <w:szCs w:val="24"/>
        </w:rPr>
        <w:footnoteReference w:id="141"/>
      </w:r>
      <w:r w:rsidR="00B053D2" w:rsidRPr="00287D49">
        <w:rPr>
          <w:rFonts w:ascii="Times New Roman" w:hAnsi="Times New Roman" w:cs="Times New Roman"/>
          <w:kern w:val="28"/>
          <w:sz w:val="24"/>
          <w:szCs w:val="24"/>
        </w:rPr>
        <w:t xml:space="preserve"> If so, it is possible that the stage */</w:t>
      </w:r>
      <w:proofErr w:type="spellStart"/>
      <w:r w:rsidR="00B053D2" w:rsidRPr="00287D49">
        <w:rPr>
          <w:rFonts w:ascii="Times New Roman" w:hAnsi="Times New Roman" w:cs="Times New Roman"/>
          <w:kern w:val="28"/>
          <w:sz w:val="24"/>
          <w:szCs w:val="24"/>
        </w:rPr>
        <w:t>ko</w:t>
      </w:r>
      <w:proofErr w:type="spellEnd"/>
      <w:r w:rsidR="00B053D2" w:rsidRPr="00287D49">
        <w:rPr>
          <w:rFonts w:ascii="Times New Roman" w:hAnsi="Times New Roman" w:cs="Times New Roman"/>
          <w:kern w:val="28"/>
          <w:sz w:val="24"/>
          <w:szCs w:val="24"/>
        </w:rPr>
        <w:t> </w:t>
      </w:r>
      <w:r w:rsidR="00FE7200" w:rsidRPr="00287D49">
        <w:rPr>
          <w:rFonts w:ascii="Times New Roman" w:hAnsi="Times New Roman" w:cs="Times New Roman"/>
          <w:kern w:val="28"/>
          <w:sz w:val="24"/>
          <w:szCs w:val="24"/>
        </w:rPr>
        <w:t>ˈ</w:t>
      </w:r>
      <w:proofErr w:type="spellStart"/>
      <w:r w:rsidR="00F638E6" w:rsidRPr="00287D49">
        <w:rPr>
          <w:rFonts w:ascii="Times New Roman" w:hAnsi="Times New Roman" w:cs="Times New Roman"/>
          <w:kern w:val="28"/>
          <w:sz w:val="24"/>
          <w:szCs w:val="24"/>
        </w:rPr>
        <w:t>g</w:t>
      </w:r>
      <w:r w:rsidR="00B053D2" w:rsidRPr="000159BF">
        <w:rPr>
          <w:rFonts w:ascii="Times New Roman" w:hAnsi="Times New Roman" w:cs="Times New Roman"/>
          <w:kern w:val="28"/>
          <w:sz w:val="24"/>
          <w:szCs w:val="24"/>
          <w:highlight w:val="yellow"/>
        </w:rPr>
        <w:t>a</w:t>
      </w:r>
      <w:proofErr w:type="spellEnd"/>
      <w:r w:rsidR="00B053D2" w:rsidRPr="000159BF">
        <w:rPr>
          <w:rFonts w:ascii="Times New Roman" w:hAnsi="Times New Roman" w:cs="Times New Roman"/>
          <w:kern w:val="28"/>
          <w:sz w:val="24"/>
          <w:szCs w:val="24"/>
          <w:highlight w:val="yellow"/>
        </w:rPr>
        <w:t>͂</w:t>
      </w:r>
      <w:r w:rsidR="003653F8" w:rsidRPr="003653F8">
        <w:rPr>
          <w:rFonts w:ascii="Times New Roman" w:hAnsi="Times New Roman" w:cs="Times New Roman"/>
          <w:kern w:val="28"/>
          <w:sz w:val="24"/>
          <w:szCs w:val="24"/>
          <w:highlight w:val="yellow"/>
        </w:rPr>
        <w:t>ː</w:t>
      </w:r>
      <w:proofErr w:type="spellStart"/>
      <w:r w:rsidR="00F638E6" w:rsidRPr="00287D49">
        <w:rPr>
          <w:rFonts w:ascii="Times New Roman" w:hAnsi="Times New Roman" w:cs="Times New Roman"/>
          <w:kern w:val="28"/>
          <w:sz w:val="24"/>
          <w:szCs w:val="24"/>
        </w:rPr>
        <w:t>d</w:t>
      </w:r>
      <w:r w:rsidR="00B053D2" w:rsidRPr="00287D49">
        <w:rPr>
          <w:rFonts w:ascii="Times New Roman" w:hAnsi="Times New Roman" w:cs="Times New Roman"/>
          <w:kern w:val="28"/>
          <w:sz w:val="24"/>
          <w:szCs w:val="24"/>
        </w:rPr>
        <w:t>lobis</w:t>
      </w:r>
      <w:proofErr w:type="spellEnd"/>
      <w:r w:rsidR="00B053D2" w:rsidRPr="00287D49">
        <w:rPr>
          <w:rFonts w:ascii="Times New Roman" w:hAnsi="Times New Roman" w:cs="Times New Roman"/>
          <w:kern w:val="28"/>
          <w:sz w:val="24"/>
          <w:szCs w:val="24"/>
        </w:rPr>
        <w:t>/</w:t>
      </w:r>
      <w:r w:rsidR="00B053D2" w:rsidRPr="00287D49">
        <w:rPr>
          <w:rFonts w:ascii="Times New Roman" w:hAnsi="Times New Roman" w:cs="Times New Roman"/>
          <w:i/>
          <w:kern w:val="28"/>
          <w:sz w:val="24"/>
          <w:szCs w:val="24"/>
        </w:rPr>
        <w:t xml:space="preserve"> </w:t>
      </w:r>
      <w:r w:rsidR="00B053D2" w:rsidRPr="00287D49">
        <w:rPr>
          <w:rFonts w:ascii="Times New Roman" w:hAnsi="Times New Roman" w:cs="Times New Roman"/>
          <w:kern w:val="28"/>
          <w:sz w:val="24"/>
          <w:szCs w:val="24"/>
        </w:rPr>
        <w:t>[</w:t>
      </w:r>
      <w:proofErr w:type="spellStart"/>
      <w:r w:rsidR="00B053D2" w:rsidRPr="00287D49">
        <w:rPr>
          <w:rFonts w:ascii="Times New Roman" w:hAnsi="Times New Roman" w:cs="Times New Roman"/>
          <w:kern w:val="28"/>
          <w:sz w:val="24"/>
          <w:szCs w:val="24"/>
        </w:rPr>
        <w:t>k</w:t>
      </w:r>
      <w:r w:rsidR="00B053D2" w:rsidRPr="000159BF">
        <w:rPr>
          <w:rFonts w:ascii="Times New Roman" w:hAnsi="Times New Roman" w:cs="Times New Roman"/>
          <w:kern w:val="28"/>
          <w:sz w:val="24"/>
          <w:szCs w:val="24"/>
          <w:highlight w:val="yellow"/>
        </w:rPr>
        <w:t>o</w:t>
      </w:r>
      <w:proofErr w:type="spellEnd"/>
      <w:r w:rsidR="0074180F" w:rsidRPr="000159BF">
        <w:rPr>
          <w:rFonts w:ascii="Times New Roman" w:hAnsi="Times New Roman" w:cs="Times New Roman"/>
          <w:kern w:val="28"/>
          <w:sz w:val="24"/>
          <w:szCs w:val="24"/>
          <w:highlight w:val="yellow"/>
        </w:rPr>
        <w:t>͂</w:t>
      </w:r>
      <w:r w:rsidR="00200DBB" w:rsidRPr="00287D49">
        <w:rPr>
          <w:rFonts w:ascii="Times New Roman" w:hAnsi="Times New Roman" w:cs="Times New Roman"/>
          <w:kern w:val="28"/>
          <w:sz w:val="24"/>
          <w:szCs w:val="24"/>
        </w:rPr>
        <w:t> </w:t>
      </w:r>
      <w:r w:rsidR="00FE7200" w:rsidRPr="00287D49">
        <w:rPr>
          <w:rFonts w:ascii="Times New Roman" w:hAnsi="Times New Roman" w:cs="Times New Roman"/>
          <w:kern w:val="28"/>
          <w:sz w:val="24"/>
          <w:szCs w:val="24"/>
        </w:rPr>
        <w:t>ˈ</w:t>
      </w:r>
      <w:proofErr w:type="spellStart"/>
      <w:r w:rsidR="00BB1028" w:rsidRPr="00287D49">
        <w:rPr>
          <w:rFonts w:ascii="Times New Roman" w:hAnsi="Times New Roman" w:cs="Times New Roman"/>
          <w:kern w:val="28"/>
          <w:sz w:val="24"/>
          <w:szCs w:val="24"/>
        </w:rPr>
        <w:t>g</w:t>
      </w:r>
      <w:r w:rsidR="00B053D2" w:rsidRPr="000159BF">
        <w:rPr>
          <w:rFonts w:ascii="Times New Roman" w:hAnsi="Times New Roman" w:cs="Times New Roman"/>
          <w:kern w:val="28"/>
          <w:sz w:val="24"/>
          <w:szCs w:val="24"/>
          <w:highlight w:val="yellow"/>
        </w:rPr>
        <w:t>a</w:t>
      </w:r>
      <w:proofErr w:type="spellEnd"/>
      <w:r w:rsidR="00B053D2" w:rsidRPr="000159BF">
        <w:rPr>
          <w:rFonts w:ascii="Times New Roman" w:hAnsi="Times New Roman" w:cs="Times New Roman"/>
          <w:kern w:val="28"/>
          <w:sz w:val="24"/>
          <w:szCs w:val="24"/>
          <w:highlight w:val="yellow"/>
        </w:rPr>
        <w:t>͂</w:t>
      </w:r>
      <w:r w:rsidR="003653F8" w:rsidRPr="003653F8">
        <w:rPr>
          <w:rFonts w:ascii="Times New Roman" w:hAnsi="Times New Roman" w:cs="Times New Roman"/>
          <w:kern w:val="28"/>
          <w:sz w:val="24"/>
          <w:szCs w:val="24"/>
          <w:highlight w:val="yellow"/>
        </w:rPr>
        <w:t>ː</w:t>
      </w:r>
      <w:proofErr w:type="spellStart"/>
      <w:r w:rsidR="00F638E6" w:rsidRPr="00287D49">
        <w:rPr>
          <w:rFonts w:ascii="Times New Roman" w:hAnsi="Times New Roman" w:cs="Times New Roman"/>
          <w:kern w:val="28"/>
          <w:sz w:val="24"/>
          <w:szCs w:val="24"/>
        </w:rPr>
        <w:t>d</w:t>
      </w:r>
      <w:r w:rsidR="00B053D2" w:rsidRPr="00287D49">
        <w:rPr>
          <w:rFonts w:ascii="Times New Roman" w:hAnsi="Times New Roman" w:cs="Times New Roman"/>
          <w:kern w:val="28"/>
          <w:sz w:val="24"/>
          <w:szCs w:val="24"/>
        </w:rPr>
        <w:t>lo</w:t>
      </w:r>
      <w:proofErr w:type="spellEnd"/>
      <w:r w:rsidR="000159BF" w:rsidRPr="000159BF">
        <w:rPr>
          <w:rFonts w:ascii="Times New Roman" w:hAnsi="Times New Roman" w:cs="Times New Roman"/>
          <w:kern w:val="28"/>
          <w:sz w:val="24"/>
          <w:szCs w:val="24"/>
          <w:highlight w:val="yellow"/>
          <w:lang w:val="el-GR"/>
        </w:rPr>
        <w:t>β</w:t>
      </w:r>
      <w:proofErr w:type="spellStart"/>
      <w:r w:rsidR="00B053D2" w:rsidRPr="00287D49">
        <w:rPr>
          <w:rFonts w:ascii="Times New Roman" w:hAnsi="Times New Roman" w:cs="Times New Roman"/>
          <w:kern w:val="28"/>
          <w:sz w:val="24"/>
          <w:szCs w:val="24"/>
        </w:rPr>
        <w:t>ih</w:t>
      </w:r>
      <w:proofErr w:type="spellEnd"/>
      <w:r w:rsidR="00B053D2" w:rsidRPr="00287D49">
        <w:rPr>
          <w:rFonts w:ascii="Times New Roman" w:hAnsi="Times New Roman" w:cs="Times New Roman"/>
          <w:kern w:val="28"/>
          <w:sz w:val="24"/>
          <w:szCs w:val="24"/>
        </w:rPr>
        <w:t xml:space="preserve">] ‘with songs’ was already reached by the 2nd century AD, in which case the loosely compounded verb might have </w:t>
      </w:r>
      <w:r w:rsidR="00EA3EDD" w:rsidRPr="00287D49">
        <w:rPr>
          <w:rFonts w:ascii="Times New Roman" w:hAnsi="Times New Roman" w:cs="Times New Roman"/>
          <w:kern w:val="28"/>
          <w:sz w:val="24"/>
          <w:szCs w:val="24"/>
        </w:rPr>
        <w:t>been</w:t>
      </w:r>
      <w:r w:rsidR="00B053D2" w:rsidRPr="00287D49">
        <w:rPr>
          <w:rFonts w:ascii="Times New Roman" w:hAnsi="Times New Roman" w:cs="Times New Roman"/>
          <w:kern w:val="28"/>
          <w:sz w:val="24"/>
          <w:szCs w:val="24"/>
        </w:rPr>
        <w:t xml:space="preserve"> phonemicized as ‘deuterotonic’ */</w:t>
      </w:r>
      <w:proofErr w:type="spellStart"/>
      <w:r w:rsidR="00B053D2" w:rsidRPr="00287D49">
        <w:rPr>
          <w:rFonts w:ascii="Times New Roman" w:hAnsi="Times New Roman" w:cs="Times New Roman"/>
          <w:kern w:val="28"/>
          <w:sz w:val="24"/>
          <w:szCs w:val="24"/>
        </w:rPr>
        <w:t>kon</w:t>
      </w:r>
      <w:proofErr w:type="spellEnd"/>
      <w:r w:rsidR="00B053D2" w:rsidRPr="00287D49">
        <w:rPr>
          <w:rFonts w:ascii="Times New Roman" w:hAnsi="Times New Roman" w:cs="Times New Roman"/>
          <w:kern w:val="28"/>
          <w:sz w:val="24"/>
          <w:szCs w:val="24"/>
        </w:rPr>
        <w:t xml:space="preserve"> </w:t>
      </w:r>
      <w:r w:rsidR="00FE7200" w:rsidRPr="00287D49">
        <w:rPr>
          <w:rFonts w:ascii="Times New Roman" w:hAnsi="Times New Roman" w:cs="Times New Roman"/>
          <w:kern w:val="28"/>
          <w:sz w:val="24"/>
          <w:szCs w:val="24"/>
        </w:rPr>
        <w:t>ˈ</w:t>
      </w:r>
      <w:proofErr w:type="spellStart"/>
      <w:r w:rsidR="00B053D2" w:rsidRPr="00287D49">
        <w:rPr>
          <w:rFonts w:ascii="Times New Roman" w:hAnsi="Times New Roman" w:cs="Times New Roman"/>
          <w:kern w:val="28"/>
          <w:sz w:val="24"/>
          <w:szCs w:val="24"/>
        </w:rPr>
        <w:t>kan</w:t>
      </w:r>
      <w:r w:rsidR="00B053D2" w:rsidRPr="000159BF">
        <w:rPr>
          <w:rFonts w:ascii="Times New Roman" w:hAnsi="Times New Roman" w:cs="Times New Roman"/>
          <w:kern w:val="28"/>
          <w:sz w:val="24"/>
          <w:szCs w:val="24"/>
          <w:highlight w:val="yellow"/>
        </w:rPr>
        <w:t>o͂</w:t>
      </w:r>
      <w:r w:rsidR="00F638E6" w:rsidRPr="00287D49">
        <w:rPr>
          <w:rFonts w:ascii="Times New Roman" w:hAnsi="Times New Roman" w:cs="Times New Roman"/>
          <w:kern w:val="28"/>
          <w:sz w:val="24"/>
          <w:szCs w:val="24"/>
        </w:rPr>
        <w:t>d</w:t>
      </w:r>
      <w:proofErr w:type="spellEnd"/>
      <w:r w:rsidR="00B053D2" w:rsidRPr="00287D49">
        <w:rPr>
          <w:rFonts w:ascii="Times New Roman" w:hAnsi="Times New Roman" w:cs="Times New Roman"/>
          <w:kern w:val="28"/>
          <w:sz w:val="24"/>
          <w:szCs w:val="24"/>
        </w:rPr>
        <w:t>/</w:t>
      </w:r>
      <w:r w:rsidR="00B053D2" w:rsidRPr="00287D49">
        <w:rPr>
          <w:rFonts w:ascii="Times New Roman" w:hAnsi="Times New Roman" w:cs="Times New Roman"/>
          <w:i/>
          <w:kern w:val="28"/>
          <w:sz w:val="24"/>
          <w:szCs w:val="24"/>
        </w:rPr>
        <w:t xml:space="preserve"> </w:t>
      </w:r>
      <w:r w:rsidR="00B053D2" w:rsidRPr="00287D49">
        <w:rPr>
          <w:rFonts w:ascii="Times New Roman" w:hAnsi="Times New Roman" w:cs="Times New Roman"/>
          <w:kern w:val="28"/>
          <w:sz w:val="24"/>
          <w:szCs w:val="24"/>
        </w:rPr>
        <w:t xml:space="preserve">‘they sing together’ as early as that, without the two proclitic phrase types falling together. </w:t>
      </w:r>
    </w:p>
    <w:p w14:paraId="59234206" w14:textId="77777777" w:rsidR="00DC139D" w:rsidRPr="00287D49" w:rsidRDefault="00DC139D" w:rsidP="00C542B1">
      <w:pPr>
        <w:widowControl w:val="0"/>
        <w:spacing w:after="0" w:line="360" w:lineRule="auto"/>
        <w:jc w:val="center"/>
        <w:rPr>
          <w:rFonts w:ascii="Times New Roman" w:hAnsi="Times New Roman" w:cs="Times New Roman"/>
          <w:i/>
          <w:kern w:val="28"/>
          <w:sz w:val="24"/>
          <w:szCs w:val="24"/>
        </w:rPr>
      </w:pPr>
    </w:p>
    <w:p w14:paraId="59234207" w14:textId="7F6EAB5E" w:rsidR="00845652" w:rsidRPr="00287D49" w:rsidRDefault="007939A5" w:rsidP="00C542B1">
      <w:pPr>
        <w:widowControl w:val="0"/>
        <w:spacing w:after="0" w:line="360" w:lineRule="auto"/>
        <w:jc w:val="center"/>
        <w:rPr>
          <w:rFonts w:ascii="Times New Roman" w:hAnsi="Times New Roman" w:cs="Times New Roman"/>
          <w:i/>
          <w:kern w:val="28"/>
          <w:sz w:val="24"/>
          <w:szCs w:val="24"/>
        </w:rPr>
      </w:pPr>
      <w:proofErr w:type="gramStart"/>
      <w:r w:rsidRPr="007939A5">
        <w:rPr>
          <w:rFonts w:ascii="Times New Roman" w:hAnsi="Times New Roman" w:cs="Times New Roman"/>
          <w:iCs/>
          <w:color w:val="FF0000"/>
          <w:kern w:val="28"/>
          <w:sz w:val="24"/>
          <w:szCs w:val="24"/>
        </w:rPr>
        <w:t>&lt;a&gt;</w:t>
      </w:r>
      <w:r w:rsidR="00B351D1" w:rsidRPr="007939A5">
        <w:rPr>
          <w:rFonts w:ascii="Times New Roman" w:hAnsi="Times New Roman" w:cs="Times New Roman"/>
          <w:iCs/>
          <w:kern w:val="28"/>
          <w:sz w:val="24"/>
          <w:szCs w:val="24"/>
        </w:rPr>
        <w:t>§</w:t>
      </w:r>
      <w:r w:rsidR="00EA3EDD" w:rsidRPr="007939A5">
        <w:rPr>
          <w:rFonts w:ascii="Times New Roman" w:hAnsi="Times New Roman" w:cs="Times New Roman"/>
          <w:iCs/>
          <w:kern w:val="28"/>
          <w:sz w:val="24"/>
          <w:szCs w:val="24"/>
        </w:rPr>
        <w:t>9</w:t>
      </w:r>
      <w:r w:rsidR="00237466" w:rsidRPr="007939A5">
        <w:rPr>
          <w:rFonts w:ascii="Times New Roman" w:hAnsi="Times New Roman" w:cs="Times New Roman"/>
          <w:iCs/>
          <w:kern w:val="28"/>
          <w:sz w:val="24"/>
          <w:szCs w:val="24"/>
        </w:rPr>
        <w:t>.</w:t>
      </w:r>
      <w:proofErr w:type="gramEnd"/>
      <w:r w:rsidR="00B351D1" w:rsidRPr="007939A5">
        <w:rPr>
          <w:rFonts w:ascii="Times New Roman" w:hAnsi="Times New Roman" w:cs="Times New Roman"/>
          <w:iCs/>
          <w:kern w:val="28"/>
          <w:sz w:val="24"/>
          <w:szCs w:val="24"/>
        </w:rPr>
        <w:t xml:space="preserve"> </w:t>
      </w:r>
      <w:r w:rsidR="001A19B5" w:rsidRPr="00FD123A">
        <w:rPr>
          <w:rFonts w:ascii="Times New Roman" w:hAnsi="Times New Roman" w:cs="Times New Roman"/>
          <w:iCs/>
          <w:kern w:val="28"/>
          <w:sz w:val="24"/>
          <w:szCs w:val="24"/>
        </w:rPr>
        <w:t xml:space="preserve">The </w:t>
      </w:r>
      <w:r w:rsidR="00F2161F" w:rsidRPr="00FD123A">
        <w:rPr>
          <w:rFonts w:ascii="Times New Roman" w:hAnsi="Times New Roman" w:cs="Times New Roman"/>
          <w:iCs/>
          <w:kern w:val="28"/>
          <w:sz w:val="24"/>
          <w:szCs w:val="24"/>
        </w:rPr>
        <w:t xml:space="preserve">Cowgill </w:t>
      </w:r>
      <w:r w:rsidR="00803BD8" w:rsidRPr="00FD123A">
        <w:rPr>
          <w:rFonts w:ascii="Times New Roman" w:hAnsi="Times New Roman" w:cs="Times New Roman"/>
          <w:iCs/>
          <w:kern w:val="28"/>
          <w:sz w:val="24"/>
          <w:szCs w:val="24"/>
        </w:rPr>
        <w:t xml:space="preserve">particle and </w:t>
      </w:r>
      <w:r w:rsidR="00F2161F" w:rsidRPr="00FD123A">
        <w:rPr>
          <w:rFonts w:ascii="Times New Roman" w:hAnsi="Times New Roman" w:cs="Times New Roman"/>
          <w:iCs/>
          <w:kern w:val="28"/>
          <w:sz w:val="24"/>
          <w:szCs w:val="24"/>
        </w:rPr>
        <w:t>mystery</w:t>
      </w:r>
      <w:r w:rsidR="000279C8" w:rsidRPr="00FD123A">
        <w:rPr>
          <w:rFonts w:ascii="Times New Roman" w:hAnsi="Times New Roman" w:cs="Times New Roman"/>
          <w:iCs/>
          <w:kern w:val="28"/>
          <w:sz w:val="24"/>
          <w:szCs w:val="24"/>
        </w:rPr>
        <w:t>’s end</w:t>
      </w:r>
    </w:p>
    <w:p w14:paraId="031EA32E" w14:textId="77777777" w:rsidR="00283672" w:rsidRDefault="00283672" w:rsidP="00C542B1">
      <w:pPr>
        <w:widowControl w:val="0"/>
        <w:spacing w:after="0" w:line="360" w:lineRule="auto"/>
        <w:rPr>
          <w:rFonts w:ascii="Times New Roman" w:hAnsi="Times New Roman" w:cs="Times New Roman"/>
          <w:kern w:val="28"/>
          <w:sz w:val="24"/>
          <w:szCs w:val="24"/>
        </w:rPr>
      </w:pPr>
    </w:p>
    <w:p w14:paraId="59234209" w14:textId="7B804687" w:rsidR="00614BE5" w:rsidRDefault="006E0852" w:rsidP="00C542B1">
      <w:pPr>
        <w:widowControl w:val="0"/>
        <w:spacing w:after="0" w:line="360" w:lineRule="auto"/>
        <w:rPr>
          <w:rFonts w:ascii="Times New Roman" w:hAnsi="Times New Roman" w:cs="Times New Roman"/>
          <w:kern w:val="28"/>
          <w:sz w:val="24"/>
          <w:szCs w:val="24"/>
        </w:rPr>
      </w:pPr>
      <w:r w:rsidRPr="00287D49">
        <w:rPr>
          <w:rFonts w:ascii="Times New Roman" w:hAnsi="Times New Roman" w:cs="Times New Roman"/>
          <w:kern w:val="28"/>
          <w:sz w:val="24"/>
          <w:szCs w:val="24"/>
        </w:rPr>
        <w:t>A premise of the prosodic explanation as restated here is that the contrast of accented and unaccented verbs in Later Proto-Indo-European was meaningful and functional</w:t>
      </w:r>
      <w:r w:rsidR="000F6677" w:rsidRPr="00287D49">
        <w:rPr>
          <w:rFonts w:ascii="Times New Roman" w:hAnsi="Times New Roman" w:cs="Times New Roman"/>
          <w:kern w:val="28"/>
          <w:sz w:val="24"/>
          <w:szCs w:val="24"/>
        </w:rPr>
        <w:t>; it</w:t>
      </w:r>
      <w:r w:rsidR="004836E2" w:rsidRPr="00287D49">
        <w:rPr>
          <w:rFonts w:ascii="Times New Roman" w:hAnsi="Times New Roman" w:cs="Times New Roman"/>
          <w:kern w:val="28"/>
          <w:sz w:val="24"/>
          <w:szCs w:val="24"/>
        </w:rPr>
        <w:t xml:space="preserve"> aid</w:t>
      </w:r>
      <w:r w:rsidR="000F6677" w:rsidRPr="00287D49">
        <w:rPr>
          <w:rFonts w:ascii="Times New Roman" w:hAnsi="Times New Roman" w:cs="Times New Roman"/>
          <w:kern w:val="28"/>
          <w:sz w:val="24"/>
          <w:szCs w:val="24"/>
        </w:rPr>
        <w:t>ed</w:t>
      </w:r>
      <w:r w:rsidR="004836E2" w:rsidRPr="00287D49">
        <w:rPr>
          <w:rFonts w:ascii="Times New Roman" w:hAnsi="Times New Roman" w:cs="Times New Roman"/>
          <w:kern w:val="28"/>
          <w:sz w:val="24"/>
          <w:szCs w:val="24"/>
        </w:rPr>
        <w:t xml:space="preserve"> listeners </w:t>
      </w:r>
      <w:r w:rsidR="000F6677" w:rsidRPr="00287D49">
        <w:rPr>
          <w:rFonts w:ascii="Times New Roman" w:hAnsi="Times New Roman" w:cs="Times New Roman"/>
          <w:kern w:val="28"/>
          <w:sz w:val="24"/>
          <w:szCs w:val="24"/>
        </w:rPr>
        <w:t>in</w:t>
      </w:r>
      <w:r w:rsidR="004836E2" w:rsidRPr="00287D49">
        <w:rPr>
          <w:rFonts w:ascii="Times New Roman" w:hAnsi="Times New Roman" w:cs="Times New Roman"/>
          <w:kern w:val="28"/>
          <w:sz w:val="24"/>
          <w:szCs w:val="24"/>
        </w:rPr>
        <w:t xml:space="preserve"> </w:t>
      </w:r>
      <w:r w:rsidR="00D64725" w:rsidRPr="00287D49">
        <w:rPr>
          <w:rFonts w:ascii="Times New Roman" w:hAnsi="Times New Roman" w:cs="Times New Roman"/>
          <w:kern w:val="28"/>
          <w:sz w:val="24"/>
          <w:szCs w:val="24"/>
        </w:rPr>
        <w:t>grasping</w:t>
      </w:r>
      <w:r w:rsidR="004836E2" w:rsidRPr="00287D49">
        <w:rPr>
          <w:rFonts w:ascii="Times New Roman" w:hAnsi="Times New Roman" w:cs="Times New Roman"/>
          <w:kern w:val="28"/>
          <w:sz w:val="24"/>
          <w:szCs w:val="24"/>
        </w:rPr>
        <w:t xml:space="preserve"> the overall shape and function of the clause</w:t>
      </w:r>
      <w:r w:rsidR="00DE1F3C" w:rsidRPr="00287D49">
        <w:rPr>
          <w:rFonts w:ascii="Times New Roman" w:hAnsi="Times New Roman" w:cs="Times New Roman"/>
          <w:kern w:val="28"/>
          <w:sz w:val="24"/>
          <w:szCs w:val="24"/>
        </w:rPr>
        <w:t>, as had the SOV basic order that gave rise to it</w:t>
      </w:r>
      <w:r w:rsidRPr="00287D49">
        <w:rPr>
          <w:rFonts w:ascii="Times New Roman" w:hAnsi="Times New Roman" w:cs="Times New Roman"/>
          <w:kern w:val="28"/>
          <w:sz w:val="24"/>
          <w:szCs w:val="24"/>
        </w:rPr>
        <w:t xml:space="preserve">. As a reflection of the older system, the Insular Celtic absolute and conjunct contrast continued </w:t>
      </w:r>
      <w:r w:rsidR="00003740" w:rsidRPr="00287D49">
        <w:rPr>
          <w:rFonts w:ascii="Times New Roman" w:hAnsi="Times New Roman" w:cs="Times New Roman"/>
          <w:kern w:val="28"/>
          <w:sz w:val="24"/>
          <w:szCs w:val="24"/>
        </w:rPr>
        <w:t>thi</w:t>
      </w:r>
      <w:r w:rsidR="00E9505B" w:rsidRPr="00287D49">
        <w:rPr>
          <w:rFonts w:ascii="Times New Roman" w:hAnsi="Times New Roman" w:cs="Times New Roman"/>
          <w:kern w:val="28"/>
          <w:sz w:val="24"/>
          <w:szCs w:val="24"/>
        </w:rPr>
        <w:t>s</w:t>
      </w:r>
      <w:r w:rsidRPr="00287D49">
        <w:rPr>
          <w:rFonts w:ascii="Times New Roman" w:hAnsi="Times New Roman" w:cs="Times New Roman"/>
          <w:kern w:val="28"/>
          <w:sz w:val="24"/>
          <w:szCs w:val="24"/>
        </w:rPr>
        <w:t xml:space="preserve"> </w:t>
      </w:r>
      <w:r w:rsidR="007755B8" w:rsidRPr="00287D49">
        <w:rPr>
          <w:rFonts w:ascii="Times New Roman" w:hAnsi="Times New Roman" w:cs="Times New Roman"/>
          <w:kern w:val="28"/>
          <w:sz w:val="24"/>
          <w:szCs w:val="24"/>
        </w:rPr>
        <w:t xml:space="preserve">function, altered it or lost it. If the contrast had become meaningless, when did that happen? And </w:t>
      </w:r>
      <w:r w:rsidR="007755B8" w:rsidRPr="00287D49">
        <w:rPr>
          <w:rFonts w:ascii="Times New Roman" w:hAnsi="Times New Roman" w:cs="Times New Roman"/>
          <w:kern w:val="28"/>
          <w:sz w:val="24"/>
          <w:szCs w:val="24"/>
        </w:rPr>
        <w:lastRenderedPageBreak/>
        <w:t xml:space="preserve">why </w:t>
      </w:r>
      <w:r w:rsidR="00CC1508" w:rsidRPr="00287D49">
        <w:rPr>
          <w:rFonts w:ascii="Times New Roman" w:hAnsi="Times New Roman" w:cs="Times New Roman"/>
          <w:kern w:val="28"/>
          <w:sz w:val="24"/>
          <w:szCs w:val="24"/>
        </w:rPr>
        <w:t xml:space="preserve">then </w:t>
      </w:r>
      <w:r w:rsidR="007755B8" w:rsidRPr="00287D49">
        <w:rPr>
          <w:rFonts w:ascii="Times New Roman" w:hAnsi="Times New Roman" w:cs="Times New Roman"/>
          <w:kern w:val="28"/>
          <w:sz w:val="24"/>
          <w:szCs w:val="24"/>
        </w:rPr>
        <w:t>did it last so long</w:t>
      </w:r>
      <w:r w:rsidR="003B3F4B" w:rsidRPr="00287D49">
        <w:rPr>
          <w:rFonts w:ascii="Times New Roman" w:hAnsi="Times New Roman" w:cs="Times New Roman"/>
          <w:kern w:val="28"/>
          <w:sz w:val="24"/>
          <w:szCs w:val="24"/>
        </w:rPr>
        <w:t>,</w:t>
      </w:r>
      <w:r w:rsidR="007755B8" w:rsidRPr="00287D49">
        <w:rPr>
          <w:rFonts w:ascii="Times New Roman" w:hAnsi="Times New Roman" w:cs="Times New Roman"/>
          <w:kern w:val="28"/>
          <w:sz w:val="24"/>
          <w:szCs w:val="24"/>
        </w:rPr>
        <w:t xml:space="preserve"> </w:t>
      </w:r>
      <w:r w:rsidR="000F6677" w:rsidRPr="00287D49">
        <w:rPr>
          <w:rFonts w:ascii="Times New Roman" w:hAnsi="Times New Roman" w:cs="Times New Roman"/>
          <w:kern w:val="28"/>
          <w:sz w:val="24"/>
          <w:szCs w:val="24"/>
        </w:rPr>
        <w:t>so</w:t>
      </w:r>
      <w:r w:rsidR="007755B8" w:rsidRPr="00287D49">
        <w:rPr>
          <w:rFonts w:ascii="Times New Roman" w:hAnsi="Times New Roman" w:cs="Times New Roman"/>
          <w:kern w:val="28"/>
          <w:sz w:val="24"/>
          <w:szCs w:val="24"/>
        </w:rPr>
        <w:t xml:space="preserve"> </w:t>
      </w:r>
      <w:r w:rsidR="004836E2" w:rsidRPr="00287D49">
        <w:rPr>
          <w:rFonts w:ascii="Times New Roman" w:hAnsi="Times New Roman" w:cs="Times New Roman"/>
          <w:kern w:val="28"/>
          <w:sz w:val="24"/>
          <w:szCs w:val="24"/>
        </w:rPr>
        <w:t>abundant</w:t>
      </w:r>
      <w:r w:rsidR="000F6677" w:rsidRPr="00287D49">
        <w:rPr>
          <w:rFonts w:ascii="Times New Roman" w:hAnsi="Times New Roman" w:cs="Times New Roman"/>
          <w:kern w:val="28"/>
          <w:sz w:val="24"/>
          <w:szCs w:val="24"/>
        </w:rPr>
        <w:t>ly</w:t>
      </w:r>
      <w:r w:rsidR="007755B8" w:rsidRPr="00287D49">
        <w:rPr>
          <w:rFonts w:ascii="Times New Roman" w:hAnsi="Times New Roman" w:cs="Times New Roman"/>
          <w:kern w:val="28"/>
          <w:sz w:val="24"/>
          <w:szCs w:val="24"/>
        </w:rPr>
        <w:t>?</w:t>
      </w:r>
      <w:r w:rsidRPr="00287D49">
        <w:rPr>
          <w:rFonts w:ascii="Times New Roman" w:hAnsi="Times New Roman" w:cs="Times New Roman"/>
          <w:kern w:val="28"/>
          <w:sz w:val="24"/>
          <w:szCs w:val="24"/>
        </w:rPr>
        <w:t xml:space="preserve"> </w:t>
      </w:r>
    </w:p>
    <w:p w14:paraId="354B7465" w14:textId="2ABD0914" w:rsidR="007939A5" w:rsidRDefault="007939A5" w:rsidP="00C542B1">
      <w:pPr>
        <w:widowControl w:val="0"/>
        <w:spacing w:after="0" w:line="360" w:lineRule="auto"/>
        <w:rPr>
          <w:rFonts w:ascii="Times New Roman" w:hAnsi="Times New Roman" w:cs="Times New Roman"/>
          <w:kern w:val="28"/>
          <w:sz w:val="24"/>
          <w:szCs w:val="24"/>
        </w:rPr>
      </w:pPr>
    </w:p>
    <w:p w14:paraId="5923420A" w14:textId="4D02C52E" w:rsidR="00B33F6B" w:rsidRDefault="007939A5" w:rsidP="007939A5">
      <w:pPr>
        <w:widowControl w:val="0"/>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622E83" w:rsidRPr="00287D49">
        <w:rPr>
          <w:rFonts w:ascii="Times New Roman" w:hAnsi="Times New Roman" w:cs="Times New Roman"/>
          <w:kern w:val="28"/>
          <w:sz w:val="24"/>
          <w:szCs w:val="24"/>
        </w:rPr>
        <w:t>S</w:t>
      </w:r>
      <w:r w:rsidR="00803BD8" w:rsidRPr="00287D49">
        <w:rPr>
          <w:rFonts w:ascii="Times New Roman" w:hAnsi="Times New Roman" w:cs="Times New Roman"/>
          <w:kern w:val="28"/>
          <w:sz w:val="24"/>
          <w:szCs w:val="24"/>
        </w:rPr>
        <w:t>ome of the earlier work on</w:t>
      </w:r>
      <w:r w:rsidR="00845652" w:rsidRPr="00287D49">
        <w:rPr>
          <w:rFonts w:ascii="Times New Roman" w:hAnsi="Times New Roman" w:cs="Times New Roman"/>
          <w:kern w:val="28"/>
          <w:sz w:val="24"/>
          <w:szCs w:val="24"/>
        </w:rPr>
        <w:t xml:space="preserve"> the verbal complex, including my own</w:t>
      </w:r>
      <w:r w:rsidR="00845652" w:rsidRPr="00287D49">
        <w:rPr>
          <w:rFonts w:ascii="Times New Roman" w:hAnsi="Times New Roman" w:cs="Times New Roman"/>
          <w:spacing w:val="4"/>
          <w:sz w:val="24"/>
          <w:szCs w:val="24"/>
        </w:rPr>
        <w:t>,</w:t>
      </w:r>
      <w:r w:rsidR="00845652" w:rsidRPr="00287D49">
        <w:rPr>
          <w:rFonts w:ascii="Times New Roman" w:hAnsi="Times New Roman" w:cs="Times New Roman"/>
          <w:kern w:val="28"/>
          <w:sz w:val="24"/>
          <w:szCs w:val="24"/>
        </w:rPr>
        <w:t xml:space="preserve"> </w:t>
      </w:r>
      <w:r w:rsidR="00614BE5" w:rsidRPr="00287D49">
        <w:rPr>
          <w:rFonts w:ascii="Times New Roman" w:hAnsi="Times New Roman" w:cs="Times New Roman"/>
          <w:kern w:val="28"/>
          <w:sz w:val="24"/>
          <w:szCs w:val="24"/>
        </w:rPr>
        <w:t>strong</w:t>
      </w:r>
      <w:r w:rsidR="00622E83" w:rsidRPr="00287D49">
        <w:rPr>
          <w:rFonts w:ascii="Times New Roman" w:hAnsi="Times New Roman" w:cs="Times New Roman"/>
          <w:kern w:val="28"/>
          <w:sz w:val="24"/>
          <w:szCs w:val="24"/>
        </w:rPr>
        <w:t>ly</w:t>
      </w:r>
      <w:r w:rsidR="00614BE5" w:rsidRPr="00287D49">
        <w:rPr>
          <w:rFonts w:ascii="Times New Roman" w:hAnsi="Times New Roman" w:cs="Times New Roman"/>
          <w:kern w:val="28"/>
          <w:sz w:val="24"/>
          <w:szCs w:val="24"/>
        </w:rPr>
        <w:t xml:space="preserve"> </w:t>
      </w:r>
      <w:r w:rsidR="00845652" w:rsidRPr="00287D49">
        <w:rPr>
          <w:rFonts w:ascii="Times New Roman" w:hAnsi="Times New Roman" w:cs="Times New Roman"/>
          <w:kern w:val="28"/>
          <w:sz w:val="24"/>
          <w:szCs w:val="24"/>
        </w:rPr>
        <w:t>focus</w:t>
      </w:r>
      <w:r w:rsidR="00622E83" w:rsidRPr="00287D49">
        <w:rPr>
          <w:rFonts w:ascii="Times New Roman" w:hAnsi="Times New Roman" w:cs="Times New Roman"/>
          <w:kern w:val="28"/>
          <w:sz w:val="24"/>
          <w:szCs w:val="24"/>
        </w:rPr>
        <w:t>ed</w:t>
      </w:r>
      <w:r w:rsidR="00845652" w:rsidRPr="00287D49">
        <w:rPr>
          <w:rFonts w:ascii="Times New Roman" w:hAnsi="Times New Roman" w:cs="Times New Roman"/>
          <w:kern w:val="28"/>
          <w:sz w:val="24"/>
          <w:szCs w:val="24"/>
        </w:rPr>
        <w:t xml:space="preserve"> on deriving </w:t>
      </w:r>
      <w:r w:rsidR="00DE1F3C" w:rsidRPr="00287D49">
        <w:rPr>
          <w:rFonts w:ascii="Times New Roman" w:hAnsi="Times New Roman" w:cs="Times New Roman"/>
          <w:kern w:val="28"/>
          <w:sz w:val="24"/>
          <w:szCs w:val="24"/>
        </w:rPr>
        <w:t>individual</w:t>
      </w:r>
      <w:r w:rsidR="00845652" w:rsidRPr="00287D49">
        <w:rPr>
          <w:rFonts w:ascii="Times New Roman" w:hAnsi="Times New Roman" w:cs="Times New Roman"/>
          <w:kern w:val="28"/>
          <w:sz w:val="24"/>
          <w:szCs w:val="24"/>
        </w:rPr>
        <w:t xml:space="preserve"> forms in Old Irish and early Brythonic </w:t>
      </w:r>
      <w:r w:rsidR="00D64725" w:rsidRPr="00287D49">
        <w:rPr>
          <w:rFonts w:ascii="Times New Roman" w:hAnsi="Times New Roman" w:cs="Times New Roman"/>
          <w:kern w:val="28"/>
          <w:sz w:val="24"/>
          <w:szCs w:val="24"/>
        </w:rPr>
        <w:t>from</w:t>
      </w:r>
      <w:r w:rsidR="00845652" w:rsidRPr="00287D49">
        <w:rPr>
          <w:rFonts w:ascii="Times New Roman" w:hAnsi="Times New Roman" w:cs="Times New Roman"/>
          <w:kern w:val="28"/>
          <w:sz w:val="24"/>
          <w:szCs w:val="24"/>
        </w:rPr>
        <w:t xml:space="preserve"> phonologically viable reconstructions </w:t>
      </w:r>
      <w:r w:rsidR="004836E2" w:rsidRPr="00287D49">
        <w:rPr>
          <w:rFonts w:ascii="Times New Roman" w:hAnsi="Times New Roman" w:cs="Times New Roman"/>
          <w:kern w:val="28"/>
          <w:sz w:val="24"/>
          <w:szCs w:val="24"/>
        </w:rPr>
        <w:t>at</w:t>
      </w:r>
      <w:r w:rsidR="00845652" w:rsidRPr="00287D49">
        <w:rPr>
          <w:rFonts w:ascii="Times New Roman" w:hAnsi="Times New Roman" w:cs="Times New Roman"/>
          <w:kern w:val="28"/>
          <w:sz w:val="24"/>
          <w:szCs w:val="24"/>
        </w:rPr>
        <w:t xml:space="preserve"> prehistoric stages. </w:t>
      </w:r>
      <w:r w:rsidR="00C92C6D" w:rsidRPr="00287D49">
        <w:rPr>
          <w:rFonts w:ascii="Times New Roman" w:hAnsi="Times New Roman" w:cs="Times New Roman"/>
          <w:kern w:val="28"/>
          <w:sz w:val="24"/>
          <w:szCs w:val="24"/>
        </w:rPr>
        <w:t xml:space="preserve">Such demonstrations are </w:t>
      </w:r>
      <w:r w:rsidR="00323E8D" w:rsidRPr="00287D49">
        <w:rPr>
          <w:rFonts w:ascii="Times New Roman" w:hAnsi="Times New Roman" w:cs="Times New Roman"/>
          <w:kern w:val="28"/>
          <w:sz w:val="24"/>
          <w:szCs w:val="24"/>
        </w:rPr>
        <w:t xml:space="preserve">of course </w:t>
      </w:r>
      <w:r w:rsidR="00DA21AE" w:rsidRPr="00287D49">
        <w:rPr>
          <w:rFonts w:ascii="Times New Roman" w:hAnsi="Times New Roman" w:cs="Times New Roman"/>
          <w:kern w:val="28"/>
          <w:sz w:val="24"/>
          <w:szCs w:val="24"/>
        </w:rPr>
        <w:t>necessary</w:t>
      </w:r>
      <w:r w:rsidR="00323E8D" w:rsidRPr="00287D49">
        <w:rPr>
          <w:rFonts w:ascii="Times New Roman" w:hAnsi="Times New Roman" w:cs="Times New Roman"/>
          <w:kern w:val="28"/>
          <w:sz w:val="24"/>
          <w:szCs w:val="24"/>
        </w:rPr>
        <w:t xml:space="preserve"> </w:t>
      </w:r>
      <w:r w:rsidR="00FA38FB" w:rsidRPr="00287D49">
        <w:rPr>
          <w:rFonts w:ascii="Times New Roman" w:hAnsi="Times New Roman" w:cs="Times New Roman"/>
          <w:kern w:val="28"/>
          <w:sz w:val="24"/>
          <w:szCs w:val="24"/>
        </w:rPr>
        <w:t xml:space="preserve">for any </w:t>
      </w:r>
      <w:r w:rsidR="00E9505B" w:rsidRPr="00287D49">
        <w:rPr>
          <w:rFonts w:ascii="Times New Roman" w:hAnsi="Times New Roman" w:cs="Times New Roman"/>
          <w:kern w:val="28"/>
          <w:sz w:val="24"/>
          <w:szCs w:val="24"/>
        </w:rPr>
        <w:t>solution</w:t>
      </w:r>
      <w:r w:rsidR="00323E8D" w:rsidRPr="00287D49">
        <w:rPr>
          <w:rFonts w:ascii="Times New Roman" w:hAnsi="Times New Roman" w:cs="Times New Roman"/>
          <w:kern w:val="28"/>
          <w:sz w:val="24"/>
          <w:szCs w:val="24"/>
        </w:rPr>
        <w:t>.</w:t>
      </w:r>
      <w:r w:rsidR="00845652" w:rsidRPr="00287D49">
        <w:rPr>
          <w:rFonts w:ascii="Times New Roman" w:hAnsi="Times New Roman" w:cs="Times New Roman"/>
          <w:kern w:val="28"/>
          <w:sz w:val="24"/>
          <w:szCs w:val="24"/>
        </w:rPr>
        <w:t xml:space="preserve"> In some of this research</w:t>
      </w:r>
      <w:r w:rsidR="00323E8D" w:rsidRPr="00287D49">
        <w:rPr>
          <w:rFonts w:ascii="Times New Roman" w:hAnsi="Times New Roman" w:cs="Times New Roman"/>
          <w:kern w:val="28"/>
          <w:sz w:val="24"/>
          <w:szCs w:val="24"/>
        </w:rPr>
        <w:t xml:space="preserve"> </w:t>
      </w:r>
      <w:r w:rsidR="00FA38FB" w:rsidRPr="00287D49">
        <w:rPr>
          <w:rFonts w:ascii="Times New Roman" w:hAnsi="Times New Roman" w:cs="Times New Roman"/>
          <w:kern w:val="28"/>
          <w:sz w:val="24"/>
          <w:szCs w:val="24"/>
        </w:rPr>
        <w:t>the</w:t>
      </w:r>
      <w:r w:rsidR="00323E8D" w:rsidRPr="00287D49">
        <w:rPr>
          <w:rFonts w:ascii="Times New Roman" w:hAnsi="Times New Roman" w:cs="Times New Roman"/>
          <w:kern w:val="28"/>
          <w:sz w:val="24"/>
          <w:szCs w:val="24"/>
        </w:rPr>
        <w:t xml:space="preserve"> synchronic communicative function of the system </w:t>
      </w:r>
      <w:r w:rsidR="00A12C0D" w:rsidRPr="00287D49">
        <w:rPr>
          <w:rFonts w:ascii="Times New Roman" w:hAnsi="Times New Roman" w:cs="Times New Roman"/>
          <w:kern w:val="28"/>
          <w:sz w:val="24"/>
          <w:szCs w:val="24"/>
        </w:rPr>
        <w:t>was treated as</w:t>
      </w:r>
      <w:r w:rsidR="00323E8D" w:rsidRPr="00287D49">
        <w:rPr>
          <w:rFonts w:ascii="Times New Roman" w:hAnsi="Times New Roman" w:cs="Times New Roman"/>
          <w:kern w:val="28"/>
          <w:sz w:val="24"/>
          <w:szCs w:val="24"/>
        </w:rPr>
        <w:t xml:space="preserve"> secondary or discounted</w:t>
      </w:r>
      <w:r w:rsidR="00845652" w:rsidRPr="00287D49">
        <w:rPr>
          <w:rFonts w:ascii="Times New Roman" w:hAnsi="Times New Roman" w:cs="Times New Roman"/>
          <w:kern w:val="28"/>
          <w:sz w:val="24"/>
          <w:szCs w:val="24"/>
        </w:rPr>
        <w:t xml:space="preserve">. </w:t>
      </w:r>
    </w:p>
    <w:p w14:paraId="7E5363A1" w14:textId="6022033C" w:rsidR="007939A5" w:rsidRDefault="007939A5" w:rsidP="007939A5">
      <w:pPr>
        <w:widowControl w:val="0"/>
        <w:spacing w:after="0" w:line="360" w:lineRule="auto"/>
        <w:rPr>
          <w:rFonts w:ascii="Times New Roman" w:hAnsi="Times New Roman" w:cs="Times New Roman"/>
          <w:kern w:val="28"/>
          <w:sz w:val="24"/>
          <w:szCs w:val="24"/>
        </w:rPr>
      </w:pPr>
    </w:p>
    <w:p w14:paraId="5923420B" w14:textId="1421EC7C" w:rsidR="003912CC" w:rsidRPr="00287D49" w:rsidRDefault="007939A5" w:rsidP="007939A5">
      <w:pPr>
        <w:widowControl w:val="0"/>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323E8D" w:rsidRPr="00287D49">
        <w:rPr>
          <w:rFonts w:ascii="Times New Roman" w:hAnsi="Times New Roman" w:cs="Times New Roman"/>
          <w:kern w:val="28"/>
          <w:sz w:val="24"/>
          <w:szCs w:val="24"/>
        </w:rPr>
        <w:t>I</w:t>
      </w:r>
      <w:r w:rsidR="00845652" w:rsidRPr="00287D49">
        <w:rPr>
          <w:rFonts w:ascii="Times New Roman" w:hAnsi="Times New Roman" w:cs="Times New Roman"/>
          <w:kern w:val="28"/>
          <w:sz w:val="24"/>
          <w:szCs w:val="24"/>
        </w:rPr>
        <w:t xml:space="preserve">n Cowgill’s </w:t>
      </w:r>
      <w:r w:rsidR="00C32062" w:rsidRPr="00287D49">
        <w:rPr>
          <w:rFonts w:ascii="Times New Roman" w:hAnsi="Times New Roman" w:cs="Times New Roman"/>
          <w:kern w:val="28"/>
          <w:sz w:val="24"/>
          <w:szCs w:val="24"/>
        </w:rPr>
        <w:t>work</w:t>
      </w:r>
      <w:r w:rsidR="00323E8D" w:rsidRPr="00287D49">
        <w:rPr>
          <w:rFonts w:ascii="Times New Roman" w:hAnsi="Times New Roman" w:cs="Times New Roman"/>
          <w:kern w:val="28"/>
          <w:sz w:val="24"/>
          <w:szCs w:val="24"/>
        </w:rPr>
        <w:t xml:space="preserve">, this choice </w:t>
      </w:r>
      <w:r w:rsidR="00803BD8" w:rsidRPr="00287D49">
        <w:rPr>
          <w:rFonts w:ascii="Times New Roman" w:hAnsi="Times New Roman" w:cs="Times New Roman"/>
          <w:kern w:val="28"/>
          <w:sz w:val="24"/>
          <w:szCs w:val="24"/>
        </w:rPr>
        <w:t xml:space="preserve">was </w:t>
      </w:r>
      <w:r w:rsidR="00323E8D" w:rsidRPr="00287D49">
        <w:rPr>
          <w:rFonts w:ascii="Times New Roman" w:hAnsi="Times New Roman" w:cs="Times New Roman"/>
          <w:kern w:val="28"/>
          <w:sz w:val="24"/>
          <w:szCs w:val="24"/>
        </w:rPr>
        <w:t>more than an undercurrent</w:t>
      </w:r>
      <w:r w:rsidR="00845652" w:rsidRPr="00287D49">
        <w:rPr>
          <w:rFonts w:ascii="Times New Roman" w:hAnsi="Times New Roman" w:cs="Times New Roman"/>
          <w:kern w:val="28"/>
          <w:sz w:val="24"/>
          <w:szCs w:val="24"/>
        </w:rPr>
        <w:t>.</w:t>
      </w:r>
      <w:r w:rsidR="00845652" w:rsidRPr="00F6001C">
        <w:rPr>
          <w:rStyle w:val="FootnoteReference"/>
          <w:rFonts w:ascii="Times New Roman" w:hAnsi="Times New Roman" w:cs="Times New Roman"/>
          <w:kern w:val="28"/>
          <w:sz w:val="24"/>
          <w:szCs w:val="24"/>
          <w:highlight w:val="cyan"/>
        </w:rPr>
        <w:footnoteReference w:id="142"/>
      </w:r>
      <w:r w:rsidR="00845652" w:rsidRPr="00287D49">
        <w:rPr>
          <w:rFonts w:ascii="Times New Roman" w:hAnsi="Times New Roman" w:cs="Times New Roman"/>
          <w:kern w:val="28"/>
          <w:sz w:val="24"/>
          <w:szCs w:val="24"/>
        </w:rPr>
        <w:t xml:space="preserve"> </w:t>
      </w:r>
      <w:r w:rsidR="00614BE5" w:rsidRPr="00287D49">
        <w:rPr>
          <w:rFonts w:ascii="Times New Roman" w:hAnsi="Times New Roman" w:cs="Times New Roman"/>
          <w:kern w:val="28"/>
          <w:sz w:val="24"/>
          <w:szCs w:val="24"/>
        </w:rPr>
        <w:t xml:space="preserve">Following Thurneysen, Cowgill’s Wackernagel’s enclitic was reconstructed as Insular Celtic </w:t>
      </w:r>
      <w:r w:rsidR="00614BE5" w:rsidRPr="00287D49">
        <w:rPr>
          <w:rFonts w:ascii="Times New Roman" w:hAnsi="Times New Roman" w:cs="Times New Roman"/>
          <w:i/>
          <w:kern w:val="28"/>
          <w:sz w:val="24"/>
          <w:szCs w:val="24"/>
        </w:rPr>
        <w:t>*(e</w:t>
      </w:r>
      <w:proofErr w:type="gramStart"/>
      <w:r w:rsidR="00614BE5" w:rsidRPr="00287D49">
        <w:rPr>
          <w:rFonts w:ascii="Times New Roman" w:hAnsi="Times New Roman" w:cs="Times New Roman"/>
          <w:i/>
          <w:kern w:val="28"/>
          <w:sz w:val="24"/>
          <w:szCs w:val="24"/>
        </w:rPr>
        <w:t>)s</w:t>
      </w:r>
      <w:proofErr w:type="gramEnd"/>
      <w:r w:rsidR="00614BE5" w:rsidRPr="00287D49">
        <w:rPr>
          <w:rFonts w:ascii="Times New Roman" w:hAnsi="Times New Roman" w:cs="Times New Roman"/>
          <w:kern w:val="28"/>
          <w:sz w:val="24"/>
          <w:szCs w:val="24"/>
        </w:rPr>
        <w:t xml:space="preserve">, probably going back to Proto-Indo-European </w:t>
      </w:r>
      <w:r w:rsidR="00614BE5" w:rsidRPr="00287D49">
        <w:rPr>
          <w:rFonts w:ascii="Times New Roman" w:hAnsi="Times New Roman" w:cs="Times New Roman"/>
          <w:i/>
          <w:kern w:val="28"/>
          <w:sz w:val="24"/>
          <w:szCs w:val="24"/>
        </w:rPr>
        <w:t>*H</w:t>
      </w:r>
      <w:r w:rsidR="00614BE5" w:rsidRPr="000159BF">
        <w:rPr>
          <w:rFonts w:ascii="Times New Roman" w:hAnsi="Times New Roman" w:cs="Times New Roman"/>
          <w:i/>
          <w:kern w:val="28"/>
          <w:sz w:val="24"/>
          <w:szCs w:val="24"/>
          <w:highlight w:val="yellow"/>
          <w:vertAlign w:val="subscript"/>
        </w:rPr>
        <w:t>1</w:t>
      </w:r>
      <w:r w:rsidR="003653F8" w:rsidRPr="003653F8">
        <w:rPr>
          <w:rFonts w:ascii="Times New Roman" w:hAnsi="Times New Roman" w:cs="Times New Roman"/>
          <w:i/>
          <w:kern w:val="28"/>
          <w:sz w:val="24"/>
          <w:szCs w:val="24"/>
          <w:highlight w:val="yellow"/>
        </w:rPr>
        <w:t>é</w:t>
      </w:r>
      <w:r w:rsidR="00614BE5" w:rsidRPr="00287D49">
        <w:rPr>
          <w:rFonts w:ascii="Times New Roman" w:hAnsi="Times New Roman" w:cs="Times New Roman"/>
          <w:i/>
          <w:kern w:val="28"/>
          <w:sz w:val="24"/>
          <w:szCs w:val="24"/>
        </w:rPr>
        <w:t xml:space="preserve">sti </w:t>
      </w:r>
      <w:r w:rsidR="00614BE5" w:rsidRPr="00287D49">
        <w:rPr>
          <w:rFonts w:ascii="Times New Roman" w:hAnsi="Times New Roman" w:cs="Times New Roman"/>
          <w:kern w:val="28"/>
          <w:sz w:val="24"/>
          <w:szCs w:val="24"/>
        </w:rPr>
        <w:t>‘he/she/it is’.</w:t>
      </w:r>
      <w:r w:rsidR="00614BE5" w:rsidRPr="00F6001C">
        <w:rPr>
          <w:rStyle w:val="FootnoteReference"/>
          <w:rFonts w:ascii="Times New Roman" w:hAnsi="Times New Roman" w:cs="Times New Roman"/>
          <w:kern w:val="28"/>
          <w:sz w:val="24"/>
          <w:szCs w:val="24"/>
          <w:highlight w:val="cyan"/>
        </w:rPr>
        <w:footnoteReference w:id="143"/>
      </w:r>
      <w:r w:rsidR="00614BE5" w:rsidRPr="00287D49">
        <w:rPr>
          <w:rFonts w:ascii="Times New Roman" w:hAnsi="Times New Roman" w:cs="Times New Roman"/>
          <w:i/>
          <w:kern w:val="28"/>
          <w:sz w:val="24"/>
          <w:szCs w:val="24"/>
        </w:rPr>
        <w:t xml:space="preserve"> </w:t>
      </w:r>
      <w:r w:rsidR="00614BE5" w:rsidRPr="00287D49">
        <w:rPr>
          <w:rFonts w:ascii="Times New Roman" w:hAnsi="Times New Roman" w:cs="Times New Roman"/>
          <w:kern w:val="28"/>
          <w:sz w:val="24"/>
          <w:szCs w:val="24"/>
        </w:rPr>
        <w:t xml:space="preserve">However, </w:t>
      </w:r>
      <w:r w:rsidR="00C32062" w:rsidRPr="00287D49">
        <w:rPr>
          <w:rFonts w:ascii="Times New Roman" w:hAnsi="Times New Roman" w:cs="Times New Roman"/>
          <w:kern w:val="28"/>
          <w:sz w:val="24"/>
          <w:szCs w:val="24"/>
        </w:rPr>
        <w:t>he</w:t>
      </w:r>
      <w:r w:rsidR="00614BE5" w:rsidRPr="00287D49">
        <w:rPr>
          <w:rFonts w:ascii="Times New Roman" w:hAnsi="Times New Roman" w:cs="Times New Roman"/>
          <w:kern w:val="28"/>
          <w:sz w:val="24"/>
          <w:szCs w:val="24"/>
        </w:rPr>
        <w:t xml:space="preserve"> was most interested in how this reconstructed Proto-Insular Celtic form worked phonologically to predict the attested Old Irish forms, rather than </w:t>
      </w:r>
      <w:r w:rsidR="00A12C0D" w:rsidRPr="00287D49">
        <w:rPr>
          <w:rFonts w:ascii="Times New Roman" w:hAnsi="Times New Roman" w:cs="Times New Roman"/>
          <w:kern w:val="28"/>
          <w:sz w:val="24"/>
          <w:szCs w:val="24"/>
        </w:rPr>
        <w:t>the particle’s</w:t>
      </w:r>
      <w:r w:rsidR="00614BE5" w:rsidRPr="00287D49">
        <w:rPr>
          <w:rFonts w:ascii="Times New Roman" w:hAnsi="Times New Roman" w:cs="Times New Roman"/>
          <w:kern w:val="28"/>
          <w:sz w:val="24"/>
          <w:szCs w:val="24"/>
        </w:rPr>
        <w:t xml:space="preserve"> etymology or how its earlier meaning </w:t>
      </w:r>
      <w:r w:rsidR="00CE7FFA" w:rsidRPr="00287D49">
        <w:rPr>
          <w:rFonts w:ascii="Times New Roman" w:hAnsi="Times New Roman" w:cs="Times New Roman"/>
          <w:kern w:val="28"/>
          <w:sz w:val="24"/>
          <w:szCs w:val="24"/>
        </w:rPr>
        <w:t xml:space="preserve">might once have been appropriate in most main clauses. </w:t>
      </w:r>
      <w:r w:rsidR="000F6677" w:rsidRPr="00287D49">
        <w:rPr>
          <w:rFonts w:ascii="Times New Roman" w:hAnsi="Times New Roman" w:cs="Times New Roman"/>
          <w:kern w:val="28"/>
          <w:sz w:val="24"/>
          <w:szCs w:val="24"/>
        </w:rPr>
        <w:t>Cowgill</w:t>
      </w:r>
      <w:r w:rsidR="00845652" w:rsidRPr="00287D49">
        <w:rPr>
          <w:rFonts w:ascii="Times New Roman" w:hAnsi="Times New Roman" w:cs="Times New Roman"/>
          <w:kern w:val="28"/>
          <w:sz w:val="24"/>
          <w:szCs w:val="24"/>
        </w:rPr>
        <w:t xml:space="preserve"> calls the absolute and conjunct system a ‘useless morphologic complicatio</w:t>
      </w:r>
      <w:r w:rsidR="009107BC" w:rsidRPr="006722DB">
        <w:rPr>
          <w:rFonts w:ascii="Times New Roman" w:hAnsi="Times New Roman" w:cs="Times New Roman"/>
          <w:kern w:val="28"/>
          <w:sz w:val="24"/>
          <w:szCs w:val="24"/>
        </w:rPr>
        <w:t>n</w:t>
      </w:r>
      <w:r w:rsidR="00845652" w:rsidRPr="00287D49">
        <w:rPr>
          <w:rFonts w:ascii="Times New Roman" w:hAnsi="Times New Roman" w:cs="Times New Roman"/>
          <w:kern w:val="28"/>
          <w:sz w:val="24"/>
          <w:szCs w:val="24"/>
        </w:rPr>
        <w:t>’</w:t>
      </w:r>
      <w:r w:rsidR="006519EF">
        <w:rPr>
          <w:rFonts w:ascii="Times New Roman" w:hAnsi="Times New Roman" w:cs="Times New Roman"/>
          <w:kern w:val="28"/>
          <w:sz w:val="24"/>
          <w:szCs w:val="24"/>
        </w:rPr>
        <w:t>,</w:t>
      </w:r>
      <w:r w:rsidR="000E1A4D" w:rsidRPr="006519EF">
        <w:rPr>
          <w:rStyle w:val="FootnoteReference"/>
          <w:rFonts w:ascii="Times New Roman" w:hAnsi="Times New Roman" w:cs="Times New Roman"/>
          <w:kern w:val="28"/>
          <w:sz w:val="24"/>
          <w:szCs w:val="24"/>
          <w:highlight w:val="cyan"/>
        </w:rPr>
        <w:footnoteReference w:id="144"/>
      </w:r>
      <w:r w:rsidR="003B3F4B" w:rsidRPr="00287D49">
        <w:rPr>
          <w:rFonts w:ascii="Times New Roman" w:hAnsi="Times New Roman" w:cs="Times New Roman"/>
          <w:kern w:val="28"/>
          <w:sz w:val="24"/>
          <w:szCs w:val="24"/>
        </w:rPr>
        <w:t xml:space="preserve"> </w:t>
      </w:r>
      <w:r w:rsidR="00B33F6B" w:rsidRPr="00287D49">
        <w:rPr>
          <w:rFonts w:ascii="Times New Roman" w:hAnsi="Times New Roman" w:cs="Times New Roman"/>
          <w:kern w:val="28"/>
          <w:sz w:val="24"/>
          <w:szCs w:val="24"/>
        </w:rPr>
        <w:t xml:space="preserve">a </w:t>
      </w:r>
      <w:r w:rsidR="003B3F4B" w:rsidRPr="00287D49">
        <w:rPr>
          <w:rFonts w:ascii="Times New Roman" w:hAnsi="Times New Roman" w:cs="Times New Roman"/>
          <w:kern w:val="28"/>
          <w:sz w:val="24"/>
          <w:szCs w:val="24"/>
        </w:rPr>
        <w:t>‘useless morphologic luxury</w:t>
      </w:r>
      <w:r w:rsidR="00845652" w:rsidRPr="00287D49">
        <w:rPr>
          <w:rFonts w:ascii="Times New Roman" w:hAnsi="Times New Roman" w:cs="Times New Roman"/>
          <w:kern w:val="28"/>
          <w:sz w:val="24"/>
          <w:szCs w:val="24"/>
        </w:rPr>
        <w:t xml:space="preserve">’ </w:t>
      </w:r>
      <w:r w:rsidR="00B33F6B" w:rsidRPr="00287D49">
        <w:rPr>
          <w:rFonts w:ascii="Times New Roman" w:hAnsi="Times New Roman" w:cs="Times New Roman"/>
          <w:kern w:val="28"/>
          <w:sz w:val="24"/>
          <w:szCs w:val="24"/>
        </w:rPr>
        <w:t>then</w:t>
      </w:r>
      <w:r w:rsidR="00845652" w:rsidRPr="00287D49">
        <w:rPr>
          <w:rFonts w:ascii="Times New Roman" w:hAnsi="Times New Roman" w:cs="Times New Roman"/>
          <w:kern w:val="28"/>
          <w:sz w:val="24"/>
          <w:szCs w:val="24"/>
        </w:rPr>
        <w:t xml:space="preserve"> wonders</w:t>
      </w:r>
      <w:r w:rsidR="003912CC" w:rsidRPr="00287D49">
        <w:rPr>
          <w:rFonts w:ascii="Times New Roman" w:hAnsi="Times New Roman" w:cs="Times New Roman"/>
          <w:kern w:val="28"/>
          <w:sz w:val="24"/>
          <w:szCs w:val="24"/>
        </w:rPr>
        <w:t>,</w:t>
      </w:r>
      <w:r w:rsidR="00F27120" w:rsidRPr="00287D49">
        <w:rPr>
          <w:rFonts w:ascii="Times New Roman" w:hAnsi="Times New Roman" w:cs="Times New Roman"/>
          <w:kern w:val="28"/>
          <w:sz w:val="24"/>
          <w:szCs w:val="24"/>
        </w:rPr>
        <w:t xml:space="preserve"> regarding the Watkins/Meid solution,</w:t>
      </w:r>
    </w:p>
    <w:p w14:paraId="5923420C" w14:textId="77777777" w:rsidR="006858C1" w:rsidRPr="00287D49" w:rsidRDefault="00845652" w:rsidP="00C542B1">
      <w:pPr>
        <w:widowControl w:val="0"/>
        <w:spacing w:after="0" w:line="360" w:lineRule="auto"/>
        <w:ind w:firstLine="284"/>
        <w:rPr>
          <w:rFonts w:ascii="Times New Roman" w:hAnsi="Times New Roman" w:cs="Times New Roman"/>
          <w:kern w:val="28"/>
          <w:sz w:val="24"/>
          <w:szCs w:val="24"/>
        </w:rPr>
      </w:pPr>
      <w:r w:rsidRPr="00287D49">
        <w:rPr>
          <w:rFonts w:ascii="Times New Roman" w:hAnsi="Times New Roman" w:cs="Times New Roman"/>
          <w:kern w:val="28"/>
          <w:sz w:val="24"/>
          <w:szCs w:val="24"/>
        </w:rPr>
        <w:t xml:space="preserve"> </w:t>
      </w:r>
    </w:p>
    <w:p w14:paraId="5923420D" w14:textId="313126B7" w:rsidR="00845652" w:rsidRPr="00287D49" w:rsidRDefault="00283672" w:rsidP="00283672">
      <w:pPr>
        <w:tabs>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kern w:val="28"/>
          <w:sz w:val="24"/>
          <w:szCs w:val="24"/>
        </w:rPr>
        <w:tab/>
      </w:r>
      <w:r w:rsidR="00845652" w:rsidRPr="00287D49">
        <w:rPr>
          <w:rFonts w:ascii="Times New Roman" w:hAnsi="Times New Roman" w:cs="Times New Roman"/>
          <w:kern w:val="28"/>
          <w:sz w:val="24"/>
          <w:szCs w:val="24"/>
        </w:rPr>
        <w:t xml:space="preserve">… </w:t>
      </w:r>
      <w:proofErr w:type="gramStart"/>
      <w:r w:rsidR="00845652" w:rsidRPr="00287D49">
        <w:rPr>
          <w:rFonts w:ascii="Times New Roman" w:hAnsi="Times New Roman" w:cs="Times New Roman"/>
          <w:kern w:val="28"/>
          <w:sz w:val="24"/>
          <w:szCs w:val="24"/>
        </w:rPr>
        <w:t>why</w:t>
      </w:r>
      <w:proofErr w:type="gramEnd"/>
      <w:r w:rsidR="00845652" w:rsidRPr="00287D49">
        <w:rPr>
          <w:rFonts w:ascii="Times New Roman" w:hAnsi="Times New Roman" w:cs="Times New Roman"/>
          <w:kern w:val="28"/>
          <w:sz w:val="24"/>
          <w:szCs w:val="24"/>
        </w:rPr>
        <w:t xml:space="preserve"> Celtic, unlike every other Indo-European language less archaic </w:t>
      </w:r>
      <w:r w:rsidR="00845652" w:rsidRPr="00A61A55">
        <w:rPr>
          <w:rFonts w:ascii="Times New Roman" w:hAnsi="Times New Roman" w:cs="Times New Roman"/>
          <w:kern w:val="28"/>
          <w:sz w:val="24"/>
          <w:szCs w:val="24"/>
          <w:highlight w:val="red"/>
        </w:rPr>
        <w:t>then</w:t>
      </w:r>
      <w:r w:rsidR="00845652" w:rsidRPr="00287D49">
        <w:rPr>
          <w:rFonts w:ascii="Times New Roman" w:hAnsi="Times New Roman" w:cs="Times New Roman"/>
          <w:kern w:val="28"/>
          <w:sz w:val="24"/>
          <w:szCs w:val="24"/>
        </w:rPr>
        <w:t xml:space="preserve"> Avestan and Vedic Sanskrit, retained two sets of present indicative endings for millennia distributing them according to a rigid and useless pattern, rather than generalizing a single set of en</w:t>
      </w:r>
      <w:r w:rsidR="006858C1" w:rsidRPr="00287D49">
        <w:rPr>
          <w:rFonts w:ascii="Times New Roman" w:hAnsi="Times New Roman" w:cs="Times New Roman"/>
          <w:kern w:val="28"/>
          <w:sz w:val="24"/>
          <w:szCs w:val="24"/>
        </w:rPr>
        <w:t>dings for use in all positions.</w:t>
      </w:r>
      <w:r w:rsidR="00845652" w:rsidRPr="00F6001C">
        <w:rPr>
          <w:rStyle w:val="FootnoteReference"/>
          <w:rFonts w:ascii="Times New Roman" w:hAnsi="Times New Roman" w:cs="Times New Roman"/>
          <w:kern w:val="28"/>
          <w:sz w:val="24"/>
          <w:szCs w:val="24"/>
          <w:highlight w:val="cyan"/>
        </w:rPr>
        <w:footnoteReference w:id="145"/>
      </w:r>
      <w:r w:rsidR="00845652" w:rsidRPr="00287D49">
        <w:rPr>
          <w:rFonts w:ascii="Times New Roman" w:hAnsi="Times New Roman" w:cs="Times New Roman"/>
          <w:kern w:val="28"/>
          <w:sz w:val="24"/>
          <w:szCs w:val="24"/>
        </w:rPr>
        <w:t xml:space="preserve"> </w:t>
      </w:r>
    </w:p>
    <w:p w14:paraId="5923420E" w14:textId="77777777" w:rsidR="006858C1" w:rsidRPr="00287D49" w:rsidRDefault="006858C1" w:rsidP="00C542B1">
      <w:pPr>
        <w:widowControl w:val="0"/>
        <w:spacing w:after="0" w:line="360" w:lineRule="auto"/>
        <w:ind w:firstLine="284"/>
        <w:rPr>
          <w:rFonts w:ascii="Times New Roman" w:hAnsi="Times New Roman" w:cs="Times New Roman"/>
          <w:kern w:val="28"/>
          <w:sz w:val="24"/>
          <w:szCs w:val="24"/>
        </w:rPr>
      </w:pPr>
    </w:p>
    <w:p w14:paraId="5923420F" w14:textId="2680F407" w:rsidR="00D07005" w:rsidRPr="00287D49" w:rsidRDefault="00EB250E" w:rsidP="00EB250E">
      <w:pPr>
        <w:widowControl w:val="0"/>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FA38FB" w:rsidRPr="00287D49">
        <w:rPr>
          <w:rFonts w:ascii="Times New Roman" w:hAnsi="Times New Roman" w:cs="Times New Roman"/>
          <w:kern w:val="28"/>
          <w:sz w:val="24"/>
          <w:szCs w:val="24"/>
        </w:rPr>
        <w:t xml:space="preserve">The fact that the system broke down in both medieval Goidelic and Brythonic </w:t>
      </w:r>
      <w:r w:rsidR="007F01B4" w:rsidRPr="00287D49">
        <w:rPr>
          <w:rFonts w:ascii="Times New Roman" w:hAnsi="Times New Roman" w:cs="Times New Roman"/>
          <w:kern w:val="28"/>
          <w:sz w:val="24"/>
          <w:szCs w:val="24"/>
        </w:rPr>
        <w:t>suggests that there must be some</w:t>
      </w:r>
      <w:r w:rsidR="00FA38FB" w:rsidRPr="00287D49">
        <w:rPr>
          <w:rFonts w:ascii="Times New Roman" w:hAnsi="Times New Roman" w:cs="Times New Roman"/>
          <w:kern w:val="28"/>
          <w:sz w:val="24"/>
          <w:szCs w:val="24"/>
        </w:rPr>
        <w:t xml:space="preserve"> </w:t>
      </w:r>
      <w:r w:rsidR="00DA21AE" w:rsidRPr="00287D49">
        <w:rPr>
          <w:rFonts w:ascii="Times New Roman" w:hAnsi="Times New Roman" w:cs="Times New Roman"/>
          <w:kern w:val="28"/>
          <w:sz w:val="24"/>
          <w:szCs w:val="24"/>
        </w:rPr>
        <w:t>basis for</w:t>
      </w:r>
      <w:r w:rsidR="00FA38FB" w:rsidRPr="00287D49">
        <w:rPr>
          <w:rFonts w:ascii="Times New Roman" w:hAnsi="Times New Roman" w:cs="Times New Roman"/>
          <w:kern w:val="28"/>
          <w:sz w:val="24"/>
          <w:szCs w:val="24"/>
        </w:rPr>
        <w:t xml:space="preserve"> this </w:t>
      </w:r>
      <w:r w:rsidR="007F01B4" w:rsidRPr="00287D49">
        <w:rPr>
          <w:rFonts w:ascii="Times New Roman" w:hAnsi="Times New Roman" w:cs="Times New Roman"/>
          <w:kern w:val="28"/>
          <w:sz w:val="24"/>
          <w:szCs w:val="24"/>
        </w:rPr>
        <w:t>impression</w:t>
      </w:r>
      <w:r w:rsidR="00FA38FB" w:rsidRPr="00287D49">
        <w:rPr>
          <w:rFonts w:ascii="Times New Roman" w:hAnsi="Times New Roman" w:cs="Times New Roman"/>
          <w:kern w:val="28"/>
          <w:sz w:val="24"/>
          <w:szCs w:val="24"/>
        </w:rPr>
        <w:t xml:space="preserve">. </w:t>
      </w:r>
      <w:r w:rsidR="00845652" w:rsidRPr="00287D49">
        <w:rPr>
          <w:rFonts w:ascii="Times New Roman" w:hAnsi="Times New Roman" w:cs="Times New Roman"/>
          <w:kern w:val="28"/>
          <w:sz w:val="24"/>
          <w:szCs w:val="24"/>
        </w:rPr>
        <w:t xml:space="preserve">A knock-on effect of </w:t>
      </w:r>
      <w:r w:rsidR="00625250" w:rsidRPr="00287D49">
        <w:rPr>
          <w:rFonts w:ascii="Times New Roman" w:hAnsi="Times New Roman" w:cs="Times New Roman"/>
          <w:kern w:val="28"/>
          <w:sz w:val="24"/>
          <w:szCs w:val="24"/>
        </w:rPr>
        <w:t>such</w:t>
      </w:r>
      <w:r w:rsidR="00CE7FFA" w:rsidRPr="00287D49">
        <w:rPr>
          <w:rFonts w:ascii="Times New Roman" w:hAnsi="Times New Roman" w:cs="Times New Roman"/>
          <w:kern w:val="28"/>
          <w:sz w:val="24"/>
          <w:szCs w:val="24"/>
        </w:rPr>
        <w:t xml:space="preserve"> thinking </w:t>
      </w:r>
      <w:r w:rsidR="00A12C0D" w:rsidRPr="00287D49">
        <w:rPr>
          <w:rFonts w:ascii="Times New Roman" w:hAnsi="Times New Roman" w:cs="Times New Roman"/>
          <w:kern w:val="28"/>
          <w:sz w:val="24"/>
          <w:szCs w:val="24"/>
        </w:rPr>
        <w:t xml:space="preserve">is </w:t>
      </w:r>
      <w:r w:rsidR="00845652" w:rsidRPr="00287D49">
        <w:rPr>
          <w:rFonts w:ascii="Times New Roman" w:hAnsi="Times New Roman" w:cs="Times New Roman"/>
          <w:kern w:val="28"/>
          <w:sz w:val="24"/>
          <w:szCs w:val="24"/>
        </w:rPr>
        <w:t>that absolute and conjunct</w:t>
      </w:r>
      <w:r w:rsidR="00FA38FB" w:rsidRPr="00287D49">
        <w:rPr>
          <w:rFonts w:ascii="Times New Roman" w:hAnsi="Times New Roman" w:cs="Times New Roman"/>
          <w:kern w:val="28"/>
          <w:sz w:val="24"/>
          <w:szCs w:val="24"/>
        </w:rPr>
        <w:t>,</w:t>
      </w:r>
      <w:r w:rsidR="00845652" w:rsidRPr="00287D49">
        <w:rPr>
          <w:rFonts w:ascii="Times New Roman" w:hAnsi="Times New Roman" w:cs="Times New Roman"/>
          <w:kern w:val="28"/>
          <w:sz w:val="24"/>
          <w:szCs w:val="24"/>
        </w:rPr>
        <w:t xml:space="preserve"> </w:t>
      </w:r>
      <w:r w:rsidR="00625250" w:rsidRPr="00287D49">
        <w:rPr>
          <w:rFonts w:ascii="Times New Roman" w:hAnsi="Times New Roman" w:cs="Times New Roman"/>
          <w:kern w:val="28"/>
          <w:sz w:val="24"/>
          <w:szCs w:val="24"/>
        </w:rPr>
        <w:t>self-evidently useless</w:t>
      </w:r>
      <w:r w:rsidR="00FA38FB" w:rsidRPr="00287D49">
        <w:rPr>
          <w:rFonts w:ascii="Times New Roman" w:hAnsi="Times New Roman" w:cs="Times New Roman"/>
          <w:kern w:val="28"/>
          <w:sz w:val="24"/>
          <w:szCs w:val="24"/>
        </w:rPr>
        <w:t>,</w:t>
      </w:r>
      <w:r w:rsidR="00A12C0D" w:rsidRPr="00287D49">
        <w:rPr>
          <w:rFonts w:ascii="Times New Roman" w:hAnsi="Times New Roman" w:cs="Times New Roman"/>
          <w:kern w:val="28"/>
          <w:sz w:val="24"/>
          <w:szCs w:val="24"/>
        </w:rPr>
        <w:t xml:space="preserve"> </w:t>
      </w:r>
      <w:r w:rsidR="00845652" w:rsidRPr="00287D49">
        <w:rPr>
          <w:rFonts w:ascii="Times New Roman" w:hAnsi="Times New Roman" w:cs="Times New Roman"/>
          <w:kern w:val="28"/>
          <w:sz w:val="24"/>
          <w:szCs w:val="24"/>
        </w:rPr>
        <w:t xml:space="preserve">could </w:t>
      </w:r>
      <w:r w:rsidR="000A7A29" w:rsidRPr="00287D49">
        <w:rPr>
          <w:rFonts w:ascii="Times New Roman" w:hAnsi="Times New Roman" w:cs="Times New Roman"/>
          <w:kern w:val="28"/>
          <w:sz w:val="24"/>
          <w:szCs w:val="24"/>
        </w:rPr>
        <w:t>not</w:t>
      </w:r>
      <w:r w:rsidR="00845652" w:rsidRPr="00287D49">
        <w:rPr>
          <w:rFonts w:ascii="Times New Roman" w:hAnsi="Times New Roman" w:cs="Times New Roman"/>
          <w:kern w:val="28"/>
          <w:sz w:val="24"/>
          <w:szCs w:val="24"/>
        </w:rPr>
        <w:t xml:space="preserve"> have spread by analogy at the Old Irish stage.</w:t>
      </w:r>
      <w:r w:rsidR="00D07005" w:rsidRPr="00287D49">
        <w:rPr>
          <w:rFonts w:ascii="Times New Roman" w:hAnsi="Times New Roman" w:cs="Times New Roman"/>
          <w:kern w:val="28"/>
          <w:sz w:val="24"/>
          <w:szCs w:val="24"/>
        </w:rPr>
        <w:t xml:space="preserve"> </w:t>
      </w:r>
      <w:proofErr w:type="spellStart"/>
      <w:r w:rsidR="00D07005" w:rsidRPr="00287D49">
        <w:rPr>
          <w:rFonts w:ascii="Times New Roman" w:hAnsi="Times New Roman" w:cs="Times New Roman"/>
          <w:kern w:val="28"/>
          <w:sz w:val="24"/>
          <w:szCs w:val="24"/>
        </w:rPr>
        <w:t>Kortlandt</w:t>
      </w:r>
      <w:proofErr w:type="spellEnd"/>
      <w:r w:rsidR="008441F4" w:rsidRPr="00287D49">
        <w:rPr>
          <w:rFonts w:ascii="Times New Roman" w:hAnsi="Times New Roman" w:cs="Times New Roman"/>
          <w:kern w:val="28"/>
          <w:sz w:val="24"/>
          <w:szCs w:val="24"/>
        </w:rPr>
        <w:t xml:space="preserve"> </w:t>
      </w:r>
      <w:r w:rsidR="00D64725" w:rsidRPr="00287D49">
        <w:rPr>
          <w:rFonts w:ascii="Times New Roman" w:hAnsi="Times New Roman" w:cs="Times New Roman"/>
          <w:kern w:val="28"/>
          <w:sz w:val="24"/>
          <w:szCs w:val="24"/>
        </w:rPr>
        <w:t>concurs</w:t>
      </w:r>
      <w:r w:rsidR="00D07005" w:rsidRPr="00287D49">
        <w:rPr>
          <w:rFonts w:ascii="Times New Roman" w:hAnsi="Times New Roman" w:cs="Times New Roman"/>
          <w:kern w:val="28"/>
          <w:sz w:val="24"/>
          <w:szCs w:val="24"/>
        </w:rPr>
        <w:t>:</w:t>
      </w:r>
    </w:p>
    <w:p w14:paraId="59234210" w14:textId="77777777" w:rsidR="00D07005" w:rsidRPr="00287D49" w:rsidRDefault="00D07005" w:rsidP="00C542B1">
      <w:pPr>
        <w:widowControl w:val="0"/>
        <w:spacing w:after="0" w:line="360" w:lineRule="auto"/>
        <w:ind w:firstLine="284"/>
        <w:rPr>
          <w:rFonts w:ascii="Times New Roman" w:hAnsi="Times New Roman" w:cs="Times New Roman"/>
          <w:sz w:val="24"/>
          <w:szCs w:val="24"/>
        </w:rPr>
      </w:pPr>
    </w:p>
    <w:p w14:paraId="59234211" w14:textId="2C46589B" w:rsidR="00D07005" w:rsidRPr="00287D49" w:rsidRDefault="00283672" w:rsidP="00283672">
      <w:pPr>
        <w:tabs>
          <w:tab w:val="left" w:pos="567"/>
        </w:tabs>
        <w:spacing w:after="0" w:line="360" w:lineRule="auto"/>
        <w:ind w:left="567" w:hanging="567"/>
        <w:rPr>
          <w:rFonts w:ascii="Times New Roman" w:hAnsi="Times New Roman" w:cs="Times New Roman"/>
          <w:kern w:val="28"/>
          <w:sz w:val="24"/>
          <w:szCs w:val="24"/>
        </w:rPr>
      </w:pPr>
      <w:r>
        <w:rPr>
          <w:rFonts w:ascii="Times New Roman" w:hAnsi="Times New Roman" w:cs="Times New Roman"/>
          <w:sz w:val="24"/>
          <w:szCs w:val="24"/>
        </w:rPr>
        <w:lastRenderedPageBreak/>
        <w:tab/>
      </w:r>
      <w:r w:rsidR="00D07005" w:rsidRPr="00287D49">
        <w:rPr>
          <w:rFonts w:ascii="Times New Roman" w:hAnsi="Times New Roman" w:cs="Times New Roman"/>
          <w:sz w:val="24"/>
          <w:szCs w:val="24"/>
        </w:rPr>
        <w:t xml:space="preserve">I have the impression that those colleagues who have not been convinced by </w:t>
      </w:r>
      <w:proofErr w:type="spellStart"/>
      <w:r w:rsidR="00D07005" w:rsidRPr="00287D49">
        <w:rPr>
          <w:rFonts w:ascii="Times New Roman" w:hAnsi="Times New Roman" w:cs="Times New Roman"/>
          <w:sz w:val="24"/>
          <w:szCs w:val="24"/>
        </w:rPr>
        <w:t>CowgiIl’s</w:t>
      </w:r>
      <w:proofErr w:type="spellEnd"/>
      <w:r w:rsidR="00D07005" w:rsidRPr="00287D49">
        <w:rPr>
          <w:rFonts w:ascii="Times New Roman" w:hAnsi="Times New Roman" w:cs="Times New Roman"/>
          <w:sz w:val="24"/>
          <w:szCs w:val="24"/>
        </w:rPr>
        <w:t xml:space="preserve"> demonstration do not attach sufficient weight to the fact that analogic change requires not only a </w:t>
      </w:r>
      <w:r w:rsidR="00D07005" w:rsidRPr="00283672">
        <w:rPr>
          <w:rFonts w:ascii="Times New Roman" w:hAnsi="Times New Roman" w:cs="Times New Roman"/>
          <w:kern w:val="28"/>
          <w:sz w:val="24"/>
          <w:szCs w:val="24"/>
        </w:rPr>
        <w:t>model</w:t>
      </w:r>
      <w:r w:rsidR="00D07005" w:rsidRPr="00287D49">
        <w:rPr>
          <w:rFonts w:ascii="Times New Roman" w:hAnsi="Times New Roman" w:cs="Times New Roman"/>
          <w:sz w:val="24"/>
          <w:szCs w:val="24"/>
        </w:rPr>
        <w:t>, but also a motivation. The latter is conspicuously absent in the case of the absolute and conjunct endings, which are in complementary distribution: the choice between them depends entirely on the position of the verb in the clause. The massive analogic spread of a redundant morphological dist</w:t>
      </w:r>
      <w:r w:rsidR="001755C2" w:rsidRPr="00287D49">
        <w:rPr>
          <w:rFonts w:ascii="Times New Roman" w:hAnsi="Times New Roman" w:cs="Times New Roman"/>
          <w:sz w:val="24"/>
          <w:szCs w:val="24"/>
        </w:rPr>
        <w:t>inction is simply not credible.</w:t>
      </w:r>
      <w:r w:rsidR="00D07005" w:rsidRPr="00EB250E">
        <w:rPr>
          <w:rStyle w:val="FootnoteReference"/>
          <w:rFonts w:ascii="Times New Roman" w:hAnsi="Times New Roman" w:cs="Times New Roman"/>
          <w:sz w:val="24"/>
          <w:szCs w:val="24"/>
          <w:highlight w:val="cyan"/>
        </w:rPr>
        <w:footnoteReference w:id="146"/>
      </w:r>
      <w:r w:rsidR="00D07005" w:rsidRPr="00287D49">
        <w:rPr>
          <w:rFonts w:ascii="Times New Roman" w:hAnsi="Times New Roman" w:cs="Times New Roman"/>
          <w:sz w:val="24"/>
          <w:szCs w:val="24"/>
        </w:rPr>
        <w:t xml:space="preserve"> </w:t>
      </w:r>
    </w:p>
    <w:p w14:paraId="59234212" w14:textId="77777777" w:rsidR="00D07005" w:rsidRPr="00287D49" w:rsidRDefault="00D07005" w:rsidP="00C542B1">
      <w:pPr>
        <w:widowControl w:val="0"/>
        <w:spacing w:after="0" w:line="360" w:lineRule="auto"/>
        <w:ind w:firstLine="284"/>
        <w:rPr>
          <w:rFonts w:ascii="Times New Roman" w:hAnsi="Times New Roman" w:cs="Times New Roman"/>
          <w:kern w:val="28"/>
          <w:sz w:val="24"/>
          <w:szCs w:val="24"/>
        </w:rPr>
      </w:pPr>
    </w:p>
    <w:p w14:paraId="59234213" w14:textId="7E9F5C47" w:rsidR="00845652" w:rsidRPr="00287D49" w:rsidRDefault="00EB250E" w:rsidP="00EB250E">
      <w:pPr>
        <w:widowControl w:val="0"/>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5A2F46" w:rsidRPr="00287D49">
        <w:rPr>
          <w:rFonts w:ascii="Times New Roman" w:hAnsi="Times New Roman" w:cs="Times New Roman"/>
          <w:kern w:val="28"/>
          <w:sz w:val="24"/>
          <w:szCs w:val="24"/>
        </w:rPr>
        <w:t xml:space="preserve">The idea of Old Irish </w:t>
      </w:r>
      <w:r w:rsidR="00C77388" w:rsidRPr="00287D49">
        <w:rPr>
          <w:rFonts w:ascii="Times New Roman" w:hAnsi="Times New Roman" w:cs="Times New Roman"/>
          <w:kern w:val="28"/>
          <w:sz w:val="24"/>
          <w:szCs w:val="24"/>
        </w:rPr>
        <w:t xml:space="preserve">verbal complex </w:t>
      </w:r>
      <w:r w:rsidR="005A2F46" w:rsidRPr="00287D49">
        <w:rPr>
          <w:rFonts w:ascii="Times New Roman" w:hAnsi="Times New Roman" w:cs="Times New Roman"/>
          <w:kern w:val="28"/>
          <w:sz w:val="24"/>
          <w:szCs w:val="24"/>
        </w:rPr>
        <w:t xml:space="preserve">as a zombie, </w:t>
      </w:r>
      <w:r w:rsidR="00C77388" w:rsidRPr="00287D49">
        <w:rPr>
          <w:rFonts w:ascii="Times New Roman" w:hAnsi="Times New Roman" w:cs="Times New Roman"/>
          <w:kern w:val="28"/>
          <w:sz w:val="24"/>
          <w:szCs w:val="24"/>
        </w:rPr>
        <w:t>an animated structure</w:t>
      </w:r>
      <w:r w:rsidR="00D5501D" w:rsidRPr="00287D49">
        <w:rPr>
          <w:rFonts w:ascii="Times New Roman" w:hAnsi="Times New Roman" w:cs="Times New Roman"/>
          <w:kern w:val="28"/>
          <w:sz w:val="24"/>
          <w:szCs w:val="24"/>
        </w:rPr>
        <w:t>, but</w:t>
      </w:r>
      <w:r w:rsidR="00C77388" w:rsidRPr="00287D49">
        <w:rPr>
          <w:rFonts w:ascii="Times New Roman" w:hAnsi="Times New Roman" w:cs="Times New Roman"/>
          <w:kern w:val="28"/>
          <w:sz w:val="24"/>
          <w:szCs w:val="24"/>
        </w:rPr>
        <w:t xml:space="preserve"> </w:t>
      </w:r>
      <w:r w:rsidR="00844CB3" w:rsidRPr="00287D49">
        <w:rPr>
          <w:rFonts w:ascii="Times New Roman" w:hAnsi="Times New Roman" w:cs="Times New Roman"/>
          <w:kern w:val="28"/>
          <w:sz w:val="24"/>
          <w:szCs w:val="24"/>
        </w:rPr>
        <w:t>no longer</w:t>
      </w:r>
      <w:r w:rsidR="00C77388" w:rsidRPr="00287D49">
        <w:rPr>
          <w:rFonts w:ascii="Times New Roman" w:hAnsi="Times New Roman" w:cs="Times New Roman"/>
          <w:kern w:val="28"/>
          <w:sz w:val="24"/>
          <w:szCs w:val="24"/>
        </w:rPr>
        <w:t xml:space="preserve"> </w:t>
      </w:r>
      <w:r w:rsidR="00622E83" w:rsidRPr="00287D49">
        <w:rPr>
          <w:rFonts w:ascii="Times New Roman" w:hAnsi="Times New Roman" w:cs="Times New Roman"/>
          <w:kern w:val="28"/>
          <w:sz w:val="24"/>
          <w:szCs w:val="24"/>
        </w:rPr>
        <w:t>vital</w:t>
      </w:r>
      <w:r w:rsidR="005A2F46" w:rsidRPr="00287D49">
        <w:rPr>
          <w:rFonts w:ascii="Times New Roman" w:hAnsi="Times New Roman" w:cs="Times New Roman"/>
          <w:kern w:val="28"/>
          <w:sz w:val="24"/>
          <w:szCs w:val="24"/>
        </w:rPr>
        <w:t>,</w:t>
      </w:r>
      <w:r w:rsidR="00845652" w:rsidRPr="00287D49">
        <w:rPr>
          <w:rFonts w:ascii="Times New Roman" w:hAnsi="Times New Roman" w:cs="Times New Roman"/>
          <w:kern w:val="28"/>
          <w:sz w:val="24"/>
          <w:szCs w:val="24"/>
        </w:rPr>
        <w:t xml:space="preserve"> </w:t>
      </w:r>
      <w:r w:rsidR="00844CB3" w:rsidRPr="00287D49">
        <w:rPr>
          <w:rFonts w:ascii="Times New Roman" w:hAnsi="Times New Roman" w:cs="Times New Roman"/>
          <w:kern w:val="28"/>
          <w:sz w:val="24"/>
          <w:szCs w:val="24"/>
        </w:rPr>
        <w:t>le</w:t>
      </w:r>
      <w:r w:rsidR="00625250" w:rsidRPr="00287D49">
        <w:rPr>
          <w:rFonts w:ascii="Times New Roman" w:hAnsi="Times New Roman" w:cs="Times New Roman"/>
          <w:kern w:val="28"/>
          <w:sz w:val="24"/>
          <w:szCs w:val="24"/>
        </w:rPr>
        <w:t>a</w:t>
      </w:r>
      <w:r w:rsidR="00844CB3" w:rsidRPr="00287D49">
        <w:rPr>
          <w:rFonts w:ascii="Times New Roman" w:hAnsi="Times New Roman" w:cs="Times New Roman"/>
          <w:kern w:val="28"/>
          <w:sz w:val="24"/>
          <w:szCs w:val="24"/>
        </w:rPr>
        <w:t>d</w:t>
      </w:r>
      <w:r w:rsidR="00625250" w:rsidRPr="00287D49">
        <w:rPr>
          <w:rFonts w:ascii="Times New Roman" w:hAnsi="Times New Roman" w:cs="Times New Roman"/>
          <w:kern w:val="28"/>
          <w:sz w:val="24"/>
          <w:szCs w:val="24"/>
        </w:rPr>
        <w:t>s</w:t>
      </w:r>
      <w:r w:rsidR="00844CB3" w:rsidRPr="00287D49">
        <w:rPr>
          <w:rFonts w:ascii="Times New Roman" w:hAnsi="Times New Roman" w:cs="Times New Roman"/>
          <w:kern w:val="28"/>
          <w:sz w:val="24"/>
          <w:szCs w:val="24"/>
        </w:rPr>
        <w:t xml:space="preserve"> to</w:t>
      </w:r>
      <w:r w:rsidR="00845652" w:rsidRPr="00287D49">
        <w:rPr>
          <w:rFonts w:ascii="Times New Roman" w:hAnsi="Times New Roman" w:cs="Times New Roman"/>
          <w:kern w:val="28"/>
          <w:sz w:val="24"/>
          <w:szCs w:val="24"/>
        </w:rPr>
        <w:t xml:space="preserve"> method</w:t>
      </w:r>
      <w:r w:rsidR="00844CB3" w:rsidRPr="00287D49">
        <w:rPr>
          <w:rFonts w:ascii="Times New Roman" w:hAnsi="Times New Roman" w:cs="Times New Roman"/>
          <w:kern w:val="28"/>
          <w:sz w:val="24"/>
          <w:szCs w:val="24"/>
        </w:rPr>
        <w:t>s</w:t>
      </w:r>
      <w:r w:rsidR="00845652" w:rsidRPr="00287D49">
        <w:rPr>
          <w:rFonts w:ascii="Times New Roman" w:hAnsi="Times New Roman" w:cs="Times New Roman"/>
          <w:kern w:val="28"/>
          <w:sz w:val="24"/>
          <w:szCs w:val="24"/>
        </w:rPr>
        <w:t xml:space="preserve"> in which most or all of the absolu</w:t>
      </w:r>
      <w:r w:rsidR="005A2F46" w:rsidRPr="00287D49">
        <w:rPr>
          <w:rFonts w:ascii="Times New Roman" w:hAnsi="Times New Roman" w:cs="Times New Roman"/>
          <w:kern w:val="28"/>
          <w:sz w:val="24"/>
          <w:szCs w:val="24"/>
        </w:rPr>
        <w:t>te and conjunct forms ha</w:t>
      </w:r>
      <w:r w:rsidR="00625250" w:rsidRPr="00287D49">
        <w:rPr>
          <w:rFonts w:ascii="Times New Roman" w:hAnsi="Times New Roman" w:cs="Times New Roman"/>
          <w:kern w:val="28"/>
          <w:sz w:val="24"/>
          <w:szCs w:val="24"/>
        </w:rPr>
        <w:t>ve</w:t>
      </w:r>
      <w:r w:rsidR="005A2F46" w:rsidRPr="00287D49">
        <w:rPr>
          <w:rFonts w:ascii="Times New Roman" w:hAnsi="Times New Roman" w:cs="Times New Roman"/>
          <w:kern w:val="28"/>
          <w:sz w:val="24"/>
          <w:szCs w:val="24"/>
        </w:rPr>
        <w:t xml:space="preserve"> to be</w:t>
      </w:r>
      <w:r w:rsidR="00845652" w:rsidRPr="00287D49">
        <w:rPr>
          <w:rFonts w:ascii="Times New Roman" w:hAnsi="Times New Roman" w:cs="Times New Roman"/>
          <w:kern w:val="28"/>
          <w:sz w:val="24"/>
          <w:szCs w:val="24"/>
        </w:rPr>
        <w:t xml:space="preserve"> deriv</w:t>
      </w:r>
      <w:r w:rsidR="005A2F46" w:rsidRPr="00287D49">
        <w:rPr>
          <w:rFonts w:ascii="Times New Roman" w:hAnsi="Times New Roman" w:cs="Times New Roman"/>
          <w:kern w:val="28"/>
          <w:sz w:val="24"/>
          <w:szCs w:val="24"/>
        </w:rPr>
        <w:t>ed</w:t>
      </w:r>
      <w:r w:rsidR="00845652" w:rsidRPr="00287D49">
        <w:rPr>
          <w:rFonts w:ascii="Times New Roman" w:hAnsi="Times New Roman" w:cs="Times New Roman"/>
          <w:kern w:val="28"/>
          <w:sz w:val="24"/>
          <w:szCs w:val="24"/>
        </w:rPr>
        <w:t xml:space="preserve"> by regular sound laws from pre-apocope </w:t>
      </w:r>
      <w:r w:rsidR="005A2F46" w:rsidRPr="00287D49">
        <w:rPr>
          <w:rFonts w:ascii="Times New Roman" w:hAnsi="Times New Roman" w:cs="Times New Roman"/>
          <w:kern w:val="28"/>
          <w:sz w:val="24"/>
          <w:szCs w:val="24"/>
        </w:rPr>
        <w:t>r</w:t>
      </w:r>
      <w:r w:rsidR="00845652" w:rsidRPr="00287D49">
        <w:rPr>
          <w:rFonts w:ascii="Times New Roman" w:hAnsi="Times New Roman" w:cs="Times New Roman"/>
          <w:kern w:val="28"/>
          <w:sz w:val="24"/>
          <w:szCs w:val="24"/>
        </w:rPr>
        <w:t>econstructions item by item.</w:t>
      </w:r>
      <w:r w:rsidR="00B92CB3" w:rsidRPr="00287D49">
        <w:rPr>
          <w:rFonts w:ascii="Times New Roman" w:hAnsi="Times New Roman" w:cs="Times New Roman"/>
          <w:kern w:val="28"/>
          <w:sz w:val="24"/>
          <w:szCs w:val="24"/>
        </w:rPr>
        <w:t xml:space="preserve"> </w:t>
      </w:r>
      <w:r w:rsidR="00845652" w:rsidRPr="00287D49">
        <w:rPr>
          <w:rFonts w:ascii="Times New Roman" w:hAnsi="Times New Roman" w:cs="Times New Roman"/>
          <w:kern w:val="28"/>
          <w:sz w:val="24"/>
          <w:szCs w:val="24"/>
        </w:rPr>
        <w:t xml:space="preserve">When a pervasive pattern in the sentence and verbal system of a language is </w:t>
      </w:r>
      <w:r w:rsidR="00D64725" w:rsidRPr="00287D49">
        <w:rPr>
          <w:rFonts w:ascii="Times New Roman" w:hAnsi="Times New Roman" w:cs="Times New Roman"/>
          <w:kern w:val="28"/>
          <w:sz w:val="24"/>
          <w:szCs w:val="24"/>
        </w:rPr>
        <w:t>seen</w:t>
      </w:r>
      <w:r w:rsidR="00845652" w:rsidRPr="00287D49">
        <w:rPr>
          <w:rFonts w:ascii="Times New Roman" w:hAnsi="Times New Roman" w:cs="Times New Roman"/>
          <w:kern w:val="28"/>
          <w:sz w:val="24"/>
          <w:szCs w:val="24"/>
        </w:rPr>
        <w:t xml:space="preserve"> as having no function and carrying no information, this turn</w:t>
      </w:r>
      <w:r w:rsidR="001755C2" w:rsidRPr="00287D49">
        <w:rPr>
          <w:rFonts w:ascii="Times New Roman" w:hAnsi="Times New Roman" w:cs="Times New Roman"/>
          <w:kern w:val="28"/>
          <w:sz w:val="24"/>
          <w:szCs w:val="24"/>
        </w:rPr>
        <w:t>s</w:t>
      </w:r>
      <w:r w:rsidR="00845652" w:rsidRPr="00287D49">
        <w:rPr>
          <w:rFonts w:ascii="Times New Roman" w:hAnsi="Times New Roman" w:cs="Times New Roman"/>
          <w:kern w:val="28"/>
          <w:sz w:val="24"/>
          <w:szCs w:val="24"/>
        </w:rPr>
        <w:t xml:space="preserve"> away from the usual approach to linguistic evidence and towards the genre of the detective story, prioritiz</w:t>
      </w:r>
      <w:r w:rsidR="00EA3EDD" w:rsidRPr="00287D49">
        <w:rPr>
          <w:rFonts w:ascii="Times New Roman" w:hAnsi="Times New Roman" w:cs="Times New Roman"/>
          <w:kern w:val="28"/>
          <w:sz w:val="24"/>
          <w:szCs w:val="24"/>
        </w:rPr>
        <w:t>ing forensics over motive. Th</w:t>
      </w:r>
      <w:r w:rsidR="00DE48D4" w:rsidRPr="00287D49">
        <w:rPr>
          <w:rFonts w:ascii="Times New Roman" w:hAnsi="Times New Roman" w:cs="Times New Roman"/>
          <w:kern w:val="28"/>
          <w:sz w:val="24"/>
          <w:szCs w:val="24"/>
        </w:rPr>
        <w:t>at</w:t>
      </w:r>
      <w:r w:rsidR="00EA3EDD" w:rsidRPr="00287D49">
        <w:rPr>
          <w:rFonts w:ascii="Times New Roman" w:hAnsi="Times New Roman" w:cs="Times New Roman"/>
          <w:kern w:val="28"/>
          <w:sz w:val="24"/>
          <w:szCs w:val="24"/>
        </w:rPr>
        <w:t xml:space="preserve"> point</w:t>
      </w:r>
      <w:r w:rsidR="00845652" w:rsidRPr="00287D49">
        <w:rPr>
          <w:rFonts w:ascii="Times New Roman" w:hAnsi="Times New Roman" w:cs="Times New Roman"/>
          <w:kern w:val="28"/>
          <w:sz w:val="24"/>
          <w:szCs w:val="24"/>
        </w:rPr>
        <w:t xml:space="preserve"> is</w:t>
      </w:r>
      <w:r w:rsidR="00132CBC" w:rsidRPr="00287D49">
        <w:rPr>
          <w:rFonts w:ascii="Times New Roman" w:hAnsi="Times New Roman" w:cs="Times New Roman"/>
          <w:kern w:val="28"/>
          <w:sz w:val="24"/>
          <w:szCs w:val="24"/>
        </w:rPr>
        <w:t xml:space="preserve"> acknowledged</w:t>
      </w:r>
      <w:r w:rsidR="00267C8A">
        <w:rPr>
          <w:rFonts w:ascii="Times New Roman" w:hAnsi="Times New Roman" w:cs="Times New Roman"/>
          <w:kern w:val="28"/>
          <w:sz w:val="24"/>
          <w:szCs w:val="24"/>
        </w:rPr>
        <w:t xml:space="preserve"> – </w:t>
      </w:r>
      <w:r w:rsidR="005C106C" w:rsidRPr="00287D49">
        <w:rPr>
          <w:rFonts w:ascii="Times New Roman" w:hAnsi="Times New Roman" w:cs="Times New Roman"/>
          <w:kern w:val="28"/>
          <w:sz w:val="24"/>
          <w:szCs w:val="24"/>
        </w:rPr>
        <w:t>indeed</w:t>
      </w:r>
      <w:r w:rsidR="00845652" w:rsidRPr="00287D49">
        <w:rPr>
          <w:rFonts w:ascii="Times New Roman" w:hAnsi="Times New Roman" w:cs="Times New Roman"/>
          <w:kern w:val="28"/>
          <w:sz w:val="24"/>
          <w:szCs w:val="24"/>
        </w:rPr>
        <w:t xml:space="preserve"> </w:t>
      </w:r>
      <w:r w:rsidR="000279C8" w:rsidRPr="00287D49">
        <w:rPr>
          <w:rFonts w:ascii="Times New Roman" w:hAnsi="Times New Roman" w:cs="Times New Roman"/>
          <w:kern w:val="28"/>
          <w:sz w:val="24"/>
          <w:szCs w:val="24"/>
        </w:rPr>
        <w:t>celebrated</w:t>
      </w:r>
      <w:r w:rsidR="00267C8A">
        <w:rPr>
          <w:rFonts w:ascii="Times New Roman" w:hAnsi="Times New Roman" w:cs="Times New Roman"/>
          <w:kern w:val="28"/>
          <w:sz w:val="24"/>
          <w:szCs w:val="24"/>
        </w:rPr>
        <w:t xml:space="preserve"> – </w:t>
      </w:r>
      <w:r w:rsidR="00845652" w:rsidRPr="00287D49">
        <w:rPr>
          <w:rFonts w:ascii="Times New Roman" w:hAnsi="Times New Roman" w:cs="Times New Roman"/>
          <w:kern w:val="28"/>
          <w:sz w:val="24"/>
          <w:szCs w:val="24"/>
        </w:rPr>
        <w:t>in Cowgill’s closing sentence, quot</w:t>
      </w:r>
      <w:r w:rsidR="009A1314" w:rsidRPr="00287D49">
        <w:rPr>
          <w:rFonts w:ascii="Times New Roman" w:hAnsi="Times New Roman" w:cs="Times New Roman"/>
          <w:kern w:val="28"/>
          <w:sz w:val="24"/>
          <w:szCs w:val="24"/>
        </w:rPr>
        <w:t>ing</w:t>
      </w:r>
      <w:r w:rsidR="00845652" w:rsidRPr="00287D49">
        <w:rPr>
          <w:rFonts w:ascii="Times New Roman" w:hAnsi="Times New Roman" w:cs="Times New Roman"/>
          <w:kern w:val="28"/>
          <w:sz w:val="24"/>
          <w:szCs w:val="24"/>
        </w:rPr>
        <w:t xml:space="preserve"> Arthur Conan Doyle’s second Sherlock Holmes novel: ‘</w:t>
      </w:r>
      <w:r w:rsidR="00845652" w:rsidRPr="00287D49">
        <w:rPr>
          <w:rFonts w:ascii="Times New Roman" w:hAnsi="Times New Roman" w:cs="Times New Roman"/>
          <w:sz w:val="24"/>
          <w:szCs w:val="24"/>
        </w:rPr>
        <w:t>Eliminate all other factors, and the one that remains must be the truth.’</w:t>
      </w:r>
      <w:r w:rsidR="00845652" w:rsidRPr="00EB250E">
        <w:rPr>
          <w:rStyle w:val="FootnoteReference"/>
          <w:rFonts w:ascii="Times New Roman" w:hAnsi="Times New Roman" w:cs="Times New Roman"/>
          <w:sz w:val="24"/>
          <w:szCs w:val="24"/>
          <w:highlight w:val="cyan"/>
        </w:rPr>
        <w:footnoteReference w:id="147"/>
      </w:r>
      <w:r w:rsidR="00845652" w:rsidRPr="00287D49">
        <w:rPr>
          <w:rFonts w:ascii="Times New Roman" w:hAnsi="Times New Roman" w:cs="Times New Roman"/>
          <w:sz w:val="24"/>
          <w:szCs w:val="24"/>
        </w:rPr>
        <w:t xml:space="preserve"> </w:t>
      </w:r>
      <w:r w:rsidR="00845652" w:rsidRPr="00287D49">
        <w:rPr>
          <w:rFonts w:ascii="Times New Roman" w:hAnsi="Times New Roman" w:cs="Times New Roman"/>
          <w:kern w:val="28"/>
          <w:sz w:val="24"/>
          <w:szCs w:val="24"/>
        </w:rPr>
        <w:t xml:space="preserve">This </w:t>
      </w:r>
      <w:proofErr w:type="spellStart"/>
      <w:r w:rsidR="00845652" w:rsidRPr="00287D49">
        <w:rPr>
          <w:rFonts w:ascii="Times New Roman" w:hAnsi="Times New Roman" w:cs="Times New Roman"/>
          <w:kern w:val="28"/>
          <w:sz w:val="24"/>
          <w:szCs w:val="24"/>
        </w:rPr>
        <w:t>Holmesian</w:t>
      </w:r>
      <w:proofErr w:type="spellEnd"/>
      <w:r w:rsidR="00845652" w:rsidRPr="00287D49">
        <w:rPr>
          <w:rFonts w:ascii="Times New Roman" w:hAnsi="Times New Roman" w:cs="Times New Roman"/>
          <w:kern w:val="28"/>
          <w:sz w:val="24"/>
          <w:szCs w:val="24"/>
        </w:rPr>
        <w:t xml:space="preserve"> </w:t>
      </w:r>
      <w:r w:rsidR="00C32062" w:rsidRPr="00287D49">
        <w:rPr>
          <w:rFonts w:ascii="Times New Roman" w:hAnsi="Times New Roman" w:cs="Times New Roman"/>
          <w:kern w:val="28"/>
          <w:sz w:val="24"/>
          <w:szCs w:val="24"/>
        </w:rPr>
        <w:t>flourish</w:t>
      </w:r>
      <w:r w:rsidR="00845652" w:rsidRPr="00287D49">
        <w:rPr>
          <w:rFonts w:ascii="Times New Roman" w:hAnsi="Times New Roman" w:cs="Times New Roman"/>
          <w:kern w:val="28"/>
          <w:sz w:val="24"/>
          <w:szCs w:val="24"/>
        </w:rPr>
        <w:t xml:space="preserve"> </w:t>
      </w:r>
      <w:r w:rsidR="00560326" w:rsidRPr="00287D49">
        <w:rPr>
          <w:rFonts w:ascii="Times New Roman" w:hAnsi="Times New Roman" w:cs="Times New Roman"/>
          <w:kern w:val="28"/>
          <w:sz w:val="24"/>
          <w:szCs w:val="24"/>
        </w:rPr>
        <w:t>surely</w:t>
      </w:r>
      <w:r w:rsidR="00D07005" w:rsidRPr="00287D49">
        <w:rPr>
          <w:rFonts w:ascii="Times New Roman" w:hAnsi="Times New Roman" w:cs="Times New Roman"/>
          <w:kern w:val="28"/>
          <w:sz w:val="24"/>
          <w:szCs w:val="24"/>
        </w:rPr>
        <w:t xml:space="preserve"> kindled fascination</w:t>
      </w:r>
      <w:r w:rsidR="000279C8" w:rsidRPr="00287D49">
        <w:rPr>
          <w:rFonts w:ascii="Times New Roman" w:hAnsi="Times New Roman" w:cs="Times New Roman"/>
          <w:kern w:val="28"/>
          <w:sz w:val="24"/>
          <w:szCs w:val="24"/>
        </w:rPr>
        <w:t xml:space="preserve"> and</w:t>
      </w:r>
      <w:r w:rsidR="00D07005" w:rsidRPr="00287D49">
        <w:rPr>
          <w:rFonts w:ascii="Times New Roman" w:hAnsi="Times New Roman" w:cs="Times New Roman"/>
          <w:kern w:val="28"/>
          <w:sz w:val="24"/>
          <w:szCs w:val="24"/>
        </w:rPr>
        <w:t xml:space="preserve"> </w:t>
      </w:r>
      <w:r w:rsidR="00845652" w:rsidRPr="00287D49">
        <w:rPr>
          <w:rFonts w:ascii="Times New Roman" w:hAnsi="Times New Roman" w:cs="Times New Roman"/>
          <w:kern w:val="28"/>
          <w:sz w:val="24"/>
          <w:szCs w:val="24"/>
        </w:rPr>
        <w:t>energiz</w:t>
      </w:r>
      <w:r w:rsidR="000279C8" w:rsidRPr="00287D49">
        <w:rPr>
          <w:rFonts w:ascii="Times New Roman" w:hAnsi="Times New Roman" w:cs="Times New Roman"/>
          <w:kern w:val="28"/>
          <w:sz w:val="24"/>
          <w:szCs w:val="24"/>
        </w:rPr>
        <w:t>ed</w:t>
      </w:r>
      <w:r w:rsidR="00D07005" w:rsidRPr="00287D49">
        <w:rPr>
          <w:rFonts w:ascii="Times New Roman" w:hAnsi="Times New Roman" w:cs="Times New Roman"/>
          <w:kern w:val="28"/>
          <w:sz w:val="24"/>
          <w:szCs w:val="24"/>
        </w:rPr>
        <w:t xml:space="preserve"> research</w:t>
      </w:r>
      <w:r w:rsidR="006858C1" w:rsidRPr="00287D49">
        <w:rPr>
          <w:rFonts w:ascii="Times New Roman" w:hAnsi="Times New Roman" w:cs="Times New Roman"/>
          <w:kern w:val="28"/>
          <w:sz w:val="24"/>
          <w:szCs w:val="24"/>
        </w:rPr>
        <w:t xml:space="preserve">, </w:t>
      </w:r>
      <w:r w:rsidR="007D6E4C" w:rsidRPr="00287D49">
        <w:rPr>
          <w:rFonts w:ascii="Times New Roman" w:hAnsi="Times New Roman" w:cs="Times New Roman"/>
          <w:kern w:val="28"/>
          <w:sz w:val="24"/>
          <w:szCs w:val="24"/>
        </w:rPr>
        <w:t>launching</w:t>
      </w:r>
      <w:r w:rsidR="006858C1" w:rsidRPr="00287D49">
        <w:rPr>
          <w:rFonts w:ascii="Times New Roman" w:hAnsi="Times New Roman" w:cs="Times New Roman"/>
          <w:kern w:val="28"/>
          <w:sz w:val="24"/>
          <w:szCs w:val="24"/>
        </w:rPr>
        <w:t xml:space="preserve"> </w:t>
      </w:r>
      <w:r w:rsidR="007D6E4C" w:rsidRPr="00287D49">
        <w:rPr>
          <w:rFonts w:ascii="Times New Roman" w:hAnsi="Times New Roman" w:cs="Times New Roman"/>
          <w:kern w:val="28"/>
          <w:sz w:val="24"/>
          <w:szCs w:val="24"/>
        </w:rPr>
        <w:t>a treasure hunt</w:t>
      </w:r>
      <w:r w:rsidR="00845652" w:rsidRPr="00287D49">
        <w:rPr>
          <w:rFonts w:ascii="Times New Roman" w:hAnsi="Times New Roman" w:cs="Times New Roman"/>
          <w:kern w:val="28"/>
          <w:sz w:val="24"/>
          <w:szCs w:val="24"/>
        </w:rPr>
        <w:t xml:space="preserve"> to </w:t>
      </w:r>
      <w:r w:rsidR="00567F1F" w:rsidRPr="00287D49">
        <w:rPr>
          <w:rFonts w:ascii="Times New Roman" w:hAnsi="Times New Roman" w:cs="Times New Roman"/>
          <w:kern w:val="28"/>
          <w:sz w:val="24"/>
          <w:szCs w:val="24"/>
        </w:rPr>
        <w:t>unearth</w:t>
      </w:r>
      <w:r w:rsidR="00625250" w:rsidRPr="00287D49">
        <w:rPr>
          <w:rFonts w:ascii="Times New Roman" w:hAnsi="Times New Roman" w:cs="Times New Roman"/>
          <w:kern w:val="28"/>
          <w:sz w:val="24"/>
          <w:szCs w:val="24"/>
        </w:rPr>
        <w:t xml:space="preserve"> </w:t>
      </w:r>
      <w:r w:rsidR="009A1314" w:rsidRPr="00287D49">
        <w:rPr>
          <w:rFonts w:ascii="Times New Roman" w:hAnsi="Times New Roman" w:cs="Times New Roman"/>
          <w:kern w:val="28"/>
          <w:sz w:val="24"/>
          <w:szCs w:val="24"/>
        </w:rPr>
        <w:t xml:space="preserve">a </w:t>
      </w:r>
      <w:r w:rsidR="00DA21AE" w:rsidRPr="00287D49">
        <w:rPr>
          <w:rFonts w:ascii="Times New Roman" w:hAnsi="Times New Roman" w:cs="Times New Roman"/>
          <w:kern w:val="28"/>
          <w:sz w:val="24"/>
          <w:szCs w:val="24"/>
        </w:rPr>
        <w:t>single key</w:t>
      </w:r>
      <w:r w:rsidR="00625250" w:rsidRPr="00287D49">
        <w:rPr>
          <w:rFonts w:ascii="Times New Roman" w:hAnsi="Times New Roman" w:cs="Times New Roman"/>
          <w:kern w:val="28"/>
          <w:sz w:val="24"/>
          <w:szCs w:val="24"/>
        </w:rPr>
        <w:t xml:space="preserve"> for</w:t>
      </w:r>
      <w:r w:rsidR="00845652" w:rsidRPr="00287D49">
        <w:rPr>
          <w:rFonts w:ascii="Times New Roman" w:hAnsi="Times New Roman" w:cs="Times New Roman"/>
          <w:kern w:val="28"/>
          <w:sz w:val="24"/>
          <w:szCs w:val="24"/>
        </w:rPr>
        <w:t xml:space="preserve"> as many indiv</w:t>
      </w:r>
      <w:r w:rsidR="00B92CB3" w:rsidRPr="00287D49">
        <w:rPr>
          <w:rFonts w:ascii="Times New Roman" w:hAnsi="Times New Roman" w:cs="Times New Roman"/>
          <w:kern w:val="28"/>
          <w:sz w:val="24"/>
          <w:szCs w:val="24"/>
        </w:rPr>
        <w:t>idual Old Irish verb forms and phrasal</w:t>
      </w:r>
      <w:r w:rsidR="00845652" w:rsidRPr="00287D49">
        <w:rPr>
          <w:rFonts w:ascii="Times New Roman" w:hAnsi="Times New Roman" w:cs="Times New Roman"/>
          <w:kern w:val="28"/>
          <w:sz w:val="24"/>
          <w:szCs w:val="24"/>
        </w:rPr>
        <w:t xml:space="preserve"> patterns as possible, bringing to bear a widening evidence base </w:t>
      </w:r>
      <w:r w:rsidR="00F92ECF" w:rsidRPr="00287D49">
        <w:rPr>
          <w:rFonts w:ascii="Times New Roman" w:hAnsi="Times New Roman" w:cs="Times New Roman"/>
          <w:kern w:val="28"/>
          <w:sz w:val="24"/>
          <w:szCs w:val="24"/>
        </w:rPr>
        <w:t>including</w:t>
      </w:r>
      <w:r w:rsidR="00DB1D12" w:rsidRPr="00287D49">
        <w:rPr>
          <w:rFonts w:ascii="Times New Roman" w:hAnsi="Times New Roman" w:cs="Times New Roman"/>
          <w:kern w:val="28"/>
          <w:sz w:val="24"/>
          <w:szCs w:val="24"/>
        </w:rPr>
        <w:t xml:space="preserve"> </w:t>
      </w:r>
      <w:r w:rsidR="00845652" w:rsidRPr="00287D49">
        <w:rPr>
          <w:rFonts w:ascii="Times New Roman" w:hAnsi="Times New Roman" w:cs="Times New Roman"/>
          <w:kern w:val="28"/>
          <w:sz w:val="24"/>
          <w:szCs w:val="24"/>
        </w:rPr>
        <w:t xml:space="preserve">cognate Celtic and other Indo-European languages, as well as typological parallels </w:t>
      </w:r>
      <w:r w:rsidR="00D07005" w:rsidRPr="00287D49">
        <w:rPr>
          <w:rFonts w:ascii="Times New Roman" w:hAnsi="Times New Roman" w:cs="Times New Roman"/>
          <w:kern w:val="28"/>
          <w:sz w:val="24"/>
          <w:szCs w:val="24"/>
        </w:rPr>
        <w:t>further afield</w:t>
      </w:r>
      <w:r w:rsidR="00845652" w:rsidRPr="00287D49">
        <w:rPr>
          <w:rFonts w:ascii="Times New Roman" w:hAnsi="Times New Roman" w:cs="Times New Roman"/>
          <w:kern w:val="28"/>
          <w:sz w:val="24"/>
          <w:szCs w:val="24"/>
        </w:rPr>
        <w:t>. Th</w:t>
      </w:r>
      <w:r w:rsidR="00152525" w:rsidRPr="00287D49">
        <w:rPr>
          <w:rFonts w:ascii="Times New Roman" w:hAnsi="Times New Roman" w:cs="Times New Roman"/>
          <w:kern w:val="28"/>
          <w:sz w:val="24"/>
          <w:szCs w:val="24"/>
        </w:rPr>
        <w:t>e</w:t>
      </w:r>
      <w:r w:rsidR="00845652" w:rsidRPr="00287D49">
        <w:rPr>
          <w:rFonts w:ascii="Times New Roman" w:hAnsi="Times New Roman" w:cs="Times New Roman"/>
          <w:kern w:val="28"/>
          <w:sz w:val="24"/>
          <w:szCs w:val="24"/>
        </w:rPr>
        <w:t xml:space="preserve"> approach</w:t>
      </w:r>
      <w:r w:rsidR="004051FF" w:rsidRPr="00287D49">
        <w:rPr>
          <w:rFonts w:ascii="Times New Roman" w:hAnsi="Times New Roman" w:cs="Times New Roman"/>
          <w:kern w:val="28"/>
          <w:sz w:val="24"/>
          <w:szCs w:val="24"/>
        </w:rPr>
        <w:t xml:space="preserve"> also </w:t>
      </w:r>
      <w:r w:rsidR="000279C8" w:rsidRPr="00287D49">
        <w:rPr>
          <w:rFonts w:ascii="Times New Roman" w:hAnsi="Times New Roman" w:cs="Times New Roman"/>
          <w:kern w:val="28"/>
          <w:sz w:val="24"/>
          <w:szCs w:val="24"/>
        </w:rPr>
        <w:t>h</w:t>
      </w:r>
      <w:r w:rsidR="00B92CB3" w:rsidRPr="00287D49">
        <w:rPr>
          <w:rFonts w:ascii="Times New Roman" w:hAnsi="Times New Roman" w:cs="Times New Roman"/>
          <w:kern w:val="28"/>
          <w:sz w:val="24"/>
          <w:szCs w:val="24"/>
        </w:rPr>
        <w:t>o</w:t>
      </w:r>
      <w:r w:rsidR="000279C8" w:rsidRPr="00287D49">
        <w:rPr>
          <w:rFonts w:ascii="Times New Roman" w:hAnsi="Times New Roman" w:cs="Times New Roman"/>
          <w:kern w:val="28"/>
          <w:sz w:val="24"/>
          <w:szCs w:val="24"/>
        </w:rPr>
        <w:t>ld</w:t>
      </w:r>
      <w:r w:rsidR="00B92CB3" w:rsidRPr="00287D49">
        <w:rPr>
          <w:rFonts w:ascii="Times New Roman" w:hAnsi="Times New Roman" w:cs="Times New Roman"/>
          <w:kern w:val="28"/>
          <w:sz w:val="24"/>
          <w:szCs w:val="24"/>
        </w:rPr>
        <w:t>s</w:t>
      </w:r>
      <w:r w:rsidR="000279C8" w:rsidRPr="00287D49">
        <w:rPr>
          <w:rFonts w:ascii="Times New Roman" w:hAnsi="Times New Roman" w:cs="Times New Roman"/>
          <w:kern w:val="28"/>
          <w:sz w:val="24"/>
          <w:szCs w:val="24"/>
        </w:rPr>
        <w:t xml:space="preserve"> </w:t>
      </w:r>
      <w:r w:rsidR="004051FF" w:rsidRPr="00287D49">
        <w:rPr>
          <w:rFonts w:ascii="Times New Roman" w:hAnsi="Times New Roman" w:cs="Times New Roman"/>
          <w:kern w:val="28"/>
          <w:sz w:val="24"/>
          <w:szCs w:val="24"/>
        </w:rPr>
        <w:t xml:space="preserve">an appealing purity of method: if one </w:t>
      </w:r>
      <w:r w:rsidR="00EA3EDD" w:rsidRPr="00287D49">
        <w:rPr>
          <w:rFonts w:ascii="Times New Roman" w:hAnsi="Times New Roman" w:cs="Times New Roman"/>
          <w:kern w:val="28"/>
          <w:sz w:val="24"/>
          <w:szCs w:val="24"/>
        </w:rPr>
        <w:t xml:space="preserve">rigorously </w:t>
      </w:r>
      <w:r w:rsidR="004051FF" w:rsidRPr="00287D49">
        <w:rPr>
          <w:rFonts w:ascii="Times New Roman" w:hAnsi="Times New Roman" w:cs="Times New Roman"/>
          <w:kern w:val="28"/>
          <w:sz w:val="24"/>
          <w:szCs w:val="24"/>
        </w:rPr>
        <w:t>abandon</w:t>
      </w:r>
      <w:r w:rsidR="00B92CB3" w:rsidRPr="00287D49">
        <w:rPr>
          <w:rFonts w:ascii="Times New Roman" w:hAnsi="Times New Roman" w:cs="Times New Roman"/>
          <w:kern w:val="28"/>
          <w:sz w:val="24"/>
          <w:szCs w:val="24"/>
        </w:rPr>
        <w:t>s</w:t>
      </w:r>
      <w:r w:rsidR="004051FF" w:rsidRPr="00287D49">
        <w:rPr>
          <w:rFonts w:ascii="Times New Roman" w:hAnsi="Times New Roman" w:cs="Times New Roman"/>
          <w:kern w:val="28"/>
          <w:sz w:val="24"/>
          <w:szCs w:val="24"/>
        </w:rPr>
        <w:t xml:space="preserve"> assumptions about the </w:t>
      </w:r>
      <w:r w:rsidR="0092455A" w:rsidRPr="00287D49">
        <w:rPr>
          <w:rFonts w:ascii="Times New Roman" w:hAnsi="Times New Roman" w:cs="Times New Roman"/>
          <w:kern w:val="28"/>
          <w:sz w:val="24"/>
          <w:szCs w:val="24"/>
        </w:rPr>
        <w:t xml:space="preserve">system’s </w:t>
      </w:r>
      <w:r w:rsidR="004051FF" w:rsidRPr="00287D49">
        <w:rPr>
          <w:rFonts w:ascii="Times New Roman" w:hAnsi="Times New Roman" w:cs="Times New Roman"/>
          <w:kern w:val="28"/>
          <w:sz w:val="24"/>
          <w:szCs w:val="24"/>
        </w:rPr>
        <w:t xml:space="preserve">function, and </w:t>
      </w:r>
      <w:r w:rsidR="00B33F6B" w:rsidRPr="00287D49">
        <w:rPr>
          <w:rFonts w:ascii="Times New Roman" w:hAnsi="Times New Roman" w:cs="Times New Roman"/>
          <w:kern w:val="28"/>
          <w:sz w:val="24"/>
          <w:szCs w:val="24"/>
        </w:rPr>
        <w:t>so</w:t>
      </w:r>
      <w:r w:rsidR="004051FF" w:rsidRPr="00287D49">
        <w:rPr>
          <w:rFonts w:ascii="Times New Roman" w:hAnsi="Times New Roman" w:cs="Times New Roman"/>
          <w:kern w:val="28"/>
          <w:sz w:val="24"/>
          <w:szCs w:val="24"/>
        </w:rPr>
        <w:t xml:space="preserve"> motiv</w:t>
      </w:r>
      <w:r w:rsidR="00DB1D12" w:rsidRPr="00287D49">
        <w:rPr>
          <w:rFonts w:ascii="Times New Roman" w:hAnsi="Times New Roman" w:cs="Times New Roman"/>
          <w:kern w:val="28"/>
          <w:sz w:val="24"/>
          <w:szCs w:val="24"/>
        </w:rPr>
        <w:t>es</w:t>
      </w:r>
      <w:r w:rsidR="004051FF" w:rsidRPr="00287D49">
        <w:rPr>
          <w:rFonts w:ascii="Times New Roman" w:hAnsi="Times New Roman" w:cs="Times New Roman"/>
          <w:kern w:val="28"/>
          <w:sz w:val="24"/>
          <w:szCs w:val="24"/>
        </w:rPr>
        <w:t xml:space="preserve"> for </w:t>
      </w:r>
      <w:r w:rsidR="00B92CB3" w:rsidRPr="00287D49">
        <w:rPr>
          <w:rFonts w:ascii="Times New Roman" w:hAnsi="Times New Roman" w:cs="Times New Roman"/>
          <w:kern w:val="28"/>
          <w:sz w:val="24"/>
          <w:szCs w:val="24"/>
        </w:rPr>
        <w:t xml:space="preserve">its </w:t>
      </w:r>
      <w:r w:rsidR="004051FF" w:rsidRPr="00287D49">
        <w:rPr>
          <w:rFonts w:ascii="Times New Roman" w:hAnsi="Times New Roman" w:cs="Times New Roman"/>
          <w:kern w:val="28"/>
          <w:sz w:val="24"/>
          <w:szCs w:val="24"/>
        </w:rPr>
        <w:t xml:space="preserve">analogical spread, any </w:t>
      </w:r>
      <w:r w:rsidR="00C32062" w:rsidRPr="00287D49">
        <w:rPr>
          <w:rFonts w:ascii="Times New Roman" w:hAnsi="Times New Roman" w:cs="Times New Roman"/>
          <w:kern w:val="28"/>
          <w:sz w:val="24"/>
          <w:szCs w:val="24"/>
        </w:rPr>
        <w:t>vague</w:t>
      </w:r>
      <w:r w:rsidR="004051FF" w:rsidRPr="00287D49">
        <w:rPr>
          <w:rFonts w:ascii="Times New Roman" w:hAnsi="Times New Roman" w:cs="Times New Roman"/>
          <w:kern w:val="28"/>
          <w:sz w:val="24"/>
          <w:szCs w:val="24"/>
        </w:rPr>
        <w:t xml:space="preserve"> impressionism might be </w:t>
      </w:r>
      <w:r w:rsidR="00D64725" w:rsidRPr="00287D49">
        <w:rPr>
          <w:rFonts w:ascii="Times New Roman" w:hAnsi="Times New Roman" w:cs="Times New Roman"/>
          <w:kern w:val="28"/>
          <w:sz w:val="24"/>
          <w:szCs w:val="24"/>
        </w:rPr>
        <w:t>scrubbed</w:t>
      </w:r>
      <w:r w:rsidR="004051FF" w:rsidRPr="00287D49">
        <w:rPr>
          <w:rFonts w:ascii="Times New Roman" w:hAnsi="Times New Roman" w:cs="Times New Roman"/>
          <w:kern w:val="28"/>
          <w:sz w:val="24"/>
          <w:szCs w:val="24"/>
        </w:rPr>
        <w:t xml:space="preserve"> </w:t>
      </w:r>
      <w:r w:rsidR="005A2F46" w:rsidRPr="00287D49">
        <w:rPr>
          <w:rFonts w:ascii="Times New Roman" w:hAnsi="Times New Roman" w:cs="Times New Roman"/>
          <w:kern w:val="28"/>
          <w:sz w:val="24"/>
          <w:szCs w:val="24"/>
        </w:rPr>
        <w:t>out of</w:t>
      </w:r>
      <w:r w:rsidR="004051FF" w:rsidRPr="00287D49">
        <w:rPr>
          <w:rFonts w:ascii="Times New Roman" w:hAnsi="Times New Roman" w:cs="Times New Roman"/>
          <w:kern w:val="28"/>
          <w:sz w:val="24"/>
          <w:szCs w:val="24"/>
        </w:rPr>
        <w:t xml:space="preserve"> the historical-comparative method.</w:t>
      </w:r>
      <w:r w:rsidR="00110ABA" w:rsidRPr="00287D49">
        <w:rPr>
          <w:rFonts w:ascii="Times New Roman" w:hAnsi="Times New Roman" w:cs="Times New Roman"/>
          <w:kern w:val="28"/>
          <w:sz w:val="24"/>
          <w:szCs w:val="24"/>
        </w:rPr>
        <w:t xml:space="preserve"> </w:t>
      </w:r>
      <w:r w:rsidR="004051FF" w:rsidRPr="00287D49">
        <w:rPr>
          <w:rFonts w:ascii="Times New Roman" w:hAnsi="Times New Roman" w:cs="Times New Roman"/>
          <w:kern w:val="28"/>
          <w:sz w:val="24"/>
          <w:szCs w:val="24"/>
        </w:rPr>
        <w:t xml:space="preserve">It </w:t>
      </w:r>
      <w:r w:rsidR="00845652" w:rsidRPr="00287D49">
        <w:rPr>
          <w:rFonts w:ascii="Times New Roman" w:hAnsi="Times New Roman" w:cs="Times New Roman"/>
          <w:kern w:val="28"/>
          <w:sz w:val="24"/>
          <w:szCs w:val="24"/>
        </w:rPr>
        <w:t xml:space="preserve">also set the bar low for what could be claimed as </w:t>
      </w:r>
      <w:r w:rsidR="004051FF" w:rsidRPr="00287D49">
        <w:rPr>
          <w:rFonts w:ascii="Times New Roman" w:hAnsi="Times New Roman" w:cs="Times New Roman"/>
          <w:kern w:val="28"/>
          <w:sz w:val="24"/>
          <w:szCs w:val="24"/>
        </w:rPr>
        <w:t xml:space="preserve">a </w:t>
      </w:r>
      <w:r w:rsidR="00845652" w:rsidRPr="00287D49">
        <w:rPr>
          <w:rFonts w:ascii="Times New Roman" w:hAnsi="Times New Roman" w:cs="Times New Roman"/>
          <w:kern w:val="28"/>
          <w:sz w:val="24"/>
          <w:szCs w:val="24"/>
        </w:rPr>
        <w:t xml:space="preserve">falsification of </w:t>
      </w:r>
      <w:r w:rsidR="004051FF" w:rsidRPr="00287D49">
        <w:rPr>
          <w:rFonts w:ascii="Times New Roman" w:hAnsi="Times New Roman" w:cs="Times New Roman"/>
          <w:kern w:val="28"/>
          <w:sz w:val="24"/>
          <w:szCs w:val="24"/>
        </w:rPr>
        <w:t>the other fellow’s explanation</w:t>
      </w:r>
      <w:r w:rsidR="00845652" w:rsidRPr="00287D49">
        <w:rPr>
          <w:rFonts w:ascii="Times New Roman" w:hAnsi="Times New Roman" w:cs="Times New Roman"/>
          <w:kern w:val="28"/>
          <w:sz w:val="24"/>
          <w:szCs w:val="24"/>
        </w:rPr>
        <w:t xml:space="preserve">: all paradigmatic forms should be accounted for </w:t>
      </w:r>
      <w:r w:rsidR="00D5501D" w:rsidRPr="00287D49">
        <w:rPr>
          <w:rFonts w:ascii="Times New Roman" w:hAnsi="Times New Roman" w:cs="Times New Roman"/>
          <w:kern w:val="28"/>
          <w:sz w:val="24"/>
          <w:szCs w:val="24"/>
        </w:rPr>
        <w:t>regular</w:t>
      </w:r>
      <w:r w:rsidR="00152525" w:rsidRPr="00287D49">
        <w:rPr>
          <w:rFonts w:ascii="Times New Roman" w:hAnsi="Times New Roman" w:cs="Times New Roman"/>
          <w:kern w:val="28"/>
          <w:sz w:val="24"/>
          <w:szCs w:val="24"/>
        </w:rPr>
        <w:t>l</w:t>
      </w:r>
      <w:r w:rsidR="00D5501D" w:rsidRPr="00287D49">
        <w:rPr>
          <w:rFonts w:ascii="Times New Roman" w:hAnsi="Times New Roman" w:cs="Times New Roman"/>
          <w:kern w:val="28"/>
          <w:sz w:val="24"/>
          <w:szCs w:val="24"/>
        </w:rPr>
        <w:t>y</w:t>
      </w:r>
      <w:r w:rsidR="00B33F6B" w:rsidRPr="00287D49">
        <w:rPr>
          <w:rFonts w:ascii="Times New Roman" w:hAnsi="Times New Roman" w:cs="Times New Roman"/>
          <w:kern w:val="28"/>
          <w:sz w:val="24"/>
          <w:szCs w:val="24"/>
        </w:rPr>
        <w:t xml:space="preserve"> </w:t>
      </w:r>
      <w:r w:rsidR="00845652" w:rsidRPr="00287D49">
        <w:rPr>
          <w:rFonts w:ascii="Times New Roman" w:hAnsi="Times New Roman" w:cs="Times New Roman"/>
          <w:kern w:val="28"/>
          <w:sz w:val="24"/>
          <w:szCs w:val="24"/>
        </w:rPr>
        <w:t>with little or no spread by analogy</w:t>
      </w:r>
      <w:r w:rsidR="00267C8A">
        <w:rPr>
          <w:rFonts w:ascii="Times New Roman" w:hAnsi="Times New Roman" w:cs="Times New Roman"/>
          <w:kern w:val="28"/>
          <w:sz w:val="24"/>
          <w:szCs w:val="24"/>
        </w:rPr>
        <w:t xml:space="preserve"> – </w:t>
      </w:r>
      <w:r w:rsidR="00845652" w:rsidRPr="00287D49">
        <w:rPr>
          <w:rFonts w:ascii="Times New Roman" w:hAnsi="Times New Roman" w:cs="Times New Roman"/>
          <w:kern w:val="28"/>
          <w:sz w:val="24"/>
          <w:szCs w:val="24"/>
        </w:rPr>
        <w:t>as Cowgill argued that such a process would have been pointless.</w:t>
      </w:r>
      <w:r w:rsidR="00CC3BB1" w:rsidRPr="00287D49">
        <w:rPr>
          <w:rFonts w:ascii="Times New Roman" w:hAnsi="Times New Roman" w:cs="Times New Roman"/>
          <w:kern w:val="28"/>
          <w:sz w:val="24"/>
          <w:szCs w:val="24"/>
        </w:rPr>
        <w:t xml:space="preserve"> </w:t>
      </w:r>
    </w:p>
    <w:p w14:paraId="59234214" w14:textId="0A092377" w:rsidR="00845652" w:rsidRDefault="00EB250E" w:rsidP="00EB250E">
      <w:pPr>
        <w:widowControl w:val="0"/>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845652" w:rsidRPr="00287D49">
        <w:rPr>
          <w:rFonts w:ascii="Times New Roman" w:hAnsi="Times New Roman" w:cs="Times New Roman"/>
          <w:kern w:val="28"/>
          <w:sz w:val="24"/>
          <w:szCs w:val="24"/>
        </w:rPr>
        <w:t>Further develo</w:t>
      </w:r>
      <w:r w:rsidR="007D6E4C" w:rsidRPr="00287D49">
        <w:rPr>
          <w:rFonts w:ascii="Times New Roman" w:hAnsi="Times New Roman" w:cs="Times New Roman"/>
          <w:kern w:val="28"/>
          <w:sz w:val="24"/>
          <w:szCs w:val="24"/>
        </w:rPr>
        <w:t>pments of the Cowgill-particle</w:t>
      </w:r>
      <w:r w:rsidR="00845652" w:rsidRPr="00287D49">
        <w:rPr>
          <w:rFonts w:ascii="Times New Roman" w:hAnsi="Times New Roman" w:cs="Times New Roman"/>
          <w:kern w:val="28"/>
          <w:sz w:val="24"/>
          <w:szCs w:val="24"/>
        </w:rPr>
        <w:t xml:space="preserve"> theory include Kim’s article, which found </w:t>
      </w:r>
      <w:r w:rsidR="004836E2" w:rsidRPr="00287D49">
        <w:rPr>
          <w:rFonts w:ascii="Times New Roman" w:hAnsi="Times New Roman" w:cs="Times New Roman"/>
          <w:kern w:val="28"/>
          <w:sz w:val="24"/>
          <w:szCs w:val="24"/>
        </w:rPr>
        <w:t xml:space="preserve">additional </w:t>
      </w:r>
      <w:r w:rsidR="00845652" w:rsidRPr="00287D49">
        <w:rPr>
          <w:rFonts w:ascii="Times New Roman" w:hAnsi="Times New Roman" w:cs="Times New Roman"/>
          <w:kern w:val="28"/>
          <w:sz w:val="24"/>
          <w:szCs w:val="24"/>
        </w:rPr>
        <w:t>phonological evidence (</w:t>
      </w:r>
      <w:r w:rsidR="004836E2" w:rsidRPr="00287D49">
        <w:rPr>
          <w:rFonts w:ascii="Times New Roman" w:hAnsi="Times New Roman" w:cs="Times New Roman"/>
          <w:kern w:val="28"/>
          <w:sz w:val="24"/>
          <w:szCs w:val="24"/>
        </w:rPr>
        <w:t>to explain</w:t>
      </w:r>
      <w:r w:rsidR="00845652" w:rsidRPr="00287D49">
        <w:rPr>
          <w:rFonts w:ascii="Times New Roman" w:hAnsi="Times New Roman" w:cs="Times New Roman"/>
          <w:kern w:val="28"/>
          <w:sz w:val="24"/>
          <w:szCs w:val="24"/>
        </w:rPr>
        <w:t xml:space="preserve"> the forms of the Old Irish class B infixed pronouns, 1st singular </w:t>
      </w:r>
      <w:r w:rsidR="00845652" w:rsidRPr="00287D49">
        <w:rPr>
          <w:rFonts w:ascii="Times New Roman" w:hAnsi="Times New Roman" w:cs="Times New Roman"/>
          <w:i/>
          <w:kern w:val="28"/>
          <w:sz w:val="24"/>
          <w:szCs w:val="24"/>
        </w:rPr>
        <w:noBreakHyphen/>
      </w:r>
      <w:proofErr w:type="spellStart"/>
      <w:r w:rsidR="00845652" w:rsidRPr="00287D49">
        <w:rPr>
          <w:rFonts w:ascii="Times New Roman" w:hAnsi="Times New Roman" w:cs="Times New Roman"/>
          <w:i/>
          <w:kern w:val="28"/>
          <w:sz w:val="24"/>
          <w:szCs w:val="24"/>
        </w:rPr>
        <w:t>tamm</w:t>
      </w:r>
      <w:proofErr w:type="spellEnd"/>
      <w:r w:rsidR="00845652" w:rsidRPr="00287D49">
        <w:rPr>
          <w:rFonts w:ascii="Times New Roman" w:hAnsi="Times New Roman" w:cs="Times New Roman"/>
          <w:i/>
          <w:kern w:val="28"/>
          <w:sz w:val="24"/>
          <w:szCs w:val="24"/>
        </w:rPr>
        <w:noBreakHyphen/>
      </w:r>
      <w:r w:rsidR="00845652" w:rsidRPr="00287D49">
        <w:rPr>
          <w:rFonts w:ascii="Times New Roman" w:hAnsi="Times New Roman" w:cs="Times New Roman"/>
          <w:kern w:val="28"/>
          <w:sz w:val="24"/>
          <w:szCs w:val="24"/>
        </w:rPr>
        <w:t xml:space="preserve">, 2nd singular </w:t>
      </w:r>
      <w:r w:rsidR="00845652" w:rsidRPr="00287D49">
        <w:rPr>
          <w:rFonts w:ascii="Times New Roman" w:hAnsi="Times New Roman" w:cs="Times New Roman"/>
          <w:i/>
          <w:kern w:val="28"/>
          <w:sz w:val="24"/>
          <w:szCs w:val="24"/>
        </w:rPr>
        <w:t>-tot-</w:t>
      </w:r>
      <w:r w:rsidR="00845652" w:rsidRPr="00287D49">
        <w:rPr>
          <w:rFonts w:ascii="Times New Roman" w:hAnsi="Times New Roman" w:cs="Times New Roman"/>
          <w:kern w:val="28"/>
          <w:sz w:val="24"/>
          <w:szCs w:val="24"/>
        </w:rPr>
        <w:t>, &amp;c.) to favour deriving the particle specifically from Proto-</w:t>
      </w:r>
      <w:r w:rsidR="00845652" w:rsidRPr="00287D49">
        <w:rPr>
          <w:rFonts w:ascii="Times New Roman" w:hAnsi="Times New Roman" w:cs="Times New Roman"/>
          <w:kern w:val="28"/>
          <w:sz w:val="24"/>
          <w:szCs w:val="24"/>
        </w:rPr>
        <w:lastRenderedPageBreak/>
        <w:t xml:space="preserve">Celtic </w:t>
      </w:r>
      <w:r w:rsidR="00845652" w:rsidRPr="00287D49">
        <w:rPr>
          <w:rFonts w:ascii="Times New Roman" w:hAnsi="Times New Roman" w:cs="Times New Roman"/>
          <w:i/>
          <w:kern w:val="28"/>
          <w:sz w:val="24"/>
          <w:szCs w:val="24"/>
        </w:rPr>
        <w:t>*</w:t>
      </w:r>
      <w:proofErr w:type="spellStart"/>
      <w:r w:rsidR="00845652" w:rsidRPr="00287D49">
        <w:rPr>
          <w:rFonts w:ascii="Times New Roman" w:hAnsi="Times New Roman" w:cs="Times New Roman"/>
          <w:i/>
          <w:kern w:val="28"/>
          <w:sz w:val="24"/>
          <w:szCs w:val="24"/>
        </w:rPr>
        <w:t>esti</w:t>
      </w:r>
      <w:proofErr w:type="spellEnd"/>
      <w:r w:rsidR="00845652" w:rsidRPr="00287D49">
        <w:rPr>
          <w:rFonts w:ascii="Times New Roman" w:hAnsi="Times New Roman" w:cs="Times New Roman"/>
          <w:i/>
          <w:kern w:val="28"/>
          <w:sz w:val="24"/>
          <w:szCs w:val="24"/>
        </w:rPr>
        <w:t xml:space="preserve"> </w:t>
      </w:r>
      <w:r w:rsidR="00845652" w:rsidRPr="00287D49">
        <w:rPr>
          <w:rFonts w:ascii="Times New Roman" w:hAnsi="Times New Roman" w:cs="Times New Roman"/>
          <w:kern w:val="28"/>
          <w:sz w:val="24"/>
          <w:szCs w:val="24"/>
        </w:rPr>
        <w:t xml:space="preserve"> &lt; </w:t>
      </w:r>
      <w:r w:rsidR="00845652" w:rsidRPr="00287D49">
        <w:rPr>
          <w:rFonts w:ascii="Times New Roman" w:hAnsi="Times New Roman" w:cs="Times New Roman"/>
          <w:i/>
          <w:kern w:val="28"/>
          <w:sz w:val="24"/>
          <w:szCs w:val="24"/>
        </w:rPr>
        <w:t>*H</w:t>
      </w:r>
      <w:r w:rsidR="00845652" w:rsidRPr="00287D49">
        <w:rPr>
          <w:rFonts w:ascii="Times New Roman" w:hAnsi="Times New Roman" w:cs="Times New Roman"/>
          <w:i/>
          <w:kern w:val="28"/>
          <w:sz w:val="24"/>
          <w:szCs w:val="24"/>
          <w:vertAlign w:val="subscript"/>
        </w:rPr>
        <w:t>1</w:t>
      </w:r>
      <w:r w:rsidR="00845652" w:rsidRPr="00287D49">
        <w:rPr>
          <w:rFonts w:ascii="Times New Roman" w:hAnsi="Times New Roman" w:cs="Times New Roman"/>
          <w:i/>
          <w:kern w:val="28"/>
          <w:sz w:val="24"/>
          <w:szCs w:val="24"/>
        </w:rPr>
        <w:t>esti</w:t>
      </w:r>
      <w:r w:rsidR="00845652" w:rsidRPr="00287D49">
        <w:rPr>
          <w:rFonts w:ascii="Times New Roman" w:hAnsi="Times New Roman" w:cs="Times New Roman"/>
          <w:kern w:val="28"/>
          <w:sz w:val="24"/>
          <w:szCs w:val="24"/>
        </w:rPr>
        <w:t>.</w:t>
      </w:r>
      <w:r w:rsidR="00845652" w:rsidRPr="00EB250E">
        <w:rPr>
          <w:rStyle w:val="FootnoteReference"/>
          <w:rFonts w:ascii="Times New Roman" w:hAnsi="Times New Roman" w:cs="Times New Roman"/>
          <w:kern w:val="28"/>
          <w:sz w:val="24"/>
          <w:szCs w:val="24"/>
          <w:highlight w:val="cyan"/>
        </w:rPr>
        <w:footnoteReference w:id="148"/>
      </w:r>
      <w:r w:rsidR="00845652" w:rsidRPr="00287D49">
        <w:rPr>
          <w:rFonts w:ascii="Times New Roman" w:hAnsi="Times New Roman" w:cs="Times New Roman"/>
          <w:i/>
          <w:kern w:val="28"/>
          <w:sz w:val="24"/>
          <w:szCs w:val="24"/>
        </w:rPr>
        <w:t xml:space="preserve"> </w:t>
      </w:r>
      <w:r w:rsidR="00845652" w:rsidRPr="00287D49">
        <w:rPr>
          <w:rFonts w:ascii="Times New Roman" w:hAnsi="Times New Roman" w:cs="Times New Roman"/>
          <w:kern w:val="28"/>
          <w:sz w:val="24"/>
          <w:szCs w:val="24"/>
        </w:rPr>
        <w:t>Schrijver</w:t>
      </w:r>
      <w:r w:rsidR="00845652" w:rsidRPr="00EB250E">
        <w:rPr>
          <w:rStyle w:val="FootnoteReference"/>
          <w:rFonts w:ascii="Times New Roman" w:hAnsi="Times New Roman" w:cs="Times New Roman"/>
          <w:kern w:val="28"/>
          <w:sz w:val="24"/>
          <w:szCs w:val="24"/>
          <w:highlight w:val="cyan"/>
        </w:rPr>
        <w:footnoteReference w:id="149"/>
      </w:r>
      <w:r w:rsidR="00845652" w:rsidRPr="00287D49">
        <w:rPr>
          <w:rFonts w:ascii="Times New Roman" w:hAnsi="Times New Roman" w:cs="Times New Roman"/>
          <w:kern w:val="28"/>
          <w:sz w:val="24"/>
          <w:szCs w:val="24"/>
        </w:rPr>
        <w:t xml:space="preserve"> </w:t>
      </w:r>
      <w:r w:rsidR="002A1588" w:rsidRPr="00287D49">
        <w:rPr>
          <w:rFonts w:ascii="Times New Roman" w:hAnsi="Times New Roman" w:cs="Times New Roman"/>
          <w:kern w:val="28"/>
          <w:sz w:val="24"/>
          <w:szCs w:val="24"/>
        </w:rPr>
        <w:t xml:space="preserve">and </w:t>
      </w:r>
      <w:r w:rsidR="00845652" w:rsidRPr="00287D49">
        <w:rPr>
          <w:rFonts w:ascii="Times New Roman" w:hAnsi="Times New Roman" w:cs="Times New Roman"/>
          <w:kern w:val="28"/>
          <w:sz w:val="24"/>
          <w:szCs w:val="24"/>
        </w:rPr>
        <w:t>Schumacher</w:t>
      </w:r>
      <w:r w:rsidR="002A1588" w:rsidRPr="00287D49">
        <w:rPr>
          <w:rFonts w:ascii="Times New Roman" w:hAnsi="Times New Roman" w:cs="Times New Roman"/>
          <w:kern w:val="28"/>
          <w:sz w:val="24"/>
          <w:szCs w:val="24"/>
        </w:rPr>
        <w:t>,</w:t>
      </w:r>
      <w:r w:rsidR="00845652" w:rsidRPr="00EB250E">
        <w:rPr>
          <w:rStyle w:val="FootnoteReference"/>
          <w:rFonts w:ascii="Times New Roman" w:hAnsi="Times New Roman" w:cs="Times New Roman"/>
          <w:kern w:val="28"/>
          <w:sz w:val="24"/>
          <w:szCs w:val="24"/>
          <w:highlight w:val="cyan"/>
        </w:rPr>
        <w:footnoteReference w:id="150"/>
      </w:r>
      <w:r w:rsidR="002A1588" w:rsidRPr="00287D49">
        <w:rPr>
          <w:rFonts w:ascii="Times New Roman" w:hAnsi="Times New Roman" w:cs="Times New Roman"/>
          <w:kern w:val="28"/>
          <w:sz w:val="24"/>
          <w:szCs w:val="24"/>
        </w:rPr>
        <w:t xml:space="preserve"> followed by Eska,</w:t>
      </w:r>
      <w:r w:rsidR="002A1588" w:rsidRPr="00EB250E">
        <w:rPr>
          <w:rStyle w:val="FootnoteReference"/>
          <w:rFonts w:ascii="Times New Roman" w:hAnsi="Times New Roman" w:cs="Times New Roman"/>
          <w:kern w:val="28"/>
          <w:sz w:val="24"/>
          <w:szCs w:val="24"/>
          <w:highlight w:val="cyan"/>
        </w:rPr>
        <w:footnoteReference w:id="151"/>
      </w:r>
      <w:r w:rsidR="00845652" w:rsidRPr="00287D49">
        <w:rPr>
          <w:rFonts w:ascii="Times New Roman" w:hAnsi="Times New Roman" w:cs="Times New Roman"/>
          <w:kern w:val="28"/>
          <w:sz w:val="24"/>
          <w:szCs w:val="24"/>
        </w:rPr>
        <w:t xml:space="preserve"> </w:t>
      </w:r>
      <w:r w:rsidR="00A72EB2" w:rsidRPr="00287D49">
        <w:rPr>
          <w:rFonts w:ascii="Times New Roman" w:hAnsi="Times New Roman" w:cs="Times New Roman"/>
          <w:kern w:val="28"/>
          <w:sz w:val="24"/>
          <w:szCs w:val="24"/>
        </w:rPr>
        <w:t>provide</w:t>
      </w:r>
      <w:r w:rsidR="00845652" w:rsidRPr="00287D49">
        <w:rPr>
          <w:rFonts w:ascii="Times New Roman" w:hAnsi="Times New Roman" w:cs="Times New Roman"/>
          <w:kern w:val="28"/>
          <w:sz w:val="24"/>
          <w:szCs w:val="24"/>
        </w:rPr>
        <w:t xml:space="preserve"> a semantically promising etymology by deriving the particle from Proto-Celtic </w:t>
      </w:r>
      <w:r w:rsidR="00845652" w:rsidRPr="00287D49">
        <w:rPr>
          <w:rFonts w:ascii="Times New Roman" w:hAnsi="Times New Roman" w:cs="Times New Roman"/>
          <w:i/>
          <w:kern w:val="28"/>
          <w:sz w:val="24"/>
          <w:szCs w:val="24"/>
        </w:rPr>
        <w:t>*</w:t>
      </w:r>
      <w:proofErr w:type="spellStart"/>
      <w:r w:rsidR="00845652" w:rsidRPr="00287D49">
        <w:rPr>
          <w:rFonts w:ascii="Times New Roman" w:hAnsi="Times New Roman" w:cs="Times New Roman"/>
          <w:i/>
          <w:kern w:val="28"/>
          <w:sz w:val="24"/>
          <w:szCs w:val="24"/>
        </w:rPr>
        <w:t>eti</w:t>
      </w:r>
      <w:proofErr w:type="spellEnd"/>
      <w:r w:rsidR="00845652" w:rsidRPr="00287D49">
        <w:rPr>
          <w:rFonts w:ascii="Times New Roman" w:hAnsi="Times New Roman" w:cs="Times New Roman"/>
          <w:i/>
          <w:kern w:val="28"/>
          <w:sz w:val="24"/>
          <w:szCs w:val="24"/>
        </w:rPr>
        <w:t xml:space="preserve"> </w:t>
      </w:r>
      <w:r w:rsidR="00845652" w:rsidRPr="00287D49">
        <w:rPr>
          <w:rFonts w:ascii="Times New Roman" w:hAnsi="Times New Roman" w:cs="Times New Roman"/>
          <w:kern w:val="28"/>
          <w:sz w:val="24"/>
          <w:szCs w:val="24"/>
        </w:rPr>
        <w:t xml:space="preserve">from Proto-Indo-European </w:t>
      </w:r>
      <w:r w:rsidR="00845652" w:rsidRPr="00287D49">
        <w:rPr>
          <w:rFonts w:ascii="Times New Roman" w:hAnsi="Times New Roman" w:cs="Times New Roman"/>
          <w:i/>
          <w:kern w:val="28"/>
          <w:sz w:val="24"/>
          <w:szCs w:val="24"/>
        </w:rPr>
        <w:t>*H</w:t>
      </w:r>
      <w:r w:rsidR="00845652" w:rsidRPr="00287D49">
        <w:rPr>
          <w:rFonts w:ascii="Times New Roman" w:hAnsi="Times New Roman" w:cs="Times New Roman"/>
          <w:i/>
          <w:kern w:val="28"/>
          <w:sz w:val="24"/>
          <w:szCs w:val="24"/>
          <w:vertAlign w:val="subscript"/>
        </w:rPr>
        <w:t>1</w:t>
      </w:r>
      <w:r w:rsidR="00845652" w:rsidRPr="00287D49">
        <w:rPr>
          <w:rFonts w:ascii="Times New Roman" w:hAnsi="Times New Roman" w:cs="Times New Roman"/>
          <w:i/>
          <w:kern w:val="28"/>
          <w:sz w:val="24"/>
          <w:szCs w:val="24"/>
        </w:rPr>
        <w:t xml:space="preserve">eti </w:t>
      </w:r>
      <w:r w:rsidR="00845652" w:rsidRPr="00287D49">
        <w:rPr>
          <w:rFonts w:ascii="Times New Roman" w:hAnsi="Times New Roman" w:cs="Times New Roman"/>
          <w:kern w:val="28"/>
          <w:sz w:val="24"/>
          <w:szCs w:val="24"/>
        </w:rPr>
        <w:t>‘and, in addition’.</w:t>
      </w:r>
      <w:r w:rsidR="00B92CB3" w:rsidRPr="00EB250E">
        <w:rPr>
          <w:rStyle w:val="FootnoteReference"/>
          <w:rFonts w:ascii="Times New Roman" w:hAnsi="Times New Roman" w:cs="Times New Roman"/>
          <w:kern w:val="28"/>
          <w:sz w:val="24"/>
          <w:szCs w:val="24"/>
          <w:highlight w:val="cyan"/>
        </w:rPr>
        <w:footnoteReference w:id="152"/>
      </w:r>
      <w:r w:rsidR="00845652" w:rsidRPr="00287D49">
        <w:rPr>
          <w:rFonts w:ascii="Times New Roman" w:hAnsi="Times New Roman" w:cs="Times New Roman"/>
          <w:kern w:val="28"/>
          <w:sz w:val="24"/>
          <w:szCs w:val="24"/>
        </w:rPr>
        <w:t xml:space="preserve"> It is not so hard to imagine how an enclitic meaning ‘and’ might have come to link main clauses in natural </w:t>
      </w:r>
      <w:r w:rsidR="00D64725" w:rsidRPr="00287D49">
        <w:rPr>
          <w:rFonts w:ascii="Times New Roman" w:hAnsi="Times New Roman" w:cs="Times New Roman"/>
          <w:kern w:val="28"/>
          <w:sz w:val="24"/>
          <w:szCs w:val="24"/>
        </w:rPr>
        <w:t>speech</w:t>
      </w:r>
      <w:r w:rsidR="00845652" w:rsidRPr="00287D49">
        <w:rPr>
          <w:rFonts w:ascii="Times New Roman" w:hAnsi="Times New Roman" w:cs="Times New Roman"/>
          <w:kern w:val="28"/>
          <w:sz w:val="24"/>
          <w:szCs w:val="24"/>
        </w:rPr>
        <w:t xml:space="preserve"> and then gradually to have weakened phonologically as well as shifting function to become a mere marker of main clauses, rather than an overt conjunction. However, possible drawbacks to this explanation are that *</w:t>
      </w:r>
      <w:r w:rsidR="00845652" w:rsidRPr="00287D49">
        <w:rPr>
          <w:rFonts w:ascii="Times New Roman" w:hAnsi="Times New Roman" w:cs="Times New Roman"/>
          <w:i/>
          <w:kern w:val="28"/>
          <w:sz w:val="24"/>
          <w:szCs w:val="24"/>
        </w:rPr>
        <w:t>H</w:t>
      </w:r>
      <w:r w:rsidR="00845652" w:rsidRPr="000159BF">
        <w:rPr>
          <w:rFonts w:ascii="Times New Roman" w:hAnsi="Times New Roman" w:cs="Times New Roman"/>
          <w:i/>
          <w:kern w:val="28"/>
          <w:sz w:val="24"/>
          <w:szCs w:val="24"/>
          <w:highlight w:val="yellow"/>
          <w:vertAlign w:val="subscript"/>
        </w:rPr>
        <w:t>1</w:t>
      </w:r>
      <w:r w:rsidR="003653F8" w:rsidRPr="003653F8">
        <w:rPr>
          <w:rFonts w:ascii="Times New Roman" w:hAnsi="Times New Roman" w:cs="Times New Roman"/>
          <w:i/>
          <w:kern w:val="28"/>
          <w:sz w:val="24"/>
          <w:szCs w:val="24"/>
          <w:highlight w:val="yellow"/>
        </w:rPr>
        <w:t>é</w:t>
      </w:r>
      <w:r w:rsidR="00845652" w:rsidRPr="00287D49">
        <w:rPr>
          <w:rFonts w:ascii="Times New Roman" w:hAnsi="Times New Roman" w:cs="Times New Roman"/>
          <w:i/>
          <w:kern w:val="28"/>
          <w:sz w:val="24"/>
          <w:szCs w:val="24"/>
        </w:rPr>
        <w:t>ti</w:t>
      </w:r>
      <w:r w:rsidR="00845652" w:rsidRPr="00287D49">
        <w:rPr>
          <w:rFonts w:ascii="Times New Roman" w:hAnsi="Times New Roman" w:cs="Times New Roman"/>
          <w:kern w:val="28"/>
          <w:sz w:val="24"/>
          <w:szCs w:val="24"/>
        </w:rPr>
        <w:t xml:space="preserve"> was evidently not an enclitic in Proto-Indo-European, or possibly even Proto-Celtic,</w:t>
      </w:r>
      <w:r w:rsidR="00845652" w:rsidRPr="00DB75A7">
        <w:rPr>
          <w:rStyle w:val="FootnoteReference"/>
          <w:rFonts w:ascii="Times New Roman" w:hAnsi="Times New Roman" w:cs="Times New Roman"/>
          <w:kern w:val="28"/>
          <w:sz w:val="24"/>
          <w:szCs w:val="24"/>
          <w:highlight w:val="cyan"/>
        </w:rPr>
        <w:footnoteReference w:id="153"/>
      </w:r>
      <w:r w:rsidR="00845652" w:rsidRPr="00287D49">
        <w:rPr>
          <w:rFonts w:ascii="Times New Roman" w:hAnsi="Times New Roman" w:cs="Times New Roman"/>
          <w:kern w:val="28"/>
          <w:sz w:val="24"/>
          <w:szCs w:val="24"/>
        </w:rPr>
        <w:t xml:space="preserve"> and that special, arguably </w:t>
      </w:r>
      <w:r w:rsidR="00845652" w:rsidRPr="00287D49">
        <w:rPr>
          <w:rFonts w:ascii="Times New Roman" w:hAnsi="Times New Roman" w:cs="Times New Roman"/>
          <w:i/>
          <w:kern w:val="28"/>
          <w:sz w:val="24"/>
          <w:szCs w:val="24"/>
        </w:rPr>
        <w:t>ad hoc</w:t>
      </w:r>
      <w:r w:rsidR="00845652" w:rsidRPr="00287D49">
        <w:rPr>
          <w:rFonts w:ascii="Times New Roman" w:hAnsi="Times New Roman" w:cs="Times New Roman"/>
          <w:kern w:val="28"/>
          <w:sz w:val="24"/>
          <w:szCs w:val="24"/>
        </w:rPr>
        <w:t xml:space="preserve">, sound laws are needed to produce Primitive Irish </w:t>
      </w:r>
      <w:r w:rsidR="00845652" w:rsidRPr="00287D49">
        <w:rPr>
          <w:rFonts w:ascii="Times New Roman" w:hAnsi="Times New Roman" w:cs="Times New Roman"/>
          <w:i/>
          <w:kern w:val="28"/>
          <w:sz w:val="24"/>
          <w:szCs w:val="24"/>
        </w:rPr>
        <w:t>*(e)s</w:t>
      </w:r>
      <w:r w:rsidR="00845652" w:rsidRPr="00287D49">
        <w:rPr>
          <w:rFonts w:ascii="Times New Roman" w:hAnsi="Times New Roman" w:cs="Times New Roman"/>
          <w:kern w:val="28"/>
          <w:sz w:val="24"/>
          <w:szCs w:val="24"/>
        </w:rPr>
        <w:t xml:space="preserve"> from Proto-Celtic </w:t>
      </w:r>
      <w:r w:rsidR="00845652" w:rsidRPr="00287D49">
        <w:rPr>
          <w:rFonts w:ascii="Times New Roman" w:hAnsi="Times New Roman" w:cs="Times New Roman"/>
          <w:i/>
          <w:kern w:val="28"/>
          <w:sz w:val="24"/>
          <w:szCs w:val="24"/>
        </w:rPr>
        <w:t>*</w:t>
      </w:r>
      <w:proofErr w:type="spellStart"/>
      <w:r w:rsidR="00845652" w:rsidRPr="00287D49">
        <w:rPr>
          <w:rFonts w:ascii="Times New Roman" w:hAnsi="Times New Roman" w:cs="Times New Roman"/>
          <w:i/>
          <w:kern w:val="28"/>
          <w:sz w:val="24"/>
          <w:szCs w:val="24"/>
        </w:rPr>
        <w:t>eti</w:t>
      </w:r>
      <w:proofErr w:type="spellEnd"/>
      <w:r w:rsidR="00845652" w:rsidRPr="00287D49">
        <w:rPr>
          <w:rFonts w:ascii="Times New Roman" w:hAnsi="Times New Roman" w:cs="Times New Roman"/>
          <w:kern w:val="28"/>
          <w:sz w:val="24"/>
          <w:szCs w:val="24"/>
        </w:rPr>
        <w:t>.</w:t>
      </w:r>
      <w:r w:rsidR="00845652" w:rsidRPr="00DB75A7">
        <w:rPr>
          <w:rStyle w:val="FootnoteReference"/>
          <w:rFonts w:ascii="Times New Roman" w:hAnsi="Times New Roman" w:cs="Times New Roman"/>
          <w:kern w:val="28"/>
          <w:sz w:val="24"/>
          <w:szCs w:val="24"/>
          <w:highlight w:val="cyan"/>
        </w:rPr>
        <w:footnoteReference w:id="154"/>
      </w:r>
      <w:r w:rsidR="00845652" w:rsidRPr="00287D49">
        <w:rPr>
          <w:rFonts w:ascii="Times New Roman" w:hAnsi="Times New Roman" w:cs="Times New Roman"/>
          <w:kern w:val="28"/>
          <w:sz w:val="24"/>
          <w:szCs w:val="24"/>
        </w:rPr>
        <w:t xml:space="preserve"> </w:t>
      </w:r>
      <w:r w:rsidR="00E87A4D" w:rsidRPr="00287D49">
        <w:rPr>
          <w:rFonts w:ascii="Times New Roman" w:hAnsi="Times New Roman" w:cs="Times New Roman"/>
          <w:kern w:val="28"/>
          <w:sz w:val="24"/>
          <w:szCs w:val="24"/>
        </w:rPr>
        <w:t xml:space="preserve">More recently, </w:t>
      </w:r>
      <w:proofErr w:type="spellStart"/>
      <w:r w:rsidR="00E87A4D" w:rsidRPr="00287D49">
        <w:rPr>
          <w:rFonts w:ascii="Times New Roman" w:hAnsi="Times New Roman" w:cs="Times New Roman"/>
          <w:kern w:val="28"/>
          <w:sz w:val="24"/>
          <w:szCs w:val="24"/>
        </w:rPr>
        <w:t>Budassi</w:t>
      </w:r>
      <w:proofErr w:type="spellEnd"/>
      <w:r w:rsidR="00E87A4D" w:rsidRPr="00287D49">
        <w:rPr>
          <w:rFonts w:ascii="Times New Roman" w:hAnsi="Times New Roman" w:cs="Times New Roman"/>
          <w:kern w:val="28"/>
          <w:sz w:val="24"/>
          <w:szCs w:val="24"/>
        </w:rPr>
        <w:t xml:space="preserve"> and Roma’s particle is a clitic </w:t>
      </w:r>
      <w:r w:rsidR="004836E2" w:rsidRPr="00287D49">
        <w:rPr>
          <w:rFonts w:ascii="Times New Roman" w:hAnsi="Times New Roman" w:cs="Times New Roman"/>
          <w:kern w:val="28"/>
          <w:sz w:val="24"/>
          <w:szCs w:val="24"/>
        </w:rPr>
        <w:t xml:space="preserve">pronoun </w:t>
      </w:r>
      <w:r w:rsidR="00E87A4D" w:rsidRPr="00287D49">
        <w:rPr>
          <w:rFonts w:ascii="Times New Roman" w:hAnsi="Times New Roman" w:cs="Times New Roman"/>
          <w:kern w:val="28"/>
          <w:sz w:val="24"/>
          <w:szCs w:val="24"/>
        </w:rPr>
        <w:t xml:space="preserve">agreeing with the subject of the verb and so </w:t>
      </w:r>
      <w:r w:rsidR="00612CCB" w:rsidRPr="00287D49">
        <w:rPr>
          <w:rFonts w:ascii="Times New Roman" w:hAnsi="Times New Roman" w:cs="Times New Roman"/>
          <w:kern w:val="28"/>
          <w:sz w:val="24"/>
          <w:szCs w:val="24"/>
        </w:rPr>
        <w:t>with</w:t>
      </w:r>
      <w:r w:rsidR="00E87A4D" w:rsidRPr="00287D49">
        <w:rPr>
          <w:rFonts w:ascii="Times New Roman" w:hAnsi="Times New Roman" w:cs="Times New Roman"/>
          <w:kern w:val="28"/>
          <w:sz w:val="24"/>
          <w:szCs w:val="24"/>
        </w:rPr>
        <w:t xml:space="preserve"> a paradigmatic variety of personal forms.</w:t>
      </w:r>
      <w:r w:rsidR="00E87A4D" w:rsidRPr="00DB75A7">
        <w:rPr>
          <w:rStyle w:val="FootnoteReference"/>
          <w:rFonts w:ascii="Times New Roman" w:hAnsi="Times New Roman" w:cs="Times New Roman"/>
          <w:kern w:val="28"/>
          <w:sz w:val="24"/>
          <w:szCs w:val="24"/>
          <w:highlight w:val="cyan"/>
        </w:rPr>
        <w:footnoteReference w:id="155"/>
      </w:r>
    </w:p>
    <w:p w14:paraId="59A7A18E" w14:textId="0EEDB86E" w:rsidR="00CB356D" w:rsidRDefault="00CB356D" w:rsidP="00EB250E">
      <w:pPr>
        <w:widowControl w:val="0"/>
        <w:spacing w:after="0" w:line="360" w:lineRule="auto"/>
        <w:rPr>
          <w:rFonts w:ascii="Times New Roman" w:hAnsi="Times New Roman" w:cs="Times New Roman"/>
          <w:kern w:val="28"/>
          <w:sz w:val="24"/>
          <w:szCs w:val="24"/>
        </w:rPr>
      </w:pPr>
    </w:p>
    <w:p w14:paraId="59234215" w14:textId="2D625C9A" w:rsidR="008D2A45" w:rsidRPr="00287D49" w:rsidRDefault="00CB356D" w:rsidP="00CB356D">
      <w:pPr>
        <w:widowControl w:val="0"/>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845652" w:rsidRPr="00287D49">
        <w:rPr>
          <w:rFonts w:ascii="Times New Roman" w:hAnsi="Times New Roman" w:cs="Times New Roman"/>
          <w:kern w:val="28"/>
          <w:sz w:val="24"/>
          <w:szCs w:val="24"/>
        </w:rPr>
        <w:t xml:space="preserve">Was Cowgill right </w:t>
      </w:r>
      <w:r w:rsidR="001A040F" w:rsidRPr="00287D49">
        <w:rPr>
          <w:rFonts w:ascii="Times New Roman" w:hAnsi="Times New Roman" w:cs="Times New Roman"/>
          <w:kern w:val="28"/>
          <w:sz w:val="24"/>
          <w:szCs w:val="24"/>
        </w:rPr>
        <w:t>to</w:t>
      </w:r>
      <w:r w:rsidR="00845652" w:rsidRPr="00287D49">
        <w:rPr>
          <w:rFonts w:ascii="Times New Roman" w:hAnsi="Times New Roman" w:cs="Times New Roman"/>
          <w:kern w:val="28"/>
          <w:sz w:val="24"/>
          <w:szCs w:val="24"/>
        </w:rPr>
        <w:t xml:space="preserve"> th</w:t>
      </w:r>
      <w:r w:rsidR="001A040F" w:rsidRPr="00287D49">
        <w:rPr>
          <w:rFonts w:ascii="Times New Roman" w:hAnsi="Times New Roman" w:cs="Times New Roman"/>
          <w:kern w:val="28"/>
          <w:sz w:val="24"/>
          <w:szCs w:val="24"/>
        </w:rPr>
        <w:t>ink</w:t>
      </w:r>
      <w:r w:rsidR="00845652" w:rsidRPr="00287D49">
        <w:rPr>
          <w:rFonts w:ascii="Times New Roman" w:hAnsi="Times New Roman" w:cs="Times New Roman"/>
          <w:kern w:val="28"/>
          <w:sz w:val="24"/>
          <w:szCs w:val="24"/>
        </w:rPr>
        <w:t xml:space="preserve"> that absolute and conjunct, prototonic and deuterotonic, and so on, were useless complications synchronically within Old Irish? </w:t>
      </w:r>
      <w:r w:rsidR="008D2A45" w:rsidRPr="00287D49">
        <w:rPr>
          <w:rFonts w:ascii="Times New Roman" w:hAnsi="Times New Roman" w:cs="Times New Roman"/>
          <w:kern w:val="28"/>
          <w:sz w:val="24"/>
          <w:szCs w:val="24"/>
        </w:rPr>
        <w:t>As a thought experiment, let us imagine an Old Irish in which there were only conjunct and prototonic verbs, no absolute or deuterotonic forms, thus, instead of</w:t>
      </w:r>
    </w:p>
    <w:p w14:paraId="59234216" w14:textId="77777777" w:rsidR="008D2A45" w:rsidRPr="00287D49" w:rsidRDefault="008D2A45" w:rsidP="00C542B1">
      <w:pPr>
        <w:widowControl w:val="0"/>
        <w:spacing w:after="0" w:line="360" w:lineRule="auto"/>
        <w:ind w:firstLine="284"/>
        <w:rPr>
          <w:rFonts w:ascii="Times New Roman" w:hAnsi="Times New Roman" w:cs="Times New Roman"/>
          <w:kern w:val="28"/>
          <w:sz w:val="24"/>
          <w:szCs w:val="24"/>
        </w:rPr>
      </w:pPr>
    </w:p>
    <w:p w14:paraId="59234217" w14:textId="4FF10C22" w:rsidR="00845652" w:rsidRPr="00287D49" w:rsidRDefault="00CB356D" w:rsidP="00CB356D">
      <w:pPr>
        <w:tabs>
          <w:tab w:val="left" w:pos="567"/>
        </w:tabs>
        <w:spacing w:after="0" w:line="360" w:lineRule="auto"/>
        <w:ind w:left="567" w:hanging="567"/>
        <w:rPr>
          <w:rFonts w:ascii="Times New Roman" w:hAnsi="Times New Roman" w:cs="Times New Roman"/>
          <w:i/>
          <w:kern w:val="28"/>
          <w:sz w:val="24"/>
          <w:szCs w:val="24"/>
        </w:rPr>
      </w:pPr>
      <w:r>
        <w:rPr>
          <w:rFonts w:ascii="Times New Roman" w:hAnsi="Times New Roman" w:cs="Times New Roman"/>
          <w:i/>
          <w:kern w:val="28"/>
          <w:sz w:val="24"/>
          <w:szCs w:val="24"/>
        </w:rPr>
        <w:lastRenderedPageBreak/>
        <w:tab/>
      </w:r>
      <w:proofErr w:type="gramStart"/>
      <w:r w:rsidR="008D2A45" w:rsidRPr="00287D49">
        <w:rPr>
          <w:rFonts w:ascii="Times New Roman" w:hAnsi="Times New Roman" w:cs="Times New Roman"/>
          <w:i/>
          <w:kern w:val="28"/>
          <w:sz w:val="24"/>
          <w:szCs w:val="24"/>
        </w:rPr>
        <w:t>beirid</w:t>
      </w:r>
      <w:proofErr w:type="gramEnd"/>
      <w:r w:rsidR="008D2A45" w:rsidRPr="00287D49">
        <w:rPr>
          <w:rFonts w:ascii="Times New Roman" w:hAnsi="Times New Roman" w:cs="Times New Roman"/>
          <w:kern w:val="28"/>
          <w:sz w:val="24"/>
          <w:szCs w:val="24"/>
        </w:rPr>
        <w:t xml:space="preserve">  </w:t>
      </w:r>
      <w:r w:rsidR="00267C8A">
        <w:rPr>
          <w:rFonts w:ascii="Times New Roman" w:hAnsi="Times New Roman" w:cs="Times New Roman"/>
          <w:kern w:val="28"/>
          <w:sz w:val="24"/>
          <w:szCs w:val="24"/>
        </w:rPr>
        <w:t xml:space="preserve"> – </w:t>
      </w:r>
      <w:r w:rsidR="008D2A45" w:rsidRPr="00287D49">
        <w:rPr>
          <w:rFonts w:ascii="Times New Roman" w:hAnsi="Times New Roman" w:cs="Times New Roman"/>
          <w:kern w:val="28"/>
          <w:sz w:val="24"/>
          <w:szCs w:val="24"/>
        </w:rPr>
        <w:t xml:space="preserve">  </w:t>
      </w:r>
      <w:r w:rsidR="008D2A45" w:rsidRPr="00287D49">
        <w:rPr>
          <w:rFonts w:ascii="Times New Roman" w:hAnsi="Times New Roman" w:cs="Times New Roman"/>
          <w:i/>
          <w:kern w:val="28"/>
          <w:sz w:val="24"/>
          <w:szCs w:val="24"/>
        </w:rPr>
        <w:t>n</w:t>
      </w:r>
      <w:r w:rsidR="008A3089" w:rsidRPr="008A3089">
        <w:rPr>
          <w:rFonts w:ascii="Times New Roman" w:hAnsi="Times New Roman" w:cs="Times New Roman"/>
          <w:i/>
          <w:kern w:val="28"/>
          <w:sz w:val="24"/>
          <w:szCs w:val="24"/>
          <w:highlight w:val="yellow"/>
        </w:rPr>
        <w:t>í</w:t>
      </w:r>
      <w:r w:rsidR="008D2A45" w:rsidRPr="00287D49">
        <w:rPr>
          <w:rFonts w:ascii="Times New Roman" w:hAnsi="Times New Roman" w:cs="Times New Roman"/>
          <w:i/>
          <w:kern w:val="28"/>
          <w:sz w:val="24"/>
          <w:szCs w:val="24"/>
        </w:rPr>
        <w:t xml:space="preserve"> beir     </w:t>
      </w:r>
      <w:r w:rsidR="008D2A45" w:rsidRPr="00287D49">
        <w:rPr>
          <w:rFonts w:ascii="Times New Roman" w:hAnsi="Times New Roman" w:cs="Times New Roman"/>
          <w:i/>
          <w:kern w:val="28"/>
          <w:sz w:val="24"/>
          <w:szCs w:val="24"/>
        </w:rPr>
        <w:tab/>
      </w:r>
      <w:proofErr w:type="spellStart"/>
      <w:r w:rsidR="008D2A45" w:rsidRPr="00287D49">
        <w:rPr>
          <w:rFonts w:ascii="Times New Roman" w:hAnsi="Times New Roman" w:cs="Times New Roman"/>
          <w:i/>
          <w:kern w:val="28"/>
          <w:sz w:val="24"/>
          <w:szCs w:val="24"/>
        </w:rPr>
        <w:t>do·beir</w:t>
      </w:r>
      <w:proofErr w:type="spellEnd"/>
      <w:r w:rsidR="008D2A45" w:rsidRPr="00287D49">
        <w:rPr>
          <w:rFonts w:ascii="Times New Roman" w:hAnsi="Times New Roman" w:cs="Times New Roman"/>
          <w:i/>
          <w:kern w:val="28"/>
          <w:sz w:val="24"/>
          <w:szCs w:val="24"/>
        </w:rPr>
        <w:t xml:space="preserve">  </w:t>
      </w:r>
      <w:r w:rsidR="00267C8A">
        <w:rPr>
          <w:rFonts w:ascii="Times New Roman" w:hAnsi="Times New Roman" w:cs="Times New Roman"/>
          <w:i/>
          <w:kern w:val="28"/>
          <w:sz w:val="24"/>
          <w:szCs w:val="24"/>
        </w:rPr>
        <w:t xml:space="preserve"> – </w:t>
      </w:r>
      <w:r w:rsidR="008D2A45" w:rsidRPr="00287D49">
        <w:rPr>
          <w:rFonts w:ascii="Times New Roman" w:hAnsi="Times New Roman" w:cs="Times New Roman"/>
          <w:i/>
          <w:kern w:val="28"/>
          <w:sz w:val="24"/>
          <w:szCs w:val="24"/>
        </w:rPr>
        <w:t xml:space="preserve">  n</w:t>
      </w:r>
      <w:r w:rsidR="008A3089" w:rsidRPr="008A3089">
        <w:rPr>
          <w:rFonts w:ascii="Times New Roman" w:hAnsi="Times New Roman" w:cs="Times New Roman"/>
          <w:i/>
          <w:kern w:val="28"/>
          <w:sz w:val="24"/>
          <w:szCs w:val="24"/>
          <w:highlight w:val="yellow"/>
        </w:rPr>
        <w:t>í</w:t>
      </w:r>
      <w:r w:rsidR="008D2A45" w:rsidRPr="00287D49">
        <w:rPr>
          <w:rFonts w:ascii="Times New Roman" w:hAnsi="Times New Roman" w:cs="Times New Roman"/>
          <w:i/>
          <w:kern w:val="28"/>
          <w:sz w:val="24"/>
          <w:szCs w:val="24"/>
        </w:rPr>
        <w:t xml:space="preserve"> tabair</w:t>
      </w:r>
    </w:p>
    <w:p w14:paraId="59234218" w14:textId="77777777" w:rsidR="008D2A45" w:rsidRPr="00287D49" w:rsidRDefault="008D2A45" w:rsidP="00C542B1">
      <w:pPr>
        <w:widowControl w:val="0"/>
        <w:spacing w:after="0" w:line="360" w:lineRule="auto"/>
        <w:rPr>
          <w:rFonts w:ascii="Times New Roman" w:hAnsi="Times New Roman" w:cs="Times New Roman"/>
          <w:i/>
          <w:kern w:val="28"/>
          <w:sz w:val="24"/>
          <w:szCs w:val="24"/>
        </w:rPr>
      </w:pPr>
    </w:p>
    <w:p w14:paraId="59234219" w14:textId="77777777" w:rsidR="008D2A45" w:rsidRPr="00287D49" w:rsidRDefault="007608C2" w:rsidP="00C542B1">
      <w:pPr>
        <w:widowControl w:val="0"/>
        <w:spacing w:after="0" w:line="360" w:lineRule="auto"/>
        <w:rPr>
          <w:rFonts w:ascii="Times New Roman" w:hAnsi="Times New Roman" w:cs="Times New Roman"/>
          <w:kern w:val="28"/>
          <w:sz w:val="24"/>
          <w:szCs w:val="24"/>
        </w:rPr>
      </w:pPr>
      <w:proofErr w:type="gramStart"/>
      <w:r w:rsidRPr="00287D49">
        <w:rPr>
          <w:rFonts w:ascii="Times New Roman" w:hAnsi="Times New Roman" w:cs="Times New Roman"/>
          <w:kern w:val="28"/>
          <w:sz w:val="24"/>
          <w:szCs w:val="24"/>
        </w:rPr>
        <w:t>t</w:t>
      </w:r>
      <w:r w:rsidR="008D2A45" w:rsidRPr="00287D49">
        <w:rPr>
          <w:rFonts w:ascii="Times New Roman" w:hAnsi="Times New Roman" w:cs="Times New Roman"/>
          <w:kern w:val="28"/>
          <w:sz w:val="24"/>
          <w:szCs w:val="24"/>
        </w:rPr>
        <w:t>he</w:t>
      </w:r>
      <w:proofErr w:type="gramEnd"/>
      <w:r w:rsidR="008D2A45" w:rsidRPr="00287D49">
        <w:rPr>
          <w:rFonts w:ascii="Times New Roman" w:hAnsi="Times New Roman" w:cs="Times New Roman"/>
          <w:kern w:val="28"/>
          <w:sz w:val="24"/>
          <w:szCs w:val="24"/>
        </w:rPr>
        <w:t xml:space="preserve"> pattern would be:</w:t>
      </w:r>
    </w:p>
    <w:p w14:paraId="5923421A" w14:textId="77777777" w:rsidR="007608C2" w:rsidRPr="00287D49" w:rsidRDefault="007608C2" w:rsidP="00C542B1">
      <w:pPr>
        <w:widowControl w:val="0"/>
        <w:spacing w:after="0" w:line="360" w:lineRule="auto"/>
        <w:rPr>
          <w:rFonts w:ascii="Times New Roman" w:hAnsi="Times New Roman" w:cs="Times New Roman"/>
          <w:kern w:val="28"/>
          <w:sz w:val="24"/>
          <w:szCs w:val="24"/>
        </w:rPr>
      </w:pPr>
    </w:p>
    <w:p w14:paraId="5923421B" w14:textId="2543C454" w:rsidR="007608C2" w:rsidRPr="00287D49" w:rsidRDefault="00CB356D" w:rsidP="00CB356D">
      <w:pPr>
        <w:tabs>
          <w:tab w:val="left" w:pos="567"/>
        </w:tabs>
        <w:spacing w:after="0" w:line="360" w:lineRule="auto"/>
        <w:ind w:left="567" w:hanging="567"/>
        <w:rPr>
          <w:rFonts w:ascii="Times New Roman" w:hAnsi="Times New Roman" w:cs="Times New Roman"/>
          <w:i/>
          <w:kern w:val="28"/>
          <w:sz w:val="24"/>
          <w:szCs w:val="24"/>
        </w:rPr>
      </w:pPr>
      <w:r>
        <w:rPr>
          <w:rFonts w:ascii="Times New Roman" w:hAnsi="Times New Roman" w:cs="Times New Roman"/>
          <w:i/>
          <w:kern w:val="28"/>
          <w:sz w:val="24"/>
          <w:szCs w:val="24"/>
        </w:rPr>
        <w:tab/>
      </w:r>
      <w:proofErr w:type="gramStart"/>
      <w:r w:rsidR="007608C2" w:rsidRPr="00287D49">
        <w:rPr>
          <w:rFonts w:ascii="Times New Roman" w:hAnsi="Times New Roman" w:cs="Times New Roman"/>
          <w:i/>
          <w:kern w:val="28"/>
          <w:sz w:val="24"/>
          <w:szCs w:val="24"/>
        </w:rPr>
        <w:t>beir</w:t>
      </w:r>
      <w:proofErr w:type="gramEnd"/>
      <w:r w:rsidR="007608C2" w:rsidRPr="00287D49">
        <w:rPr>
          <w:rFonts w:ascii="Times New Roman" w:hAnsi="Times New Roman" w:cs="Times New Roman"/>
          <w:kern w:val="28"/>
          <w:sz w:val="24"/>
          <w:szCs w:val="24"/>
        </w:rPr>
        <w:t xml:space="preserve">  </w:t>
      </w:r>
      <w:r w:rsidR="00267C8A">
        <w:rPr>
          <w:rFonts w:ascii="Times New Roman" w:hAnsi="Times New Roman" w:cs="Times New Roman"/>
          <w:kern w:val="28"/>
          <w:sz w:val="24"/>
          <w:szCs w:val="24"/>
        </w:rPr>
        <w:t xml:space="preserve"> – </w:t>
      </w:r>
      <w:r w:rsidR="007608C2" w:rsidRPr="00287D49">
        <w:rPr>
          <w:rFonts w:ascii="Times New Roman" w:hAnsi="Times New Roman" w:cs="Times New Roman"/>
          <w:kern w:val="28"/>
          <w:sz w:val="24"/>
          <w:szCs w:val="24"/>
        </w:rPr>
        <w:t xml:space="preserve">  </w:t>
      </w:r>
      <w:r w:rsidR="007608C2" w:rsidRPr="00287D49">
        <w:rPr>
          <w:rFonts w:ascii="Times New Roman" w:hAnsi="Times New Roman" w:cs="Times New Roman"/>
          <w:i/>
          <w:kern w:val="28"/>
          <w:sz w:val="24"/>
          <w:szCs w:val="24"/>
        </w:rPr>
        <w:t>n</w:t>
      </w:r>
      <w:r w:rsidR="008A3089" w:rsidRPr="008A3089">
        <w:rPr>
          <w:rFonts w:ascii="Times New Roman" w:hAnsi="Times New Roman" w:cs="Times New Roman"/>
          <w:i/>
          <w:kern w:val="28"/>
          <w:sz w:val="24"/>
          <w:szCs w:val="24"/>
          <w:highlight w:val="yellow"/>
        </w:rPr>
        <w:t>í</w:t>
      </w:r>
      <w:r w:rsidR="007608C2" w:rsidRPr="00287D49">
        <w:rPr>
          <w:rFonts w:ascii="Times New Roman" w:hAnsi="Times New Roman" w:cs="Times New Roman"/>
          <w:i/>
          <w:kern w:val="28"/>
          <w:sz w:val="24"/>
          <w:szCs w:val="24"/>
        </w:rPr>
        <w:t xml:space="preserve"> beir     </w:t>
      </w:r>
      <w:r w:rsidR="007608C2" w:rsidRPr="00287D49">
        <w:rPr>
          <w:rFonts w:ascii="Times New Roman" w:hAnsi="Times New Roman" w:cs="Times New Roman"/>
          <w:i/>
          <w:kern w:val="28"/>
          <w:sz w:val="24"/>
          <w:szCs w:val="24"/>
        </w:rPr>
        <w:tab/>
      </w:r>
      <w:r w:rsidR="007608C2" w:rsidRPr="00287D49">
        <w:rPr>
          <w:rFonts w:ascii="Times New Roman" w:hAnsi="Times New Roman" w:cs="Times New Roman"/>
          <w:i/>
          <w:kern w:val="28"/>
          <w:sz w:val="24"/>
          <w:szCs w:val="24"/>
        </w:rPr>
        <w:tab/>
        <w:t xml:space="preserve">tabair  </w:t>
      </w:r>
      <w:r w:rsidR="00267C8A">
        <w:rPr>
          <w:rFonts w:ascii="Times New Roman" w:hAnsi="Times New Roman" w:cs="Times New Roman"/>
          <w:i/>
          <w:kern w:val="28"/>
          <w:sz w:val="24"/>
          <w:szCs w:val="24"/>
        </w:rPr>
        <w:t xml:space="preserve"> – </w:t>
      </w:r>
      <w:r w:rsidR="007608C2" w:rsidRPr="00287D49">
        <w:rPr>
          <w:rFonts w:ascii="Times New Roman" w:hAnsi="Times New Roman" w:cs="Times New Roman"/>
          <w:i/>
          <w:kern w:val="28"/>
          <w:sz w:val="24"/>
          <w:szCs w:val="24"/>
        </w:rPr>
        <w:t xml:space="preserve">  n</w:t>
      </w:r>
      <w:r w:rsidR="008A3089" w:rsidRPr="008A3089">
        <w:rPr>
          <w:rFonts w:ascii="Times New Roman" w:hAnsi="Times New Roman" w:cs="Times New Roman"/>
          <w:i/>
          <w:kern w:val="28"/>
          <w:sz w:val="24"/>
          <w:szCs w:val="24"/>
          <w:highlight w:val="yellow"/>
        </w:rPr>
        <w:t>í</w:t>
      </w:r>
      <w:r w:rsidR="007608C2" w:rsidRPr="00287D49">
        <w:rPr>
          <w:rFonts w:ascii="Times New Roman" w:hAnsi="Times New Roman" w:cs="Times New Roman"/>
          <w:i/>
          <w:kern w:val="28"/>
          <w:sz w:val="24"/>
          <w:szCs w:val="24"/>
        </w:rPr>
        <w:t xml:space="preserve"> tabair</w:t>
      </w:r>
    </w:p>
    <w:p w14:paraId="5923421C" w14:textId="77777777" w:rsidR="007608C2" w:rsidRPr="00287D49" w:rsidRDefault="007608C2" w:rsidP="00C542B1">
      <w:pPr>
        <w:widowControl w:val="0"/>
        <w:spacing w:after="0" w:line="360" w:lineRule="auto"/>
        <w:rPr>
          <w:rFonts w:ascii="Times New Roman" w:hAnsi="Times New Roman" w:cs="Times New Roman"/>
          <w:i/>
          <w:kern w:val="28"/>
          <w:sz w:val="24"/>
          <w:szCs w:val="24"/>
        </w:rPr>
      </w:pPr>
    </w:p>
    <w:p w14:paraId="5923421D" w14:textId="3D2F27C5" w:rsidR="00A44E6B" w:rsidRDefault="007608C2" w:rsidP="00C542B1">
      <w:pPr>
        <w:widowControl w:val="0"/>
        <w:spacing w:after="0" w:line="360" w:lineRule="auto"/>
        <w:rPr>
          <w:rFonts w:ascii="Times New Roman" w:hAnsi="Times New Roman" w:cs="Times New Roman"/>
          <w:kern w:val="28"/>
          <w:sz w:val="24"/>
          <w:szCs w:val="24"/>
        </w:rPr>
      </w:pPr>
      <w:proofErr w:type="gramStart"/>
      <w:r w:rsidRPr="00287D49">
        <w:rPr>
          <w:rFonts w:ascii="Times New Roman" w:hAnsi="Times New Roman" w:cs="Times New Roman"/>
          <w:kern w:val="28"/>
          <w:sz w:val="24"/>
          <w:szCs w:val="24"/>
        </w:rPr>
        <w:t>and</w:t>
      </w:r>
      <w:proofErr w:type="gramEnd"/>
      <w:r w:rsidRPr="00287D49">
        <w:rPr>
          <w:rFonts w:ascii="Times New Roman" w:hAnsi="Times New Roman" w:cs="Times New Roman"/>
          <w:kern w:val="28"/>
          <w:sz w:val="24"/>
          <w:szCs w:val="24"/>
        </w:rPr>
        <w:t xml:space="preserve"> so on</w:t>
      </w:r>
      <w:r w:rsidR="00152525" w:rsidRPr="00287D49">
        <w:rPr>
          <w:rFonts w:ascii="Times New Roman" w:hAnsi="Times New Roman" w:cs="Times New Roman"/>
          <w:kern w:val="28"/>
          <w:sz w:val="24"/>
          <w:szCs w:val="24"/>
        </w:rPr>
        <w:t>,</w:t>
      </w:r>
      <w:r w:rsidRPr="00287D49">
        <w:rPr>
          <w:rFonts w:ascii="Times New Roman" w:hAnsi="Times New Roman" w:cs="Times New Roman"/>
          <w:kern w:val="28"/>
          <w:sz w:val="24"/>
          <w:szCs w:val="24"/>
        </w:rPr>
        <w:t xml:space="preserve"> with all the other simplex and compound verbs. </w:t>
      </w:r>
      <w:r w:rsidR="00E61313" w:rsidRPr="00287D49">
        <w:rPr>
          <w:rFonts w:ascii="Times New Roman" w:hAnsi="Times New Roman" w:cs="Times New Roman"/>
          <w:kern w:val="28"/>
          <w:sz w:val="24"/>
          <w:szCs w:val="24"/>
        </w:rPr>
        <w:t>Does</w:t>
      </w:r>
      <w:r w:rsidRPr="00287D49">
        <w:rPr>
          <w:rFonts w:ascii="Times New Roman" w:hAnsi="Times New Roman" w:cs="Times New Roman"/>
          <w:kern w:val="28"/>
          <w:sz w:val="24"/>
          <w:szCs w:val="24"/>
        </w:rPr>
        <w:t xml:space="preserve"> revamping Old Irish in this way</w:t>
      </w:r>
      <w:r w:rsidR="00E61313" w:rsidRPr="00287D49">
        <w:rPr>
          <w:rFonts w:ascii="Times New Roman" w:hAnsi="Times New Roman" w:cs="Times New Roman"/>
          <w:kern w:val="28"/>
          <w:sz w:val="24"/>
          <w:szCs w:val="24"/>
        </w:rPr>
        <w:t xml:space="preserve"> achieve </w:t>
      </w:r>
      <w:r w:rsidRPr="00287D49">
        <w:rPr>
          <w:rFonts w:ascii="Times New Roman" w:hAnsi="Times New Roman" w:cs="Times New Roman"/>
          <w:kern w:val="28"/>
          <w:sz w:val="24"/>
          <w:szCs w:val="24"/>
        </w:rPr>
        <w:t xml:space="preserve">a gain in simplicity at </w:t>
      </w:r>
      <w:r w:rsidR="00D01D22" w:rsidRPr="00287D49">
        <w:rPr>
          <w:rFonts w:ascii="Times New Roman" w:hAnsi="Times New Roman" w:cs="Times New Roman"/>
          <w:kern w:val="28"/>
          <w:sz w:val="24"/>
          <w:szCs w:val="24"/>
        </w:rPr>
        <w:t>zero</w:t>
      </w:r>
      <w:r w:rsidRPr="00287D49">
        <w:rPr>
          <w:rFonts w:ascii="Times New Roman" w:hAnsi="Times New Roman" w:cs="Times New Roman"/>
          <w:kern w:val="28"/>
          <w:sz w:val="24"/>
          <w:szCs w:val="24"/>
        </w:rPr>
        <w:t xml:space="preserve"> cost? Are affirmative sentence</w:t>
      </w:r>
      <w:r w:rsidR="00582151" w:rsidRPr="00287D49">
        <w:rPr>
          <w:rFonts w:ascii="Times New Roman" w:hAnsi="Times New Roman" w:cs="Times New Roman"/>
          <w:kern w:val="28"/>
          <w:sz w:val="24"/>
          <w:szCs w:val="24"/>
        </w:rPr>
        <w:t>s</w:t>
      </w:r>
      <w:r w:rsidRPr="00287D49">
        <w:rPr>
          <w:rFonts w:ascii="Times New Roman" w:hAnsi="Times New Roman" w:cs="Times New Roman"/>
          <w:kern w:val="28"/>
          <w:sz w:val="24"/>
          <w:szCs w:val="24"/>
        </w:rPr>
        <w:t xml:space="preserve"> meaning </w:t>
      </w:r>
      <w:r w:rsidR="004F3AAE" w:rsidRPr="00287D49">
        <w:rPr>
          <w:rFonts w:ascii="Times New Roman" w:hAnsi="Times New Roman" w:cs="Times New Roman"/>
          <w:kern w:val="28"/>
          <w:sz w:val="24"/>
          <w:szCs w:val="24"/>
        </w:rPr>
        <w:t>‘</w:t>
      </w:r>
      <w:r w:rsidRPr="00287D49">
        <w:rPr>
          <w:rFonts w:ascii="Times New Roman" w:hAnsi="Times New Roman" w:cs="Times New Roman"/>
          <w:kern w:val="28"/>
          <w:sz w:val="24"/>
          <w:szCs w:val="24"/>
        </w:rPr>
        <w:t>he/she/it carries</w:t>
      </w:r>
      <w:r w:rsidR="004F3AAE" w:rsidRPr="00287D49">
        <w:rPr>
          <w:rFonts w:ascii="Times New Roman" w:hAnsi="Times New Roman" w:cs="Times New Roman"/>
          <w:kern w:val="28"/>
          <w:sz w:val="24"/>
          <w:szCs w:val="24"/>
        </w:rPr>
        <w:t xml:space="preserve">’ and ‘he/she/it gives’ well enough characterized by the absence </w:t>
      </w:r>
      <w:r w:rsidR="00DE48D4" w:rsidRPr="00287D49">
        <w:rPr>
          <w:rFonts w:ascii="Times New Roman" w:hAnsi="Times New Roman" w:cs="Times New Roman"/>
          <w:kern w:val="28"/>
          <w:sz w:val="24"/>
          <w:szCs w:val="24"/>
        </w:rPr>
        <w:t xml:space="preserve">of the </w:t>
      </w:r>
      <w:r w:rsidR="004F3AAE" w:rsidRPr="00287D49">
        <w:rPr>
          <w:rFonts w:ascii="Times New Roman" w:hAnsi="Times New Roman" w:cs="Times New Roman"/>
          <w:kern w:val="28"/>
          <w:sz w:val="24"/>
          <w:szCs w:val="24"/>
        </w:rPr>
        <w:t xml:space="preserve">negative particle without the shift to the fuller form of the verb </w:t>
      </w:r>
      <w:r w:rsidR="00D01D22" w:rsidRPr="00287D49">
        <w:rPr>
          <w:rFonts w:ascii="Times New Roman" w:hAnsi="Times New Roman" w:cs="Times New Roman"/>
          <w:kern w:val="28"/>
          <w:sz w:val="24"/>
          <w:szCs w:val="24"/>
        </w:rPr>
        <w:t xml:space="preserve">to </w:t>
      </w:r>
      <w:r w:rsidR="00E61313" w:rsidRPr="00287D49">
        <w:rPr>
          <w:rFonts w:ascii="Times New Roman" w:hAnsi="Times New Roman" w:cs="Times New Roman"/>
          <w:kern w:val="28"/>
          <w:sz w:val="24"/>
          <w:szCs w:val="24"/>
        </w:rPr>
        <w:t>confirm</w:t>
      </w:r>
      <w:r w:rsidR="004F3AAE" w:rsidRPr="00287D49">
        <w:rPr>
          <w:rFonts w:ascii="Times New Roman" w:hAnsi="Times New Roman" w:cs="Times New Roman"/>
          <w:kern w:val="28"/>
          <w:sz w:val="24"/>
          <w:szCs w:val="24"/>
        </w:rPr>
        <w:t xml:space="preserve"> that? How often was the pretonic </w:t>
      </w:r>
      <w:r w:rsidR="004F3AAE" w:rsidRPr="00287D49">
        <w:rPr>
          <w:rFonts w:ascii="Times New Roman" w:hAnsi="Times New Roman" w:cs="Times New Roman"/>
          <w:i/>
          <w:kern w:val="28"/>
          <w:sz w:val="24"/>
          <w:szCs w:val="24"/>
        </w:rPr>
        <w:t>n</w:t>
      </w:r>
      <w:r w:rsidR="008A3089" w:rsidRPr="008A3089">
        <w:rPr>
          <w:rFonts w:ascii="Times New Roman" w:hAnsi="Times New Roman" w:cs="Times New Roman"/>
          <w:i/>
          <w:kern w:val="28"/>
          <w:sz w:val="24"/>
          <w:szCs w:val="24"/>
          <w:highlight w:val="yellow"/>
        </w:rPr>
        <w:t>í</w:t>
      </w:r>
      <w:r w:rsidR="004F3AAE" w:rsidRPr="00287D49">
        <w:rPr>
          <w:rFonts w:ascii="Times New Roman" w:hAnsi="Times New Roman" w:cs="Times New Roman"/>
          <w:i/>
          <w:kern w:val="28"/>
          <w:sz w:val="24"/>
          <w:szCs w:val="24"/>
        </w:rPr>
        <w:t xml:space="preserve"> </w:t>
      </w:r>
      <w:r w:rsidR="004F3AAE" w:rsidRPr="00287D49">
        <w:rPr>
          <w:rFonts w:ascii="Times New Roman" w:hAnsi="Times New Roman" w:cs="Times New Roman"/>
          <w:kern w:val="28"/>
          <w:sz w:val="24"/>
          <w:szCs w:val="24"/>
        </w:rPr>
        <w:t xml:space="preserve">not clearly heard, making the better-characterized distinction useful? </w:t>
      </w:r>
      <w:r w:rsidR="00EF5F03" w:rsidRPr="00287D49">
        <w:rPr>
          <w:rFonts w:ascii="Times New Roman" w:hAnsi="Times New Roman" w:cs="Times New Roman"/>
          <w:kern w:val="28"/>
          <w:sz w:val="24"/>
          <w:szCs w:val="24"/>
        </w:rPr>
        <w:t xml:space="preserve">How confusing would it have been for simple affirmative </w:t>
      </w:r>
      <w:r w:rsidR="00EF5F03" w:rsidRPr="00287D49">
        <w:rPr>
          <w:rFonts w:ascii="Times New Roman" w:hAnsi="Times New Roman" w:cs="Times New Roman"/>
          <w:i/>
          <w:kern w:val="28"/>
          <w:sz w:val="24"/>
          <w:szCs w:val="24"/>
        </w:rPr>
        <w:t xml:space="preserve">beir </w:t>
      </w:r>
      <w:r w:rsidR="00EF5F03" w:rsidRPr="00287D49">
        <w:rPr>
          <w:rFonts w:ascii="Times New Roman" w:hAnsi="Times New Roman" w:cs="Times New Roman"/>
          <w:kern w:val="28"/>
          <w:sz w:val="24"/>
          <w:szCs w:val="24"/>
        </w:rPr>
        <w:t xml:space="preserve">‘carries’ at the beginning of sentence to be formally indistinguishable from </w:t>
      </w:r>
      <w:r w:rsidR="00A44E6B" w:rsidRPr="00287D49">
        <w:rPr>
          <w:rFonts w:ascii="Times New Roman" w:hAnsi="Times New Roman" w:cs="Times New Roman"/>
          <w:kern w:val="28"/>
          <w:sz w:val="24"/>
          <w:szCs w:val="24"/>
        </w:rPr>
        <w:t>the imperative 2nd singular #</w:t>
      </w:r>
      <w:r w:rsidR="007715E5" w:rsidRPr="00287D49">
        <w:rPr>
          <w:rFonts w:ascii="Times New Roman" w:hAnsi="Times New Roman" w:cs="Times New Roman"/>
          <w:kern w:val="28"/>
          <w:sz w:val="24"/>
          <w:szCs w:val="24"/>
        </w:rPr>
        <w:t> </w:t>
      </w:r>
      <w:r w:rsidR="00A44E6B" w:rsidRPr="00287D49">
        <w:rPr>
          <w:rFonts w:ascii="Times New Roman" w:hAnsi="Times New Roman" w:cs="Times New Roman"/>
          <w:kern w:val="28"/>
          <w:sz w:val="24"/>
          <w:szCs w:val="24"/>
        </w:rPr>
        <w:t>beir…</w:t>
      </w:r>
      <w:r w:rsidR="007715E5" w:rsidRPr="00287D49">
        <w:rPr>
          <w:rFonts w:ascii="Times New Roman" w:hAnsi="Times New Roman" w:cs="Times New Roman"/>
          <w:kern w:val="28"/>
          <w:sz w:val="24"/>
          <w:szCs w:val="24"/>
        </w:rPr>
        <w:t> </w:t>
      </w:r>
      <w:r w:rsidR="00A44E6B" w:rsidRPr="00287D49">
        <w:rPr>
          <w:rFonts w:ascii="Times New Roman" w:hAnsi="Times New Roman" w:cs="Times New Roman"/>
          <w:kern w:val="28"/>
          <w:sz w:val="24"/>
          <w:szCs w:val="24"/>
        </w:rPr>
        <w:t># ‘carry!’</w:t>
      </w:r>
      <w:r w:rsidR="00DB1D12" w:rsidRPr="00287D49">
        <w:rPr>
          <w:rFonts w:ascii="Times New Roman" w:hAnsi="Times New Roman" w:cs="Times New Roman"/>
          <w:kern w:val="28"/>
          <w:sz w:val="24"/>
          <w:szCs w:val="24"/>
        </w:rPr>
        <w:t>?</w:t>
      </w:r>
      <w:r w:rsidR="007C0C5F" w:rsidRPr="00DB75A7">
        <w:rPr>
          <w:rStyle w:val="FootnoteReference"/>
          <w:rFonts w:ascii="Times New Roman" w:hAnsi="Times New Roman" w:cs="Times New Roman"/>
          <w:kern w:val="28"/>
          <w:sz w:val="24"/>
          <w:szCs w:val="24"/>
          <w:highlight w:val="cyan"/>
        </w:rPr>
        <w:footnoteReference w:id="156"/>
      </w:r>
      <w:r w:rsidR="00582151" w:rsidRPr="00287D49">
        <w:rPr>
          <w:rFonts w:ascii="Times New Roman" w:hAnsi="Times New Roman" w:cs="Times New Roman"/>
          <w:kern w:val="28"/>
          <w:sz w:val="24"/>
          <w:szCs w:val="24"/>
        </w:rPr>
        <w:t xml:space="preserve"> Can we know how useful it was to have a well characterized simplex affirmative form like </w:t>
      </w:r>
      <w:r w:rsidR="00582151" w:rsidRPr="00287D49">
        <w:rPr>
          <w:rFonts w:ascii="Times New Roman" w:hAnsi="Times New Roman" w:cs="Times New Roman"/>
          <w:i/>
          <w:kern w:val="28"/>
          <w:sz w:val="24"/>
          <w:szCs w:val="24"/>
        </w:rPr>
        <w:t xml:space="preserve">beirid </w:t>
      </w:r>
      <w:r w:rsidR="00582151" w:rsidRPr="00287D49">
        <w:rPr>
          <w:rFonts w:ascii="Times New Roman" w:hAnsi="Times New Roman" w:cs="Times New Roman"/>
          <w:kern w:val="28"/>
          <w:sz w:val="24"/>
          <w:szCs w:val="24"/>
        </w:rPr>
        <w:t xml:space="preserve">that </w:t>
      </w:r>
      <w:r w:rsidR="00625250" w:rsidRPr="00287D49">
        <w:rPr>
          <w:rFonts w:ascii="Times New Roman" w:hAnsi="Times New Roman" w:cs="Times New Roman"/>
          <w:kern w:val="28"/>
          <w:sz w:val="24"/>
          <w:szCs w:val="24"/>
        </w:rPr>
        <w:t xml:space="preserve">stood out </w:t>
      </w:r>
      <w:r w:rsidR="00567F1F" w:rsidRPr="00287D49">
        <w:rPr>
          <w:rFonts w:ascii="Times New Roman" w:hAnsi="Times New Roman" w:cs="Times New Roman"/>
          <w:kern w:val="28"/>
          <w:sz w:val="24"/>
          <w:szCs w:val="24"/>
        </w:rPr>
        <w:t>f</w:t>
      </w:r>
      <w:r w:rsidR="00625250" w:rsidRPr="00287D49">
        <w:rPr>
          <w:rFonts w:ascii="Times New Roman" w:hAnsi="Times New Roman" w:cs="Times New Roman"/>
          <w:kern w:val="28"/>
          <w:sz w:val="24"/>
          <w:szCs w:val="24"/>
        </w:rPr>
        <w:t>rom</w:t>
      </w:r>
      <w:r w:rsidR="00582151" w:rsidRPr="00287D49">
        <w:rPr>
          <w:rFonts w:ascii="Times New Roman" w:hAnsi="Times New Roman" w:cs="Times New Roman"/>
          <w:kern w:val="28"/>
          <w:sz w:val="24"/>
          <w:szCs w:val="24"/>
        </w:rPr>
        <w:t xml:space="preserve"> </w:t>
      </w:r>
      <w:proofErr w:type="spellStart"/>
      <w:r w:rsidR="00582151" w:rsidRPr="00287D49">
        <w:rPr>
          <w:rFonts w:ascii="Times New Roman" w:hAnsi="Times New Roman" w:cs="Times New Roman"/>
          <w:i/>
          <w:kern w:val="28"/>
          <w:sz w:val="24"/>
          <w:szCs w:val="24"/>
        </w:rPr>
        <w:t>as·beir</w:t>
      </w:r>
      <w:proofErr w:type="spellEnd"/>
      <w:r w:rsidR="00582151" w:rsidRPr="00287D49">
        <w:rPr>
          <w:rFonts w:ascii="Times New Roman" w:hAnsi="Times New Roman" w:cs="Times New Roman"/>
          <w:kern w:val="28"/>
          <w:sz w:val="24"/>
          <w:szCs w:val="24"/>
        </w:rPr>
        <w:t xml:space="preserve">, </w:t>
      </w:r>
      <w:proofErr w:type="spellStart"/>
      <w:r w:rsidR="00582151" w:rsidRPr="00287D49">
        <w:rPr>
          <w:rFonts w:ascii="Times New Roman" w:hAnsi="Times New Roman" w:cs="Times New Roman"/>
          <w:i/>
          <w:kern w:val="28"/>
          <w:sz w:val="24"/>
          <w:szCs w:val="24"/>
        </w:rPr>
        <w:t>do·beir</w:t>
      </w:r>
      <w:proofErr w:type="spellEnd"/>
      <w:r w:rsidR="00582151" w:rsidRPr="00287D49">
        <w:rPr>
          <w:rFonts w:ascii="Times New Roman" w:hAnsi="Times New Roman" w:cs="Times New Roman"/>
          <w:kern w:val="28"/>
          <w:sz w:val="24"/>
          <w:szCs w:val="24"/>
        </w:rPr>
        <w:t>, &amp;c.?</w:t>
      </w:r>
      <w:r w:rsidR="00A44E6B" w:rsidRPr="00287D49">
        <w:rPr>
          <w:rFonts w:ascii="Times New Roman" w:hAnsi="Times New Roman" w:cs="Times New Roman"/>
          <w:kern w:val="28"/>
          <w:sz w:val="24"/>
          <w:szCs w:val="24"/>
        </w:rPr>
        <w:t xml:space="preserve"> </w:t>
      </w:r>
      <w:r w:rsidR="00B96ACC" w:rsidRPr="00287D49">
        <w:rPr>
          <w:rFonts w:ascii="Times New Roman" w:hAnsi="Times New Roman" w:cs="Times New Roman"/>
          <w:kern w:val="28"/>
          <w:sz w:val="24"/>
          <w:szCs w:val="24"/>
        </w:rPr>
        <w:t xml:space="preserve">Were </w:t>
      </w:r>
      <w:r w:rsidR="00D5501D" w:rsidRPr="00287D49">
        <w:rPr>
          <w:rFonts w:ascii="Times New Roman" w:hAnsi="Times New Roman" w:cs="Times New Roman"/>
          <w:kern w:val="28"/>
          <w:sz w:val="24"/>
          <w:szCs w:val="24"/>
        </w:rPr>
        <w:t>any</w:t>
      </w:r>
      <w:r w:rsidR="00B96ACC" w:rsidRPr="00287D49">
        <w:rPr>
          <w:rFonts w:ascii="Times New Roman" w:hAnsi="Times New Roman" w:cs="Times New Roman"/>
          <w:kern w:val="28"/>
          <w:sz w:val="24"/>
          <w:szCs w:val="24"/>
        </w:rPr>
        <w:t xml:space="preserve"> advantages </w:t>
      </w:r>
      <w:r w:rsidR="00F92ECF" w:rsidRPr="00287D49">
        <w:rPr>
          <w:rFonts w:ascii="Times New Roman" w:hAnsi="Times New Roman" w:cs="Times New Roman"/>
          <w:kern w:val="28"/>
          <w:sz w:val="24"/>
          <w:szCs w:val="24"/>
        </w:rPr>
        <w:t>for</w:t>
      </w:r>
      <w:r w:rsidR="00B96ACC" w:rsidRPr="00287D49">
        <w:rPr>
          <w:rFonts w:ascii="Times New Roman" w:hAnsi="Times New Roman" w:cs="Times New Roman"/>
          <w:kern w:val="28"/>
          <w:sz w:val="24"/>
          <w:szCs w:val="24"/>
        </w:rPr>
        <w:t xml:space="preserve"> listeners </w:t>
      </w:r>
      <w:r w:rsidR="00E91A4B" w:rsidRPr="00287D49">
        <w:rPr>
          <w:rFonts w:ascii="Times New Roman" w:hAnsi="Times New Roman" w:cs="Times New Roman"/>
          <w:kern w:val="28"/>
          <w:sz w:val="24"/>
          <w:szCs w:val="24"/>
        </w:rPr>
        <w:t xml:space="preserve">in </w:t>
      </w:r>
      <w:r w:rsidR="00E61313" w:rsidRPr="00287D49">
        <w:rPr>
          <w:rFonts w:ascii="Times New Roman" w:hAnsi="Times New Roman" w:cs="Times New Roman"/>
          <w:kern w:val="28"/>
          <w:sz w:val="24"/>
          <w:szCs w:val="24"/>
        </w:rPr>
        <w:t>comprehending</w:t>
      </w:r>
      <w:r w:rsidR="00B96ACC" w:rsidRPr="00287D49">
        <w:rPr>
          <w:rFonts w:ascii="Times New Roman" w:hAnsi="Times New Roman" w:cs="Times New Roman"/>
          <w:kern w:val="28"/>
          <w:sz w:val="24"/>
          <w:szCs w:val="24"/>
        </w:rPr>
        <w:t xml:space="preserve"> </w:t>
      </w:r>
      <w:r w:rsidR="00844CB3" w:rsidRPr="00287D49">
        <w:rPr>
          <w:rFonts w:ascii="Times New Roman" w:hAnsi="Times New Roman" w:cs="Times New Roman"/>
          <w:kern w:val="28"/>
          <w:sz w:val="24"/>
          <w:szCs w:val="24"/>
        </w:rPr>
        <w:t>utterances</w:t>
      </w:r>
      <w:r w:rsidR="00B96ACC" w:rsidRPr="00287D49">
        <w:rPr>
          <w:rFonts w:ascii="Times New Roman" w:hAnsi="Times New Roman" w:cs="Times New Roman"/>
          <w:kern w:val="28"/>
          <w:sz w:val="24"/>
          <w:szCs w:val="24"/>
        </w:rPr>
        <w:t xml:space="preserve"> negligible? </w:t>
      </w:r>
      <w:r w:rsidR="004147AC" w:rsidRPr="00287D49">
        <w:rPr>
          <w:rFonts w:ascii="Times New Roman" w:hAnsi="Times New Roman" w:cs="Times New Roman"/>
          <w:kern w:val="28"/>
          <w:sz w:val="24"/>
          <w:szCs w:val="24"/>
        </w:rPr>
        <w:t>Without native Old Irish speakers to observe</w:t>
      </w:r>
      <w:r w:rsidR="00EF5F03" w:rsidRPr="00287D49">
        <w:rPr>
          <w:rFonts w:ascii="Times New Roman" w:hAnsi="Times New Roman" w:cs="Times New Roman"/>
          <w:kern w:val="28"/>
          <w:sz w:val="24"/>
          <w:szCs w:val="24"/>
        </w:rPr>
        <w:t xml:space="preserve"> and interrogate</w:t>
      </w:r>
      <w:r w:rsidR="004147AC" w:rsidRPr="00287D49">
        <w:rPr>
          <w:rFonts w:ascii="Times New Roman" w:hAnsi="Times New Roman" w:cs="Times New Roman"/>
          <w:kern w:val="28"/>
          <w:sz w:val="24"/>
          <w:szCs w:val="24"/>
        </w:rPr>
        <w:t xml:space="preserve">, we can only </w:t>
      </w:r>
      <w:r w:rsidR="003503FA" w:rsidRPr="00287D49">
        <w:rPr>
          <w:rFonts w:ascii="Times New Roman" w:hAnsi="Times New Roman" w:cs="Times New Roman"/>
          <w:kern w:val="28"/>
          <w:sz w:val="24"/>
          <w:szCs w:val="24"/>
        </w:rPr>
        <w:t>imagine</w:t>
      </w:r>
      <w:r w:rsidR="004147AC" w:rsidRPr="00287D49">
        <w:rPr>
          <w:rFonts w:ascii="Times New Roman" w:hAnsi="Times New Roman" w:cs="Times New Roman"/>
          <w:kern w:val="28"/>
          <w:sz w:val="24"/>
          <w:szCs w:val="24"/>
        </w:rPr>
        <w:t xml:space="preserve">. </w:t>
      </w:r>
    </w:p>
    <w:p w14:paraId="230697E1" w14:textId="4EFD45EA" w:rsidR="00455B6D" w:rsidRDefault="00455B6D" w:rsidP="00C542B1">
      <w:pPr>
        <w:widowControl w:val="0"/>
        <w:spacing w:after="0" w:line="360" w:lineRule="auto"/>
        <w:rPr>
          <w:rFonts w:ascii="Times New Roman" w:hAnsi="Times New Roman" w:cs="Times New Roman"/>
          <w:kern w:val="28"/>
          <w:sz w:val="24"/>
          <w:szCs w:val="24"/>
        </w:rPr>
      </w:pPr>
    </w:p>
    <w:p w14:paraId="5923421E" w14:textId="0DDB9327" w:rsidR="007608C2" w:rsidRDefault="00455B6D" w:rsidP="00455B6D">
      <w:pPr>
        <w:widowControl w:val="0"/>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4F3AAE" w:rsidRPr="00287D49">
        <w:rPr>
          <w:rFonts w:ascii="Times New Roman" w:hAnsi="Times New Roman" w:cs="Times New Roman"/>
          <w:kern w:val="28"/>
          <w:sz w:val="24"/>
          <w:szCs w:val="24"/>
        </w:rPr>
        <w:t xml:space="preserve">There are wider implications for the system. </w:t>
      </w:r>
      <w:r w:rsidR="00EF5F03" w:rsidRPr="00287D49">
        <w:rPr>
          <w:rFonts w:ascii="Times New Roman" w:hAnsi="Times New Roman" w:cs="Times New Roman"/>
          <w:kern w:val="28"/>
          <w:sz w:val="24"/>
          <w:szCs w:val="24"/>
        </w:rPr>
        <w:t>In our simplified Old Irish, w</w:t>
      </w:r>
      <w:r w:rsidR="004F3AAE" w:rsidRPr="00287D49">
        <w:rPr>
          <w:rFonts w:ascii="Times New Roman" w:hAnsi="Times New Roman" w:cs="Times New Roman"/>
          <w:kern w:val="28"/>
          <w:sz w:val="24"/>
          <w:szCs w:val="24"/>
        </w:rPr>
        <w:t>here do we put object pronouns if there are no deuterotonic verbs</w:t>
      </w:r>
      <w:r w:rsidR="00A44E6B" w:rsidRPr="00287D49">
        <w:rPr>
          <w:rFonts w:ascii="Times New Roman" w:hAnsi="Times New Roman" w:cs="Times New Roman"/>
          <w:kern w:val="28"/>
          <w:sz w:val="24"/>
          <w:szCs w:val="24"/>
        </w:rPr>
        <w:t xml:space="preserve"> with their slot following the pretonic preverb</w:t>
      </w:r>
      <w:r w:rsidR="004F3AAE" w:rsidRPr="00287D49">
        <w:rPr>
          <w:rFonts w:ascii="Times New Roman" w:hAnsi="Times New Roman" w:cs="Times New Roman"/>
          <w:kern w:val="28"/>
          <w:sz w:val="24"/>
          <w:szCs w:val="24"/>
        </w:rPr>
        <w:t xml:space="preserve">? </w:t>
      </w:r>
      <w:r w:rsidR="00654569" w:rsidRPr="00287D49">
        <w:rPr>
          <w:rFonts w:ascii="Times New Roman" w:hAnsi="Times New Roman" w:cs="Times New Roman"/>
          <w:kern w:val="28"/>
          <w:sz w:val="24"/>
          <w:szCs w:val="24"/>
        </w:rPr>
        <w:t>The system would</w:t>
      </w:r>
      <w:r w:rsidR="004147AC" w:rsidRPr="00287D49">
        <w:rPr>
          <w:rFonts w:ascii="Times New Roman" w:hAnsi="Times New Roman" w:cs="Times New Roman"/>
          <w:kern w:val="28"/>
          <w:sz w:val="24"/>
          <w:szCs w:val="24"/>
        </w:rPr>
        <w:t xml:space="preserve"> have to evolve</w:t>
      </w:r>
      <w:r w:rsidR="00654569" w:rsidRPr="00287D49">
        <w:rPr>
          <w:rFonts w:ascii="Times New Roman" w:hAnsi="Times New Roman" w:cs="Times New Roman"/>
          <w:kern w:val="28"/>
          <w:sz w:val="24"/>
          <w:szCs w:val="24"/>
        </w:rPr>
        <w:t xml:space="preserve"> independent or proclitic pronouns that could be used with tensed verbs. In the case of simplex verbs, the semantically empty preverbal particle </w:t>
      </w:r>
      <w:r w:rsidR="00654569" w:rsidRPr="00287D49">
        <w:rPr>
          <w:rFonts w:ascii="Times New Roman" w:hAnsi="Times New Roman" w:cs="Times New Roman"/>
          <w:i/>
          <w:kern w:val="28"/>
          <w:sz w:val="24"/>
          <w:szCs w:val="24"/>
        </w:rPr>
        <w:t xml:space="preserve">no </w:t>
      </w:r>
      <w:r w:rsidR="00654569" w:rsidRPr="00287D49">
        <w:rPr>
          <w:rFonts w:ascii="Times New Roman" w:hAnsi="Times New Roman" w:cs="Times New Roman"/>
          <w:kern w:val="28"/>
          <w:sz w:val="24"/>
          <w:szCs w:val="24"/>
        </w:rPr>
        <w:t xml:space="preserve">is used to support infixed pronouns, so </w:t>
      </w:r>
      <w:proofErr w:type="spellStart"/>
      <w:r w:rsidR="00654569" w:rsidRPr="00287D49">
        <w:rPr>
          <w:rFonts w:ascii="Times New Roman" w:hAnsi="Times New Roman" w:cs="Times New Roman"/>
          <w:i/>
          <w:kern w:val="28"/>
          <w:sz w:val="24"/>
          <w:szCs w:val="24"/>
        </w:rPr>
        <w:t>no-s·beir</w:t>
      </w:r>
      <w:proofErr w:type="spellEnd"/>
      <w:r w:rsidR="00654569" w:rsidRPr="00287D49">
        <w:rPr>
          <w:rFonts w:ascii="Times New Roman" w:hAnsi="Times New Roman" w:cs="Times New Roman"/>
          <w:i/>
          <w:kern w:val="28"/>
          <w:sz w:val="24"/>
          <w:szCs w:val="24"/>
        </w:rPr>
        <w:t xml:space="preserve"> </w:t>
      </w:r>
      <w:r w:rsidR="00654569" w:rsidRPr="00287D49">
        <w:rPr>
          <w:rFonts w:ascii="Times New Roman" w:hAnsi="Times New Roman" w:cs="Times New Roman"/>
          <w:kern w:val="28"/>
          <w:sz w:val="24"/>
          <w:szCs w:val="24"/>
        </w:rPr>
        <w:t>‘he brings them’.</w:t>
      </w:r>
      <w:r w:rsidR="00E664F8" w:rsidRPr="00DB75A7">
        <w:rPr>
          <w:rStyle w:val="FootnoteReference"/>
          <w:rFonts w:ascii="Times New Roman" w:hAnsi="Times New Roman" w:cs="Times New Roman"/>
          <w:kern w:val="28"/>
          <w:sz w:val="24"/>
          <w:szCs w:val="24"/>
          <w:highlight w:val="cyan"/>
        </w:rPr>
        <w:footnoteReference w:id="157"/>
      </w:r>
      <w:r w:rsidR="00654569" w:rsidRPr="00287D49">
        <w:rPr>
          <w:rFonts w:ascii="Times New Roman" w:hAnsi="Times New Roman" w:cs="Times New Roman"/>
          <w:kern w:val="28"/>
          <w:sz w:val="24"/>
          <w:szCs w:val="24"/>
        </w:rPr>
        <w:t xml:space="preserve"> The restrictions on this usage (only simplex verbs with infixed pronouns) </w:t>
      </w:r>
      <w:r w:rsidR="00844CB3" w:rsidRPr="00287D49">
        <w:rPr>
          <w:rFonts w:ascii="Times New Roman" w:hAnsi="Times New Roman" w:cs="Times New Roman"/>
          <w:kern w:val="28"/>
          <w:sz w:val="24"/>
          <w:szCs w:val="24"/>
        </w:rPr>
        <w:t>show</w:t>
      </w:r>
      <w:r w:rsidR="00654569" w:rsidRPr="00287D49">
        <w:rPr>
          <w:rFonts w:ascii="Times New Roman" w:hAnsi="Times New Roman" w:cs="Times New Roman"/>
          <w:kern w:val="28"/>
          <w:sz w:val="24"/>
          <w:szCs w:val="24"/>
        </w:rPr>
        <w:t xml:space="preserve"> that this construction is a replacement for the waning </w:t>
      </w:r>
      <w:r w:rsidR="004147AC" w:rsidRPr="00287D49">
        <w:rPr>
          <w:rFonts w:ascii="Times New Roman" w:hAnsi="Times New Roman" w:cs="Times New Roman"/>
          <w:kern w:val="28"/>
          <w:sz w:val="24"/>
          <w:szCs w:val="24"/>
        </w:rPr>
        <w:t xml:space="preserve">inherited </w:t>
      </w:r>
      <w:r w:rsidR="00654569" w:rsidRPr="00287D49">
        <w:rPr>
          <w:rFonts w:ascii="Times New Roman" w:hAnsi="Times New Roman" w:cs="Times New Roman"/>
          <w:kern w:val="28"/>
          <w:sz w:val="24"/>
          <w:szCs w:val="24"/>
        </w:rPr>
        <w:t xml:space="preserve">simplex verbs with suffixed pronouns, </w:t>
      </w:r>
      <w:proofErr w:type="spellStart"/>
      <w:r w:rsidR="00654569" w:rsidRPr="00287D49">
        <w:rPr>
          <w:rFonts w:ascii="Times New Roman" w:hAnsi="Times New Roman" w:cs="Times New Roman"/>
          <w:i/>
          <w:kern w:val="28"/>
          <w:sz w:val="24"/>
          <w:szCs w:val="24"/>
        </w:rPr>
        <w:t>beirthius</w:t>
      </w:r>
      <w:proofErr w:type="spellEnd"/>
      <w:r w:rsidR="00654569" w:rsidRPr="00287D49">
        <w:rPr>
          <w:rFonts w:ascii="Times New Roman" w:hAnsi="Times New Roman" w:cs="Times New Roman"/>
          <w:kern w:val="28"/>
          <w:sz w:val="24"/>
          <w:szCs w:val="24"/>
        </w:rPr>
        <w:t xml:space="preserve"> in this case</w:t>
      </w:r>
      <w:r w:rsidR="004147AC" w:rsidRPr="00287D49">
        <w:rPr>
          <w:rFonts w:ascii="Times New Roman" w:hAnsi="Times New Roman" w:cs="Times New Roman"/>
          <w:kern w:val="28"/>
          <w:sz w:val="24"/>
          <w:szCs w:val="24"/>
        </w:rPr>
        <w:t>.</w:t>
      </w:r>
      <w:r w:rsidR="00E61313" w:rsidRPr="00DB75A7">
        <w:rPr>
          <w:rStyle w:val="FootnoteReference"/>
          <w:rFonts w:ascii="Times New Roman" w:hAnsi="Times New Roman" w:cs="Times New Roman"/>
          <w:kern w:val="28"/>
          <w:sz w:val="24"/>
          <w:szCs w:val="24"/>
          <w:highlight w:val="cyan"/>
        </w:rPr>
        <w:footnoteReference w:id="158"/>
      </w:r>
      <w:r w:rsidR="00654569" w:rsidRPr="00287D49">
        <w:rPr>
          <w:rFonts w:ascii="Times New Roman" w:hAnsi="Times New Roman" w:cs="Times New Roman"/>
          <w:kern w:val="28"/>
          <w:sz w:val="24"/>
          <w:szCs w:val="24"/>
        </w:rPr>
        <w:t xml:space="preserve"> </w:t>
      </w:r>
      <w:r w:rsidR="004147AC" w:rsidRPr="00287D49">
        <w:rPr>
          <w:rFonts w:ascii="Times New Roman" w:hAnsi="Times New Roman" w:cs="Times New Roman"/>
          <w:kern w:val="28"/>
          <w:sz w:val="24"/>
          <w:szCs w:val="24"/>
        </w:rPr>
        <w:t>These might</w:t>
      </w:r>
      <w:r w:rsidR="00654569" w:rsidRPr="00287D49">
        <w:rPr>
          <w:rFonts w:ascii="Times New Roman" w:hAnsi="Times New Roman" w:cs="Times New Roman"/>
          <w:kern w:val="28"/>
          <w:sz w:val="24"/>
          <w:szCs w:val="24"/>
        </w:rPr>
        <w:t xml:space="preserve"> be </w:t>
      </w:r>
      <w:r w:rsidR="00582151" w:rsidRPr="00287D49">
        <w:rPr>
          <w:rFonts w:ascii="Times New Roman" w:hAnsi="Times New Roman" w:cs="Times New Roman"/>
          <w:kern w:val="28"/>
          <w:sz w:val="24"/>
          <w:szCs w:val="24"/>
        </w:rPr>
        <w:t>prohib</w:t>
      </w:r>
      <w:r w:rsidR="00303161" w:rsidRPr="00287D49">
        <w:rPr>
          <w:rFonts w:ascii="Times New Roman" w:hAnsi="Times New Roman" w:cs="Times New Roman"/>
          <w:kern w:val="28"/>
          <w:sz w:val="24"/>
          <w:szCs w:val="24"/>
        </w:rPr>
        <w:t>i</w:t>
      </w:r>
      <w:r w:rsidR="00582151" w:rsidRPr="00287D49">
        <w:rPr>
          <w:rFonts w:ascii="Times New Roman" w:hAnsi="Times New Roman" w:cs="Times New Roman"/>
          <w:kern w:val="28"/>
          <w:sz w:val="24"/>
          <w:szCs w:val="24"/>
        </w:rPr>
        <w:t>ted</w:t>
      </w:r>
      <w:r w:rsidR="00654569" w:rsidRPr="00287D49">
        <w:rPr>
          <w:rFonts w:ascii="Times New Roman" w:hAnsi="Times New Roman" w:cs="Times New Roman"/>
          <w:kern w:val="28"/>
          <w:sz w:val="24"/>
          <w:szCs w:val="24"/>
        </w:rPr>
        <w:t xml:space="preserve"> </w:t>
      </w:r>
      <w:r w:rsidR="00C01668" w:rsidRPr="00287D49">
        <w:rPr>
          <w:rFonts w:ascii="Times New Roman" w:hAnsi="Times New Roman" w:cs="Times New Roman"/>
          <w:kern w:val="28"/>
          <w:sz w:val="24"/>
          <w:szCs w:val="24"/>
        </w:rPr>
        <w:t>in</w:t>
      </w:r>
      <w:r w:rsidR="00654569" w:rsidRPr="00287D49">
        <w:rPr>
          <w:rFonts w:ascii="Times New Roman" w:hAnsi="Times New Roman" w:cs="Times New Roman"/>
          <w:kern w:val="28"/>
          <w:sz w:val="24"/>
          <w:szCs w:val="24"/>
        </w:rPr>
        <w:t xml:space="preserve"> our experiment as </w:t>
      </w:r>
      <w:r w:rsidR="004147AC" w:rsidRPr="00287D49">
        <w:rPr>
          <w:rFonts w:ascii="Times New Roman" w:hAnsi="Times New Roman" w:cs="Times New Roman"/>
          <w:kern w:val="28"/>
          <w:sz w:val="24"/>
          <w:szCs w:val="24"/>
        </w:rPr>
        <w:t>recogniz</w:t>
      </w:r>
      <w:r w:rsidR="00DE48D4" w:rsidRPr="00287D49">
        <w:rPr>
          <w:rFonts w:ascii="Times New Roman" w:hAnsi="Times New Roman" w:cs="Times New Roman"/>
          <w:kern w:val="28"/>
          <w:sz w:val="24"/>
          <w:szCs w:val="24"/>
        </w:rPr>
        <w:t>ably</w:t>
      </w:r>
      <w:r w:rsidR="004147AC" w:rsidRPr="00287D49">
        <w:rPr>
          <w:rFonts w:ascii="Times New Roman" w:hAnsi="Times New Roman" w:cs="Times New Roman"/>
          <w:kern w:val="28"/>
          <w:sz w:val="24"/>
          <w:szCs w:val="24"/>
        </w:rPr>
        <w:t xml:space="preserve"> built on absolute forms, e.g. </w:t>
      </w:r>
      <w:proofErr w:type="spellStart"/>
      <w:r w:rsidR="004147AC" w:rsidRPr="00287D49">
        <w:rPr>
          <w:rFonts w:ascii="Times New Roman" w:hAnsi="Times New Roman" w:cs="Times New Roman"/>
          <w:i/>
          <w:kern w:val="28"/>
          <w:sz w:val="24"/>
          <w:szCs w:val="24"/>
        </w:rPr>
        <w:t>beir’thius</w:t>
      </w:r>
      <w:proofErr w:type="spellEnd"/>
      <w:r w:rsidR="004147AC" w:rsidRPr="00287D49">
        <w:rPr>
          <w:rFonts w:ascii="Times New Roman" w:hAnsi="Times New Roman" w:cs="Times New Roman"/>
          <w:i/>
          <w:kern w:val="28"/>
          <w:sz w:val="24"/>
          <w:szCs w:val="24"/>
        </w:rPr>
        <w:t xml:space="preserve"> </w:t>
      </w:r>
      <w:r w:rsidR="004147AC" w:rsidRPr="00287D49">
        <w:rPr>
          <w:rFonts w:ascii="Times New Roman" w:hAnsi="Times New Roman" w:cs="Times New Roman"/>
          <w:kern w:val="28"/>
          <w:sz w:val="24"/>
          <w:szCs w:val="24"/>
        </w:rPr>
        <w:t xml:space="preserve">&lt; Primitive Irish </w:t>
      </w:r>
      <w:r w:rsidR="004147AC" w:rsidRPr="00287D49">
        <w:rPr>
          <w:rFonts w:ascii="Times New Roman" w:hAnsi="Times New Roman" w:cs="Times New Roman"/>
          <w:i/>
          <w:kern w:val="28"/>
          <w:sz w:val="24"/>
          <w:szCs w:val="24"/>
        </w:rPr>
        <w:t>*</w:t>
      </w:r>
      <w:proofErr w:type="spellStart"/>
      <w:r w:rsidR="004147AC" w:rsidRPr="00287D49">
        <w:rPr>
          <w:rFonts w:ascii="Times New Roman" w:hAnsi="Times New Roman" w:cs="Times New Roman"/>
          <w:i/>
          <w:kern w:val="28"/>
          <w:sz w:val="24"/>
          <w:szCs w:val="24"/>
        </w:rPr>
        <w:t>bereti</w:t>
      </w:r>
      <w:proofErr w:type="spellEnd"/>
      <w:r w:rsidR="004147AC" w:rsidRPr="00287D49">
        <w:rPr>
          <w:rFonts w:ascii="Times New Roman" w:hAnsi="Times New Roman" w:cs="Times New Roman"/>
          <w:i/>
          <w:kern w:val="28"/>
          <w:sz w:val="24"/>
          <w:szCs w:val="24"/>
        </w:rPr>
        <w:t>-sus</w:t>
      </w:r>
      <w:r w:rsidR="004147AC" w:rsidRPr="00287D49">
        <w:rPr>
          <w:rFonts w:ascii="Times New Roman" w:hAnsi="Times New Roman" w:cs="Times New Roman"/>
          <w:kern w:val="28"/>
          <w:sz w:val="24"/>
          <w:szCs w:val="24"/>
        </w:rPr>
        <w:t xml:space="preserve">. In other words, even if we think that </w:t>
      </w:r>
      <w:r w:rsidR="00EF5F03" w:rsidRPr="00287D49">
        <w:rPr>
          <w:rFonts w:ascii="Times New Roman" w:hAnsi="Times New Roman" w:cs="Times New Roman"/>
          <w:kern w:val="28"/>
          <w:sz w:val="24"/>
          <w:szCs w:val="24"/>
        </w:rPr>
        <w:t xml:space="preserve">Old Irish had little to lose </w:t>
      </w:r>
      <w:r w:rsidR="00152525" w:rsidRPr="00287D49">
        <w:rPr>
          <w:rFonts w:ascii="Times New Roman" w:hAnsi="Times New Roman" w:cs="Times New Roman"/>
          <w:kern w:val="28"/>
          <w:sz w:val="24"/>
          <w:szCs w:val="24"/>
        </w:rPr>
        <w:t>direct</w:t>
      </w:r>
      <w:r w:rsidR="007C0C5F" w:rsidRPr="00287D49">
        <w:rPr>
          <w:rFonts w:ascii="Times New Roman" w:hAnsi="Times New Roman" w:cs="Times New Roman"/>
          <w:kern w:val="28"/>
          <w:sz w:val="24"/>
          <w:szCs w:val="24"/>
        </w:rPr>
        <w:t xml:space="preserve">ly </w:t>
      </w:r>
      <w:r w:rsidR="00EF5F03" w:rsidRPr="00287D49">
        <w:rPr>
          <w:rFonts w:ascii="Times New Roman" w:hAnsi="Times New Roman" w:cs="Times New Roman"/>
          <w:kern w:val="28"/>
          <w:sz w:val="24"/>
          <w:szCs w:val="24"/>
        </w:rPr>
        <w:t xml:space="preserve">by replacing </w:t>
      </w:r>
      <w:r w:rsidR="00EF5F03" w:rsidRPr="00287D49">
        <w:rPr>
          <w:rFonts w:ascii="Times New Roman" w:hAnsi="Times New Roman" w:cs="Times New Roman"/>
          <w:i/>
          <w:kern w:val="28"/>
          <w:sz w:val="24"/>
          <w:szCs w:val="24"/>
        </w:rPr>
        <w:t xml:space="preserve">beirid </w:t>
      </w:r>
      <w:r w:rsidR="00EF5F03" w:rsidRPr="00287D49">
        <w:rPr>
          <w:rFonts w:ascii="Times New Roman" w:hAnsi="Times New Roman" w:cs="Times New Roman"/>
          <w:kern w:val="28"/>
          <w:sz w:val="24"/>
          <w:szCs w:val="24"/>
        </w:rPr>
        <w:t xml:space="preserve">with </w:t>
      </w:r>
      <w:r w:rsidR="00EF5F03" w:rsidRPr="00287D49">
        <w:rPr>
          <w:rFonts w:ascii="Times New Roman" w:hAnsi="Times New Roman" w:cs="Times New Roman"/>
          <w:i/>
          <w:kern w:val="28"/>
          <w:sz w:val="24"/>
          <w:szCs w:val="24"/>
        </w:rPr>
        <w:t xml:space="preserve">beir </w:t>
      </w:r>
      <w:r w:rsidR="00EF5F03" w:rsidRPr="00287D49">
        <w:rPr>
          <w:rFonts w:ascii="Times New Roman" w:hAnsi="Times New Roman" w:cs="Times New Roman"/>
          <w:kern w:val="28"/>
          <w:sz w:val="24"/>
          <w:szCs w:val="24"/>
        </w:rPr>
        <w:t xml:space="preserve">and </w:t>
      </w:r>
      <w:proofErr w:type="spellStart"/>
      <w:r w:rsidR="00EF5F03" w:rsidRPr="00287D49">
        <w:rPr>
          <w:rFonts w:ascii="Times New Roman" w:hAnsi="Times New Roman" w:cs="Times New Roman"/>
          <w:i/>
          <w:kern w:val="28"/>
          <w:sz w:val="24"/>
          <w:szCs w:val="24"/>
        </w:rPr>
        <w:t>do·beir</w:t>
      </w:r>
      <w:proofErr w:type="spellEnd"/>
      <w:r w:rsidR="00EF5F03" w:rsidRPr="00287D49">
        <w:rPr>
          <w:rFonts w:ascii="Times New Roman" w:hAnsi="Times New Roman" w:cs="Times New Roman"/>
          <w:i/>
          <w:kern w:val="28"/>
          <w:sz w:val="24"/>
          <w:szCs w:val="24"/>
        </w:rPr>
        <w:t xml:space="preserve"> </w:t>
      </w:r>
      <w:r w:rsidR="00EF5F03" w:rsidRPr="00287D49">
        <w:rPr>
          <w:rFonts w:ascii="Times New Roman" w:hAnsi="Times New Roman" w:cs="Times New Roman"/>
          <w:kern w:val="28"/>
          <w:sz w:val="24"/>
          <w:szCs w:val="24"/>
        </w:rPr>
        <w:t xml:space="preserve">with </w:t>
      </w:r>
      <w:r w:rsidR="00EF5F03" w:rsidRPr="00287D49">
        <w:rPr>
          <w:rFonts w:ascii="Times New Roman" w:hAnsi="Times New Roman" w:cs="Times New Roman"/>
          <w:i/>
          <w:kern w:val="28"/>
          <w:sz w:val="24"/>
          <w:szCs w:val="24"/>
        </w:rPr>
        <w:t>tabair</w:t>
      </w:r>
      <w:r w:rsidR="00EF5F03" w:rsidRPr="00287D49">
        <w:rPr>
          <w:rFonts w:ascii="Times New Roman" w:hAnsi="Times New Roman" w:cs="Times New Roman"/>
          <w:kern w:val="28"/>
          <w:sz w:val="24"/>
          <w:szCs w:val="24"/>
        </w:rPr>
        <w:t xml:space="preserve">, the grammar as </w:t>
      </w:r>
      <w:r w:rsidR="00B12155" w:rsidRPr="00287D49">
        <w:rPr>
          <w:rFonts w:ascii="Times New Roman" w:hAnsi="Times New Roman" w:cs="Times New Roman"/>
          <w:kern w:val="28"/>
          <w:sz w:val="24"/>
          <w:szCs w:val="24"/>
        </w:rPr>
        <w:t xml:space="preserve">a </w:t>
      </w:r>
      <w:r w:rsidR="00EF5F03" w:rsidRPr="00287D49">
        <w:rPr>
          <w:rFonts w:ascii="Times New Roman" w:hAnsi="Times New Roman" w:cs="Times New Roman"/>
          <w:kern w:val="28"/>
          <w:sz w:val="24"/>
          <w:szCs w:val="24"/>
        </w:rPr>
        <w:t xml:space="preserve">whole would have to be restructured in the direction of Modern Irish to accommodate the change. </w:t>
      </w:r>
    </w:p>
    <w:p w14:paraId="3BA8F4F8" w14:textId="5BCA919A" w:rsidR="00455B6D" w:rsidRDefault="00455B6D" w:rsidP="00455B6D">
      <w:pPr>
        <w:widowControl w:val="0"/>
        <w:spacing w:after="0" w:line="360" w:lineRule="auto"/>
        <w:rPr>
          <w:rFonts w:ascii="Times New Roman" w:hAnsi="Times New Roman" w:cs="Times New Roman"/>
          <w:kern w:val="28"/>
          <w:sz w:val="24"/>
          <w:szCs w:val="24"/>
        </w:rPr>
      </w:pPr>
    </w:p>
    <w:p w14:paraId="5923421F" w14:textId="3812F08F" w:rsidR="00145B2E" w:rsidRDefault="00455B6D" w:rsidP="00455B6D">
      <w:pPr>
        <w:widowControl w:val="0"/>
        <w:spacing w:after="0" w:line="360" w:lineRule="auto"/>
        <w:rPr>
          <w:rFonts w:ascii="Times New Roman" w:hAnsi="Times New Roman" w:cs="Times New Roman"/>
          <w:sz w:val="24"/>
          <w:szCs w:val="24"/>
        </w:rPr>
      </w:pPr>
      <w:r>
        <w:rPr>
          <w:rFonts w:ascii="Times New Roman" w:hAnsi="Times New Roman" w:cs="Times New Roman"/>
          <w:kern w:val="28"/>
          <w:sz w:val="24"/>
          <w:szCs w:val="24"/>
        </w:rPr>
        <w:tab/>
      </w:r>
      <w:r w:rsidR="00A44E6B" w:rsidRPr="00287D49">
        <w:rPr>
          <w:rFonts w:ascii="Times New Roman" w:hAnsi="Times New Roman" w:cs="Times New Roman"/>
          <w:kern w:val="28"/>
          <w:sz w:val="24"/>
          <w:szCs w:val="24"/>
        </w:rPr>
        <w:t xml:space="preserve">Languages are not transmitted from generation to generation as complete paradigms and an exhaustive </w:t>
      </w:r>
      <w:r w:rsidR="00D01D22" w:rsidRPr="00287D49">
        <w:rPr>
          <w:rFonts w:ascii="Times New Roman" w:hAnsi="Times New Roman" w:cs="Times New Roman"/>
          <w:kern w:val="28"/>
          <w:sz w:val="24"/>
          <w:szCs w:val="24"/>
        </w:rPr>
        <w:t xml:space="preserve">stock </w:t>
      </w:r>
      <w:r w:rsidR="00A44E6B" w:rsidRPr="00287D49">
        <w:rPr>
          <w:rFonts w:ascii="Times New Roman" w:hAnsi="Times New Roman" w:cs="Times New Roman"/>
          <w:kern w:val="28"/>
          <w:sz w:val="24"/>
          <w:szCs w:val="24"/>
        </w:rPr>
        <w:t>of complex utterances. A fi</w:t>
      </w:r>
      <w:r w:rsidR="00FF4410" w:rsidRPr="00287D49">
        <w:rPr>
          <w:rFonts w:ascii="Times New Roman" w:hAnsi="Times New Roman" w:cs="Times New Roman"/>
          <w:kern w:val="28"/>
          <w:sz w:val="24"/>
          <w:szCs w:val="24"/>
        </w:rPr>
        <w:t>nite core of lexemes, morphemes</w:t>
      </w:r>
      <w:r w:rsidR="00A44E6B" w:rsidRPr="00287D49">
        <w:rPr>
          <w:rFonts w:ascii="Times New Roman" w:hAnsi="Times New Roman" w:cs="Times New Roman"/>
          <w:kern w:val="28"/>
          <w:sz w:val="24"/>
          <w:szCs w:val="24"/>
        </w:rPr>
        <w:t xml:space="preserve"> and syntactic structures are </w:t>
      </w:r>
      <w:r w:rsidR="00D01D22" w:rsidRPr="00287D49">
        <w:rPr>
          <w:rFonts w:ascii="Times New Roman" w:hAnsi="Times New Roman" w:cs="Times New Roman"/>
          <w:kern w:val="28"/>
          <w:sz w:val="24"/>
          <w:szCs w:val="24"/>
        </w:rPr>
        <w:t>internalized</w:t>
      </w:r>
      <w:r w:rsidR="00A44E6B" w:rsidRPr="00287D49">
        <w:rPr>
          <w:rFonts w:ascii="Times New Roman" w:hAnsi="Times New Roman" w:cs="Times New Roman"/>
          <w:kern w:val="28"/>
          <w:sz w:val="24"/>
          <w:szCs w:val="24"/>
        </w:rPr>
        <w:t>. From these rules are inferred, which will not be exactly the same rules inferred by earlier generations of speakers</w:t>
      </w:r>
      <w:r w:rsidR="00D01D22" w:rsidRPr="00287D49">
        <w:rPr>
          <w:rFonts w:ascii="Times New Roman" w:hAnsi="Times New Roman" w:cs="Times New Roman"/>
          <w:kern w:val="28"/>
          <w:sz w:val="24"/>
          <w:szCs w:val="24"/>
        </w:rPr>
        <w:t>.</w:t>
      </w:r>
      <w:r w:rsidR="00A44E6B" w:rsidRPr="00287D49">
        <w:rPr>
          <w:rFonts w:ascii="Times New Roman" w:hAnsi="Times New Roman" w:cs="Times New Roman"/>
          <w:kern w:val="28"/>
          <w:sz w:val="24"/>
          <w:szCs w:val="24"/>
        </w:rPr>
        <w:t xml:space="preserve"> </w:t>
      </w:r>
      <w:r w:rsidR="00D01D22" w:rsidRPr="00287D49">
        <w:rPr>
          <w:rFonts w:ascii="Times New Roman" w:hAnsi="Times New Roman" w:cs="Times New Roman"/>
          <w:kern w:val="28"/>
          <w:sz w:val="24"/>
          <w:szCs w:val="24"/>
        </w:rPr>
        <w:t>T</w:t>
      </w:r>
      <w:r w:rsidR="00A44E6B" w:rsidRPr="00287D49">
        <w:rPr>
          <w:rFonts w:ascii="Times New Roman" w:hAnsi="Times New Roman" w:cs="Times New Roman"/>
          <w:kern w:val="28"/>
          <w:sz w:val="24"/>
          <w:szCs w:val="24"/>
        </w:rPr>
        <w:t>hen an unlimited number of utterances can be generated from these</w:t>
      </w:r>
      <w:r w:rsidR="003503FA" w:rsidRPr="00287D49">
        <w:rPr>
          <w:rFonts w:ascii="Times New Roman" w:hAnsi="Times New Roman" w:cs="Times New Roman"/>
          <w:kern w:val="28"/>
          <w:sz w:val="24"/>
          <w:szCs w:val="24"/>
        </w:rPr>
        <w:t xml:space="preserve"> lexemes</w:t>
      </w:r>
      <w:r w:rsidR="00303161" w:rsidRPr="00287D49">
        <w:rPr>
          <w:rFonts w:ascii="Times New Roman" w:hAnsi="Times New Roman" w:cs="Times New Roman"/>
          <w:kern w:val="28"/>
          <w:sz w:val="24"/>
          <w:szCs w:val="24"/>
        </w:rPr>
        <w:t xml:space="preserve">, </w:t>
      </w:r>
      <w:r w:rsidR="003503FA" w:rsidRPr="00287D49">
        <w:rPr>
          <w:rFonts w:ascii="Times New Roman" w:hAnsi="Times New Roman" w:cs="Times New Roman"/>
          <w:kern w:val="28"/>
          <w:sz w:val="24"/>
          <w:szCs w:val="24"/>
        </w:rPr>
        <w:t>rules</w:t>
      </w:r>
      <w:r w:rsidR="00303161" w:rsidRPr="00287D49">
        <w:rPr>
          <w:rFonts w:ascii="Times New Roman" w:hAnsi="Times New Roman" w:cs="Times New Roman"/>
          <w:kern w:val="28"/>
          <w:sz w:val="24"/>
          <w:szCs w:val="24"/>
        </w:rPr>
        <w:t>, &amp;c</w:t>
      </w:r>
      <w:r w:rsidR="00A44E6B" w:rsidRPr="00287D49">
        <w:rPr>
          <w:rFonts w:ascii="Times New Roman" w:hAnsi="Times New Roman" w:cs="Times New Roman"/>
          <w:kern w:val="28"/>
          <w:sz w:val="24"/>
          <w:szCs w:val="24"/>
        </w:rPr>
        <w:t xml:space="preserve">. Analogy will be rife, especially at the </w:t>
      </w:r>
      <w:r w:rsidR="003503FA" w:rsidRPr="00287D49">
        <w:rPr>
          <w:rFonts w:ascii="Times New Roman" w:hAnsi="Times New Roman" w:cs="Times New Roman"/>
          <w:kern w:val="28"/>
          <w:sz w:val="24"/>
          <w:szCs w:val="24"/>
        </w:rPr>
        <w:t>low</w:t>
      </w:r>
      <w:r w:rsidR="00A44E6B" w:rsidRPr="00287D49">
        <w:rPr>
          <w:rFonts w:ascii="Times New Roman" w:hAnsi="Times New Roman" w:cs="Times New Roman"/>
          <w:kern w:val="28"/>
          <w:sz w:val="24"/>
          <w:szCs w:val="24"/>
        </w:rPr>
        <w:t xml:space="preserve">-frequency margins of the </w:t>
      </w:r>
      <w:r w:rsidR="00FF4410" w:rsidRPr="00287D49">
        <w:rPr>
          <w:rFonts w:ascii="Times New Roman" w:hAnsi="Times New Roman" w:cs="Times New Roman"/>
          <w:kern w:val="28"/>
          <w:sz w:val="24"/>
          <w:szCs w:val="24"/>
        </w:rPr>
        <w:t>system</w:t>
      </w:r>
      <w:r w:rsidR="00A44E6B" w:rsidRPr="00287D49">
        <w:rPr>
          <w:rFonts w:ascii="Times New Roman" w:hAnsi="Times New Roman" w:cs="Times New Roman"/>
          <w:kern w:val="28"/>
          <w:sz w:val="24"/>
          <w:szCs w:val="24"/>
        </w:rPr>
        <w:t xml:space="preserve">. </w:t>
      </w:r>
      <w:r w:rsidR="00145B2E" w:rsidRPr="00287D49">
        <w:rPr>
          <w:rFonts w:ascii="Times New Roman" w:hAnsi="Times New Roman" w:cs="Times New Roman"/>
          <w:sz w:val="24"/>
          <w:szCs w:val="24"/>
        </w:rPr>
        <w:t>And, in the particular example of the Celtic languages near the beginning of their medieval stages, this would be a</w:t>
      </w:r>
      <w:r w:rsidR="009B7E00" w:rsidRPr="00287D49">
        <w:rPr>
          <w:rFonts w:ascii="Times New Roman" w:hAnsi="Times New Roman" w:cs="Times New Roman"/>
          <w:sz w:val="24"/>
          <w:szCs w:val="24"/>
        </w:rPr>
        <w:t>n</w:t>
      </w:r>
      <w:r w:rsidR="00145B2E" w:rsidRPr="00287D49">
        <w:rPr>
          <w:rFonts w:ascii="Times New Roman" w:hAnsi="Times New Roman" w:cs="Times New Roman"/>
          <w:sz w:val="24"/>
          <w:szCs w:val="24"/>
        </w:rPr>
        <w:t xml:space="preserve"> unlikely time to </w:t>
      </w:r>
      <w:r w:rsidR="003B6BE3" w:rsidRPr="00287D49">
        <w:rPr>
          <w:rFonts w:ascii="Times New Roman" w:hAnsi="Times New Roman" w:cs="Times New Roman"/>
          <w:sz w:val="24"/>
          <w:szCs w:val="24"/>
        </w:rPr>
        <w:t xml:space="preserve">expect </w:t>
      </w:r>
      <w:r w:rsidR="00145B2E" w:rsidRPr="00287D49">
        <w:rPr>
          <w:rFonts w:ascii="Times New Roman" w:hAnsi="Times New Roman" w:cs="Times New Roman"/>
          <w:sz w:val="24"/>
          <w:szCs w:val="24"/>
        </w:rPr>
        <w:t xml:space="preserve">a conservative </w:t>
      </w:r>
      <w:r w:rsidR="00303161" w:rsidRPr="00287D49">
        <w:rPr>
          <w:rFonts w:ascii="Times New Roman" w:hAnsi="Times New Roman" w:cs="Times New Roman"/>
          <w:sz w:val="24"/>
          <w:szCs w:val="24"/>
        </w:rPr>
        <w:t>replication</w:t>
      </w:r>
      <w:r w:rsidR="00145B2E" w:rsidRPr="00287D49">
        <w:rPr>
          <w:rFonts w:ascii="Times New Roman" w:hAnsi="Times New Roman" w:cs="Times New Roman"/>
          <w:sz w:val="24"/>
          <w:szCs w:val="24"/>
        </w:rPr>
        <w:t xml:space="preserve"> of grammatical structures from the preceding stage. The drastic changes of syllable losses on the phonological level directly impinged on the morphological and syntactic levels with the rise of the morphophonemic mutations. </w:t>
      </w:r>
      <w:r w:rsidR="00D01D22" w:rsidRPr="00287D49">
        <w:rPr>
          <w:rFonts w:ascii="Times New Roman" w:hAnsi="Times New Roman" w:cs="Times New Roman"/>
          <w:sz w:val="24"/>
          <w:szCs w:val="24"/>
        </w:rPr>
        <w:t>M</w:t>
      </w:r>
      <w:r w:rsidR="00145B2E" w:rsidRPr="00287D49">
        <w:rPr>
          <w:rFonts w:ascii="Times New Roman" w:hAnsi="Times New Roman" w:cs="Times New Roman"/>
          <w:sz w:val="24"/>
          <w:szCs w:val="24"/>
        </w:rPr>
        <w:t xml:space="preserve">eaning-carrying functions were extensively transferred to </w:t>
      </w:r>
      <w:r w:rsidR="00B12155" w:rsidRPr="00287D49">
        <w:rPr>
          <w:rFonts w:ascii="Times New Roman" w:hAnsi="Times New Roman" w:cs="Times New Roman"/>
          <w:sz w:val="24"/>
          <w:szCs w:val="24"/>
        </w:rPr>
        <w:t xml:space="preserve">new </w:t>
      </w:r>
      <w:r w:rsidR="00A44E6B" w:rsidRPr="00287D49">
        <w:rPr>
          <w:rFonts w:ascii="Times New Roman" w:hAnsi="Times New Roman" w:cs="Times New Roman"/>
          <w:sz w:val="24"/>
          <w:szCs w:val="24"/>
        </w:rPr>
        <w:t>phonemic contrasts</w:t>
      </w:r>
      <w:r w:rsidR="00145B2E" w:rsidRPr="00287D49">
        <w:rPr>
          <w:rFonts w:ascii="Times New Roman" w:hAnsi="Times New Roman" w:cs="Times New Roman"/>
          <w:sz w:val="24"/>
          <w:szCs w:val="24"/>
        </w:rPr>
        <w:t xml:space="preserve"> that had previously been allophonic. </w:t>
      </w:r>
      <w:r w:rsidR="0028239A" w:rsidRPr="00287D49">
        <w:rPr>
          <w:rFonts w:ascii="Times New Roman" w:hAnsi="Times New Roman" w:cs="Times New Roman"/>
          <w:sz w:val="24"/>
          <w:szCs w:val="24"/>
        </w:rPr>
        <w:t>Is it</w:t>
      </w:r>
      <w:r w:rsidR="00145B2E" w:rsidRPr="00287D49">
        <w:rPr>
          <w:rFonts w:ascii="Times New Roman" w:hAnsi="Times New Roman" w:cs="Times New Roman"/>
          <w:sz w:val="24"/>
          <w:szCs w:val="24"/>
        </w:rPr>
        <w:t xml:space="preserve"> realistic to expect more than a core of high-frequency forms in </w:t>
      </w:r>
      <w:r w:rsidR="00A44E6B" w:rsidRPr="00287D49">
        <w:rPr>
          <w:rFonts w:ascii="Times New Roman" w:hAnsi="Times New Roman" w:cs="Times New Roman"/>
          <w:sz w:val="24"/>
          <w:szCs w:val="24"/>
        </w:rPr>
        <w:t xml:space="preserve">the </w:t>
      </w:r>
      <w:r w:rsidR="00145B2E" w:rsidRPr="00287D49">
        <w:rPr>
          <w:rFonts w:ascii="Times New Roman" w:hAnsi="Times New Roman" w:cs="Times New Roman"/>
          <w:sz w:val="24"/>
          <w:szCs w:val="24"/>
        </w:rPr>
        <w:t xml:space="preserve">verbal complex to have passed over this tumultuous watershed </w:t>
      </w:r>
      <w:r w:rsidR="005272BC" w:rsidRPr="00287D49">
        <w:rPr>
          <w:rFonts w:ascii="Times New Roman" w:hAnsi="Times New Roman" w:cs="Times New Roman"/>
          <w:sz w:val="24"/>
          <w:szCs w:val="24"/>
        </w:rPr>
        <w:t xml:space="preserve">unscathed </w:t>
      </w:r>
      <w:r w:rsidR="00145B2E" w:rsidRPr="00287D49">
        <w:rPr>
          <w:rFonts w:ascii="Times New Roman" w:hAnsi="Times New Roman" w:cs="Times New Roman"/>
          <w:sz w:val="24"/>
          <w:szCs w:val="24"/>
        </w:rPr>
        <w:t>as regular phonological outcomes of their Old Celtic preforms</w:t>
      </w:r>
      <w:r w:rsidR="0028239A" w:rsidRPr="00287D49">
        <w:rPr>
          <w:rFonts w:ascii="Times New Roman" w:hAnsi="Times New Roman" w:cs="Times New Roman"/>
          <w:sz w:val="24"/>
          <w:szCs w:val="24"/>
        </w:rPr>
        <w:t>?</w:t>
      </w:r>
    </w:p>
    <w:p w14:paraId="49A369ED" w14:textId="1D2389FB" w:rsidR="00455B6D" w:rsidRDefault="00455B6D" w:rsidP="00455B6D">
      <w:pPr>
        <w:widowControl w:val="0"/>
        <w:spacing w:after="0" w:line="360" w:lineRule="auto"/>
        <w:rPr>
          <w:rFonts w:ascii="Times New Roman" w:hAnsi="Times New Roman" w:cs="Times New Roman"/>
          <w:sz w:val="24"/>
          <w:szCs w:val="24"/>
        </w:rPr>
      </w:pPr>
    </w:p>
    <w:p w14:paraId="59234220" w14:textId="5A48B07A" w:rsidR="00557EBD" w:rsidRDefault="00455B6D" w:rsidP="00455B6D">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3B6BE3" w:rsidRPr="00287D49">
        <w:rPr>
          <w:rFonts w:ascii="Times New Roman" w:hAnsi="Times New Roman" w:cs="Times New Roman"/>
          <w:sz w:val="24"/>
          <w:szCs w:val="24"/>
        </w:rPr>
        <w:t xml:space="preserve">Cowgill’s particle explanation </w:t>
      </w:r>
      <w:r w:rsidR="0009084E" w:rsidRPr="00287D49">
        <w:rPr>
          <w:rFonts w:ascii="Times New Roman" w:hAnsi="Times New Roman" w:cs="Times New Roman"/>
          <w:sz w:val="24"/>
          <w:szCs w:val="24"/>
        </w:rPr>
        <w:t>rest</w:t>
      </w:r>
      <w:r w:rsidR="003A21C2" w:rsidRPr="00287D49">
        <w:rPr>
          <w:rFonts w:ascii="Times New Roman" w:hAnsi="Times New Roman" w:cs="Times New Roman"/>
          <w:sz w:val="24"/>
          <w:szCs w:val="24"/>
        </w:rPr>
        <w:t>s</w:t>
      </w:r>
      <w:r w:rsidR="0009084E" w:rsidRPr="00287D49">
        <w:rPr>
          <w:rFonts w:ascii="Times New Roman" w:hAnsi="Times New Roman" w:cs="Times New Roman"/>
          <w:sz w:val="24"/>
          <w:szCs w:val="24"/>
        </w:rPr>
        <w:t xml:space="preserve"> on</w:t>
      </w:r>
      <w:r w:rsidR="003B6BE3" w:rsidRPr="00287D49">
        <w:rPr>
          <w:rFonts w:ascii="Times New Roman" w:hAnsi="Times New Roman" w:cs="Times New Roman"/>
          <w:sz w:val="24"/>
          <w:szCs w:val="24"/>
        </w:rPr>
        <w:t xml:space="preserve"> </w:t>
      </w:r>
      <w:r w:rsidR="00DA27AE" w:rsidRPr="00287D49">
        <w:rPr>
          <w:rFonts w:ascii="Times New Roman" w:hAnsi="Times New Roman" w:cs="Times New Roman"/>
          <w:sz w:val="24"/>
          <w:szCs w:val="24"/>
        </w:rPr>
        <w:t xml:space="preserve">a </w:t>
      </w:r>
      <w:r w:rsidR="00D173A4" w:rsidRPr="00287D49">
        <w:rPr>
          <w:rFonts w:ascii="Times New Roman" w:hAnsi="Times New Roman" w:cs="Times New Roman"/>
          <w:sz w:val="24"/>
          <w:szCs w:val="24"/>
        </w:rPr>
        <w:t>perceived</w:t>
      </w:r>
      <w:r w:rsidR="00DA27AE" w:rsidRPr="00287D49">
        <w:rPr>
          <w:rFonts w:ascii="Times New Roman" w:hAnsi="Times New Roman" w:cs="Times New Roman"/>
          <w:sz w:val="24"/>
          <w:szCs w:val="24"/>
        </w:rPr>
        <w:t xml:space="preserve"> </w:t>
      </w:r>
      <w:r w:rsidR="003B6BE3" w:rsidRPr="00287D49">
        <w:rPr>
          <w:rFonts w:ascii="Times New Roman" w:hAnsi="Times New Roman" w:cs="Times New Roman"/>
          <w:sz w:val="24"/>
          <w:szCs w:val="24"/>
        </w:rPr>
        <w:t>discontinuity between Proto-Indo-European</w:t>
      </w:r>
      <w:r w:rsidR="005561AE" w:rsidRPr="00287D49">
        <w:rPr>
          <w:rFonts w:ascii="Times New Roman" w:hAnsi="Times New Roman" w:cs="Times New Roman"/>
          <w:sz w:val="24"/>
          <w:szCs w:val="24"/>
        </w:rPr>
        <w:t xml:space="preserve"> and Old Irish</w:t>
      </w:r>
      <w:r w:rsidR="00D925FA" w:rsidRPr="00287D49">
        <w:rPr>
          <w:rFonts w:ascii="Times New Roman" w:hAnsi="Times New Roman" w:cs="Times New Roman"/>
          <w:sz w:val="24"/>
          <w:szCs w:val="24"/>
        </w:rPr>
        <w:t>. He</w:t>
      </w:r>
      <w:r w:rsidR="0009084E" w:rsidRPr="00287D49">
        <w:rPr>
          <w:rFonts w:ascii="Times New Roman" w:hAnsi="Times New Roman" w:cs="Times New Roman"/>
          <w:sz w:val="24"/>
          <w:szCs w:val="24"/>
        </w:rPr>
        <w:t xml:space="preserve"> </w:t>
      </w:r>
      <w:r w:rsidR="00FC4307" w:rsidRPr="00287D49">
        <w:rPr>
          <w:rFonts w:ascii="Times New Roman" w:hAnsi="Times New Roman" w:cs="Times New Roman"/>
          <w:sz w:val="24"/>
          <w:szCs w:val="24"/>
        </w:rPr>
        <w:t>reject</w:t>
      </w:r>
      <w:r w:rsidR="00D925FA" w:rsidRPr="00287D49">
        <w:rPr>
          <w:rFonts w:ascii="Times New Roman" w:hAnsi="Times New Roman" w:cs="Times New Roman"/>
          <w:sz w:val="24"/>
          <w:szCs w:val="24"/>
        </w:rPr>
        <w:t>ed</w:t>
      </w:r>
      <w:r w:rsidR="003B6BE3" w:rsidRPr="00287D49">
        <w:rPr>
          <w:rFonts w:ascii="Times New Roman" w:hAnsi="Times New Roman" w:cs="Times New Roman"/>
          <w:sz w:val="24"/>
          <w:szCs w:val="24"/>
        </w:rPr>
        <w:t xml:space="preserve"> </w:t>
      </w:r>
      <w:r w:rsidR="00364D02" w:rsidRPr="00287D49">
        <w:rPr>
          <w:rFonts w:ascii="Times New Roman" w:hAnsi="Times New Roman" w:cs="Times New Roman"/>
          <w:sz w:val="24"/>
          <w:szCs w:val="24"/>
        </w:rPr>
        <w:t xml:space="preserve">the </w:t>
      </w:r>
      <w:r w:rsidR="00FC4307" w:rsidRPr="00287D49">
        <w:rPr>
          <w:rFonts w:ascii="Times New Roman" w:hAnsi="Times New Roman" w:cs="Times New Roman"/>
          <w:sz w:val="24"/>
          <w:szCs w:val="24"/>
        </w:rPr>
        <w:t>primary/secondary system</w:t>
      </w:r>
      <w:r w:rsidR="003B6BE3" w:rsidRPr="00287D49">
        <w:rPr>
          <w:rFonts w:ascii="Times New Roman" w:hAnsi="Times New Roman" w:cs="Times New Roman"/>
          <w:sz w:val="24"/>
          <w:szCs w:val="24"/>
        </w:rPr>
        <w:t xml:space="preserve"> </w:t>
      </w:r>
      <w:r w:rsidR="00FC4307" w:rsidRPr="00287D49">
        <w:rPr>
          <w:rFonts w:ascii="Times New Roman" w:hAnsi="Times New Roman" w:cs="Times New Roman"/>
          <w:sz w:val="24"/>
          <w:szCs w:val="24"/>
        </w:rPr>
        <w:t>as the source of</w:t>
      </w:r>
      <w:r w:rsidR="003B6BE3" w:rsidRPr="00287D49">
        <w:rPr>
          <w:rFonts w:ascii="Times New Roman" w:hAnsi="Times New Roman" w:cs="Times New Roman"/>
          <w:sz w:val="24"/>
          <w:szCs w:val="24"/>
        </w:rPr>
        <w:t xml:space="preserve"> absolute and conjunct</w:t>
      </w:r>
      <w:r w:rsidR="00364D02" w:rsidRPr="00287D49">
        <w:rPr>
          <w:rFonts w:ascii="Times New Roman" w:hAnsi="Times New Roman" w:cs="Times New Roman"/>
          <w:sz w:val="24"/>
          <w:szCs w:val="24"/>
        </w:rPr>
        <w:t xml:space="preserve">, </w:t>
      </w:r>
      <w:r w:rsidR="001805BD" w:rsidRPr="00287D49">
        <w:rPr>
          <w:rFonts w:ascii="Times New Roman" w:hAnsi="Times New Roman" w:cs="Times New Roman"/>
          <w:sz w:val="24"/>
          <w:szCs w:val="24"/>
        </w:rPr>
        <w:t xml:space="preserve">and </w:t>
      </w:r>
      <w:r w:rsidR="00FC4307" w:rsidRPr="00287D49">
        <w:rPr>
          <w:rFonts w:ascii="Times New Roman" w:hAnsi="Times New Roman" w:cs="Times New Roman"/>
          <w:sz w:val="24"/>
          <w:szCs w:val="24"/>
        </w:rPr>
        <w:t>m</w:t>
      </w:r>
      <w:r w:rsidR="006D292B" w:rsidRPr="00287D49">
        <w:rPr>
          <w:rFonts w:ascii="Times New Roman" w:hAnsi="Times New Roman" w:cs="Times New Roman"/>
          <w:sz w:val="24"/>
          <w:szCs w:val="24"/>
        </w:rPr>
        <w:t>ost specifically</w:t>
      </w:r>
      <w:r w:rsidR="00FC4307" w:rsidRPr="00287D49">
        <w:rPr>
          <w:rFonts w:ascii="Times New Roman" w:hAnsi="Times New Roman" w:cs="Times New Roman"/>
          <w:sz w:val="24"/>
          <w:szCs w:val="24"/>
        </w:rPr>
        <w:t xml:space="preserve"> th</w:t>
      </w:r>
      <w:r w:rsidR="00364D02" w:rsidRPr="00287D49">
        <w:rPr>
          <w:rFonts w:ascii="Times New Roman" w:hAnsi="Times New Roman" w:cs="Times New Roman"/>
          <w:sz w:val="24"/>
          <w:szCs w:val="24"/>
        </w:rPr>
        <w:t>e</w:t>
      </w:r>
      <w:r w:rsidR="00FC4307" w:rsidRPr="00287D49">
        <w:rPr>
          <w:rFonts w:ascii="Times New Roman" w:hAnsi="Times New Roman" w:cs="Times New Roman"/>
          <w:sz w:val="24"/>
          <w:szCs w:val="24"/>
        </w:rPr>
        <w:t xml:space="preserve"> derivation proposed</w:t>
      </w:r>
      <w:r w:rsidR="006D6DEB" w:rsidRPr="00287D49">
        <w:rPr>
          <w:rFonts w:ascii="Times New Roman" w:hAnsi="Times New Roman" w:cs="Times New Roman"/>
          <w:sz w:val="24"/>
          <w:szCs w:val="24"/>
        </w:rPr>
        <w:t xml:space="preserve"> </w:t>
      </w:r>
      <w:r w:rsidR="00A57AE3" w:rsidRPr="00287D49">
        <w:rPr>
          <w:rFonts w:ascii="Times New Roman" w:hAnsi="Times New Roman" w:cs="Times New Roman"/>
          <w:sz w:val="24"/>
          <w:szCs w:val="24"/>
        </w:rPr>
        <w:t>twelve years</w:t>
      </w:r>
      <w:r w:rsidR="006D6DEB" w:rsidRPr="00287D49">
        <w:rPr>
          <w:rFonts w:ascii="Times New Roman" w:hAnsi="Times New Roman" w:cs="Times New Roman"/>
          <w:sz w:val="24"/>
          <w:szCs w:val="24"/>
        </w:rPr>
        <w:t xml:space="preserve"> before</w:t>
      </w:r>
      <w:r w:rsidR="00FC4307" w:rsidRPr="00287D49">
        <w:rPr>
          <w:rFonts w:ascii="Times New Roman" w:hAnsi="Times New Roman" w:cs="Times New Roman"/>
          <w:sz w:val="24"/>
          <w:szCs w:val="24"/>
        </w:rPr>
        <w:t xml:space="preserve"> by </w:t>
      </w:r>
      <w:r w:rsidR="006D292B" w:rsidRPr="00287D49">
        <w:rPr>
          <w:rFonts w:ascii="Times New Roman" w:hAnsi="Times New Roman" w:cs="Times New Roman"/>
          <w:sz w:val="24"/>
          <w:szCs w:val="24"/>
        </w:rPr>
        <w:t>Meid and Watkins</w:t>
      </w:r>
      <w:r w:rsidR="00364D02" w:rsidRPr="00287D49">
        <w:rPr>
          <w:rFonts w:ascii="Times New Roman" w:hAnsi="Times New Roman" w:cs="Times New Roman"/>
          <w:sz w:val="24"/>
          <w:szCs w:val="24"/>
        </w:rPr>
        <w:t xml:space="preserve"> and </w:t>
      </w:r>
      <w:r w:rsidR="001358D4" w:rsidRPr="00287D49">
        <w:rPr>
          <w:rFonts w:ascii="Times New Roman" w:hAnsi="Times New Roman" w:cs="Times New Roman"/>
          <w:sz w:val="24"/>
          <w:szCs w:val="24"/>
        </w:rPr>
        <w:t xml:space="preserve">then </w:t>
      </w:r>
      <w:r w:rsidR="00364D02" w:rsidRPr="00287D49">
        <w:rPr>
          <w:rFonts w:ascii="Times New Roman" w:hAnsi="Times New Roman" w:cs="Times New Roman"/>
          <w:sz w:val="24"/>
          <w:szCs w:val="24"/>
        </w:rPr>
        <w:t>still influential</w:t>
      </w:r>
      <w:r w:rsidR="006D292B" w:rsidRPr="00287D49">
        <w:rPr>
          <w:rFonts w:ascii="Times New Roman" w:hAnsi="Times New Roman" w:cs="Times New Roman"/>
          <w:sz w:val="24"/>
          <w:szCs w:val="24"/>
        </w:rPr>
        <w:t>.</w:t>
      </w:r>
      <w:r w:rsidR="005B7A2E" w:rsidRPr="00287D49">
        <w:rPr>
          <w:rFonts w:ascii="Times New Roman" w:hAnsi="Times New Roman" w:cs="Times New Roman"/>
          <w:sz w:val="24"/>
          <w:szCs w:val="24"/>
        </w:rPr>
        <w:t xml:space="preserve"> </w:t>
      </w:r>
      <w:r w:rsidR="0009084E" w:rsidRPr="00287D49">
        <w:rPr>
          <w:rFonts w:ascii="Times New Roman" w:hAnsi="Times New Roman" w:cs="Times New Roman"/>
          <w:sz w:val="24"/>
          <w:szCs w:val="24"/>
        </w:rPr>
        <w:t>T</w:t>
      </w:r>
      <w:r w:rsidR="00FC4307" w:rsidRPr="00287D49">
        <w:rPr>
          <w:rFonts w:ascii="Times New Roman" w:hAnsi="Times New Roman" w:cs="Times New Roman"/>
          <w:sz w:val="24"/>
          <w:szCs w:val="24"/>
        </w:rPr>
        <w:t>hus</w:t>
      </w:r>
      <w:r w:rsidR="00D925FA" w:rsidRPr="00287D49">
        <w:rPr>
          <w:rFonts w:ascii="Times New Roman" w:hAnsi="Times New Roman" w:cs="Times New Roman"/>
          <w:sz w:val="24"/>
          <w:szCs w:val="24"/>
        </w:rPr>
        <w:t>,</w:t>
      </w:r>
      <w:r w:rsidR="00FC4307" w:rsidRPr="00287D49">
        <w:rPr>
          <w:rFonts w:ascii="Times New Roman" w:hAnsi="Times New Roman" w:cs="Times New Roman"/>
          <w:sz w:val="24"/>
          <w:szCs w:val="24"/>
        </w:rPr>
        <w:t xml:space="preserve"> effectively as an antithesis</w:t>
      </w:r>
      <w:r w:rsidR="00D925FA" w:rsidRPr="00287D49">
        <w:rPr>
          <w:rFonts w:ascii="Times New Roman" w:hAnsi="Times New Roman" w:cs="Times New Roman"/>
          <w:sz w:val="24"/>
          <w:szCs w:val="24"/>
        </w:rPr>
        <w:t>,</w:t>
      </w:r>
      <w:r w:rsidR="00FC4307" w:rsidRPr="00287D49">
        <w:rPr>
          <w:rFonts w:ascii="Times New Roman" w:hAnsi="Times New Roman" w:cs="Times New Roman"/>
          <w:sz w:val="24"/>
          <w:szCs w:val="24"/>
        </w:rPr>
        <w:t xml:space="preserve"> </w:t>
      </w:r>
      <w:r w:rsidR="001D5DC2" w:rsidRPr="00287D49">
        <w:rPr>
          <w:rFonts w:ascii="Times New Roman" w:hAnsi="Times New Roman" w:cs="Times New Roman"/>
          <w:sz w:val="24"/>
          <w:szCs w:val="24"/>
        </w:rPr>
        <w:t xml:space="preserve">Cowgill’s model </w:t>
      </w:r>
      <w:r w:rsidR="00364D02" w:rsidRPr="00287D49">
        <w:rPr>
          <w:rFonts w:ascii="Times New Roman" w:hAnsi="Times New Roman" w:cs="Times New Roman"/>
          <w:sz w:val="24"/>
          <w:szCs w:val="24"/>
        </w:rPr>
        <w:t>envisioned</w:t>
      </w:r>
      <w:r w:rsidR="001D5DC2" w:rsidRPr="00287D49">
        <w:rPr>
          <w:rFonts w:ascii="Times New Roman" w:hAnsi="Times New Roman" w:cs="Times New Roman"/>
          <w:sz w:val="24"/>
          <w:szCs w:val="24"/>
        </w:rPr>
        <w:t xml:space="preserve"> a system </w:t>
      </w:r>
      <w:r w:rsidR="00FC4307" w:rsidRPr="00287D49">
        <w:rPr>
          <w:rFonts w:ascii="Times New Roman" w:hAnsi="Times New Roman" w:cs="Times New Roman"/>
          <w:sz w:val="24"/>
          <w:szCs w:val="24"/>
        </w:rPr>
        <w:t>between Proto-Indo-European and Old Irish</w:t>
      </w:r>
      <w:r w:rsidR="001D5DC2" w:rsidRPr="00287D49">
        <w:rPr>
          <w:rFonts w:ascii="Times New Roman" w:hAnsi="Times New Roman" w:cs="Times New Roman"/>
          <w:sz w:val="24"/>
          <w:szCs w:val="24"/>
        </w:rPr>
        <w:t xml:space="preserve"> differ</w:t>
      </w:r>
      <w:r w:rsidR="00FC4307" w:rsidRPr="00287D49">
        <w:rPr>
          <w:rFonts w:ascii="Times New Roman" w:hAnsi="Times New Roman" w:cs="Times New Roman"/>
          <w:sz w:val="24"/>
          <w:szCs w:val="24"/>
        </w:rPr>
        <w:t>ing</w:t>
      </w:r>
      <w:r w:rsidR="001D5DC2" w:rsidRPr="00287D49">
        <w:rPr>
          <w:rFonts w:ascii="Times New Roman" w:hAnsi="Times New Roman" w:cs="Times New Roman"/>
          <w:sz w:val="24"/>
          <w:szCs w:val="24"/>
        </w:rPr>
        <w:t xml:space="preserve"> significantly from what </w:t>
      </w:r>
      <w:r w:rsidR="005B7A2E" w:rsidRPr="00287D49">
        <w:rPr>
          <w:rFonts w:ascii="Times New Roman" w:hAnsi="Times New Roman" w:cs="Times New Roman"/>
          <w:sz w:val="24"/>
          <w:szCs w:val="24"/>
        </w:rPr>
        <w:t xml:space="preserve">we know </w:t>
      </w:r>
      <w:r w:rsidR="0009084E" w:rsidRPr="00287D49">
        <w:rPr>
          <w:rFonts w:ascii="Times New Roman" w:hAnsi="Times New Roman" w:cs="Times New Roman"/>
          <w:sz w:val="24"/>
          <w:szCs w:val="24"/>
        </w:rPr>
        <w:t>was</w:t>
      </w:r>
      <w:r w:rsidR="005B7A2E" w:rsidRPr="00287D49">
        <w:rPr>
          <w:rFonts w:ascii="Times New Roman" w:hAnsi="Times New Roman" w:cs="Times New Roman"/>
          <w:sz w:val="24"/>
          <w:szCs w:val="24"/>
        </w:rPr>
        <w:t xml:space="preserve"> the case on either end</w:t>
      </w:r>
      <w:r w:rsidR="00366788" w:rsidRPr="00287D49">
        <w:rPr>
          <w:rFonts w:ascii="Times New Roman" w:hAnsi="Times New Roman" w:cs="Times New Roman"/>
          <w:sz w:val="24"/>
          <w:szCs w:val="24"/>
        </w:rPr>
        <w:t>,</w:t>
      </w:r>
      <w:r w:rsidR="001358D4" w:rsidRPr="00287D49">
        <w:rPr>
          <w:rFonts w:ascii="Times New Roman" w:hAnsi="Times New Roman" w:cs="Times New Roman"/>
          <w:sz w:val="24"/>
          <w:szCs w:val="24"/>
        </w:rPr>
        <w:t xml:space="preserve"> </w:t>
      </w:r>
      <w:r w:rsidR="00366788" w:rsidRPr="00287D49">
        <w:rPr>
          <w:rFonts w:ascii="Times New Roman" w:hAnsi="Times New Roman" w:cs="Times New Roman"/>
          <w:sz w:val="24"/>
          <w:szCs w:val="24"/>
        </w:rPr>
        <w:t>a</w:t>
      </w:r>
      <w:r w:rsidR="001805BD" w:rsidRPr="00287D49">
        <w:rPr>
          <w:rFonts w:ascii="Times New Roman" w:hAnsi="Times New Roman" w:cs="Times New Roman"/>
          <w:sz w:val="24"/>
          <w:szCs w:val="24"/>
        </w:rPr>
        <w:t xml:space="preserve"> conjecture </w:t>
      </w:r>
      <w:r w:rsidR="00A57AE3" w:rsidRPr="00287D49">
        <w:rPr>
          <w:rFonts w:ascii="Times New Roman" w:hAnsi="Times New Roman" w:cs="Times New Roman"/>
          <w:sz w:val="24"/>
          <w:szCs w:val="24"/>
        </w:rPr>
        <w:t>occup</w:t>
      </w:r>
      <w:r w:rsidR="00366788" w:rsidRPr="00287D49">
        <w:rPr>
          <w:rFonts w:ascii="Times New Roman" w:hAnsi="Times New Roman" w:cs="Times New Roman"/>
          <w:sz w:val="24"/>
          <w:szCs w:val="24"/>
        </w:rPr>
        <w:t>ying</w:t>
      </w:r>
      <w:r w:rsidR="001358D4" w:rsidRPr="00287D49">
        <w:rPr>
          <w:rFonts w:ascii="Times New Roman" w:hAnsi="Times New Roman" w:cs="Times New Roman"/>
          <w:sz w:val="24"/>
          <w:szCs w:val="24"/>
        </w:rPr>
        <w:t xml:space="preserve"> </w:t>
      </w:r>
      <w:r w:rsidR="002C2AF7" w:rsidRPr="00287D49">
        <w:rPr>
          <w:rFonts w:ascii="Times New Roman" w:hAnsi="Times New Roman" w:cs="Times New Roman"/>
          <w:sz w:val="24"/>
          <w:szCs w:val="24"/>
        </w:rPr>
        <w:t>a</w:t>
      </w:r>
      <w:r w:rsidR="001358D4" w:rsidRPr="00287D49">
        <w:rPr>
          <w:rFonts w:ascii="Times New Roman" w:hAnsi="Times New Roman" w:cs="Times New Roman"/>
          <w:sz w:val="24"/>
          <w:szCs w:val="24"/>
        </w:rPr>
        <w:t xml:space="preserve"> gap that Mallory </w:t>
      </w:r>
      <w:r w:rsidR="00366788" w:rsidRPr="00287D49">
        <w:rPr>
          <w:rFonts w:ascii="Times New Roman" w:hAnsi="Times New Roman" w:cs="Times New Roman"/>
          <w:sz w:val="24"/>
          <w:szCs w:val="24"/>
        </w:rPr>
        <w:t>call</w:t>
      </w:r>
      <w:r w:rsidR="006D6DEB" w:rsidRPr="00287D49">
        <w:rPr>
          <w:rFonts w:ascii="Times New Roman" w:hAnsi="Times New Roman" w:cs="Times New Roman"/>
          <w:sz w:val="24"/>
          <w:szCs w:val="24"/>
        </w:rPr>
        <w:t>s</w:t>
      </w:r>
      <w:r w:rsidR="001358D4" w:rsidRPr="00287D49">
        <w:rPr>
          <w:rFonts w:ascii="Times New Roman" w:hAnsi="Times New Roman" w:cs="Times New Roman"/>
          <w:sz w:val="24"/>
          <w:szCs w:val="24"/>
        </w:rPr>
        <w:t xml:space="preserve"> ‘the Indo-European dark ages’.</w:t>
      </w:r>
      <w:r w:rsidR="001358D4" w:rsidRPr="00DB75A7">
        <w:rPr>
          <w:rStyle w:val="FootnoteReference"/>
          <w:rFonts w:ascii="Times New Roman" w:hAnsi="Times New Roman" w:cs="Times New Roman"/>
          <w:sz w:val="24"/>
          <w:szCs w:val="24"/>
          <w:highlight w:val="cyan"/>
        </w:rPr>
        <w:footnoteReference w:id="159"/>
      </w:r>
      <w:r w:rsidR="001358D4" w:rsidRPr="00287D49">
        <w:rPr>
          <w:rFonts w:ascii="Times New Roman" w:hAnsi="Times New Roman" w:cs="Times New Roman"/>
          <w:sz w:val="24"/>
          <w:szCs w:val="24"/>
        </w:rPr>
        <w:t xml:space="preserve"> </w:t>
      </w:r>
      <w:r w:rsidR="00DA27AE" w:rsidRPr="00287D49">
        <w:rPr>
          <w:rFonts w:ascii="Times New Roman" w:hAnsi="Times New Roman" w:cs="Times New Roman"/>
          <w:sz w:val="24"/>
          <w:szCs w:val="24"/>
        </w:rPr>
        <w:t xml:space="preserve">With its obligatory Wackernagel’s enclitic, Proto-Insular-Celtic would differ from all attested ancient Indo-European languages (including Gaulish and Celtiberian) as well as Old Irish and early Brythonic. </w:t>
      </w:r>
      <w:r w:rsidR="000C5462" w:rsidRPr="00287D49">
        <w:rPr>
          <w:rFonts w:ascii="Times New Roman" w:hAnsi="Times New Roman" w:cs="Times New Roman"/>
          <w:sz w:val="24"/>
          <w:szCs w:val="24"/>
        </w:rPr>
        <w:t xml:space="preserve">The verbal complex thus </w:t>
      </w:r>
      <w:r w:rsidR="003B3D41" w:rsidRPr="00287D49">
        <w:rPr>
          <w:rFonts w:ascii="Times New Roman" w:hAnsi="Times New Roman" w:cs="Times New Roman"/>
          <w:sz w:val="24"/>
          <w:szCs w:val="24"/>
        </w:rPr>
        <w:t>evolve</w:t>
      </w:r>
      <w:r w:rsidR="00B85E62" w:rsidRPr="00287D49">
        <w:rPr>
          <w:rFonts w:ascii="Times New Roman" w:hAnsi="Times New Roman" w:cs="Times New Roman"/>
          <w:sz w:val="24"/>
          <w:szCs w:val="24"/>
        </w:rPr>
        <w:t>s</w:t>
      </w:r>
      <w:r w:rsidR="000C5462" w:rsidRPr="00287D49">
        <w:rPr>
          <w:rFonts w:ascii="Times New Roman" w:hAnsi="Times New Roman" w:cs="Times New Roman"/>
          <w:sz w:val="24"/>
          <w:szCs w:val="24"/>
        </w:rPr>
        <w:t xml:space="preserve"> through three </w:t>
      </w:r>
      <w:r w:rsidR="003B3D41" w:rsidRPr="00287D49">
        <w:rPr>
          <w:rFonts w:ascii="Times New Roman" w:hAnsi="Times New Roman" w:cs="Times New Roman"/>
          <w:sz w:val="24"/>
          <w:szCs w:val="24"/>
        </w:rPr>
        <w:t>disparate s</w:t>
      </w:r>
      <w:r w:rsidR="00DA27AE" w:rsidRPr="00287D49">
        <w:rPr>
          <w:rFonts w:ascii="Times New Roman" w:hAnsi="Times New Roman" w:cs="Times New Roman"/>
          <w:sz w:val="24"/>
          <w:szCs w:val="24"/>
        </w:rPr>
        <w:t>tage</w:t>
      </w:r>
      <w:r w:rsidR="003B3D41" w:rsidRPr="00287D49">
        <w:rPr>
          <w:rFonts w:ascii="Times New Roman" w:hAnsi="Times New Roman" w:cs="Times New Roman"/>
          <w:sz w:val="24"/>
          <w:szCs w:val="24"/>
        </w:rPr>
        <w:t>s</w:t>
      </w:r>
      <w:r w:rsidR="000C5462" w:rsidRPr="00287D49">
        <w:rPr>
          <w:rFonts w:ascii="Times New Roman" w:hAnsi="Times New Roman" w:cs="Times New Roman"/>
          <w:sz w:val="24"/>
          <w:szCs w:val="24"/>
        </w:rPr>
        <w:t xml:space="preserve">: </w:t>
      </w:r>
      <w:r w:rsidR="003B3D41" w:rsidRPr="00287D49">
        <w:rPr>
          <w:rFonts w:ascii="Times New Roman" w:hAnsi="Times New Roman" w:cs="Times New Roman"/>
          <w:sz w:val="24"/>
          <w:szCs w:val="24"/>
        </w:rPr>
        <w:t xml:space="preserve">first </w:t>
      </w:r>
      <w:r w:rsidR="000C5462" w:rsidRPr="00287D49">
        <w:rPr>
          <w:rFonts w:ascii="Times New Roman" w:hAnsi="Times New Roman" w:cs="Times New Roman"/>
          <w:sz w:val="24"/>
          <w:szCs w:val="24"/>
        </w:rPr>
        <w:t xml:space="preserve">that reliably reconstructed for Proto-Indo-European with no </w:t>
      </w:r>
      <w:r w:rsidR="00DA27AE" w:rsidRPr="00287D49">
        <w:rPr>
          <w:rFonts w:ascii="Times New Roman" w:hAnsi="Times New Roman" w:cs="Times New Roman"/>
          <w:sz w:val="24"/>
          <w:szCs w:val="24"/>
        </w:rPr>
        <w:t>particle</w:t>
      </w:r>
      <w:r w:rsidR="000C5462" w:rsidRPr="00287D49">
        <w:rPr>
          <w:rFonts w:ascii="Times New Roman" w:hAnsi="Times New Roman" w:cs="Times New Roman"/>
          <w:sz w:val="24"/>
          <w:szCs w:val="24"/>
        </w:rPr>
        <w:t>,</w:t>
      </w:r>
      <w:r w:rsidR="003B3D41" w:rsidRPr="00287D49">
        <w:rPr>
          <w:rFonts w:ascii="Times New Roman" w:hAnsi="Times New Roman" w:cs="Times New Roman"/>
          <w:sz w:val="24"/>
          <w:szCs w:val="24"/>
        </w:rPr>
        <w:t xml:space="preserve"> then</w:t>
      </w:r>
      <w:r w:rsidR="000C5462" w:rsidRPr="00287D49">
        <w:rPr>
          <w:rFonts w:ascii="Times New Roman" w:hAnsi="Times New Roman" w:cs="Times New Roman"/>
          <w:sz w:val="24"/>
          <w:szCs w:val="24"/>
        </w:rPr>
        <w:t xml:space="preserve"> the </w:t>
      </w:r>
      <w:r w:rsidR="00366788" w:rsidRPr="00287D49">
        <w:rPr>
          <w:rFonts w:ascii="Times New Roman" w:hAnsi="Times New Roman" w:cs="Times New Roman"/>
          <w:sz w:val="24"/>
          <w:szCs w:val="24"/>
        </w:rPr>
        <w:t xml:space="preserve">emergence of </w:t>
      </w:r>
      <w:r w:rsidR="003B3D41" w:rsidRPr="00287D49">
        <w:rPr>
          <w:rFonts w:ascii="Times New Roman" w:hAnsi="Times New Roman" w:cs="Times New Roman"/>
          <w:sz w:val="24"/>
          <w:szCs w:val="24"/>
        </w:rPr>
        <w:t xml:space="preserve">a </w:t>
      </w:r>
      <w:r w:rsidR="00366788" w:rsidRPr="00287D49">
        <w:rPr>
          <w:rFonts w:ascii="Times New Roman" w:hAnsi="Times New Roman" w:cs="Times New Roman"/>
          <w:sz w:val="24"/>
          <w:szCs w:val="24"/>
        </w:rPr>
        <w:t>particle</w:t>
      </w:r>
      <w:r w:rsidR="000C5462" w:rsidRPr="00287D49">
        <w:rPr>
          <w:rFonts w:ascii="Times New Roman" w:hAnsi="Times New Roman" w:cs="Times New Roman"/>
          <w:sz w:val="24"/>
          <w:szCs w:val="24"/>
        </w:rPr>
        <w:t xml:space="preserve"> </w:t>
      </w:r>
      <w:r w:rsidR="00400E50" w:rsidRPr="00287D49">
        <w:rPr>
          <w:rFonts w:ascii="Times New Roman" w:hAnsi="Times New Roman" w:cs="Times New Roman"/>
          <w:sz w:val="24"/>
          <w:szCs w:val="24"/>
        </w:rPr>
        <w:t xml:space="preserve">presumably having some function </w:t>
      </w:r>
      <w:r w:rsidR="000C5462" w:rsidRPr="00287D49">
        <w:rPr>
          <w:rFonts w:ascii="Times New Roman" w:hAnsi="Times New Roman" w:cs="Times New Roman"/>
          <w:sz w:val="24"/>
          <w:szCs w:val="24"/>
        </w:rPr>
        <w:t xml:space="preserve">in </w:t>
      </w:r>
      <w:r w:rsidR="00366788" w:rsidRPr="00287D49">
        <w:rPr>
          <w:rFonts w:ascii="Times New Roman" w:hAnsi="Times New Roman" w:cs="Times New Roman"/>
          <w:sz w:val="24"/>
          <w:szCs w:val="24"/>
        </w:rPr>
        <w:t xml:space="preserve">unattested </w:t>
      </w:r>
      <w:r w:rsidR="000C5462" w:rsidRPr="00287D49">
        <w:rPr>
          <w:rFonts w:ascii="Times New Roman" w:hAnsi="Times New Roman" w:cs="Times New Roman"/>
          <w:sz w:val="24"/>
          <w:szCs w:val="24"/>
        </w:rPr>
        <w:t xml:space="preserve">Proto-Insular-Celtic, and then </w:t>
      </w:r>
      <w:r w:rsidR="001358D4" w:rsidRPr="00287D49">
        <w:rPr>
          <w:rFonts w:ascii="Times New Roman" w:hAnsi="Times New Roman" w:cs="Times New Roman"/>
          <w:sz w:val="24"/>
          <w:szCs w:val="24"/>
        </w:rPr>
        <w:t xml:space="preserve">its petrification </w:t>
      </w:r>
      <w:r w:rsidR="0009084E" w:rsidRPr="00287D49">
        <w:rPr>
          <w:rFonts w:ascii="Times New Roman" w:hAnsi="Times New Roman" w:cs="Times New Roman"/>
          <w:sz w:val="24"/>
          <w:szCs w:val="24"/>
        </w:rPr>
        <w:t>in</w:t>
      </w:r>
      <w:r w:rsidR="001358D4" w:rsidRPr="00287D49">
        <w:rPr>
          <w:rFonts w:ascii="Times New Roman" w:hAnsi="Times New Roman" w:cs="Times New Roman"/>
          <w:sz w:val="24"/>
          <w:szCs w:val="24"/>
        </w:rPr>
        <w:t xml:space="preserve"> </w:t>
      </w:r>
      <w:r w:rsidR="00366788" w:rsidRPr="00287D49">
        <w:rPr>
          <w:rFonts w:ascii="Times New Roman" w:hAnsi="Times New Roman" w:cs="Times New Roman"/>
          <w:sz w:val="24"/>
          <w:szCs w:val="24"/>
        </w:rPr>
        <w:t>the</w:t>
      </w:r>
      <w:r w:rsidR="001358D4" w:rsidRPr="00287D49">
        <w:rPr>
          <w:rFonts w:ascii="Times New Roman" w:hAnsi="Times New Roman" w:cs="Times New Roman"/>
          <w:sz w:val="24"/>
          <w:szCs w:val="24"/>
        </w:rPr>
        <w:t xml:space="preserve"> ‘rigid and useless pattern’</w:t>
      </w:r>
      <w:r w:rsidR="000C5462" w:rsidRPr="00287D49">
        <w:rPr>
          <w:rFonts w:ascii="Times New Roman" w:hAnsi="Times New Roman" w:cs="Times New Roman"/>
          <w:sz w:val="24"/>
          <w:szCs w:val="24"/>
        </w:rPr>
        <w:t xml:space="preserve"> </w:t>
      </w:r>
      <w:r w:rsidR="003B3D41" w:rsidRPr="00287D49">
        <w:rPr>
          <w:rFonts w:ascii="Times New Roman" w:hAnsi="Times New Roman" w:cs="Times New Roman"/>
          <w:sz w:val="24"/>
          <w:szCs w:val="24"/>
        </w:rPr>
        <w:t>found</w:t>
      </w:r>
      <w:r w:rsidR="00366788" w:rsidRPr="00287D49">
        <w:rPr>
          <w:rFonts w:ascii="Times New Roman" w:hAnsi="Times New Roman" w:cs="Times New Roman"/>
          <w:sz w:val="24"/>
          <w:szCs w:val="24"/>
        </w:rPr>
        <w:t xml:space="preserve"> </w:t>
      </w:r>
      <w:r w:rsidR="000C5462" w:rsidRPr="00287D49">
        <w:rPr>
          <w:rFonts w:ascii="Times New Roman" w:hAnsi="Times New Roman" w:cs="Times New Roman"/>
          <w:sz w:val="24"/>
          <w:szCs w:val="24"/>
        </w:rPr>
        <w:t xml:space="preserve">in Old Irish. </w:t>
      </w:r>
    </w:p>
    <w:p w14:paraId="31A7311B" w14:textId="7613AB27" w:rsidR="00455B6D" w:rsidRDefault="00455B6D" w:rsidP="00455B6D">
      <w:pPr>
        <w:widowControl w:val="0"/>
        <w:spacing w:after="0" w:line="360" w:lineRule="auto"/>
        <w:rPr>
          <w:rFonts w:ascii="Times New Roman" w:hAnsi="Times New Roman" w:cs="Times New Roman"/>
          <w:sz w:val="24"/>
          <w:szCs w:val="24"/>
        </w:rPr>
      </w:pPr>
    </w:p>
    <w:p w14:paraId="59234221" w14:textId="49974A07" w:rsidR="00C00A4F" w:rsidRDefault="00455B6D" w:rsidP="00455B6D">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09084E" w:rsidRPr="00287D49">
        <w:rPr>
          <w:rFonts w:ascii="Times New Roman" w:hAnsi="Times New Roman" w:cs="Times New Roman"/>
          <w:sz w:val="24"/>
          <w:szCs w:val="24"/>
        </w:rPr>
        <w:t>On the other hand</w:t>
      </w:r>
      <w:r w:rsidR="00A61AEB" w:rsidRPr="00287D49">
        <w:rPr>
          <w:rFonts w:ascii="Times New Roman" w:hAnsi="Times New Roman" w:cs="Times New Roman"/>
          <w:sz w:val="24"/>
          <w:szCs w:val="24"/>
        </w:rPr>
        <w:t xml:space="preserve">, </w:t>
      </w:r>
      <w:r w:rsidR="00557EBD" w:rsidRPr="00287D49">
        <w:rPr>
          <w:rFonts w:ascii="Times New Roman" w:hAnsi="Times New Roman" w:cs="Times New Roman"/>
          <w:sz w:val="24"/>
          <w:szCs w:val="24"/>
        </w:rPr>
        <w:t>t</w:t>
      </w:r>
      <w:r w:rsidR="0038128C" w:rsidRPr="00287D49">
        <w:rPr>
          <w:rFonts w:ascii="Times New Roman" w:hAnsi="Times New Roman" w:cs="Times New Roman"/>
          <w:sz w:val="24"/>
          <w:szCs w:val="24"/>
        </w:rPr>
        <w:t xml:space="preserve">he prosodic explanation </w:t>
      </w:r>
      <w:r w:rsidR="00B85E62" w:rsidRPr="00287D49">
        <w:rPr>
          <w:rFonts w:ascii="Times New Roman" w:hAnsi="Times New Roman" w:cs="Times New Roman"/>
          <w:sz w:val="24"/>
          <w:szCs w:val="24"/>
        </w:rPr>
        <w:t xml:space="preserve">starts </w:t>
      </w:r>
      <w:r w:rsidR="0038128C" w:rsidRPr="00287D49">
        <w:rPr>
          <w:rFonts w:ascii="Times New Roman" w:hAnsi="Times New Roman" w:cs="Times New Roman"/>
          <w:sz w:val="24"/>
          <w:szCs w:val="24"/>
        </w:rPr>
        <w:t>recogniz</w:t>
      </w:r>
      <w:r w:rsidR="00A61AEB" w:rsidRPr="00287D49">
        <w:rPr>
          <w:rFonts w:ascii="Times New Roman" w:hAnsi="Times New Roman" w:cs="Times New Roman"/>
          <w:sz w:val="24"/>
          <w:szCs w:val="24"/>
        </w:rPr>
        <w:t xml:space="preserve">ing </w:t>
      </w:r>
      <w:r w:rsidR="004466B5" w:rsidRPr="00287D49">
        <w:rPr>
          <w:rFonts w:ascii="Times New Roman" w:hAnsi="Times New Roman" w:cs="Times New Roman"/>
          <w:sz w:val="24"/>
          <w:szCs w:val="24"/>
        </w:rPr>
        <w:t xml:space="preserve">a </w:t>
      </w:r>
      <w:r w:rsidR="00A61AEB" w:rsidRPr="00287D49">
        <w:rPr>
          <w:rFonts w:ascii="Times New Roman" w:hAnsi="Times New Roman" w:cs="Times New Roman"/>
          <w:sz w:val="24"/>
          <w:szCs w:val="24"/>
        </w:rPr>
        <w:t xml:space="preserve">continuity from </w:t>
      </w:r>
      <w:r w:rsidR="001805BD" w:rsidRPr="00287D49">
        <w:rPr>
          <w:rFonts w:ascii="Times New Roman" w:hAnsi="Times New Roman" w:cs="Times New Roman"/>
          <w:sz w:val="24"/>
          <w:szCs w:val="24"/>
        </w:rPr>
        <w:t xml:space="preserve">the </w:t>
      </w:r>
      <w:r w:rsidR="00A61AEB" w:rsidRPr="00287D49">
        <w:rPr>
          <w:rFonts w:ascii="Times New Roman" w:hAnsi="Times New Roman" w:cs="Times New Roman"/>
          <w:sz w:val="24"/>
          <w:szCs w:val="24"/>
        </w:rPr>
        <w:t xml:space="preserve">accented and unaccented verbs of Later Proto-Indo-European </w:t>
      </w:r>
      <w:r w:rsidR="00800191" w:rsidRPr="00287D49">
        <w:rPr>
          <w:rFonts w:ascii="Times New Roman" w:hAnsi="Times New Roman" w:cs="Times New Roman"/>
          <w:sz w:val="24"/>
          <w:szCs w:val="24"/>
        </w:rPr>
        <w:t>to</w:t>
      </w:r>
      <w:r w:rsidR="00A61AEB" w:rsidRPr="00287D49">
        <w:rPr>
          <w:rFonts w:ascii="Times New Roman" w:hAnsi="Times New Roman" w:cs="Times New Roman"/>
          <w:sz w:val="24"/>
          <w:szCs w:val="24"/>
        </w:rPr>
        <w:t xml:space="preserve"> the absolute and conjunct verbs of Old Irish and early</w:t>
      </w:r>
      <w:r w:rsidR="00A634E3" w:rsidRPr="00287D49">
        <w:rPr>
          <w:rFonts w:ascii="Times New Roman" w:hAnsi="Times New Roman" w:cs="Times New Roman"/>
          <w:sz w:val="24"/>
          <w:szCs w:val="24"/>
        </w:rPr>
        <w:t xml:space="preserve"> Brythonic.</w:t>
      </w:r>
      <w:r w:rsidR="00A61AEB" w:rsidRPr="00287D49">
        <w:rPr>
          <w:rFonts w:ascii="Times New Roman" w:hAnsi="Times New Roman" w:cs="Times New Roman"/>
          <w:sz w:val="24"/>
          <w:szCs w:val="24"/>
        </w:rPr>
        <w:t xml:space="preserve"> </w:t>
      </w:r>
      <w:r w:rsidR="00B82540" w:rsidRPr="00287D49">
        <w:rPr>
          <w:rFonts w:ascii="Times New Roman" w:hAnsi="Times New Roman" w:cs="Times New Roman"/>
          <w:sz w:val="24"/>
          <w:szCs w:val="24"/>
        </w:rPr>
        <w:t xml:space="preserve">If Vedic Sanskrit </w:t>
      </w:r>
      <w:r w:rsidR="006D6DEB" w:rsidRPr="00287D49">
        <w:rPr>
          <w:rFonts w:ascii="Times New Roman" w:hAnsi="Times New Roman" w:cs="Times New Roman"/>
          <w:sz w:val="24"/>
          <w:szCs w:val="24"/>
        </w:rPr>
        <w:t>can stand</w:t>
      </w:r>
      <w:r w:rsidR="00B82540" w:rsidRPr="00287D49">
        <w:rPr>
          <w:rFonts w:ascii="Times New Roman" w:hAnsi="Times New Roman" w:cs="Times New Roman"/>
          <w:sz w:val="24"/>
          <w:szCs w:val="24"/>
        </w:rPr>
        <w:t xml:space="preserve"> as a proxy for the former</w:t>
      </w:r>
      <w:r w:rsidR="00012485" w:rsidRPr="00287D49">
        <w:rPr>
          <w:rFonts w:ascii="Times New Roman" w:hAnsi="Times New Roman" w:cs="Times New Roman"/>
          <w:sz w:val="24"/>
          <w:szCs w:val="24"/>
        </w:rPr>
        <w:t xml:space="preserve">, the argument </w:t>
      </w:r>
      <w:r w:rsidR="00A634E3" w:rsidRPr="00287D49">
        <w:rPr>
          <w:rFonts w:ascii="Times New Roman" w:hAnsi="Times New Roman" w:cs="Times New Roman"/>
          <w:sz w:val="24"/>
          <w:szCs w:val="24"/>
        </w:rPr>
        <w:t>can be kept</w:t>
      </w:r>
      <w:r w:rsidR="00012485" w:rsidRPr="00287D49">
        <w:rPr>
          <w:rFonts w:ascii="Times New Roman" w:hAnsi="Times New Roman" w:cs="Times New Roman"/>
          <w:sz w:val="24"/>
          <w:szCs w:val="24"/>
        </w:rPr>
        <w:t xml:space="preserve"> close to </w:t>
      </w:r>
      <w:proofErr w:type="spellStart"/>
      <w:r w:rsidR="00012485" w:rsidRPr="00287D49">
        <w:rPr>
          <w:rFonts w:ascii="Times New Roman" w:hAnsi="Times New Roman" w:cs="Times New Roman"/>
          <w:sz w:val="24"/>
          <w:szCs w:val="24"/>
        </w:rPr>
        <w:t>well known</w:t>
      </w:r>
      <w:proofErr w:type="spellEnd"/>
      <w:r w:rsidR="00012485" w:rsidRPr="00287D49">
        <w:rPr>
          <w:rFonts w:ascii="Times New Roman" w:hAnsi="Times New Roman" w:cs="Times New Roman"/>
          <w:sz w:val="24"/>
          <w:szCs w:val="24"/>
        </w:rPr>
        <w:t xml:space="preserve"> processes in well attested languages, and </w:t>
      </w:r>
      <w:r w:rsidR="00A634E3" w:rsidRPr="00287D49">
        <w:rPr>
          <w:rFonts w:ascii="Times New Roman" w:hAnsi="Times New Roman" w:cs="Times New Roman"/>
          <w:sz w:val="24"/>
          <w:szCs w:val="24"/>
        </w:rPr>
        <w:t xml:space="preserve">to </w:t>
      </w:r>
      <w:r w:rsidR="00800191" w:rsidRPr="00287D49">
        <w:rPr>
          <w:rFonts w:ascii="Times New Roman" w:hAnsi="Times New Roman" w:cs="Times New Roman"/>
          <w:sz w:val="24"/>
          <w:szCs w:val="24"/>
        </w:rPr>
        <w:t>innovations</w:t>
      </w:r>
      <w:r w:rsidR="00012485" w:rsidRPr="00287D49">
        <w:rPr>
          <w:rFonts w:ascii="Times New Roman" w:hAnsi="Times New Roman" w:cs="Times New Roman"/>
          <w:sz w:val="24"/>
          <w:szCs w:val="24"/>
        </w:rPr>
        <w:t xml:space="preserve"> that we </w:t>
      </w:r>
      <w:r w:rsidR="00800191" w:rsidRPr="00287D49">
        <w:rPr>
          <w:rFonts w:ascii="Times New Roman" w:hAnsi="Times New Roman" w:cs="Times New Roman"/>
          <w:sz w:val="24"/>
          <w:szCs w:val="24"/>
        </w:rPr>
        <w:t>already kn</w:t>
      </w:r>
      <w:r w:rsidR="00A57AE3" w:rsidRPr="00287D49">
        <w:rPr>
          <w:rFonts w:ascii="Times New Roman" w:hAnsi="Times New Roman" w:cs="Times New Roman"/>
          <w:sz w:val="24"/>
          <w:szCs w:val="24"/>
        </w:rPr>
        <w:t>o</w:t>
      </w:r>
      <w:r w:rsidR="00800191" w:rsidRPr="00287D49">
        <w:rPr>
          <w:rFonts w:ascii="Times New Roman" w:hAnsi="Times New Roman" w:cs="Times New Roman"/>
          <w:sz w:val="24"/>
          <w:szCs w:val="24"/>
        </w:rPr>
        <w:t xml:space="preserve">w </w:t>
      </w:r>
      <w:r w:rsidR="00A57AE3" w:rsidRPr="00287D49">
        <w:rPr>
          <w:rFonts w:ascii="Times New Roman" w:hAnsi="Times New Roman" w:cs="Times New Roman"/>
          <w:sz w:val="24"/>
          <w:szCs w:val="24"/>
        </w:rPr>
        <w:t>took place</w:t>
      </w:r>
      <w:r w:rsidR="00012485" w:rsidRPr="00287D49">
        <w:rPr>
          <w:rFonts w:ascii="Times New Roman" w:hAnsi="Times New Roman" w:cs="Times New Roman"/>
          <w:sz w:val="24"/>
          <w:szCs w:val="24"/>
        </w:rPr>
        <w:t xml:space="preserve">, such as the change in position and nature of the accent. </w:t>
      </w:r>
      <w:r w:rsidR="00800191" w:rsidRPr="00287D49">
        <w:rPr>
          <w:rFonts w:ascii="Times New Roman" w:hAnsi="Times New Roman" w:cs="Times New Roman"/>
          <w:sz w:val="24"/>
          <w:szCs w:val="24"/>
        </w:rPr>
        <w:t>A</w:t>
      </w:r>
      <w:r w:rsidR="00012485" w:rsidRPr="00287D49">
        <w:rPr>
          <w:rFonts w:ascii="Times New Roman" w:hAnsi="Times New Roman" w:cs="Times New Roman"/>
          <w:sz w:val="24"/>
          <w:szCs w:val="24"/>
        </w:rPr>
        <w:t xml:space="preserve"> straight line </w:t>
      </w:r>
      <w:r w:rsidR="00800191" w:rsidRPr="00287D49">
        <w:rPr>
          <w:rFonts w:ascii="Times New Roman" w:hAnsi="Times New Roman" w:cs="Times New Roman"/>
          <w:sz w:val="24"/>
          <w:szCs w:val="24"/>
        </w:rPr>
        <w:t xml:space="preserve">can be drawn </w:t>
      </w:r>
      <w:r w:rsidR="00012485" w:rsidRPr="00287D49">
        <w:rPr>
          <w:rFonts w:ascii="Times New Roman" w:hAnsi="Times New Roman" w:cs="Times New Roman"/>
          <w:sz w:val="24"/>
          <w:szCs w:val="24"/>
        </w:rPr>
        <w:t>without dramatic and un</w:t>
      </w:r>
      <w:r w:rsidR="00800191" w:rsidRPr="00287D49">
        <w:rPr>
          <w:rFonts w:ascii="Times New Roman" w:hAnsi="Times New Roman" w:cs="Times New Roman"/>
          <w:sz w:val="24"/>
          <w:szCs w:val="24"/>
        </w:rPr>
        <w:t>observ</w:t>
      </w:r>
      <w:r w:rsidR="006D6DEB" w:rsidRPr="00287D49">
        <w:rPr>
          <w:rFonts w:ascii="Times New Roman" w:hAnsi="Times New Roman" w:cs="Times New Roman"/>
          <w:sz w:val="24"/>
          <w:szCs w:val="24"/>
        </w:rPr>
        <w:t>able</w:t>
      </w:r>
      <w:r w:rsidR="00012485" w:rsidRPr="00287D49">
        <w:rPr>
          <w:rFonts w:ascii="Times New Roman" w:hAnsi="Times New Roman" w:cs="Times New Roman"/>
          <w:sz w:val="24"/>
          <w:szCs w:val="24"/>
        </w:rPr>
        <w:t xml:space="preserve"> mid-course </w:t>
      </w:r>
      <w:r w:rsidR="001805BD" w:rsidRPr="00287D49">
        <w:rPr>
          <w:rFonts w:ascii="Times New Roman" w:hAnsi="Times New Roman" w:cs="Times New Roman"/>
          <w:sz w:val="24"/>
          <w:szCs w:val="24"/>
        </w:rPr>
        <w:t>redirections</w:t>
      </w:r>
      <w:r w:rsidR="00012485" w:rsidRPr="00287D49">
        <w:rPr>
          <w:rFonts w:ascii="Times New Roman" w:hAnsi="Times New Roman" w:cs="Times New Roman"/>
          <w:sz w:val="24"/>
          <w:szCs w:val="24"/>
        </w:rPr>
        <w:t xml:space="preserve">.   </w:t>
      </w:r>
      <w:r w:rsidR="0038128C" w:rsidRPr="00287D49">
        <w:rPr>
          <w:rFonts w:ascii="Times New Roman" w:hAnsi="Times New Roman" w:cs="Times New Roman"/>
          <w:sz w:val="24"/>
          <w:szCs w:val="24"/>
        </w:rPr>
        <w:t xml:space="preserve"> </w:t>
      </w:r>
    </w:p>
    <w:p w14:paraId="4BFFBFC4" w14:textId="2D6C9826" w:rsidR="00455B6D" w:rsidRDefault="00455B6D" w:rsidP="00455B6D">
      <w:pPr>
        <w:widowControl w:val="0"/>
        <w:spacing w:after="0" w:line="360" w:lineRule="auto"/>
        <w:rPr>
          <w:rFonts w:ascii="Times New Roman" w:hAnsi="Times New Roman" w:cs="Times New Roman"/>
          <w:sz w:val="24"/>
          <w:szCs w:val="24"/>
        </w:rPr>
      </w:pPr>
    </w:p>
    <w:p w14:paraId="59234222" w14:textId="5A08E9BF" w:rsidR="00F12A26" w:rsidRDefault="00455B6D" w:rsidP="00455B6D">
      <w:pPr>
        <w:widowControl w:val="0"/>
        <w:spacing w:after="0" w:line="360" w:lineRule="auto"/>
        <w:rPr>
          <w:rFonts w:ascii="Times New Roman" w:hAnsi="Times New Roman" w:cs="Times New Roman"/>
          <w:kern w:val="28"/>
          <w:sz w:val="24"/>
          <w:szCs w:val="24"/>
        </w:rPr>
      </w:pPr>
      <w:r>
        <w:rPr>
          <w:rFonts w:ascii="Times New Roman" w:hAnsi="Times New Roman" w:cs="Times New Roman"/>
          <w:sz w:val="24"/>
          <w:szCs w:val="24"/>
        </w:rPr>
        <w:tab/>
      </w:r>
      <w:r w:rsidR="00800191" w:rsidRPr="00287D49">
        <w:rPr>
          <w:rFonts w:ascii="Times New Roman" w:hAnsi="Times New Roman" w:cs="Times New Roman"/>
          <w:sz w:val="24"/>
          <w:szCs w:val="24"/>
        </w:rPr>
        <w:t xml:space="preserve">On the level of phonological rules, </w:t>
      </w:r>
      <w:r w:rsidR="002B3C5D" w:rsidRPr="00287D49">
        <w:rPr>
          <w:rFonts w:ascii="Times New Roman" w:hAnsi="Times New Roman" w:cs="Times New Roman"/>
          <w:sz w:val="24"/>
          <w:szCs w:val="24"/>
        </w:rPr>
        <w:t xml:space="preserve">Cowgill’s particle </w:t>
      </w:r>
      <w:r w:rsidR="006D6DEB" w:rsidRPr="00287D49">
        <w:rPr>
          <w:rFonts w:ascii="Times New Roman" w:hAnsi="Times New Roman" w:cs="Times New Roman"/>
          <w:sz w:val="24"/>
          <w:szCs w:val="24"/>
        </w:rPr>
        <w:t>can</w:t>
      </w:r>
      <w:r w:rsidR="006B7DF8" w:rsidRPr="00287D49">
        <w:rPr>
          <w:rFonts w:ascii="Times New Roman" w:hAnsi="Times New Roman" w:cs="Times New Roman"/>
          <w:sz w:val="24"/>
          <w:szCs w:val="24"/>
        </w:rPr>
        <w:t xml:space="preserve"> </w:t>
      </w:r>
      <w:r w:rsidR="00A634E3" w:rsidRPr="00287D49">
        <w:rPr>
          <w:rFonts w:ascii="Times New Roman" w:hAnsi="Times New Roman" w:cs="Times New Roman"/>
          <w:sz w:val="24"/>
          <w:szCs w:val="24"/>
        </w:rPr>
        <w:t>unlock</w:t>
      </w:r>
      <w:r w:rsidR="00D84622" w:rsidRPr="00287D49">
        <w:rPr>
          <w:rFonts w:ascii="Times New Roman" w:hAnsi="Times New Roman" w:cs="Times New Roman"/>
          <w:sz w:val="24"/>
          <w:szCs w:val="24"/>
        </w:rPr>
        <w:t xml:space="preserve"> </w:t>
      </w:r>
      <w:r w:rsidR="006D6DEB" w:rsidRPr="00287D49">
        <w:rPr>
          <w:rFonts w:ascii="Times New Roman" w:hAnsi="Times New Roman" w:cs="Times New Roman"/>
          <w:sz w:val="24"/>
          <w:szCs w:val="24"/>
        </w:rPr>
        <w:t>several</w:t>
      </w:r>
      <w:r w:rsidR="00D84622" w:rsidRPr="00287D49">
        <w:rPr>
          <w:rFonts w:ascii="Times New Roman" w:hAnsi="Times New Roman" w:cs="Times New Roman"/>
          <w:sz w:val="24"/>
          <w:szCs w:val="24"/>
        </w:rPr>
        <w:t xml:space="preserve"> intricacies of the Old Irish </w:t>
      </w:r>
      <w:r w:rsidR="00A57AE3" w:rsidRPr="00287D49">
        <w:rPr>
          <w:rFonts w:ascii="Times New Roman" w:hAnsi="Times New Roman" w:cs="Times New Roman"/>
          <w:sz w:val="24"/>
          <w:szCs w:val="24"/>
        </w:rPr>
        <w:t xml:space="preserve">verbal </w:t>
      </w:r>
      <w:r w:rsidR="00D84622" w:rsidRPr="00287D49">
        <w:rPr>
          <w:rFonts w:ascii="Times New Roman" w:hAnsi="Times New Roman" w:cs="Times New Roman"/>
          <w:sz w:val="24"/>
          <w:szCs w:val="24"/>
        </w:rPr>
        <w:t xml:space="preserve">complex. </w:t>
      </w:r>
      <w:r w:rsidR="00A13129" w:rsidRPr="00287D49">
        <w:rPr>
          <w:rFonts w:ascii="Times New Roman" w:hAnsi="Times New Roman" w:cs="Times New Roman"/>
          <w:sz w:val="24"/>
          <w:szCs w:val="24"/>
        </w:rPr>
        <w:t>P</w:t>
      </w:r>
      <w:r w:rsidR="00C65865" w:rsidRPr="00287D49">
        <w:rPr>
          <w:rFonts w:ascii="Times New Roman" w:hAnsi="Times New Roman" w:cs="Times New Roman"/>
          <w:sz w:val="24"/>
          <w:szCs w:val="24"/>
        </w:rPr>
        <w:t xml:space="preserve">article explanations, enclitic-deletion explanations and the prosodic explanation </w:t>
      </w:r>
      <w:r w:rsidR="00A634E3" w:rsidRPr="00287D49">
        <w:rPr>
          <w:rFonts w:ascii="Times New Roman" w:hAnsi="Times New Roman" w:cs="Times New Roman"/>
          <w:sz w:val="24"/>
          <w:szCs w:val="24"/>
        </w:rPr>
        <w:t xml:space="preserve">equally </w:t>
      </w:r>
      <w:r w:rsidR="00D84622" w:rsidRPr="00287D49">
        <w:rPr>
          <w:rFonts w:ascii="Times New Roman" w:hAnsi="Times New Roman" w:cs="Times New Roman"/>
          <w:sz w:val="24"/>
          <w:szCs w:val="24"/>
        </w:rPr>
        <w:t>embrace</w:t>
      </w:r>
      <w:r w:rsidR="00C65865" w:rsidRPr="00287D49">
        <w:rPr>
          <w:rFonts w:ascii="Times New Roman" w:hAnsi="Times New Roman" w:cs="Times New Roman"/>
          <w:sz w:val="24"/>
          <w:szCs w:val="24"/>
        </w:rPr>
        <w:t xml:space="preserve"> </w:t>
      </w:r>
      <w:r w:rsidR="00E80E09" w:rsidRPr="00287D49">
        <w:rPr>
          <w:rFonts w:ascii="Times New Roman" w:hAnsi="Times New Roman" w:cs="Times New Roman"/>
          <w:sz w:val="24"/>
          <w:szCs w:val="24"/>
        </w:rPr>
        <w:t xml:space="preserve">an </w:t>
      </w:r>
      <w:r w:rsidR="00C65865" w:rsidRPr="00287D49">
        <w:rPr>
          <w:rFonts w:ascii="Times New Roman" w:hAnsi="Times New Roman" w:cs="Times New Roman"/>
          <w:sz w:val="24"/>
          <w:szCs w:val="24"/>
        </w:rPr>
        <w:t>early apocope</w:t>
      </w:r>
      <w:r w:rsidR="00E80E09" w:rsidRPr="00287D49">
        <w:rPr>
          <w:rFonts w:ascii="Times New Roman" w:hAnsi="Times New Roman" w:cs="Times New Roman"/>
          <w:sz w:val="24"/>
          <w:szCs w:val="24"/>
        </w:rPr>
        <w:t xml:space="preserve"> of</w:t>
      </w:r>
      <w:r w:rsidR="00C65865" w:rsidRPr="00287D49">
        <w:rPr>
          <w:rFonts w:ascii="Times New Roman" w:hAnsi="Times New Roman" w:cs="Times New Roman"/>
          <w:sz w:val="24"/>
          <w:szCs w:val="24"/>
        </w:rPr>
        <w:t xml:space="preserve"> </w:t>
      </w:r>
      <w:r w:rsidR="00C65865" w:rsidRPr="00287D49">
        <w:rPr>
          <w:rFonts w:ascii="Times New Roman" w:hAnsi="Times New Roman" w:cs="Times New Roman"/>
          <w:i/>
          <w:sz w:val="24"/>
          <w:szCs w:val="24"/>
        </w:rPr>
        <w:t>*</w:t>
      </w:r>
      <w:r w:rsidR="00C65865" w:rsidRPr="00287D49">
        <w:rPr>
          <w:rFonts w:ascii="Times New Roman" w:hAnsi="Times New Roman" w:cs="Times New Roman"/>
          <w:i/>
          <w:sz w:val="24"/>
          <w:szCs w:val="24"/>
        </w:rPr>
        <w:noBreakHyphen/>
        <w:t xml:space="preserve">i </w:t>
      </w:r>
      <w:r w:rsidR="00A57AE3" w:rsidRPr="00287D49">
        <w:rPr>
          <w:rFonts w:ascii="Times New Roman" w:hAnsi="Times New Roman" w:cs="Times New Roman"/>
          <w:sz w:val="24"/>
          <w:szCs w:val="24"/>
        </w:rPr>
        <w:t>from</w:t>
      </w:r>
      <w:r w:rsidR="00C65865" w:rsidRPr="00287D49">
        <w:rPr>
          <w:rFonts w:ascii="Times New Roman" w:hAnsi="Times New Roman" w:cs="Times New Roman"/>
          <w:sz w:val="24"/>
          <w:szCs w:val="24"/>
        </w:rPr>
        <w:t xml:space="preserve"> the </w:t>
      </w:r>
      <w:r w:rsidR="00A57AE3" w:rsidRPr="00287D49">
        <w:rPr>
          <w:rFonts w:ascii="Times New Roman" w:hAnsi="Times New Roman" w:cs="Times New Roman"/>
          <w:sz w:val="24"/>
          <w:szCs w:val="24"/>
        </w:rPr>
        <w:t>inherited</w:t>
      </w:r>
      <w:r w:rsidR="00C65865" w:rsidRPr="00287D49">
        <w:rPr>
          <w:rFonts w:ascii="Times New Roman" w:hAnsi="Times New Roman" w:cs="Times New Roman"/>
          <w:sz w:val="24"/>
          <w:szCs w:val="24"/>
        </w:rPr>
        <w:t xml:space="preserve"> </w:t>
      </w:r>
      <w:r w:rsidR="00EE4EB6" w:rsidRPr="00287D49">
        <w:rPr>
          <w:rFonts w:ascii="Times New Roman" w:hAnsi="Times New Roman" w:cs="Times New Roman"/>
          <w:sz w:val="24"/>
          <w:szCs w:val="24"/>
        </w:rPr>
        <w:t>primary endings</w:t>
      </w:r>
      <w:r w:rsidR="00C65865" w:rsidRPr="00287D49">
        <w:rPr>
          <w:rFonts w:ascii="Times New Roman" w:hAnsi="Times New Roman" w:cs="Times New Roman"/>
          <w:sz w:val="24"/>
          <w:szCs w:val="24"/>
        </w:rPr>
        <w:t xml:space="preserve">, </w:t>
      </w:r>
      <w:r w:rsidR="00A13129" w:rsidRPr="00287D49">
        <w:rPr>
          <w:rFonts w:ascii="Times New Roman" w:hAnsi="Times New Roman" w:cs="Times New Roman"/>
          <w:sz w:val="24"/>
          <w:szCs w:val="24"/>
        </w:rPr>
        <w:t xml:space="preserve">so </w:t>
      </w:r>
      <w:r w:rsidR="00C65865" w:rsidRPr="00287D49">
        <w:rPr>
          <w:rFonts w:ascii="Times New Roman" w:hAnsi="Times New Roman" w:cs="Times New Roman"/>
          <w:sz w:val="24"/>
          <w:szCs w:val="24"/>
        </w:rPr>
        <w:t>there is not much to choose between the</w:t>
      </w:r>
      <w:r w:rsidR="003B68CD" w:rsidRPr="00287D49">
        <w:rPr>
          <w:rFonts w:ascii="Times New Roman" w:hAnsi="Times New Roman" w:cs="Times New Roman"/>
          <w:sz w:val="24"/>
          <w:szCs w:val="24"/>
        </w:rPr>
        <w:t xml:space="preserve">m </w:t>
      </w:r>
      <w:r w:rsidR="006B7DF8" w:rsidRPr="00287D49">
        <w:rPr>
          <w:rFonts w:ascii="Times New Roman" w:hAnsi="Times New Roman" w:cs="Times New Roman"/>
          <w:sz w:val="24"/>
          <w:szCs w:val="24"/>
        </w:rPr>
        <w:t>regarding</w:t>
      </w:r>
      <w:r w:rsidR="00C65865" w:rsidRPr="00287D49">
        <w:rPr>
          <w:rFonts w:ascii="Times New Roman" w:hAnsi="Times New Roman" w:cs="Times New Roman"/>
          <w:sz w:val="24"/>
          <w:szCs w:val="24"/>
        </w:rPr>
        <w:t xml:space="preserve"> this sizeable </w:t>
      </w:r>
      <w:r w:rsidR="001805BD" w:rsidRPr="00287D49">
        <w:rPr>
          <w:rFonts w:ascii="Times New Roman" w:hAnsi="Times New Roman" w:cs="Times New Roman"/>
          <w:sz w:val="24"/>
          <w:szCs w:val="24"/>
        </w:rPr>
        <w:t>subset</w:t>
      </w:r>
      <w:r w:rsidR="00C65865" w:rsidRPr="00287D49">
        <w:rPr>
          <w:rFonts w:ascii="Times New Roman" w:hAnsi="Times New Roman" w:cs="Times New Roman"/>
          <w:sz w:val="24"/>
          <w:szCs w:val="24"/>
        </w:rPr>
        <w:t xml:space="preserve">. </w:t>
      </w:r>
      <w:r w:rsidR="00E80E09" w:rsidRPr="00287D49">
        <w:rPr>
          <w:rFonts w:ascii="Times New Roman" w:hAnsi="Times New Roman" w:cs="Times New Roman"/>
          <w:sz w:val="24"/>
          <w:szCs w:val="24"/>
        </w:rPr>
        <w:t>Therefore, t</w:t>
      </w:r>
      <w:r w:rsidR="00EE4EB6" w:rsidRPr="00287D49">
        <w:rPr>
          <w:rFonts w:ascii="Times New Roman" w:hAnsi="Times New Roman" w:cs="Times New Roman"/>
          <w:sz w:val="24"/>
          <w:szCs w:val="24"/>
        </w:rPr>
        <w:t xml:space="preserve">his </w:t>
      </w:r>
      <w:r w:rsidR="003B68CD" w:rsidRPr="00287D49">
        <w:rPr>
          <w:rFonts w:ascii="Times New Roman" w:hAnsi="Times New Roman" w:cs="Times New Roman"/>
          <w:sz w:val="24"/>
          <w:szCs w:val="24"/>
        </w:rPr>
        <w:t>essay</w:t>
      </w:r>
      <w:r w:rsidR="00EE4EB6" w:rsidRPr="00287D49">
        <w:rPr>
          <w:rFonts w:ascii="Times New Roman" w:hAnsi="Times New Roman" w:cs="Times New Roman"/>
          <w:sz w:val="24"/>
          <w:szCs w:val="24"/>
        </w:rPr>
        <w:t xml:space="preserve"> </w:t>
      </w:r>
      <w:r w:rsidR="00D84622" w:rsidRPr="00287D49">
        <w:rPr>
          <w:rFonts w:ascii="Times New Roman" w:hAnsi="Times New Roman" w:cs="Times New Roman"/>
          <w:sz w:val="24"/>
          <w:szCs w:val="24"/>
        </w:rPr>
        <w:t>close</w:t>
      </w:r>
      <w:r w:rsidR="00A13129" w:rsidRPr="00287D49">
        <w:rPr>
          <w:rFonts w:ascii="Times New Roman" w:hAnsi="Times New Roman" w:cs="Times New Roman"/>
          <w:sz w:val="24"/>
          <w:szCs w:val="24"/>
        </w:rPr>
        <w:t>s</w:t>
      </w:r>
      <w:r w:rsidR="00D84622" w:rsidRPr="00287D49">
        <w:rPr>
          <w:rFonts w:ascii="Times New Roman" w:hAnsi="Times New Roman" w:cs="Times New Roman"/>
          <w:sz w:val="24"/>
          <w:szCs w:val="24"/>
        </w:rPr>
        <w:t xml:space="preserve"> </w:t>
      </w:r>
      <w:r w:rsidR="001805BD" w:rsidRPr="00287D49">
        <w:rPr>
          <w:rFonts w:ascii="Times New Roman" w:hAnsi="Times New Roman" w:cs="Times New Roman"/>
          <w:sz w:val="24"/>
          <w:szCs w:val="24"/>
        </w:rPr>
        <w:t xml:space="preserve">by </w:t>
      </w:r>
      <w:r w:rsidR="00D84622" w:rsidRPr="00287D49">
        <w:rPr>
          <w:rFonts w:ascii="Times New Roman" w:hAnsi="Times New Roman" w:cs="Times New Roman"/>
          <w:sz w:val="24"/>
          <w:szCs w:val="24"/>
        </w:rPr>
        <w:t xml:space="preserve">considering an </w:t>
      </w:r>
      <w:r w:rsidR="00EE4EB6" w:rsidRPr="00287D49">
        <w:rPr>
          <w:rFonts w:ascii="Times New Roman" w:hAnsi="Times New Roman" w:cs="Times New Roman"/>
          <w:sz w:val="24"/>
          <w:szCs w:val="24"/>
        </w:rPr>
        <w:t>important contrasting pair</w:t>
      </w:r>
      <w:r w:rsidR="006B7DF8" w:rsidRPr="00287D49">
        <w:rPr>
          <w:rFonts w:ascii="Times New Roman" w:hAnsi="Times New Roman" w:cs="Times New Roman"/>
          <w:sz w:val="24"/>
          <w:szCs w:val="24"/>
        </w:rPr>
        <w:t xml:space="preserve"> </w:t>
      </w:r>
      <w:r w:rsidR="00EE4EB6" w:rsidRPr="00287D49">
        <w:rPr>
          <w:rFonts w:ascii="Times New Roman" w:hAnsi="Times New Roman" w:cs="Times New Roman"/>
          <w:sz w:val="24"/>
          <w:szCs w:val="24"/>
        </w:rPr>
        <w:t xml:space="preserve">outside this </w:t>
      </w:r>
      <w:r w:rsidR="001805BD" w:rsidRPr="00287D49">
        <w:rPr>
          <w:rFonts w:ascii="Times New Roman" w:hAnsi="Times New Roman" w:cs="Times New Roman"/>
          <w:sz w:val="24"/>
          <w:szCs w:val="24"/>
        </w:rPr>
        <w:t>core category</w:t>
      </w:r>
      <w:r w:rsidR="00EE4EB6" w:rsidRPr="00287D49">
        <w:rPr>
          <w:rFonts w:ascii="Times New Roman" w:hAnsi="Times New Roman" w:cs="Times New Roman"/>
          <w:sz w:val="24"/>
          <w:szCs w:val="24"/>
        </w:rPr>
        <w:t>.</w:t>
      </w:r>
      <w:r w:rsidR="00A634E3" w:rsidRPr="00287D49">
        <w:rPr>
          <w:rFonts w:ascii="Times New Roman" w:hAnsi="Times New Roman" w:cs="Times New Roman"/>
          <w:sz w:val="24"/>
          <w:szCs w:val="24"/>
        </w:rPr>
        <w:t xml:space="preserve"> </w:t>
      </w:r>
      <w:r w:rsidR="00D84622" w:rsidRPr="00287D49">
        <w:rPr>
          <w:rFonts w:ascii="Times New Roman" w:hAnsi="Times New Roman" w:cs="Times New Roman"/>
          <w:sz w:val="24"/>
          <w:szCs w:val="24"/>
        </w:rPr>
        <w:t xml:space="preserve">Early apocope does not explain </w:t>
      </w:r>
      <w:r w:rsidR="002B59B6" w:rsidRPr="00287D49">
        <w:rPr>
          <w:rFonts w:ascii="Times New Roman" w:hAnsi="Times New Roman" w:cs="Times New Roman"/>
          <w:sz w:val="24"/>
          <w:szCs w:val="24"/>
        </w:rPr>
        <w:t xml:space="preserve">the absolute/conjunct opposition in 1st person singular verbs with inherited thematic </w:t>
      </w:r>
      <w:r w:rsidR="008712CC" w:rsidRPr="00287D49">
        <w:rPr>
          <w:rFonts w:ascii="Times New Roman" w:hAnsi="Times New Roman" w:cs="Times New Roman"/>
          <w:sz w:val="24"/>
          <w:szCs w:val="24"/>
        </w:rPr>
        <w:t>endings</w:t>
      </w:r>
      <w:r w:rsidR="002B59B6" w:rsidRPr="00287D49">
        <w:rPr>
          <w:rFonts w:ascii="Times New Roman" w:hAnsi="Times New Roman" w:cs="Times New Roman"/>
          <w:sz w:val="24"/>
          <w:szCs w:val="24"/>
        </w:rPr>
        <w:t>, like</w:t>
      </w:r>
      <w:r w:rsidR="00171745" w:rsidRPr="00287D49">
        <w:rPr>
          <w:rFonts w:ascii="Times New Roman" w:hAnsi="Times New Roman" w:cs="Times New Roman"/>
          <w:sz w:val="24"/>
          <w:szCs w:val="24"/>
        </w:rPr>
        <w:t xml:space="preserve"> ‘I carry’,</w:t>
      </w:r>
      <w:r w:rsidR="002B59B6" w:rsidRPr="00287D49">
        <w:rPr>
          <w:rFonts w:ascii="Times New Roman" w:hAnsi="Times New Roman" w:cs="Times New Roman"/>
          <w:sz w:val="24"/>
          <w:szCs w:val="24"/>
        </w:rPr>
        <w:t xml:space="preserve"> </w:t>
      </w:r>
      <w:r w:rsidR="00C815CF" w:rsidRPr="00287D49">
        <w:rPr>
          <w:rFonts w:ascii="Times New Roman" w:hAnsi="Times New Roman" w:cs="Times New Roman"/>
          <w:sz w:val="24"/>
          <w:szCs w:val="24"/>
        </w:rPr>
        <w:t xml:space="preserve">Old Irish </w:t>
      </w:r>
      <w:r w:rsidR="002B59B6" w:rsidRPr="00287D49">
        <w:rPr>
          <w:rFonts w:ascii="Times New Roman" w:hAnsi="Times New Roman" w:cs="Times New Roman"/>
          <w:sz w:val="24"/>
          <w:szCs w:val="24"/>
        </w:rPr>
        <w:t xml:space="preserve">absolute </w:t>
      </w:r>
      <w:proofErr w:type="spellStart"/>
      <w:r w:rsidR="002B59B6" w:rsidRPr="00287D49">
        <w:rPr>
          <w:rFonts w:ascii="Times New Roman" w:hAnsi="Times New Roman" w:cs="Times New Roman"/>
          <w:i/>
          <w:sz w:val="24"/>
          <w:szCs w:val="24"/>
        </w:rPr>
        <w:t>biru</w:t>
      </w:r>
      <w:proofErr w:type="spellEnd"/>
      <w:r w:rsidR="002B59B6" w:rsidRPr="00287D49">
        <w:rPr>
          <w:rFonts w:ascii="Times New Roman" w:hAnsi="Times New Roman" w:cs="Times New Roman"/>
          <w:i/>
          <w:sz w:val="24"/>
          <w:szCs w:val="24"/>
        </w:rPr>
        <w:t xml:space="preserve"> </w:t>
      </w:r>
      <w:r w:rsidR="00A13129" w:rsidRPr="00287D49">
        <w:rPr>
          <w:rFonts w:ascii="Times New Roman" w:hAnsi="Times New Roman" w:cs="Times New Roman"/>
          <w:sz w:val="24"/>
          <w:szCs w:val="24"/>
        </w:rPr>
        <w:t>/</w:t>
      </w:r>
      <w:r w:rsidR="002B59B6" w:rsidRPr="00287D49">
        <w:rPr>
          <w:rFonts w:ascii="Times New Roman" w:hAnsi="Times New Roman" w:cs="Times New Roman"/>
          <w:sz w:val="24"/>
          <w:szCs w:val="24"/>
        </w:rPr>
        <w:t xml:space="preserve"> conjunct </w:t>
      </w:r>
      <w:r w:rsidR="002B59B6" w:rsidRPr="00287D49">
        <w:rPr>
          <w:rFonts w:ascii="Times New Roman" w:hAnsi="Times New Roman" w:cs="Times New Roman"/>
          <w:i/>
          <w:sz w:val="24"/>
          <w:szCs w:val="24"/>
        </w:rPr>
        <w:t>·</w:t>
      </w:r>
      <w:proofErr w:type="spellStart"/>
      <w:proofErr w:type="gramStart"/>
      <w:r w:rsidR="002B59B6" w:rsidRPr="00287D49">
        <w:rPr>
          <w:rFonts w:ascii="Times New Roman" w:hAnsi="Times New Roman" w:cs="Times New Roman"/>
          <w:i/>
          <w:sz w:val="24"/>
          <w:szCs w:val="24"/>
        </w:rPr>
        <w:t>biur</w:t>
      </w:r>
      <w:proofErr w:type="spellEnd"/>
      <w:r w:rsidR="002B59B6" w:rsidRPr="00287D49">
        <w:rPr>
          <w:rFonts w:ascii="Times New Roman" w:hAnsi="Times New Roman" w:cs="Times New Roman"/>
          <w:i/>
          <w:sz w:val="24"/>
          <w:szCs w:val="24"/>
        </w:rPr>
        <w:t xml:space="preserve"> </w:t>
      </w:r>
      <w:r w:rsidR="002B59B6" w:rsidRPr="00287D49">
        <w:rPr>
          <w:rFonts w:ascii="Times New Roman" w:hAnsi="Times New Roman" w:cs="Times New Roman"/>
          <w:sz w:val="24"/>
          <w:szCs w:val="24"/>
        </w:rPr>
        <w:t xml:space="preserve"> </w:t>
      </w:r>
      <w:r w:rsidR="00E80E09" w:rsidRPr="00287D49">
        <w:rPr>
          <w:rFonts w:ascii="Times New Roman" w:hAnsi="Times New Roman" w:cs="Times New Roman"/>
          <w:sz w:val="24"/>
          <w:szCs w:val="24"/>
        </w:rPr>
        <w:t>&lt;</w:t>
      </w:r>
      <w:proofErr w:type="gramEnd"/>
      <w:r w:rsidR="002B59B6" w:rsidRPr="00287D49">
        <w:rPr>
          <w:rFonts w:ascii="Times New Roman" w:hAnsi="Times New Roman" w:cs="Times New Roman"/>
          <w:sz w:val="24"/>
          <w:szCs w:val="24"/>
        </w:rPr>
        <w:t xml:space="preserve"> </w:t>
      </w:r>
      <w:r w:rsidR="003052BA" w:rsidRPr="00287D49">
        <w:rPr>
          <w:rFonts w:ascii="Times New Roman" w:hAnsi="Times New Roman" w:cs="Times New Roman"/>
          <w:sz w:val="24"/>
          <w:szCs w:val="24"/>
        </w:rPr>
        <w:t>Proto-Indo-European</w:t>
      </w:r>
      <w:r w:rsidR="00A350ED" w:rsidRPr="00287D49">
        <w:rPr>
          <w:rFonts w:ascii="Times New Roman" w:hAnsi="Times New Roman" w:cs="Times New Roman"/>
          <w:sz w:val="24"/>
          <w:szCs w:val="24"/>
        </w:rPr>
        <w:t xml:space="preserve"> </w:t>
      </w:r>
      <w:r w:rsidR="00A350ED" w:rsidRPr="00287D49">
        <w:rPr>
          <w:rFonts w:ascii="Times New Roman" w:hAnsi="Times New Roman" w:cs="Times New Roman"/>
          <w:kern w:val="28"/>
          <w:sz w:val="24"/>
          <w:szCs w:val="24"/>
        </w:rPr>
        <w:t>*</w:t>
      </w:r>
      <w:r w:rsidR="00A350ED" w:rsidRPr="00287D49">
        <w:rPr>
          <w:rFonts w:ascii="Times New Roman" w:hAnsi="Times New Roman" w:cs="Times New Roman"/>
          <w:i/>
          <w:kern w:val="28"/>
          <w:sz w:val="24"/>
          <w:szCs w:val="24"/>
        </w:rPr>
        <w:t>bh</w:t>
      </w:r>
      <w:r w:rsidR="003653F8" w:rsidRPr="003653F8">
        <w:rPr>
          <w:rFonts w:ascii="Times New Roman" w:hAnsi="Times New Roman" w:cs="Times New Roman"/>
          <w:i/>
          <w:kern w:val="28"/>
          <w:sz w:val="24"/>
          <w:szCs w:val="24"/>
          <w:highlight w:val="yellow"/>
        </w:rPr>
        <w:t>é</w:t>
      </w:r>
      <w:r w:rsidR="00A350ED" w:rsidRPr="00287D49">
        <w:rPr>
          <w:rFonts w:ascii="Times New Roman" w:hAnsi="Times New Roman" w:cs="Times New Roman"/>
          <w:i/>
          <w:kern w:val="28"/>
          <w:sz w:val="24"/>
          <w:szCs w:val="24"/>
        </w:rPr>
        <w:t>roH</w:t>
      </w:r>
      <w:r w:rsidR="00A350ED" w:rsidRPr="00287D49">
        <w:rPr>
          <w:rFonts w:ascii="Times New Roman" w:hAnsi="Times New Roman" w:cs="Times New Roman"/>
          <w:i/>
          <w:kern w:val="28"/>
          <w:sz w:val="24"/>
          <w:szCs w:val="24"/>
          <w:vertAlign w:val="subscript"/>
        </w:rPr>
        <w:t>2</w:t>
      </w:r>
      <w:r w:rsidR="0069179A" w:rsidRPr="00287D49">
        <w:rPr>
          <w:rFonts w:ascii="Times New Roman" w:hAnsi="Times New Roman" w:cs="Times New Roman"/>
          <w:i/>
          <w:kern w:val="28"/>
          <w:sz w:val="24"/>
          <w:szCs w:val="24"/>
          <w:vertAlign w:val="subscript"/>
        </w:rPr>
        <w:t xml:space="preserve"> </w:t>
      </w:r>
      <w:r w:rsidR="00C815CF" w:rsidRPr="00287D49">
        <w:rPr>
          <w:rFonts w:ascii="Times New Roman" w:hAnsi="Times New Roman" w:cs="Times New Roman"/>
          <w:i/>
          <w:kern w:val="28"/>
          <w:sz w:val="24"/>
          <w:szCs w:val="24"/>
        </w:rPr>
        <w:t>/</w:t>
      </w:r>
      <w:r w:rsidR="0069179A" w:rsidRPr="00287D49">
        <w:rPr>
          <w:rFonts w:ascii="Times New Roman" w:hAnsi="Times New Roman" w:cs="Times New Roman"/>
          <w:kern w:val="28"/>
          <w:sz w:val="24"/>
          <w:szCs w:val="24"/>
        </w:rPr>
        <w:t>*</w:t>
      </w:r>
      <w:r w:rsidR="0069179A" w:rsidRPr="00287D49">
        <w:rPr>
          <w:rFonts w:ascii="Times New Roman" w:hAnsi="Times New Roman" w:cs="Times New Roman"/>
          <w:i/>
          <w:kern w:val="28"/>
          <w:sz w:val="24"/>
          <w:szCs w:val="24"/>
        </w:rPr>
        <w:t>bheroH</w:t>
      </w:r>
      <w:r w:rsidR="0069179A" w:rsidRPr="00287D49">
        <w:rPr>
          <w:rFonts w:ascii="Times New Roman" w:hAnsi="Times New Roman" w:cs="Times New Roman"/>
          <w:i/>
          <w:kern w:val="28"/>
          <w:sz w:val="24"/>
          <w:szCs w:val="24"/>
          <w:vertAlign w:val="subscript"/>
        </w:rPr>
        <w:t>2</w:t>
      </w:r>
      <w:r w:rsidR="00A350ED" w:rsidRPr="00287D49">
        <w:rPr>
          <w:rFonts w:ascii="Times New Roman" w:hAnsi="Times New Roman" w:cs="Times New Roman"/>
          <w:kern w:val="28"/>
          <w:sz w:val="24"/>
          <w:szCs w:val="24"/>
        </w:rPr>
        <w:t>.</w:t>
      </w:r>
      <w:r w:rsidR="003052BA" w:rsidRPr="00287D49">
        <w:rPr>
          <w:rFonts w:ascii="Times New Roman" w:hAnsi="Times New Roman" w:cs="Times New Roman"/>
          <w:sz w:val="24"/>
          <w:szCs w:val="24"/>
        </w:rPr>
        <w:t xml:space="preserve"> </w:t>
      </w:r>
      <w:r w:rsidR="00C815CF" w:rsidRPr="00287D49">
        <w:rPr>
          <w:rFonts w:ascii="Times New Roman" w:hAnsi="Times New Roman" w:cs="Times New Roman"/>
          <w:sz w:val="24"/>
          <w:szCs w:val="24"/>
        </w:rPr>
        <w:t xml:space="preserve">With the </w:t>
      </w:r>
      <w:r w:rsidR="008712CC" w:rsidRPr="00287D49">
        <w:rPr>
          <w:rFonts w:ascii="Times New Roman" w:hAnsi="Times New Roman" w:cs="Times New Roman"/>
          <w:sz w:val="24"/>
          <w:szCs w:val="24"/>
        </w:rPr>
        <w:t xml:space="preserve">Cowgill </w:t>
      </w:r>
      <w:r w:rsidR="00C815CF" w:rsidRPr="00287D49">
        <w:rPr>
          <w:rFonts w:ascii="Times New Roman" w:hAnsi="Times New Roman" w:cs="Times New Roman"/>
          <w:sz w:val="24"/>
          <w:szCs w:val="24"/>
        </w:rPr>
        <w:t>particle, #</w:t>
      </w:r>
      <w:r w:rsidR="007715E5" w:rsidRPr="00287D49">
        <w:rPr>
          <w:rFonts w:ascii="Times New Roman" w:hAnsi="Times New Roman" w:cs="Times New Roman"/>
          <w:sz w:val="24"/>
          <w:szCs w:val="24"/>
        </w:rPr>
        <w:t> </w:t>
      </w:r>
      <w:proofErr w:type="spellStart"/>
      <w:r w:rsidR="007642D7" w:rsidRPr="00287D49">
        <w:rPr>
          <w:rFonts w:ascii="Times New Roman" w:hAnsi="Times New Roman" w:cs="Times New Roman"/>
          <w:i/>
          <w:sz w:val="24"/>
          <w:szCs w:val="24"/>
        </w:rPr>
        <w:t>biru</w:t>
      </w:r>
      <w:proofErr w:type="spellEnd"/>
      <w:r w:rsidR="00C815CF" w:rsidRPr="00287D49">
        <w:rPr>
          <w:rFonts w:ascii="Times New Roman" w:hAnsi="Times New Roman" w:cs="Times New Roman"/>
          <w:i/>
          <w:sz w:val="24"/>
          <w:szCs w:val="24"/>
        </w:rPr>
        <w:t xml:space="preserve"> …</w:t>
      </w:r>
      <w:r w:rsidR="007715E5" w:rsidRPr="00287D49">
        <w:rPr>
          <w:rFonts w:ascii="Times New Roman" w:hAnsi="Times New Roman" w:cs="Times New Roman"/>
          <w:i/>
          <w:sz w:val="24"/>
          <w:szCs w:val="24"/>
        </w:rPr>
        <w:t> </w:t>
      </w:r>
      <w:r w:rsidR="00C815CF" w:rsidRPr="00287D49">
        <w:rPr>
          <w:rFonts w:ascii="Times New Roman" w:hAnsi="Times New Roman" w:cs="Times New Roman"/>
          <w:sz w:val="24"/>
          <w:szCs w:val="24"/>
        </w:rPr>
        <w:t>#</w:t>
      </w:r>
      <w:r w:rsidR="007642D7" w:rsidRPr="00287D49">
        <w:rPr>
          <w:rFonts w:ascii="Times New Roman" w:hAnsi="Times New Roman" w:cs="Times New Roman"/>
          <w:i/>
          <w:sz w:val="24"/>
          <w:szCs w:val="24"/>
        </w:rPr>
        <w:t xml:space="preserve"> </w:t>
      </w:r>
      <w:r w:rsidR="00C815CF" w:rsidRPr="00287D49">
        <w:rPr>
          <w:rFonts w:ascii="Times New Roman" w:hAnsi="Times New Roman" w:cs="Times New Roman"/>
          <w:sz w:val="24"/>
          <w:szCs w:val="24"/>
        </w:rPr>
        <w:t>/</w:t>
      </w:r>
      <w:r w:rsidR="007642D7" w:rsidRPr="00287D49">
        <w:rPr>
          <w:rFonts w:ascii="Times New Roman" w:hAnsi="Times New Roman" w:cs="Times New Roman"/>
          <w:sz w:val="24"/>
          <w:szCs w:val="24"/>
        </w:rPr>
        <w:t xml:space="preserve"> </w:t>
      </w:r>
      <w:r w:rsidR="00C815CF" w:rsidRPr="00287D49">
        <w:rPr>
          <w:rFonts w:ascii="Times New Roman" w:hAnsi="Times New Roman" w:cs="Times New Roman"/>
          <w:sz w:val="24"/>
          <w:szCs w:val="24"/>
        </w:rPr>
        <w:t>#</w:t>
      </w:r>
      <w:r w:rsidR="007715E5" w:rsidRPr="00287D49">
        <w:rPr>
          <w:rFonts w:ascii="Times New Roman" w:hAnsi="Times New Roman" w:cs="Times New Roman"/>
          <w:sz w:val="24"/>
          <w:szCs w:val="24"/>
        </w:rPr>
        <w:t> </w:t>
      </w:r>
      <w:r w:rsidR="00C815CF" w:rsidRPr="00287D49">
        <w:rPr>
          <w:rFonts w:ascii="Times New Roman" w:hAnsi="Times New Roman" w:cs="Times New Roman"/>
          <w:sz w:val="24"/>
          <w:szCs w:val="24"/>
        </w:rPr>
        <w:t>...</w:t>
      </w:r>
      <w:r w:rsidR="006B7DF8" w:rsidRPr="00287D49">
        <w:rPr>
          <w:rFonts w:ascii="Times New Roman" w:hAnsi="Times New Roman" w:cs="Times New Roman"/>
          <w:sz w:val="24"/>
          <w:szCs w:val="24"/>
        </w:rPr>
        <w:t> </w:t>
      </w:r>
      <w:r w:rsidR="007642D7" w:rsidRPr="00287D49">
        <w:rPr>
          <w:rFonts w:ascii="Times New Roman" w:hAnsi="Times New Roman" w:cs="Times New Roman"/>
          <w:i/>
          <w:sz w:val="24"/>
          <w:szCs w:val="24"/>
        </w:rPr>
        <w:t>·</w:t>
      </w:r>
      <w:proofErr w:type="spellStart"/>
      <w:r w:rsidR="007642D7" w:rsidRPr="00287D49">
        <w:rPr>
          <w:rFonts w:ascii="Times New Roman" w:hAnsi="Times New Roman" w:cs="Times New Roman"/>
          <w:i/>
          <w:sz w:val="24"/>
          <w:szCs w:val="24"/>
        </w:rPr>
        <w:t>biur</w:t>
      </w:r>
      <w:proofErr w:type="spellEnd"/>
      <w:r w:rsidR="00C815CF" w:rsidRPr="00287D49">
        <w:rPr>
          <w:rFonts w:ascii="Times New Roman" w:hAnsi="Times New Roman" w:cs="Times New Roman"/>
          <w:i/>
          <w:sz w:val="24"/>
          <w:szCs w:val="24"/>
        </w:rPr>
        <w:t xml:space="preserve"> </w:t>
      </w:r>
      <w:r w:rsidR="00C815CF" w:rsidRPr="00287D49">
        <w:rPr>
          <w:rFonts w:ascii="Times New Roman" w:hAnsi="Times New Roman" w:cs="Times New Roman"/>
          <w:sz w:val="24"/>
          <w:szCs w:val="24"/>
        </w:rPr>
        <w:t>(…)</w:t>
      </w:r>
      <w:r w:rsidR="007715E5" w:rsidRPr="00287D49">
        <w:rPr>
          <w:rFonts w:ascii="Times New Roman" w:hAnsi="Times New Roman" w:cs="Times New Roman"/>
          <w:sz w:val="24"/>
          <w:szCs w:val="24"/>
        </w:rPr>
        <w:t> </w:t>
      </w:r>
      <w:r w:rsidR="00C815CF" w:rsidRPr="00287D49">
        <w:rPr>
          <w:rFonts w:ascii="Times New Roman" w:hAnsi="Times New Roman" w:cs="Times New Roman"/>
          <w:sz w:val="24"/>
          <w:szCs w:val="24"/>
        </w:rPr>
        <w:t>#</w:t>
      </w:r>
      <w:r w:rsidR="00A350ED" w:rsidRPr="00287D49">
        <w:rPr>
          <w:rFonts w:ascii="Times New Roman" w:hAnsi="Times New Roman" w:cs="Times New Roman"/>
          <w:i/>
          <w:kern w:val="28"/>
          <w:sz w:val="24"/>
          <w:szCs w:val="24"/>
        </w:rPr>
        <w:t xml:space="preserve"> </w:t>
      </w:r>
      <w:r w:rsidR="00A350ED" w:rsidRPr="00287D49">
        <w:rPr>
          <w:rFonts w:ascii="Times New Roman" w:hAnsi="Times New Roman" w:cs="Times New Roman"/>
          <w:kern w:val="28"/>
          <w:sz w:val="24"/>
          <w:szCs w:val="24"/>
        </w:rPr>
        <w:t>can be derived from</w:t>
      </w:r>
      <w:r w:rsidR="00C815CF" w:rsidRPr="00287D49">
        <w:rPr>
          <w:rFonts w:ascii="Times New Roman" w:hAnsi="Times New Roman" w:cs="Times New Roman"/>
          <w:kern w:val="28"/>
          <w:sz w:val="24"/>
          <w:szCs w:val="24"/>
        </w:rPr>
        <w:t xml:space="preserve"> Proto-Insular-Celtic #</w:t>
      </w:r>
      <w:r w:rsidR="007715E5" w:rsidRPr="00287D49">
        <w:rPr>
          <w:rFonts w:ascii="Times New Roman" w:hAnsi="Times New Roman" w:cs="Times New Roman"/>
          <w:kern w:val="28"/>
          <w:sz w:val="24"/>
          <w:szCs w:val="24"/>
        </w:rPr>
        <w:t> </w:t>
      </w:r>
      <w:r w:rsidR="00A350ED" w:rsidRPr="00287D49">
        <w:rPr>
          <w:rFonts w:ascii="Times New Roman" w:hAnsi="Times New Roman" w:cs="Times New Roman"/>
          <w:i/>
          <w:kern w:val="28"/>
          <w:sz w:val="24"/>
          <w:szCs w:val="24"/>
        </w:rPr>
        <w:t>*</w:t>
      </w:r>
      <w:proofErr w:type="spellStart"/>
      <w:r w:rsidR="00A350ED" w:rsidRPr="00287D49">
        <w:rPr>
          <w:rFonts w:ascii="Times New Roman" w:hAnsi="Times New Roman" w:cs="Times New Roman"/>
          <w:i/>
          <w:kern w:val="28"/>
          <w:sz w:val="24"/>
          <w:szCs w:val="24"/>
        </w:rPr>
        <w:t>ber</w:t>
      </w:r>
      <w:r w:rsidR="00730B66" w:rsidRPr="00730B66">
        <w:rPr>
          <w:rFonts w:ascii="Times New Roman" w:hAnsi="Times New Roman" w:cs="Times New Roman"/>
          <w:i/>
          <w:kern w:val="28"/>
          <w:sz w:val="24"/>
          <w:szCs w:val="24"/>
          <w:highlight w:val="yellow"/>
        </w:rPr>
        <w:t>ū</w:t>
      </w:r>
      <w:proofErr w:type="spellEnd"/>
      <w:r w:rsidR="00A350ED" w:rsidRPr="00287D49">
        <w:rPr>
          <w:rFonts w:ascii="Times New Roman" w:hAnsi="Times New Roman" w:cs="Times New Roman"/>
          <w:i/>
          <w:kern w:val="28"/>
          <w:sz w:val="24"/>
          <w:szCs w:val="24"/>
        </w:rPr>
        <w:t>-’s</w:t>
      </w:r>
      <w:r w:rsidR="00C815CF" w:rsidRPr="00287D49">
        <w:rPr>
          <w:rFonts w:ascii="Times New Roman" w:hAnsi="Times New Roman" w:cs="Times New Roman"/>
          <w:i/>
          <w:kern w:val="28"/>
          <w:sz w:val="24"/>
          <w:szCs w:val="24"/>
        </w:rPr>
        <w:t> …</w:t>
      </w:r>
      <w:r w:rsidR="007715E5" w:rsidRPr="00287D49">
        <w:rPr>
          <w:rFonts w:ascii="Times New Roman" w:hAnsi="Times New Roman" w:cs="Times New Roman"/>
          <w:i/>
          <w:kern w:val="28"/>
          <w:sz w:val="24"/>
          <w:szCs w:val="24"/>
        </w:rPr>
        <w:t> </w:t>
      </w:r>
      <w:r w:rsidR="00C815CF" w:rsidRPr="00287D49">
        <w:rPr>
          <w:rFonts w:ascii="Times New Roman" w:hAnsi="Times New Roman" w:cs="Times New Roman"/>
          <w:kern w:val="28"/>
          <w:sz w:val="24"/>
          <w:szCs w:val="24"/>
        </w:rPr>
        <w:t>#</w:t>
      </w:r>
      <w:r w:rsidR="00C815CF" w:rsidRPr="00287D49">
        <w:rPr>
          <w:rFonts w:ascii="Times New Roman" w:hAnsi="Times New Roman" w:cs="Times New Roman"/>
          <w:i/>
          <w:kern w:val="28"/>
          <w:sz w:val="24"/>
          <w:szCs w:val="24"/>
        </w:rPr>
        <w:t xml:space="preserve"> /</w:t>
      </w:r>
      <w:r w:rsidR="00A350ED" w:rsidRPr="00287D49">
        <w:rPr>
          <w:rFonts w:ascii="Times New Roman" w:hAnsi="Times New Roman" w:cs="Times New Roman"/>
          <w:i/>
          <w:kern w:val="28"/>
          <w:sz w:val="24"/>
          <w:szCs w:val="24"/>
        </w:rPr>
        <w:t xml:space="preserve"> </w:t>
      </w:r>
      <w:r w:rsidR="00C815CF" w:rsidRPr="00287D49">
        <w:rPr>
          <w:rFonts w:ascii="Times New Roman" w:hAnsi="Times New Roman" w:cs="Times New Roman"/>
          <w:kern w:val="28"/>
          <w:sz w:val="24"/>
          <w:szCs w:val="24"/>
        </w:rPr>
        <w:t>#</w:t>
      </w:r>
      <w:r w:rsidR="007715E5" w:rsidRPr="00287D49">
        <w:rPr>
          <w:rFonts w:ascii="Times New Roman" w:hAnsi="Times New Roman" w:cs="Times New Roman"/>
          <w:kern w:val="28"/>
          <w:sz w:val="24"/>
          <w:szCs w:val="24"/>
        </w:rPr>
        <w:t> </w:t>
      </w:r>
      <w:r w:rsidR="00C815CF" w:rsidRPr="00287D49">
        <w:rPr>
          <w:rFonts w:ascii="Times New Roman" w:hAnsi="Times New Roman" w:cs="Times New Roman"/>
          <w:kern w:val="28"/>
          <w:sz w:val="24"/>
          <w:szCs w:val="24"/>
        </w:rPr>
        <w:t>... </w:t>
      </w:r>
      <w:r w:rsidR="00A350ED" w:rsidRPr="00287D49">
        <w:rPr>
          <w:rFonts w:ascii="Times New Roman" w:hAnsi="Times New Roman" w:cs="Times New Roman"/>
          <w:i/>
          <w:kern w:val="28"/>
          <w:sz w:val="24"/>
          <w:szCs w:val="24"/>
        </w:rPr>
        <w:t>*</w:t>
      </w:r>
      <w:proofErr w:type="spellStart"/>
      <w:r w:rsidR="00A350ED" w:rsidRPr="00287D49">
        <w:rPr>
          <w:rFonts w:ascii="Times New Roman" w:hAnsi="Times New Roman" w:cs="Times New Roman"/>
          <w:i/>
          <w:kern w:val="28"/>
          <w:sz w:val="24"/>
          <w:szCs w:val="24"/>
        </w:rPr>
        <w:t>ber</w:t>
      </w:r>
      <w:r w:rsidR="00730B66" w:rsidRPr="00730B66">
        <w:rPr>
          <w:rFonts w:ascii="Times New Roman" w:hAnsi="Times New Roman" w:cs="Times New Roman"/>
          <w:i/>
          <w:kern w:val="28"/>
          <w:sz w:val="24"/>
          <w:szCs w:val="24"/>
          <w:highlight w:val="yellow"/>
        </w:rPr>
        <w:t>ū</w:t>
      </w:r>
      <w:proofErr w:type="spellEnd"/>
      <w:r w:rsidR="00C815CF" w:rsidRPr="00287D49">
        <w:rPr>
          <w:rFonts w:ascii="Times New Roman" w:hAnsi="Times New Roman" w:cs="Times New Roman"/>
          <w:i/>
          <w:kern w:val="28"/>
          <w:sz w:val="24"/>
          <w:szCs w:val="24"/>
        </w:rPr>
        <w:t> </w:t>
      </w:r>
      <w:r w:rsidR="00C815CF" w:rsidRPr="00287D49">
        <w:rPr>
          <w:rFonts w:ascii="Times New Roman" w:hAnsi="Times New Roman" w:cs="Times New Roman"/>
          <w:kern w:val="28"/>
          <w:sz w:val="24"/>
          <w:szCs w:val="24"/>
        </w:rPr>
        <w:t>(…)</w:t>
      </w:r>
      <w:r w:rsidR="007715E5" w:rsidRPr="00287D49">
        <w:rPr>
          <w:rFonts w:ascii="Times New Roman" w:hAnsi="Times New Roman" w:cs="Times New Roman"/>
          <w:kern w:val="28"/>
          <w:sz w:val="24"/>
          <w:szCs w:val="24"/>
        </w:rPr>
        <w:t> </w:t>
      </w:r>
      <w:r w:rsidR="00C815CF" w:rsidRPr="00287D49">
        <w:rPr>
          <w:rFonts w:ascii="Times New Roman" w:hAnsi="Times New Roman" w:cs="Times New Roman"/>
          <w:kern w:val="28"/>
          <w:sz w:val="24"/>
          <w:szCs w:val="24"/>
        </w:rPr>
        <w:t>#</w:t>
      </w:r>
      <w:r w:rsidR="00E80E09" w:rsidRPr="00287D49">
        <w:rPr>
          <w:rFonts w:ascii="Times New Roman" w:hAnsi="Times New Roman" w:cs="Times New Roman"/>
          <w:kern w:val="28"/>
          <w:sz w:val="24"/>
          <w:szCs w:val="24"/>
        </w:rPr>
        <w:t>,</w:t>
      </w:r>
      <w:r w:rsidR="00A350ED" w:rsidRPr="00287D49">
        <w:rPr>
          <w:rFonts w:ascii="Times New Roman" w:hAnsi="Times New Roman" w:cs="Times New Roman"/>
          <w:kern w:val="28"/>
          <w:sz w:val="24"/>
          <w:szCs w:val="24"/>
        </w:rPr>
        <w:t xml:space="preserve"> without invoking analogical spread or an </w:t>
      </w:r>
      <w:r w:rsidR="00A350ED" w:rsidRPr="00287D49">
        <w:rPr>
          <w:rFonts w:ascii="Times New Roman" w:hAnsi="Times New Roman" w:cs="Times New Roman"/>
          <w:i/>
          <w:kern w:val="28"/>
          <w:sz w:val="24"/>
          <w:szCs w:val="24"/>
        </w:rPr>
        <w:t>ad hoc</w:t>
      </w:r>
      <w:r w:rsidR="00A350ED" w:rsidRPr="00287D49">
        <w:rPr>
          <w:rFonts w:ascii="Times New Roman" w:hAnsi="Times New Roman" w:cs="Times New Roman"/>
          <w:kern w:val="28"/>
          <w:sz w:val="24"/>
          <w:szCs w:val="24"/>
        </w:rPr>
        <w:t xml:space="preserve"> sound law. </w:t>
      </w:r>
      <w:r w:rsidR="00C815CF" w:rsidRPr="00287D49">
        <w:rPr>
          <w:rFonts w:ascii="Times New Roman" w:hAnsi="Times New Roman" w:cs="Times New Roman"/>
          <w:kern w:val="28"/>
          <w:sz w:val="24"/>
          <w:szCs w:val="24"/>
        </w:rPr>
        <w:t>But with no</w:t>
      </w:r>
      <w:r w:rsidR="0069179A" w:rsidRPr="00287D49">
        <w:rPr>
          <w:rFonts w:ascii="Times New Roman" w:hAnsi="Times New Roman" w:cs="Times New Roman"/>
          <w:kern w:val="28"/>
          <w:sz w:val="24"/>
          <w:szCs w:val="24"/>
        </w:rPr>
        <w:t xml:space="preserve"> particle, </w:t>
      </w:r>
      <w:proofErr w:type="spellStart"/>
      <w:r w:rsidR="0069179A" w:rsidRPr="00287D49">
        <w:rPr>
          <w:rFonts w:ascii="Times New Roman" w:hAnsi="Times New Roman" w:cs="Times New Roman"/>
          <w:i/>
          <w:kern w:val="28"/>
          <w:sz w:val="24"/>
          <w:szCs w:val="24"/>
        </w:rPr>
        <w:t>biur</w:t>
      </w:r>
      <w:proofErr w:type="spellEnd"/>
      <w:r w:rsidR="0069179A" w:rsidRPr="00287D49">
        <w:rPr>
          <w:rFonts w:ascii="Times New Roman" w:hAnsi="Times New Roman" w:cs="Times New Roman"/>
          <w:i/>
          <w:kern w:val="28"/>
          <w:sz w:val="24"/>
          <w:szCs w:val="24"/>
        </w:rPr>
        <w:t xml:space="preserve"> </w:t>
      </w:r>
      <w:r w:rsidR="006B7DF8" w:rsidRPr="00287D49">
        <w:rPr>
          <w:rFonts w:ascii="Times New Roman" w:hAnsi="Times New Roman" w:cs="Times New Roman"/>
          <w:kern w:val="28"/>
          <w:sz w:val="24"/>
          <w:szCs w:val="24"/>
        </w:rPr>
        <w:t xml:space="preserve">is predicted </w:t>
      </w:r>
      <w:r w:rsidR="0069179A" w:rsidRPr="00287D49">
        <w:rPr>
          <w:rFonts w:ascii="Times New Roman" w:hAnsi="Times New Roman" w:cs="Times New Roman"/>
          <w:kern w:val="28"/>
          <w:sz w:val="24"/>
          <w:szCs w:val="24"/>
        </w:rPr>
        <w:t xml:space="preserve">in both positions </w:t>
      </w:r>
      <w:r w:rsidR="001805BD" w:rsidRPr="00287D49">
        <w:rPr>
          <w:rFonts w:ascii="Times New Roman" w:hAnsi="Times New Roman" w:cs="Times New Roman"/>
          <w:kern w:val="28"/>
          <w:sz w:val="24"/>
          <w:szCs w:val="24"/>
        </w:rPr>
        <w:t>by</w:t>
      </w:r>
      <w:r w:rsidR="003B68CD" w:rsidRPr="00287D49">
        <w:rPr>
          <w:rFonts w:ascii="Times New Roman" w:hAnsi="Times New Roman" w:cs="Times New Roman"/>
          <w:kern w:val="28"/>
          <w:sz w:val="24"/>
          <w:szCs w:val="24"/>
        </w:rPr>
        <w:t xml:space="preserve"> </w:t>
      </w:r>
      <w:r w:rsidR="0069179A" w:rsidRPr="00287D49">
        <w:rPr>
          <w:rFonts w:ascii="Times New Roman" w:hAnsi="Times New Roman" w:cs="Times New Roman"/>
          <w:kern w:val="28"/>
          <w:sz w:val="24"/>
          <w:szCs w:val="24"/>
        </w:rPr>
        <w:t xml:space="preserve">established </w:t>
      </w:r>
      <w:r w:rsidR="007642D7" w:rsidRPr="00287D49">
        <w:rPr>
          <w:rFonts w:ascii="Times New Roman" w:hAnsi="Times New Roman" w:cs="Times New Roman"/>
          <w:kern w:val="28"/>
          <w:sz w:val="24"/>
          <w:szCs w:val="24"/>
        </w:rPr>
        <w:t>rules</w:t>
      </w:r>
      <w:r w:rsidR="0069179A" w:rsidRPr="00287D49">
        <w:rPr>
          <w:rFonts w:ascii="Times New Roman" w:hAnsi="Times New Roman" w:cs="Times New Roman"/>
          <w:kern w:val="28"/>
          <w:sz w:val="24"/>
          <w:szCs w:val="24"/>
        </w:rPr>
        <w:t xml:space="preserve">. </w:t>
      </w:r>
    </w:p>
    <w:p w14:paraId="21513F4F" w14:textId="44F681DB" w:rsidR="00455B6D" w:rsidRDefault="00455B6D" w:rsidP="00455B6D">
      <w:pPr>
        <w:widowControl w:val="0"/>
        <w:spacing w:after="0" w:line="360" w:lineRule="auto"/>
        <w:rPr>
          <w:rFonts w:ascii="Times New Roman" w:hAnsi="Times New Roman" w:cs="Times New Roman"/>
          <w:kern w:val="28"/>
          <w:sz w:val="24"/>
          <w:szCs w:val="24"/>
        </w:rPr>
      </w:pPr>
    </w:p>
    <w:p w14:paraId="59234223" w14:textId="4396084D" w:rsidR="00605ABF" w:rsidRDefault="00455B6D" w:rsidP="00455B6D">
      <w:pPr>
        <w:widowControl w:val="0"/>
        <w:spacing w:after="0" w:line="360" w:lineRule="auto"/>
        <w:rPr>
          <w:rFonts w:ascii="Times New Roman" w:hAnsi="Times New Roman" w:cs="Times New Roman"/>
          <w:kern w:val="28"/>
          <w:sz w:val="24"/>
          <w:szCs w:val="24"/>
        </w:rPr>
      </w:pPr>
      <w:r>
        <w:rPr>
          <w:rFonts w:ascii="Times New Roman" w:hAnsi="Times New Roman" w:cs="Times New Roman"/>
          <w:kern w:val="28"/>
          <w:sz w:val="24"/>
          <w:szCs w:val="24"/>
        </w:rPr>
        <w:tab/>
      </w:r>
      <w:r w:rsidR="00C815CF" w:rsidRPr="00287D49">
        <w:rPr>
          <w:rFonts w:ascii="Times New Roman" w:hAnsi="Times New Roman" w:cs="Times New Roman"/>
          <w:kern w:val="28"/>
          <w:sz w:val="24"/>
          <w:szCs w:val="24"/>
        </w:rPr>
        <w:t xml:space="preserve">However, if the absolute/conjunct </w:t>
      </w:r>
      <w:r w:rsidR="00171745" w:rsidRPr="00287D49">
        <w:rPr>
          <w:rFonts w:ascii="Times New Roman" w:hAnsi="Times New Roman" w:cs="Times New Roman"/>
          <w:kern w:val="28"/>
          <w:sz w:val="24"/>
          <w:szCs w:val="24"/>
        </w:rPr>
        <w:t>opposition</w:t>
      </w:r>
      <w:r w:rsidR="00C815CF" w:rsidRPr="00287D49">
        <w:rPr>
          <w:rFonts w:ascii="Times New Roman" w:hAnsi="Times New Roman" w:cs="Times New Roman"/>
          <w:kern w:val="28"/>
          <w:sz w:val="24"/>
          <w:szCs w:val="24"/>
        </w:rPr>
        <w:t xml:space="preserve"> is </w:t>
      </w:r>
      <w:r w:rsidR="006B7DF8" w:rsidRPr="00287D49">
        <w:rPr>
          <w:rFonts w:ascii="Times New Roman" w:hAnsi="Times New Roman" w:cs="Times New Roman"/>
          <w:kern w:val="28"/>
          <w:sz w:val="24"/>
          <w:szCs w:val="24"/>
        </w:rPr>
        <w:t>seen</w:t>
      </w:r>
      <w:r w:rsidR="00C815CF" w:rsidRPr="00287D49">
        <w:rPr>
          <w:rFonts w:ascii="Times New Roman" w:hAnsi="Times New Roman" w:cs="Times New Roman"/>
          <w:kern w:val="28"/>
          <w:sz w:val="24"/>
          <w:szCs w:val="24"/>
        </w:rPr>
        <w:t xml:space="preserve"> as having a function, at least down into later prehistory, analogical repair of the system is conceivable</w:t>
      </w:r>
      <w:r w:rsidR="006B7DF8" w:rsidRPr="00287D49">
        <w:rPr>
          <w:rFonts w:ascii="Times New Roman" w:hAnsi="Times New Roman" w:cs="Times New Roman"/>
          <w:kern w:val="28"/>
          <w:sz w:val="24"/>
          <w:szCs w:val="24"/>
        </w:rPr>
        <w:t>.</w:t>
      </w:r>
      <w:r w:rsidR="00C815CF" w:rsidRPr="00287D49">
        <w:rPr>
          <w:rFonts w:ascii="Times New Roman" w:hAnsi="Times New Roman" w:cs="Times New Roman"/>
          <w:kern w:val="28"/>
          <w:sz w:val="24"/>
          <w:szCs w:val="24"/>
        </w:rPr>
        <w:t xml:space="preserve"> </w:t>
      </w:r>
      <w:r w:rsidR="001805BD" w:rsidRPr="00287D49">
        <w:rPr>
          <w:rFonts w:ascii="Times New Roman" w:hAnsi="Times New Roman" w:cs="Times New Roman"/>
          <w:kern w:val="28"/>
          <w:sz w:val="24"/>
          <w:szCs w:val="24"/>
        </w:rPr>
        <w:t>Even so</w:t>
      </w:r>
      <w:r w:rsidR="003B68CD" w:rsidRPr="00287D49">
        <w:rPr>
          <w:rFonts w:ascii="Times New Roman" w:hAnsi="Times New Roman" w:cs="Times New Roman"/>
          <w:kern w:val="28"/>
          <w:sz w:val="24"/>
          <w:szCs w:val="24"/>
        </w:rPr>
        <w:t>, a</w:t>
      </w:r>
      <w:r w:rsidR="006B7DF8" w:rsidRPr="00287D49">
        <w:rPr>
          <w:rFonts w:ascii="Times New Roman" w:hAnsi="Times New Roman" w:cs="Times New Roman"/>
          <w:kern w:val="28"/>
          <w:sz w:val="24"/>
          <w:szCs w:val="24"/>
        </w:rPr>
        <w:t>n analogical trigger would be required to preserve the contrast</w:t>
      </w:r>
      <w:r w:rsidR="008712CC" w:rsidRPr="00287D49">
        <w:rPr>
          <w:rFonts w:ascii="Times New Roman" w:hAnsi="Times New Roman" w:cs="Times New Roman"/>
          <w:kern w:val="28"/>
          <w:sz w:val="24"/>
          <w:szCs w:val="24"/>
        </w:rPr>
        <w:t>.</w:t>
      </w:r>
      <w:r w:rsidR="006B7DF8" w:rsidRPr="00287D49">
        <w:rPr>
          <w:rFonts w:ascii="Times New Roman" w:hAnsi="Times New Roman" w:cs="Times New Roman"/>
          <w:kern w:val="28"/>
          <w:sz w:val="24"/>
          <w:szCs w:val="24"/>
        </w:rPr>
        <w:t xml:space="preserve"> </w:t>
      </w:r>
      <w:r w:rsidR="003B68CD" w:rsidRPr="00287D49">
        <w:rPr>
          <w:rFonts w:ascii="Times New Roman" w:hAnsi="Times New Roman" w:cs="Times New Roman"/>
          <w:kern w:val="28"/>
          <w:sz w:val="24"/>
          <w:szCs w:val="24"/>
        </w:rPr>
        <w:t>T</w:t>
      </w:r>
      <w:r w:rsidR="006B7DF8" w:rsidRPr="00287D49">
        <w:rPr>
          <w:rFonts w:ascii="Times New Roman" w:hAnsi="Times New Roman" w:cs="Times New Roman"/>
          <w:kern w:val="28"/>
          <w:sz w:val="24"/>
          <w:szCs w:val="24"/>
        </w:rPr>
        <w:t xml:space="preserve">here would have been no shortage of </w:t>
      </w:r>
      <w:r w:rsidR="00A13129" w:rsidRPr="00287D49">
        <w:rPr>
          <w:rFonts w:ascii="Times New Roman" w:hAnsi="Times New Roman" w:cs="Times New Roman"/>
          <w:kern w:val="28"/>
          <w:sz w:val="24"/>
          <w:szCs w:val="24"/>
        </w:rPr>
        <w:t>potential trigger</w:t>
      </w:r>
      <w:r w:rsidR="00CF041C" w:rsidRPr="00287D49">
        <w:rPr>
          <w:rFonts w:ascii="Times New Roman" w:hAnsi="Times New Roman" w:cs="Times New Roman"/>
          <w:kern w:val="28"/>
          <w:sz w:val="24"/>
          <w:szCs w:val="24"/>
        </w:rPr>
        <w:t>ing models</w:t>
      </w:r>
      <w:r w:rsidR="006B7DF8" w:rsidRPr="00287D49">
        <w:rPr>
          <w:rFonts w:ascii="Times New Roman" w:hAnsi="Times New Roman" w:cs="Times New Roman"/>
          <w:kern w:val="28"/>
          <w:sz w:val="24"/>
          <w:szCs w:val="24"/>
        </w:rPr>
        <w:t xml:space="preserve"> in the system</w:t>
      </w:r>
      <w:r w:rsidR="003B68CD" w:rsidRPr="00287D49">
        <w:rPr>
          <w:rFonts w:ascii="Times New Roman" w:hAnsi="Times New Roman" w:cs="Times New Roman"/>
          <w:kern w:val="28"/>
          <w:sz w:val="24"/>
          <w:szCs w:val="24"/>
        </w:rPr>
        <w:t xml:space="preserve">, </w:t>
      </w:r>
      <w:r w:rsidR="001805BD" w:rsidRPr="00287D49">
        <w:rPr>
          <w:rFonts w:ascii="Times New Roman" w:hAnsi="Times New Roman" w:cs="Times New Roman"/>
          <w:kern w:val="28"/>
          <w:sz w:val="24"/>
          <w:szCs w:val="24"/>
        </w:rPr>
        <w:t>though</w:t>
      </w:r>
      <w:r w:rsidR="00CF041C" w:rsidRPr="00287D49">
        <w:rPr>
          <w:rFonts w:ascii="Times New Roman" w:hAnsi="Times New Roman" w:cs="Times New Roman"/>
          <w:kern w:val="28"/>
          <w:sz w:val="24"/>
          <w:szCs w:val="24"/>
        </w:rPr>
        <w:t xml:space="preserve"> it is</w:t>
      </w:r>
      <w:r w:rsidR="006B7DF8" w:rsidRPr="00287D49">
        <w:rPr>
          <w:rFonts w:ascii="Times New Roman" w:hAnsi="Times New Roman" w:cs="Times New Roman"/>
          <w:kern w:val="28"/>
          <w:sz w:val="24"/>
          <w:szCs w:val="24"/>
        </w:rPr>
        <w:t xml:space="preserve"> hard </w:t>
      </w:r>
      <w:r w:rsidR="00171745" w:rsidRPr="00287D49">
        <w:rPr>
          <w:rFonts w:ascii="Times New Roman" w:hAnsi="Times New Roman" w:cs="Times New Roman"/>
          <w:kern w:val="28"/>
          <w:sz w:val="24"/>
          <w:szCs w:val="24"/>
        </w:rPr>
        <w:t xml:space="preserve">now </w:t>
      </w:r>
      <w:r w:rsidR="006B7DF8" w:rsidRPr="00287D49">
        <w:rPr>
          <w:rFonts w:ascii="Times New Roman" w:hAnsi="Times New Roman" w:cs="Times New Roman"/>
          <w:kern w:val="28"/>
          <w:sz w:val="24"/>
          <w:szCs w:val="24"/>
        </w:rPr>
        <w:t xml:space="preserve">to </w:t>
      </w:r>
      <w:r w:rsidR="008712CC" w:rsidRPr="00287D49">
        <w:rPr>
          <w:rFonts w:ascii="Times New Roman" w:hAnsi="Times New Roman" w:cs="Times New Roman"/>
          <w:kern w:val="28"/>
          <w:sz w:val="24"/>
          <w:szCs w:val="24"/>
        </w:rPr>
        <w:t xml:space="preserve">determine which </w:t>
      </w:r>
      <w:r w:rsidR="001805BD" w:rsidRPr="00287D49">
        <w:rPr>
          <w:rFonts w:ascii="Times New Roman" w:hAnsi="Times New Roman" w:cs="Times New Roman"/>
          <w:kern w:val="28"/>
          <w:sz w:val="24"/>
          <w:szCs w:val="24"/>
        </w:rPr>
        <w:t xml:space="preserve">scenario </w:t>
      </w:r>
      <w:r w:rsidR="008712CC" w:rsidRPr="00287D49">
        <w:rPr>
          <w:rFonts w:ascii="Times New Roman" w:hAnsi="Times New Roman" w:cs="Times New Roman"/>
          <w:kern w:val="28"/>
          <w:sz w:val="24"/>
          <w:szCs w:val="24"/>
        </w:rPr>
        <w:t>was most probable</w:t>
      </w:r>
      <w:r w:rsidR="001805BD" w:rsidRPr="00287D49">
        <w:rPr>
          <w:rFonts w:ascii="Times New Roman" w:hAnsi="Times New Roman" w:cs="Times New Roman"/>
          <w:kern w:val="28"/>
          <w:sz w:val="24"/>
          <w:szCs w:val="24"/>
        </w:rPr>
        <w:t>.</w:t>
      </w:r>
      <w:r w:rsidR="008712CC" w:rsidRPr="00287D49">
        <w:rPr>
          <w:rFonts w:ascii="Times New Roman" w:hAnsi="Times New Roman" w:cs="Times New Roman"/>
          <w:kern w:val="28"/>
          <w:sz w:val="24"/>
          <w:szCs w:val="24"/>
        </w:rPr>
        <w:t xml:space="preserve"> </w:t>
      </w:r>
      <w:r w:rsidR="0025225A" w:rsidRPr="00287D49">
        <w:rPr>
          <w:rFonts w:ascii="Times New Roman" w:hAnsi="Times New Roman" w:cs="Times New Roman"/>
          <w:kern w:val="28"/>
          <w:sz w:val="24"/>
          <w:szCs w:val="24"/>
        </w:rPr>
        <w:t>McCone proposes</w:t>
      </w:r>
      <w:r w:rsidR="006B7DF8" w:rsidRPr="00287D49">
        <w:rPr>
          <w:rFonts w:ascii="Times New Roman" w:hAnsi="Times New Roman" w:cs="Times New Roman"/>
          <w:kern w:val="28"/>
          <w:sz w:val="24"/>
          <w:szCs w:val="24"/>
        </w:rPr>
        <w:t xml:space="preserve"> that</w:t>
      </w:r>
      <w:r w:rsidR="0025225A" w:rsidRPr="00287D49">
        <w:rPr>
          <w:rFonts w:ascii="Times New Roman" w:hAnsi="Times New Roman" w:cs="Times New Roman"/>
          <w:kern w:val="28"/>
          <w:sz w:val="24"/>
          <w:szCs w:val="24"/>
        </w:rPr>
        <w:t xml:space="preserve"> form</w:t>
      </w:r>
      <w:r w:rsidR="003B68CD" w:rsidRPr="00287D49">
        <w:rPr>
          <w:rFonts w:ascii="Times New Roman" w:hAnsi="Times New Roman" w:cs="Times New Roman"/>
          <w:kern w:val="28"/>
          <w:sz w:val="24"/>
          <w:szCs w:val="24"/>
        </w:rPr>
        <w:t>s</w:t>
      </w:r>
      <w:r w:rsidR="0025225A" w:rsidRPr="00287D49">
        <w:rPr>
          <w:rFonts w:ascii="Times New Roman" w:hAnsi="Times New Roman" w:cs="Times New Roman"/>
          <w:kern w:val="28"/>
          <w:sz w:val="24"/>
          <w:szCs w:val="24"/>
        </w:rPr>
        <w:t xml:space="preserve"> like the regular </w:t>
      </w:r>
      <w:r w:rsidR="00605ABF" w:rsidRPr="00287D49">
        <w:rPr>
          <w:rFonts w:ascii="Times New Roman" w:hAnsi="Times New Roman" w:cs="Times New Roman"/>
          <w:kern w:val="28"/>
          <w:sz w:val="24"/>
          <w:szCs w:val="24"/>
        </w:rPr>
        <w:t xml:space="preserve">absolute </w:t>
      </w:r>
      <w:r w:rsidR="0025225A" w:rsidRPr="00287D49">
        <w:rPr>
          <w:rFonts w:ascii="Times New Roman" w:hAnsi="Times New Roman" w:cs="Times New Roman"/>
          <w:kern w:val="28"/>
          <w:sz w:val="24"/>
          <w:szCs w:val="24"/>
        </w:rPr>
        <w:t xml:space="preserve">1st singular </w:t>
      </w:r>
      <w:proofErr w:type="spellStart"/>
      <w:r w:rsidR="0025225A" w:rsidRPr="00287D49">
        <w:rPr>
          <w:rFonts w:ascii="Times New Roman" w:hAnsi="Times New Roman" w:cs="Times New Roman"/>
          <w:i/>
          <w:kern w:val="28"/>
          <w:sz w:val="24"/>
          <w:szCs w:val="24"/>
        </w:rPr>
        <w:t>gaibiu</w:t>
      </w:r>
      <w:proofErr w:type="spellEnd"/>
      <w:r w:rsidR="0025225A" w:rsidRPr="00287D49">
        <w:rPr>
          <w:rFonts w:ascii="Times New Roman" w:hAnsi="Times New Roman" w:cs="Times New Roman"/>
          <w:i/>
          <w:kern w:val="28"/>
          <w:sz w:val="24"/>
          <w:szCs w:val="24"/>
        </w:rPr>
        <w:t xml:space="preserve"> </w:t>
      </w:r>
      <w:r w:rsidR="0025225A" w:rsidRPr="00287D49">
        <w:rPr>
          <w:rFonts w:ascii="Times New Roman" w:hAnsi="Times New Roman" w:cs="Times New Roman"/>
          <w:kern w:val="28"/>
          <w:sz w:val="24"/>
          <w:szCs w:val="24"/>
        </w:rPr>
        <w:t>‘I grasp’</w:t>
      </w:r>
      <w:r w:rsidR="003B68CD" w:rsidRPr="00287D49">
        <w:rPr>
          <w:rFonts w:ascii="Times New Roman" w:hAnsi="Times New Roman" w:cs="Times New Roman"/>
          <w:kern w:val="28"/>
          <w:sz w:val="24"/>
          <w:szCs w:val="24"/>
        </w:rPr>
        <w:t xml:space="preserve"> alongside</w:t>
      </w:r>
      <w:r w:rsidR="0025225A" w:rsidRPr="00287D49">
        <w:rPr>
          <w:rFonts w:ascii="Times New Roman" w:hAnsi="Times New Roman" w:cs="Times New Roman"/>
          <w:kern w:val="28"/>
          <w:sz w:val="24"/>
          <w:szCs w:val="24"/>
        </w:rPr>
        <w:t xml:space="preserve"> 2nd singular </w:t>
      </w:r>
      <w:proofErr w:type="spellStart"/>
      <w:r w:rsidR="0025225A" w:rsidRPr="00287D49">
        <w:rPr>
          <w:rFonts w:ascii="Times New Roman" w:hAnsi="Times New Roman" w:cs="Times New Roman"/>
          <w:i/>
          <w:kern w:val="28"/>
          <w:sz w:val="24"/>
          <w:szCs w:val="24"/>
        </w:rPr>
        <w:t>gaibi</w:t>
      </w:r>
      <w:proofErr w:type="spellEnd"/>
      <w:r w:rsidR="0025225A" w:rsidRPr="00287D49">
        <w:rPr>
          <w:rFonts w:ascii="Times New Roman" w:hAnsi="Times New Roman" w:cs="Times New Roman"/>
          <w:i/>
          <w:kern w:val="28"/>
          <w:sz w:val="24"/>
          <w:szCs w:val="24"/>
        </w:rPr>
        <w:t xml:space="preserve"> </w:t>
      </w:r>
      <w:r w:rsidR="0025225A" w:rsidRPr="00287D49">
        <w:rPr>
          <w:rFonts w:ascii="Times New Roman" w:hAnsi="Times New Roman" w:cs="Times New Roman"/>
          <w:kern w:val="28"/>
          <w:sz w:val="24"/>
          <w:szCs w:val="24"/>
        </w:rPr>
        <w:t xml:space="preserve">might have provided the </w:t>
      </w:r>
      <w:r w:rsidR="000014E4" w:rsidRPr="00287D49">
        <w:rPr>
          <w:rFonts w:ascii="Times New Roman" w:hAnsi="Times New Roman" w:cs="Times New Roman"/>
          <w:kern w:val="28"/>
          <w:sz w:val="24"/>
          <w:szCs w:val="24"/>
        </w:rPr>
        <w:t>proportion</w:t>
      </w:r>
      <w:r w:rsidR="0025225A" w:rsidRPr="00287D49">
        <w:rPr>
          <w:rFonts w:ascii="Times New Roman" w:hAnsi="Times New Roman" w:cs="Times New Roman"/>
          <w:kern w:val="28"/>
          <w:sz w:val="24"/>
          <w:szCs w:val="24"/>
        </w:rPr>
        <w:t xml:space="preserve"> </w:t>
      </w:r>
      <w:r w:rsidR="008712CC" w:rsidRPr="00287D49">
        <w:rPr>
          <w:rFonts w:ascii="Times New Roman" w:hAnsi="Times New Roman" w:cs="Times New Roman"/>
          <w:kern w:val="28"/>
          <w:sz w:val="24"/>
          <w:szCs w:val="24"/>
        </w:rPr>
        <w:t>yielding</w:t>
      </w:r>
      <w:r w:rsidR="00171745" w:rsidRPr="00287D49">
        <w:rPr>
          <w:rFonts w:ascii="Times New Roman" w:hAnsi="Times New Roman" w:cs="Times New Roman"/>
          <w:kern w:val="28"/>
          <w:sz w:val="24"/>
          <w:szCs w:val="24"/>
        </w:rPr>
        <w:t xml:space="preserve"> absolute</w:t>
      </w:r>
      <w:r w:rsidR="0025225A" w:rsidRPr="00287D49">
        <w:rPr>
          <w:rFonts w:ascii="Times New Roman" w:hAnsi="Times New Roman" w:cs="Times New Roman"/>
          <w:kern w:val="28"/>
          <w:sz w:val="24"/>
          <w:szCs w:val="24"/>
        </w:rPr>
        <w:t xml:space="preserve"> </w:t>
      </w:r>
      <w:proofErr w:type="spellStart"/>
      <w:r w:rsidR="00605ABF" w:rsidRPr="00287D49">
        <w:rPr>
          <w:rFonts w:ascii="Times New Roman" w:hAnsi="Times New Roman" w:cs="Times New Roman"/>
          <w:i/>
          <w:kern w:val="28"/>
          <w:sz w:val="24"/>
          <w:szCs w:val="24"/>
        </w:rPr>
        <w:t>biru</w:t>
      </w:r>
      <w:proofErr w:type="spellEnd"/>
      <w:r w:rsidR="00605ABF" w:rsidRPr="00287D49">
        <w:rPr>
          <w:rFonts w:ascii="Times New Roman" w:hAnsi="Times New Roman" w:cs="Times New Roman"/>
          <w:kern w:val="28"/>
          <w:sz w:val="24"/>
          <w:szCs w:val="24"/>
        </w:rPr>
        <w:t xml:space="preserve">, rather than </w:t>
      </w:r>
      <w:proofErr w:type="spellStart"/>
      <w:r w:rsidR="00605ABF" w:rsidRPr="00287D49">
        <w:rPr>
          <w:rFonts w:ascii="Times New Roman" w:hAnsi="Times New Roman" w:cs="Times New Roman"/>
          <w:i/>
          <w:kern w:val="28"/>
          <w:sz w:val="24"/>
          <w:szCs w:val="24"/>
        </w:rPr>
        <w:t>biur</w:t>
      </w:r>
      <w:proofErr w:type="spellEnd"/>
      <w:r w:rsidR="00605ABF" w:rsidRPr="00287D49">
        <w:rPr>
          <w:rFonts w:ascii="Times New Roman" w:hAnsi="Times New Roman" w:cs="Times New Roman"/>
          <w:kern w:val="28"/>
          <w:sz w:val="24"/>
          <w:szCs w:val="24"/>
        </w:rPr>
        <w:t xml:space="preserve">, alongside </w:t>
      </w:r>
      <w:r w:rsidR="006B7DF8" w:rsidRPr="00287D49">
        <w:rPr>
          <w:rFonts w:ascii="Times New Roman" w:hAnsi="Times New Roman" w:cs="Times New Roman"/>
          <w:kern w:val="28"/>
          <w:sz w:val="24"/>
          <w:szCs w:val="24"/>
        </w:rPr>
        <w:t xml:space="preserve">the </w:t>
      </w:r>
      <w:r w:rsidR="00605ABF" w:rsidRPr="00287D49">
        <w:rPr>
          <w:rFonts w:ascii="Times New Roman" w:hAnsi="Times New Roman" w:cs="Times New Roman"/>
          <w:kern w:val="28"/>
          <w:sz w:val="24"/>
          <w:szCs w:val="24"/>
        </w:rPr>
        <w:t>regular 2nd singular</w:t>
      </w:r>
      <w:r w:rsidR="003B68CD" w:rsidRPr="00287D49">
        <w:rPr>
          <w:rFonts w:ascii="Times New Roman" w:hAnsi="Times New Roman" w:cs="Times New Roman"/>
          <w:kern w:val="28"/>
          <w:sz w:val="24"/>
          <w:szCs w:val="24"/>
        </w:rPr>
        <w:t xml:space="preserve"> </w:t>
      </w:r>
      <w:proofErr w:type="spellStart"/>
      <w:r w:rsidR="00605ABF" w:rsidRPr="00287D49">
        <w:rPr>
          <w:rFonts w:ascii="Times New Roman" w:hAnsi="Times New Roman" w:cs="Times New Roman"/>
          <w:i/>
          <w:kern w:val="28"/>
          <w:sz w:val="24"/>
          <w:szCs w:val="24"/>
        </w:rPr>
        <w:t>biri</w:t>
      </w:r>
      <w:proofErr w:type="spellEnd"/>
      <w:r w:rsidR="00171745" w:rsidRPr="00287D49">
        <w:rPr>
          <w:rFonts w:ascii="Times New Roman" w:hAnsi="Times New Roman" w:cs="Times New Roman"/>
          <w:i/>
          <w:kern w:val="28"/>
          <w:sz w:val="24"/>
          <w:szCs w:val="24"/>
        </w:rPr>
        <w:t xml:space="preserve"> </w:t>
      </w:r>
      <w:r w:rsidR="00171745" w:rsidRPr="00287D49">
        <w:rPr>
          <w:rFonts w:ascii="Times New Roman" w:hAnsi="Times New Roman" w:cs="Times New Roman"/>
          <w:kern w:val="28"/>
          <w:sz w:val="24"/>
          <w:szCs w:val="24"/>
        </w:rPr>
        <w:t xml:space="preserve">&lt; </w:t>
      </w:r>
      <w:r w:rsidR="00171745" w:rsidRPr="00287D49">
        <w:rPr>
          <w:rFonts w:ascii="Times New Roman" w:hAnsi="Times New Roman" w:cs="Times New Roman"/>
          <w:i/>
          <w:kern w:val="28"/>
          <w:sz w:val="24"/>
          <w:szCs w:val="24"/>
        </w:rPr>
        <w:t>*</w:t>
      </w:r>
      <w:proofErr w:type="spellStart"/>
      <w:r w:rsidR="00171745" w:rsidRPr="00287D49">
        <w:rPr>
          <w:rFonts w:ascii="Times New Roman" w:hAnsi="Times New Roman" w:cs="Times New Roman"/>
          <w:i/>
          <w:kern w:val="28"/>
          <w:sz w:val="24"/>
          <w:szCs w:val="24"/>
        </w:rPr>
        <w:t>beresi</w:t>
      </w:r>
      <w:proofErr w:type="spellEnd"/>
      <w:r w:rsidR="00605ABF" w:rsidRPr="00287D49">
        <w:rPr>
          <w:rFonts w:ascii="Times New Roman" w:hAnsi="Times New Roman" w:cs="Times New Roman"/>
          <w:kern w:val="28"/>
          <w:sz w:val="24"/>
          <w:szCs w:val="24"/>
        </w:rPr>
        <w:t>.</w:t>
      </w:r>
      <w:r w:rsidR="00605ABF" w:rsidRPr="00220CDA">
        <w:rPr>
          <w:rStyle w:val="FootnoteReference"/>
          <w:rFonts w:ascii="Times New Roman" w:hAnsi="Times New Roman" w:cs="Times New Roman"/>
          <w:kern w:val="28"/>
          <w:sz w:val="24"/>
          <w:szCs w:val="24"/>
          <w:highlight w:val="cyan"/>
        </w:rPr>
        <w:footnoteReference w:id="160"/>
      </w:r>
      <w:r w:rsidR="00605ABF" w:rsidRPr="00287D49">
        <w:rPr>
          <w:rFonts w:ascii="Times New Roman" w:hAnsi="Times New Roman" w:cs="Times New Roman"/>
          <w:kern w:val="28"/>
          <w:sz w:val="24"/>
          <w:szCs w:val="24"/>
        </w:rPr>
        <w:t xml:space="preserve"> In m</w:t>
      </w:r>
      <w:r w:rsidR="000014E4" w:rsidRPr="00287D49">
        <w:rPr>
          <w:rFonts w:ascii="Times New Roman" w:hAnsi="Times New Roman" w:cs="Times New Roman"/>
          <w:kern w:val="28"/>
          <w:sz w:val="24"/>
          <w:szCs w:val="24"/>
        </w:rPr>
        <w:t>y</w:t>
      </w:r>
      <w:r w:rsidR="00605ABF" w:rsidRPr="00287D49">
        <w:rPr>
          <w:rFonts w:ascii="Times New Roman" w:hAnsi="Times New Roman" w:cs="Times New Roman"/>
          <w:kern w:val="28"/>
          <w:sz w:val="24"/>
          <w:szCs w:val="24"/>
        </w:rPr>
        <w:t xml:space="preserve"> earlier paper, </w:t>
      </w:r>
      <w:r w:rsidR="00A634E3" w:rsidRPr="00287D49">
        <w:rPr>
          <w:rFonts w:ascii="Times New Roman" w:hAnsi="Times New Roman" w:cs="Times New Roman"/>
          <w:kern w:val="28"/>
          <w:sz w:val="24"/>
          <w:szCs w:val="24"/>
        </w:rPr>
        <w:t xml:space="preserve">I </w:t>
      </w:r>
      <w:r w:rsidR="006B7DF8" w:rsidRPr="00287D49">
        <w:rPr>
          <w:rFonts w:ascii="Times New Roman" w:hAnsi="Times New Roman" w:cs="Times New Roman"/>
          <w:kern w:val="28"/>
          <w:sz w:val="24"/>
          <w:szCs w:val="24"/>
        </w:rPr>
        <w:t>suggested</w:t>
      </w:r>
      <w:r w:rsidR="00605ABF" w:rsidRPr="00287D49">
        <w:rPr>
          <w:rFonts w:ascii="Times New Roman" w:hAnsi="Times New Roman" w:cs="Times New Roman"/>
          <w:kern w:val="28"/>
          <w:sz w:val="24"/>
          <w:szCs w:val="24"/>
        </w:rPr>
        <w:t xml:space="preserve"> that</w:t>
      </w:r>
      <w:r w:rsidR="00A634E3" w:rsidRPr="00287D49">
        <w:rPr>
          <w:rFonts w:ascii="Times New Roman" w:hAnsi="Times New Roman" w:cs="Times New Roman"/>
          <w:kern w:val="28"/>
          <w:sz w:val="24"/>
          <w:szCs w:val="24"/>
        </w:rPr>
        <w:t xml:space="preserve"> </w:t>
      </w:r>
      <w:r w:rsidR="007A414A" w:rsidRPr="00287D49">
        <w:rPr>
          <w:rFonts w:ascii="Times New Roman" w:hAnsi="Times New Roman" w:cs="Times New Roman"/>
          <w:kern w:val="28"/>
          <w:sz w:val="24"/>
          <w:szCs w:val="24"/>
        </w:rPr>
        <w:t xml:space="preserve">when </w:t>
      </w:r>
      <w:r w:rsidR="006B7DF8" w:rsidRPr="00287D49">
        <w:rPr>
          <w:rFonts w:ascii="Times New Roman" w:hAnsi="Times New Roman" w:cs="Times New Roman"/>
          <w:kern w:val="28"/>
          <w:sz w:val="24"/>
          <w:szCs w:val="24"/>
        </w:rPr>
        <w:t xml:space="preserve">Primitive Irish </w:t>
      </w:r>
      <w:r w:rsidR="007A414A" w:rsidRPr="00287D49">
        <w:rPr>
          <w:rFonts w:ascii="Times New Roman" w:hAnsi="Times New Roman" w:cs="Times New Roman"/>
          <w:kern w:val="28"/>
          <w:sz w:val="24"/>
          <w:szCs w:val="24"/>
        </w:rPr>
        <w:t>sentence-initial #</w:t>
      </w:r>
      <w:r w:rsidR="007715E5" w:rsidRPr="00287D49">
        <w:rPr>
          <w:rFonts w:ascii="Times New Roman" w:hAnsi="Times New Roman" w:cs="Times New Roman"/>
          <w:i/>
          <w:kern w:val="28"/>
          <w:sz w:val="24"/>
          <w:szCs w:val="24"/>
        </w:rPr>
        <w:t> </w:t>
      </w:r>
      <w:r w:rsidR="007A414A" w:rsidRPr="00287D49">
        <w:rPr>
          <w:rFonts w:ascii="Times New Roman" w:hAnsi="Times New Roman" w:cs="Times New Roman"/>
          <w:i/>
          <w:kern w:val="28"/>
          <w:sz w:val="24"/>
          <w:szCs w:val="24"/>
        </w:rPr>
        <w:t>*</w:t>
      </w:r>
      <w:proofErr w:type="spellStart"/>
      <w:r w:rsidR="007A414A" w:rsidRPr="00287D49">
        <w:rPr>
          <w:rFonts w:ascii="Times New Roman" w:hAnsi="Times New Roman" w:cs="Times New Roman"/>
          <w:i/>
          <w:kern w:val="28"/>
          <w:sz w:val="24"/>
          <w:szCs w:val="24"/>
        </w:rPr>
        <w:t>ber</w:t>
      </w:r>
      <w:r w:rsidR="00730B66" w:rsidRPr="00730B66">
        <w:rPr>
          <w:rFonts w:ascii="Times New Roman" w:hAnsi="Times New Roman" w:cs="Times New Roman"/>
          <w:i/>
          <w:kern w:val="28"/>
          <w:sz w:val="24"/>
          <w:szCs w:val="24"/>
          <w:highlight w:val="yellow"/>
        </w:rPr>
        <w:t>ū</w:t>
      </w:r>
      <w:proofErr w:type="spellEnd"/>
      <w:r w:rsidR="007A414A" w:rsidRPr="00287D49">
        <w:rPr>
          <w:rFonts w:ascii="Times New Roman" w:hAnsi="Times New Roman" w:cs="Times New Roman"/>
          <w:i/>
          <w:kern w:val="28"/>
          <w:sz w:val="24"/>
          <w:szCs w:val="24"/>
        </w:rPr>
        <w:t> …</w:t>
      </w:r>
      <w:r w:rsidR="007715E5" w:rsidRPr="00287D49">
        <w:rPr>
          <w:rFonts w:ascii="Times New Roman" w:hAnsi="Times New Roman" w:cs="Times New Roman"/>
          <w:i/>
          <w:kern w:val="28"/>
          <w:sz w:val="24"/>
          <w:szCs w:val="24"/>
        </w:rPr>
        <w:t> </w:t>
      </w:r>
      <w:r w:rsidR="007A414A" w:rsidRPr="00287D49">
        <w:rPr>
          <w:rFonts w:ascii="Times New Roman" w:hAnsi="Times New Roman" w:cs="Times New Roman"/>
          <w:kern w:val="28"/>
          <w:sz w:val="24"/>
          <w:szCs w:val="24"/>
        </w:rPr>
        <w:t xml:space="preserve"># was followed by an enclitic, this would have </w:t>
      </w:r>
      <w:r w:rsidR="006B7DF8" w:rsidRPr="00287D49">
        <w:rPr>
          <w:rFonts w:ascii="Times New Roman" w:hAnsi="Times New Roman" w:cs="Times New Roman"/>
          <w:kern w:val="28"/>
          <w:sz w:val="24"/>
          <w:szCs w:val="24"/>
        </w:rPr>
        <w:t>caused</w:t>
      </w:r>
      <w:r w:rsidR="007A414A" w:rsidRPr="00287D49">
        <w:rPr>
          <w:rFonts w:ascii="Times New Roman" w:hAnsi="Times New Roman" w:cs="Times New Roman"/>
          <w:kern w:val="28"/>
          <w:sz w:val="24"/>
          <w:szCs w:val="24"/>
        </w:rPr>
        <w:t xml:space="preserve"> an enclitic stress </w:t>
      </w:r>
      <w:r w:rsidR="006B7DF8" w:rsidRPr="00287D49">
        <w:rPr>
          <w:rFonts w:ascii="Times New Roman" w:hAnsi="Times New Roman" w:cs="Times New Roman"/>
          <w:kern w:val="28"/>
          <w:sz w:val="24"/>
          <w:szCs w:val="24"/>
        </w:rPr>
        <w:t>on</w:t>
      </w:r>
      <w:r w:rsidR="007A414A" w:rsidRPr="00287D49">
        <w:rPr>
          <w:rFonts w:ascii="Times New Roman" w:hAnsi="Times New Roman" w:cs="Times New Roman"/>
          <w:kern w:val="28"/>
          <w:sz w:val="24"/>
          <w:szCs w:val="24"/>
        </w:rPr>
        <w:t xml:space="preserve"> the final syllable of the verb, </w:t>
      </w:r>
      <w:r w:rsidR="007715E5" w:rsidRPr="00287D49">
        <w:rPr>
          <w:rFonts w:ascii="Times New Roman" w:hAnsi="Times New Roman" w:cs="Times New Roman"/>
          <w:kern w:val="28"/>
          <w:sz w:val="24"/>
          <w:szCs w:val="24"/>
        </w:rPr>
        <w:t xml:space="preserve">blocking the regular reduction of unstressed final </w:t>
      </w:r>
      <w:r w:rsidR="007715E5" w:rsidRPr="00287D49">
        <w:rPr>
          <w:rFonts w:ascii="Times New Roman" w:hAnsi="Times New Roman" w:cs="Times New Roman"/>
          <w:i/>
          <w:kern w:val="28"/>
          <w:sz w:val="24"/>
          <w:szCs w:val="24"/>
        </w:rPr>
        <w:t>*-</w:t>
      </w:r>
      <w:r w:rsidR="00730B66" w:rsidRPr="00730B66">
        <w:rPr>
          <w:rFonts w:ascii="Times New Roman" w:hAnsi="Times New Roman" w:cs="Times New Roman"/>
          <w:i/>
          <w:kern w:val="28"/>
          <w:sz w:val="24"/>
          <w:szCs w:val="24"/>
          <w:highlight w:val="yellow"/>
        </w:rPr>
        <w:t>ū</w:t>
      </w:r>
      <w:r w:rsidR="007715E5" w:rsidRPr="00287D49">
        <w:rPr>
          <w:rFonts w:ascii="Times New Roman" w:hAnsi="Times New Roman" w:cs="Times New Roman"/>
          <w:kern w:val="28"/>
          <w:sz w:val="24"/>
          <w:szCs w:val="24"/>
        </w:rPr>
        <w:t xml:space="preserve">, </w:t>
      </w:r>
      <w:r w:rsidR="00F77187" w:rsidRPr="00287D49">
        <w:rPr>
          <w:rFonts w:ascii="Times New Roman" w:hAnsi="Times New Roman" w:cs="Times New Roman"/>
          <w:kern w:val="28"/>
          <w:sz w:val="24"/>
          <w:szCs w:val="24"/>
        </w:rPr>
        <w:t>producing</w:t>
      </w:r>
      <w:r w:rsidR="007A414A" w:rsidRPr="00287D49">
        <w:rPr>
          <w:rFonts w:ascii="Times New Roman" w:hAnsi="Times New Roman" w:cs="Times New Roman"/>
          <w:kern w:val="28"/>
          <w:sz w:val="24"/>
          <w:szCs w:val="24"/>
        </w:rPr>
        <w:t xml:space="preserve"> a </w:t>
      </w:r>
      <w:r w:rsidR="00605ABF" w:rsidRPr="00287D49">
        <w:rPr>
          <w:rFonts w:ascii="Times New Roman" w:hAnsi="Times New Roman" w:cs="Times New Roman"/>
          <w:kern w:val="28"/>
          <w:sz w:val="24"/>
          <w:szCs w:val="24"/>
        </w:rPr>
        <w:t xml:space="preserve">usefully distinctive </w:t>
      </w:r>
      <w:r w:rsidR="007A414A" w:rsidRPr="00287D49">
        <w:rPr>
          <w:rFonts w:ascii="Times New Roman" w:hAnsi="Times New Roman" w:cs="Times New Roman"/>
          <w:kern w:val="28"/>
          <w:sz w:val="24"/>
          <w:szCs w:val="24"/>
        </w:rPr>
        <w:t>form of the verb in this position</w:t>
      </w:r>
      <w:r w:rsidR="00F77187" w:rsidRPr="00287D49">
        <w:rPr>
          <w:rFonts w:ascii="Times New Roman" w:hAnsi="Times New Roman" w:cs="Times New Roman"/>
          <w:kern w:val="28"/>
          <w:sz w:val="24"/>
          <w:szCs w:val="24"/>
        </w:rPr>
        <w:t>;</w:t>
      </w:r>
      <w:r w:rsidR="00605ABF" w:rsidRPr="006D784E">
        <w:rPr>
          <w:rStyle w:val="FootnoteReference"/>
          <w:rFonts w:ascii="Times New Roman" w:hAnsi="Times New Roman" w:cs="Times New Roman"/>
          <w:kern w:val="28"/>
          <w:sz w:val="24"/>
          <w:szCs w:val="24"/>
          <w:highlight w:val="cyan"/>
        </w:rPr>
        <w:footnoteReference w:id="161"/>
      </w:r>
      <w:r w:rsidR="00605ABF" w:rsidRPr="00287D49">
        <w:rPr>
          <w:rFonts w:ascii="Times New Roman" w:hAnsi="Times New Roman" w:cs="Times New Roman"/>
          <w:kern w:val="28"/>
          <w:sz w:val="24"/>
          <w:szCs w:val="24"/>
        </w:rPr>
        <w:t xml:space="preserve"> </w:t>
      </w:r>
      <w:r w:rsidR="00A13129" w:rsidRPr="00287D49">
        <w:rPr>
          <w:rFonts w:ascii="Times New Roman" w:hAnsi="Times New Roman" w:cs="Times New Roman"/>
          <w:kern w:val="28"/>
          <w:sz w:val="24"/>
          <w:szCs w:val="24"/>
        </w:rPr>
        <w:t>an ana</w:t>
      </w:r>
      <w:r w:rsidR="00495EAA" w:rsidRPr="00287D49">
        <w:rPr>
          <w:rFonts w:ascii="Times New Roman" w:hAnsi="Times New Roman" w:cs="Times New Roman"/>
          <w:kern w:val="28"/>
          <w:sz w:val="24"/>
          <w:szCs w:val="24"/>
        </w:rPr>
        <w:t>logical</w:t>
      </w:r>
      <w:r w:rsidR="000014E4" w:rsidRPr="00287D49">
        <w:rPr>
          <w:rFonts w:ascii="Times New Roman" w:hAnsi="Times New Roman" w:cs="Times New Roman"/>
          <w:kern w:val="28"/>
          <w:sz w:val="24"/>
          <w:szCs w:val="24"/>
        </w:rPr>
        <w:t xml:space="preserve"> enclitic deletion</w:t>
      </w:r>
      <w:r w:rsidR="003B68CD" w:rsidRPr="00287D49">
        <w:rPr>
          <w:rFonts w:ascii="Times New Roman" w:hAnsi="Times New Roman" w:cs="Times New Roman"/>
          <w:kern w:val="28"/>
          <w:sz w:val="24"/>
          <w:szCs w:val="24"/>
        </w:rPr>
        <w:t xml:space="preserve"> might then have followed</w:t>
      </w:r>
      <w:r w:rsidR="000014E4" w:rsidRPr="00287D49">
        <w:rPr>
          <w:rFonts w:ascii="Times New Roman" w:hAnsi="Times New Roman" w:cs="Times New Roman"/>
          <w:kern w:val="28"/>
          <w:sz w:val="24"/>
          <w:szCs w:val="24"/>
        </w:rPr>
        <w:t>.</w:t>
      </w:r>
    </w:p>
    <w:p w14:paraId="463E73E0" w14:textId="64F025ED" w:rsidR="00455B6D" w:rsidRDefault="00455B6D" w:rsidP="00455B6D">
      <w:pPr>
        <w:widowControl w:val="0"/>
        <w:spacing w:after="0" w:line="360" w:lineRule="auto"/>
        <w:rPr>
          <w:rFonts w:ascii="Times New Roman" w:hAnsi="Times New Roman" w:cs="Times New Roman"/>
          <w:kern w:val="28"/>
          <w:sz w:val="24"/>
          <w:szCs w:val="24"/>
        </w:rPr>
      </w:pPr>
    </w:p>
    <w:p w14:paraId="59234224" w14:textId="3D80BEDE" w:rsidR="007715E5" w:rsidRDefault="00455B6D" w:rsidP="00455B6D">
      <w:pPr>
        <w:widowControl w:val="0"/>
        <w:spacing w:after="0" w:line="360" w:lineRule="auto"/>
        <w:rPr>
          <w:rFonts w:ascii="Times New Roman" w:hAnsi="Times New Roman" w:cs="Times New Roman"/>
          <w:sz w:val="24"/>
          <w:szCs w:val="24"/>
        </w:rPr>
      </w:pPr>
      <w:r>
        <w:rPr>
          <w:rFonts w:ascii="Times New Roman" w:hAnsi="Times New Roman" w:cs="Times New Roman"/>
          <w:kern w:val="28"/>
          <w:sz w:val="24"/>
          <w:szCs w:val="24"/>
        </w:rPr>
        <w:lastRenderedPageBreak/>
        <w:tab/>
      </w:r>
      <w:r w:rsidR="00605ABF" w:rsidRPr="00287D49">
        <w:rPr>
          <w:rFonts w:ascii="Times New Roman" w:hAnsi="Times New Roman" w:cs="Times New Roman"/>
          <w:kern w:val="28"/>
          <w:sz w:val="24"/>
          <w:szCs w:val="24"/>
        </w:rPr>
        <w:t xml:space="preserve">I now think that a neuter suffixed pronoun is </w:t>
      </w:r>
      <w:r w:rsidR="00495EAA" w:rsidRPr="00287D49">
        <w:rPr>
          <w:rFonts w:ascii="Times New Roman" w:hAnsi="Times New Roman" w:cs="Times New Roman"/>
          <w:kern w:val="28"/>
          <w:sz w:val="24"/>
          <w:szCs w:val="24"/>
        </w:rPr>
        <w:t>the simpler</w:t>
      </w:r>
      <w:r w:rsidR="00605ABF" w:rsidRPr="00287D49">
        <w:rPr>
          <w:rFonts w:ascii="Times New Roman" w:hAnsi="Times New Roman" w:cs="Times New Roman"/>
          <w:kern w:val="28"/>
          <w:sz w:val="24"/>
          <w:szCs w:val="24"/>
        </w:rPr>
        <w:t xml:space="preserve"> explanation. </w:t>
      </w:r>
      <w:proofErr w:type="spellStart"/>
      <w:r w:rsidR="002911F4" w:rsidRPr="00287D49">
        <w:rPr>
          <w:rFonts w:ascii="Times New Roman" w:hAnsi="Times New Roman" w:cs="Times New Roman"/>
          <w:sz w:val="24"/>
          <w:szCs w:val="24"/>
        </w:rPr>
        <w:t>Brea</w:t>
      </w:r>
      <w:r w:rsidR="00BE1687" w:rsidRPr="00287D49">
        <w:rPr>
          <w:rFonts w:ascii="Times New Roman" w:hAnsi="Times New Roman" w:cs="Times New Roman"/>
          <w:sz w:val="24"/>
          <w:szCs w:val="24"/>
        </w:rPr>
        <w:t>tnach’s</w:t>
      </w:r>
      <w:proofErr w:type="spellEnd"/>
      <w:r w:rsidR="00BE1687" w:rsidRPr="00287D49">
        <w:rPr>
          <w:rFonts w:ascii="Times New Roman" w:hAnsi="Times New Roman" w:cs="Times New Roman"/>
          <w:sz w:val="24"/>
          <w:szCs w:val="24"/>
        </w:rPr>
        <w:t xml:space="preserve"> study of 310 Old Irish suffixed </w:t>
      </w:r>
      <w:r w:rsidR="00BB5FA3" w:rsidRPr="00287D49">
        <w:rPr>
          <w:rFonts w:ascii="Times New Roman" w:hAnsi="Times New Roman" w:cs="Times New Roman"/>
          <w:sz w:val="24"/>
          <w:szCs w:val="24"/>
        </w:rPr>
        <w:t xml:space="preserve">object pronouns </w:t>
      </w:r>
      <w:r w:rsidR="00BE1687" w:rsidRPr="00287D49">
        <w:rPr>
          <w:rFonts w:ascii="Times New Roman" w:hAnsi="Times New Roman" w:cs="Times New Roman"/>
          <w:sz w:val="24"/>
          <w:szCs w:val="24"/>
        </w:rPr>
        <w:t>shows how limited their distribution was</w:t>
      </w:r>
      <w:r w:rsidR="00636A2B" w:rsidRPr="00287D49">
        <w:rPr>
          <w:rFonts w:ascii="Times New Roman" w:hAnsi="Times New Roman" w:cs="Times New Roman"/>
          <w:sz w:val="24"/>
          <w:szCs w:val="24"/>
        </w:rPr>
        <w:t xml:space="preserve">, </w:t>
      </w:r>
      <w:r w:rsidR="00BE1687" w:rsidRPr="00287D49">
        <w:rPr>
          <w:rFonts w:ascii="Times New Roman" w:hAnsi="Times New Roman" w:cs="Times New Roman"/>
          <w:sz w:val="24"/>
          <w:szCs w:val="24"/>
        </w:rPr>
        <w:t xml:space="preserve">occurring only with 3rd person verbs in </w:t>
      </w:r>
      <w:r w:rsidR="00BB5FA3" w:rsidRPr="00287D49">
        <w:rPr>
          <w:rFonts w:ascii="Times New Roman" w:hAnsi="Times New Roman" w:cs="Times New Roman"/>
          <w:sz w:val="24"/>
          <w:szCs w:val="24"/>
        </w:rPr>
        <w:t xml:space="preserve">the </w:t>
      </w:r>
      <w:r w:rsidR="00BE1687" w:rsidRPr="00287D49">
        <w:rPr>
          <w:rFonts w:ascii="Times New Roman" w:hAnsi="Times New Roman" w:cs="Times New Roman"/>
          <w:sz w:val="24"/>
          <w:szCs w:val="24"/>
        </w:rPr>
        <w:t xml:space="preserve">present indicative, </w:t>
      </w:r>
      <w:proofErr w:type="spellStart"/>
      <w:r w:rsidR="00BE1687" w:rsidRPr="00287D49">
        <w:rPr>
          <w:rFonts w:ascii="Times New Roman" w:hAnsi="Times New Roman" w:cs="Times New Roman"/>
          <w:sz w:val="24"/>
          <w:szCs w:val="24"/>
        </w:rPr>
        <w:t>consuetudinal</w:t>
      </w:r>
      <w:proofErr w:type="spellEnd"/>
      <w:r w:rsidR="00BE1687" w:rsidRPr="00287D49">
        <w:rPr>
          <w:rFonts w:ascii="Times New Roman" w:hAnsi="Times New Roman" w:cs="Times New Roman"/>
          <w:sz w:val="24"/>
          <w:szCs w:val="24"/>
        </w:rPr>
        <w:t xml:space="preserve"> present, future indicative, impe</w:t>
      </w:r>
      <w:r w:rsidR="00E80E09" w:rsidRPr="00287D49">
        <w:rPr>
          <w:rFonts w:ascii="Times New Roman" w:hAnsi="Times New Roman" w:cs="Times New Roman"/>
          <w:sz w:val="24"/>
          <w:szCs w:val="24"/>
        </w:rPr>
        <w:t>rative, and present subjunctive</w:t>
      </w:r>
      <w:r w:rsidR="00636A2B" w:rsidRPr="00287D49">
        <w:rPr>
          <w:rFonts w:ascii="Times New Roman" w:hAnsi="Times New Roman" w:cs="Times New Roman"/>
          <w:sz w:val="24"/>
          <w:szCs w:val="24"/>
        </w:rPr>
        <w:t xml:space="preserve">. </w:t>
      </w:r>
      <w:r w:rsidR="00E80E09" w:rsidRPr="00287D49">
        <w:rPr>
          <w:rFonts w:ascii="Times New Roman" w:hAnsi="Times New Roman" w:cs="Times New Roman"/>
          <w:sz w:val="24"/>
          <w:szCs w:val="24"/>
        </w:rPr>
        <w:t xml:space="preserve">His </w:t>
      </w:r>
      <w:r w:rsidR="00FD5224" w:rsidRPr="00287D49">
        <w:rPr>
          <w:rFonts w:ascii="Times New Roman" w:hAnsi="Times New Roman" w:cs="Times New Roman"/>
          <w:sz w:val="24"/>
          <w:szCs w:val="24"/>
        </w:rPr>
        <w:t>analysis also shows that the</w:t>
      </w:r>
      <w:r w:rsidR="00605ABF" w:rsidRPr="00287D49">
        <w:rPr>
          <w:rFonts w:ascii="Times New Roman" w:hAnsi="Times New Roman" w:cs="Times New Roman"/>
          <w:sz w:val="24"/>
          <w:szCs w:val="24"/>
        </w:rPr>
        <w:t xml:space="preserve"> suffixed pronouns were </w:t>
      </w:r>
      <w:r w:rsidR="00BE1687" w:rsidRPr="00287D49">
        <w:rPr>
          <w:rFonts w:ascii="Times New Roman" w:hAnsi="Times New Roman" w:cs="Times New Roman"/>
          <w:sz w:val="24"/>
          <w:szCs w:val="24"/>
        </w:rPr>
        <w:t xml:space="preserve">in </w:t>
      </w:r>
      <w:r w:rsidR="00BB5FA3" w:rsidRPr="00287D49">
        <w:rPr>
          <w:rFonts w:ascii="Times New Roman" w:hAnsi="Times New Roman" w:cs="Times New Roman"/>
          <w:sz w:val="24"/>
          <w:szCs w:val="24"/>
        </w:rPr>
        <w:t>steep</w:t>
      </w:r>
      <w:r w:rsidR="00BE1687" w:rsidRPr="00287D49">
        <w:rPr>
          <w:rFonts w:ascii="Times New Roman" w:hAnsi="Times New Roman" w:cs="Times New Roman"/>
          <w:sz w:val="24"/>
          <w:szCs w:val="24"/>
        </w:rPr>
        <w:t xml:space="preserve"> decline </w:t>
      </w:r>
      <w:r w:rsidR="003B68CD" w:rsidRPr="00287D49">
        <w:rPr>
          <w:rFonts w:ascii="Times New Roman" w:hAnsi="Times New Roman" w:cs="Times New Roman"/>
          <w:sz w:val="24"/>
          <w:szCs w:val="24"/>
        </w:rPr>
        <w:t>over the course of</w:t>
      </w:r>
      <w:r w:rsidR="00BE1687" w:rsidRPr="00287D49">
        <w:rPr>
          <w:rFonts w:ascii="Times New Roman" w:hAnsi="Times New Roman" w:cs="Times New Roman"/>
          <w:sz w:val="24"/>
          <w:szCs w:val="24"/>
        </w:rPr>
        <w:t xml:space="preserve"> the 8th century.</w:t>
      </w:r>
      <w:r w:rsidR="00636A2B" w:rsidRPr="00DB75A7">
        <w:rPr>
          <w:rStyle w:val="FootnoteReference"/>
          <w:rFonts w:ascii="Times New Roman" w:hAnsi="Times New Roman" w:cs="Times New Roman"/>
          <w:sz w:val="24"/>
          <w:szCs w:val="24"/>
          <w:highlight w:val="cyan"/>
        </w:rPr>
        <w:footnoteReference w:id="162"/>
      </w:r>
      <w:r w:rsidR="00BB5FA3" w:rsidRPr="00287D49">
        <w:rPr>
          <w:rFonts w:ascii="Times New Roman" w:hAnsi="Times New Roman" w:cs="Times New Roman"/>
          <w:sz w:val="24"/>
          <w:szCs w:val="24"/>
        </w:rPr>
        <w:t xml:space="preserve"> </w:t>
      </w:r>
      <w:r w:rsidR="00605ABF" w:rsidRPr="00287D49">
        <w:rPr>
          <w:rFonts w:ascii="Times New Roman" w:hAnsi="Times New Roman" w:cs="Times New Roman"/>
          <w:sz w:val="24"/>
          <w:szCs w:val="24"/>
        </w:rPr>
        <w:t>We therefore expect that</w:t>
      </w:r>
      <w:r w:rsidR="00BB5FA3" w:rsidRPr="00287D49">
        <w:rPr>
          <w:rFonts w:ascii="Times New Roman" w:hAnsi="Times New Roman" w:cs="Times New Roman"/>
          <w:sz w:val="24"/>
          <w:szCs w:val="24"/>
        </w:rPr>
        <w:t xml:space="preserve"> </w:t>
      </w:r>
      <w:r w:rsidR="00E80E09" w:rsidRPr="00287D49">
        <w:rPr>
          <w:rFonts w:ascii="Times New Roman" w:hAnsi="Times New Roman" w:cs="Times New Roman"/>
          <w:sz w:val="24"/>
          <w:szCs w:val="24"/>
        </w:rPr>
        <w:t>the</w:t>
      </w:r>
      <w:r w:rsidR="00A13129" w:rsidRPr="00287D49">
        <w:rPr>
          <w:rFonts w:ascii="Times New Roman" w:hAnsi="Times New Roman" w:cs="Times New Roman"/>
          <w:sz w:val="24"/>
          <w:szCs w:val="24"/>
        </w:rPr>
        <w:t>ir</w:t>
      </w:r>
      <w:r w:rsidR="00E80E09" w:rsidRPr="00287D49">
        <w:rPr>
          <w:rFonts w:ascii="Times New Roman" w:hAnsi="Times New Roman" w:cs="Times New Roman"/>
          <w:sz w:val="24"/>
          <w:szCs w:val="24"/>
        </w:rPr>
        <w:t xml:space="preserve"> range and use </w:t>
      </w:r>
      <w:r w:rsidR="008712CC" w:rsidRPr="00287D49">
        <w:rPr>
          <w:rFonts w:ascii="Times New Roman" w:hAnsi="Times New Roman" w:cs="Times New Roman"/>
          <w:sz w:val="24"/>
          <w:szCs w:val="24"/>
        </w:rPr>
        <w:t xml:space="preserve">had </w:t>
      </w:r>
      <w:r w:rsidR="00BB5FA3" w:rsidRPr="00287D49">
        <w:rPr>
          <w:rFonts w:ascii="Times New Roman" w:hAnsi="Times New Roman" w:cs="Times New Roman"/>
          <w:sz w:val="24"/>
          <w:szCs w:val="24"/>
        </w:rPr>
        <w:t xml:space="preserve">been more extensive </w:t>
      </w:r>
      <w:r w:rsidR="00E80E09" w:rsidRPr="00287D49">
        <w:rPr>
          <w:rFonts w:ascii="Times New Roman" w:hAnsi="Times New Roman" w:cs="Times New Roman"/>
          <w:sz w:val="24"/>
          <w:szCs w:val="24"/>
        </w:rPr>
        <w:t>not far</w:t>
      </w:r>
      <w:r w:rsidR="00767AA2" w:rsidRPr="00287D49">
        <w:rPr>
          <w:rFonts w:ascii="Times New Roman" w:hAnsi="Times New Roman" w:cs="Times New Roman"/>
          <w:sz w:val="24"/>
          <w:szCs w:val="24"/>
        </w:rPr>
        <w:t xml:space="preserve"> </w:t>
      </w:r>
      <w:r w:rsidR="00BB5FA3" w:rsidRPr="00287D49">
        <w:rPr>
          <w:rFonts w:ascii="Times New Roman" w:hAnsi="Times New Roman" w:cs="Times New Roman"/>
          <w:sz w:val="24"/>
          <w:szCs w:val="24"/>
        </w:rPr>
        <w:t>be</w:t>
      </w:r>
      <w:r w:rsidR="00E80E09" w:rsidRPr="00287D49">
        <w:rPr>
          <w:rFonts w:ascii="Times New Roman" w:hAnsi="Times New Roman" w:cs="Times New Roman"/>
          <w:sz w:val="24"/>
          <w:szCs w:val="24"/>
        </w:rPr>
        <w:t>hind</w:t>
      </w:r>
      <w:r w:rsidR="00BB5FA3" w:rsidRPr="00287D49">
        <w:rPr>
          <w:rFonts w:ascii="Times New Roman" w:hAnsi="Times New Roman" w:cs="Times New Roman"/>
          <w:sz w:val="24"/>
          <w:szCs w:val="24"/>
        </w:rPr>
        <w:t xml:space="preserve"> the horizon of written </w:t>
      </w:r>
      <w:r w:rsidR="006A13ED" w:rsidRPr="00287D49">
        <w:rPr>
          <w:rFonts w:ascii="Times New Roman" w:hAnsi="Times New Roman" w:cs="Times New Roman"/>
          <w:sz w:val="24"/>
          <w:szCs w:val="24"/>
        </w:rPr>
        <w:t xml:space="preserve">evidence. </w:t>
      </w:r>
      <w:r w:rsidR="000014E4" w:rsidRPr="00287D49">
        <w:rPr>
          <w:rFonts w:ascii="Times New Roman" w:hAnsi="Times New Roman" w:cs="Times New Roman"/>
          <w:sz w:val="24"/>
          <w:szCs w:val="24"/>
        </w:rPr>
        <w:t>In</w:t>
      </w:r>
      <w:r w:rsidR="006A13ED" w:rsidRPr="00287D49">
        <w:rPr>
          <w:rFonts w:ascii="Times New Roman" w:hAnsi="Times New Roman" w:cs="Times New Roman"/>
          <w:sz w:val="24"/>
          <w:szCs w:val="24"/>
        </w:rPr>
        <w:t xml:space="preserve"> the </w:t>
      </w:r>
      <w:r w:rsidR="00767AA2" w:rsidRPr="00287D49">
        <w:rPr>
          <w:rFonts w:ascii="Times New Roman" w:hAnsi="Times New Roman" w:cs="Times New Roman"/>
          <w:sz w:val="24"/>
          <w:szCs w:val="24"/>
        </w:rPr>
        <w:t xml:space="preserve">present </w:t>
      </w:r>
      <w:r w:rsidR="006A13ED" w:rsidRPr="00287D49">
        <w:rPr>
          <w:rFonts w:ascii="Times New Roman" w:hAnsi="Times New Roman" w:cs="Times New Roman"/>
          <w:sz w:val="24"/>
          <w:szCs w:val="24"/>
        </w:rPr>
        <w:t xml:space="preserve">case, </w:t>
      </w:r>
      <w:r w:rsidR="00767AA2" w:rsidRPr="00287D49">
        <w:rPr>
          <w:rFonts w:ascii="Times New Roman" w:hAnsi="Times New Roman" w:cs="Times New Roman"/>
          <w:sz w:val="24"/>
          <w:szCs w:val="24"/>
        </w:rPr>
        <w:t xml:space="preserve">it is likely that </w:t>
      </w:r>
      <w:r w:rsidR="000014E4" w:rsidRPr="00287D49">
        <w:rPr>
          <w:rFonts w:ascii="Times New Roman" w:hAnsi="Times New Roman" w:cs="Times New Roman"/>
          <w:sz w:val="24"/>
          <w:szCs w:val="24"/>
        </w:rPr>
        <w:t xml:space="preserve">it had been possible for </w:t>
      </w:r>
      <w:r w:rsidR="00BE70A2" w:rsidRPr="00287D49">
        <w:rPr>
          <w:rFonts w:ascii="Times New Roman" w:hAnsi="Times New Roman" w:cs="Times New Roman"/>
          <w:sz w:val="24"/>
          <w:szCs w:val="24"/>
        </w:rPr>
        <w:t xml:space="preserve">sentence-initial </w:t>
      </w:r>
      <w:r w:rsidR="00767AA2" w:rsidRPr="00287D49">
        <w:rPr>
          <w:rFonts w:ascii="Times New Roman" w:hAnsi="Times New Roman" w:cs="Times New Roman"/>
          <w:sz w:val="24"/>
          <w:szCs w:val="24"/>
        </w:rPr>
        <w:t xml:space="preserve">Primitive Irish </w:t>
      </w:r>
      <w:r w:rsidR="00BE70A2" w:rsidRPr="00287D49">
        <w:rPr>
          <w:rFonts w:ascii="Times New Roman" w:hAnsi="Times New Roman" w:cs="Times New Roman"/>
          <w:sz w:val="24"/>
          <w:szCs w:val="24"/>
        </w:rPr>
        <w:t>#</w:t>
      </w:r>
      <w:r w:rsidR="007715E5" w:rsidRPr="00287D49">
        <w:rPr>
          <w:rFonts w:ascii="Times New Roman" w:hAnsi="Times New Roman" w:cs="Times New Roman"/>
          <w:sz w:val="24"/>
          <w:szCs w:val="24"/>
        </w:rPr>
        <w:t> </w:t>
      </w:r>
      <w:r w:rsidR="006A13ED" w:rsidRPr="00287D49">
        <w:rPr>
          <w:rFonts w:ascii="Times New Roman" w:hAnsi="Times New Roman" w:cs="Times New Roman"/>
          <w:sz w:val="24"/>
          <w:szCs w:val="24"/>
        </w:rPr>
        <w:t>*</w:t>
      </w:r>
      <w:proofErr w:type="spellStart"/>
      <w:r w:rsidR="006A13ED" w:rsidRPr="00287D49">
        <w:rPr>
          <w:rFonts w:ascii="Times New Roman" w:hAnsi="Times New Roman" w:cs="Times New Roman"/>
          <w:i/>
          <w:sz w:val="24"/>
          <w:szCs w:val="24"/>
        </w:rPr>
        <w:t>ber</w:t>
      </w:r>
      <w:r w:rsidR="00730B66" w:rsidRPr="00730B66">
        <w:rPr>
          <w:rFonts w:ascii="Times New Roman" w:hAnsi="Times New Roman" w:cs="Times New Roman"/>
          <w:i/>
          <w:sz w:val="24"/>
          <w:szCs w:val="24"/>
          <w:highlight w:val="yellow"/>
        </w:rPr>
        <w:t>ū</w:t>
      </w:r>
      <w:proofErr w:type="spellEnd"/>
      <w:r w:rsidR="00767AA2" w:rsidRPr="00287D49">
        <w:rPr>
          <w:rFonts w:ascii="Times New Roman" w:hAnsi="Times New Roman" w:cs="Times New Roman"/>
          <w:i/>
          <w:sz w:val="24"/>
          <w:szCs w:val="24"/>
        </w:rPr>
        <w:t xml:space="preserve"> </w:t>
      </w:r>
      <w:r w:rsidR="00BE70A2" w:rsidRPr="00287D49">
        <w:rPr>
          <w:rFonts w:ascii="Times New Roman" w:hAnsi="Times New Roman" w:cs="Times New Roman"/>
          <w:i/>
          <w:sz w:val="24"/>
          <w:szCs w:val="24"/>
        </w:rPr>
        <w:t>…</w:t>
      </w:r>
      <w:r w:rsidR="007715E5" w:rsidRPr="00287D49">
        <w:rPr>
          <w:rFonts w:ascii="Times New Roman" w:hAnsi="Times New Roman" w:cs="Times New Roman"/>
          <w:i/>
          <w:sz w:val="24"/>
          <w:szCs w:val="24"/>
        </w:rPr>
        <w:t> </w:t>
      </w:r>
      <w:r w:rsidR="00BE70A2" w:rsidRPr="00287D49">
        <w:rPr>
          <w:rFonts w:ascii="Times New Roman" w:hAnsi="Times New Roman" w:cs="Times New Roman"/>
          <w:sz w:val="24"/>
          <w:szCs w:val="24"/>
        </w:rPr>
        <w:t xml:space="preserve"># </w:t>
      </w:r>
      <w:r w:rsidR="000014E4" w:rsidRPr="00287D49">
        <w:rPr>
          <w:rFonts w:ascii="Times New Roman" w:hAnsi="Times New Roman" w:cs="Times New Roman"/>
          <w:sz w:val="24"/>
          <w:szCs w:val="24"/>
        </w:rPr>
        <w:t>to</w:t>
      </w:r>
      <w:r w:rsidR="00767AA2" w:rsidRPr="00287D49">
        <w:rPr>
          <w:rFonts w:ascii="Times New Roman" w:hAnsi="Times New Roman" w:cs="Times New Roman"/>
          <w:sz w:val="24"/>
          <w:szCs w:val="24"/>
        </w:rPr>
        <w:t xml:space="preserve"> be followed by an enclitic object pronoun: </w:t>
      </w:r>
      <w:r w:rsidR="00BE70A2" w:rsidRPr="00287D49">
        <w:rPr>
          <w:rFonts w:ascii="Times New Roman" w:hAnsi="Times New Roman" w:cs="Times New Roman"/>
          <w:sz w:val="24"/>
          <w:szCs w:val="24"/>
        </w:rPr>
        <w:t>for example,</w:t>
      </w:r>
      <w:r w:rsidR="00FD5224" w:rsidRPr="00287D49">
        <w:rPr>
          <w:rFonts w:ascii="Times New Roman" w:hAnsi="Times New Roman" w:cs="Times New Roman"/>
          <w:sz w:val="24"/>
          <w:szCs w:val="24"/>
        </w:rPr>
        <w:t xml:space="preserve"> </w:t>
      </w:r>
      <w:r w:rsidR="00767AA2" w:rsidRPr="00287D49">
        <w:rPr>
          <w:rFonts w:ascii="Times New Roman" w:hAnsi="Times New Roman" w:cs="Times New Roman"/>
          <w:sz w:val="24"/>
          <w:szCs w:val="24"/>
        </w:rPr>
        <w:t>*</w:t>
      </w:r>
      <w:proofErr w:type="spellStart"/>
      <w:r w:rsidR="00767AA2" w:rsidRPr="00287D49">
        <w:rPr>
          <w:rFonts w:ascii="Times New Roman" w:hAnsi="Times New Roman" w:cs="Times New Roman"/>
          <w:i/>
          <w:sz w:val="24"/>
          <w:szCs w:val="24"/>
        </w:rPr>
        <w:t>ber</w:t>
      </w:r>
      <w:r w:rsidR="00730B66" w:rsidRPr="00730B66">
        <w:rPr>
          <w:rFonts w:ascii="Times New Roman" w:hAnsi="Times New Roman" w:cs="Times New Roman"/>
          <w:i/>
          <w:sz w:val="24"/>
          <w:szCs w:val="24"/>
          <w:highlight w:val="yellow"/>
        </w:rPr>
        <w:t>ū</w:t>
      </w:r>
      <w:proofErr w:type="spellEnd"/>
      <w:r w:rsidR="00767AA2" w:rsidRPr="00287D49">
        <w:rPr>
          <w:rFonts w:ascii="Times New Roman" w:hAnsi="Times New Roman" w:cs="Times New Roman"/>
          <w:i/>
          <w:sz w:val="24"/>
          <w:szCs w:val="24"/>
        </w:rPr>
        <w:t xml:space="preserve">-sus </w:t>
      </w:r>
      <w:r w:rsidR="00767AA2" w:rsidRPr="00287D49">
        <w:rPr>
          <w:rFonts w:ascii="Times New Roman" w:hAnsi="Times New Roman" w:cs="Times New Roman"/>
          <w:sz w:val="24"/>
          <w:szCs w:val="24"/>
        </w:rPr>
        <w:t>‘I carry them’ or *</w:t>
      </w:r>
      <w:proofErr w:type="spellStart"/>
      <w:r w:rsidR="00767AA2" w:rsidRPr="00287D49">
        <w:rPr>
          <w:rFonts w:ascii="Times New Roman" w:hAnsi="Times New Roman" w:cs="Times New Roman"/>
          <w:i/>
          <w:sz w:val="24"/>
          <w:szCs w:val="24"/>
        </w:rPr>
        <w:t>ber</w:t>
      </w:r>
      <w:r w:rsidR="00730B66" w:rsidRPr="00730B66">
        <w:rPr>
          <w:rFonts w:ascii="Times New Roman" w:hAnsi="Times New Roman" w:cs="Times New Roman"/>
          <w:i/>
          <w:sz w:val="24"/>
          <w:szCs w:val="24"/>
          <w:highlight w:val="yellow"/>
        </w:rPr>
        <w:t>ū</w:t>
      </w:r>
      <w:proofErr w:type="spellEnd"/>
      <w:r w:rsidR="00767AA2" w:rsidRPr="00287D49">
        <w:rPr>
          <w:rFonts w:ascii="Times New Roman" w:hAnsi="Times New Roman" w:cs="Times New Roman"/>
          <w:i/>
          <w:sz w:val="24"/>
          <w:szCs w:val="24"/>
        </w:rPr>
        <w:t xml:space="preserve">-e </w:t>
      </w:r>
      <w:r w:rsidR="00767AA2" w:rsidRPr="00287D49">
        <w:rPr>
          <w:rFonts w:ascii="Times New Roman" w:hAnsi="Times New Roman" w:cs="Times New Roman"/>
          <w:sz w:val="24"/>
          <w:szCs w:val="24"/>
        </w:rPr>
        <w:t xml:space="preserve">‘I carry it’. </w:t>
      </w:r>
      <w:r w:rsidR="00FD5224" w:rsidRPr="00287D49">
        <w:rPr>
          <w:rFonts w:ascii="Times New Roman" w:hAnsi="Times New Roman" w:cs="Times New Roman"/>
          <w:sz w:val="24"/>
          <w:szCs w:val="24"/>
        </w:rPr>
        <w:t>T</w:t>
      </w:r>
      <w:r w:rsidR="00767AA2" w:rsidRPr="00287D49">
        <w:rPr>
          <w:rFonts w:ascii="Times New Roman" w:hAnsi="Times New Roman" w:cs="Times New Roman"/>
          <w:sz w:val="24"/>
          <w:szCs w:val="24"/>
        </w:rPr>
        <w:t xml:space="preserve">he Old Irish suffixed neuter singular object pronoun caused the </w:t>
      </w:r>
      <w:r w:rsidR="00666E0C" w:rsidRPr="00287D49">
        <w:rPr>
          <w:rFonts w:ascii="Times New Roman" w:hAnsi="Times New Roman" w:cs="Times New Roman"/>
          <w:sz w:val="24"/>
          <w:szCs w:val="24"/>
        </w:rPr>
        <w:t xml:space="preserve">pre-apocope </w:t>
      </w:r>
      <w:r w:rsidR="00767AA2" w:rsidRPr="00287D49">
        <w:rPr>
          <w:rFonts w:ascii="Times New Roman" w:hAnsi="Times New Roman" w:cs="Times New Roman"/>
          <w:sz w:val="24"/>
          <w:szCs w:val="24"/>
        </w:rPr>
        <w:t xml:space="preserve">final vowel of the preceding absolute verb to survive, but fell away itself in the general apocope: for example, </w:t>
      </w:r>
      <w:r w:rsidR="00BE70A2" w:rsidRPr="00287D49">
        <w:rPr>
          <w:rFonts w:ascii="Times New Roman" w:hAnsi="Times New Roman" w:cs="Times New Roman"/>
          <w:sz w:val="24"/>
          <w:szCs w:val="24"/>
        </w:rPr>
        <w:t>#</w:t>
      </w:r>
      <w:r w:rsidR="007715E5" w:rsidRPr="00287D49">
        <w:rPr>
          <w:rFonts w:ascii="Times New Roman" w:hAnsi="Times New Roman" w:cs="Times New Roman"/>
          <w:sz w:val="24"/>
          <w:szCs w:val="24"/>
        </w:rPr>
        <w:t> </w:t>
      </w:r>
      <w:proofErr w:type="spellStart"/>
      <w:r w:rsidR="00767AA2" w:rsidRPr="00287D49">
        <w:rPr>
          <w:rFonts w:ascii="Times New Roman" w:hAnsi="Times New Roman" w:cs="Times New Roman"/>
          <w:i/>
          <w:sz w:val="24"/>
          <w:szCs w:val="24"/>
        </w:rPr>
        <w:t>beirthi</w:t>
      </w:r>
      <w:proofErr w:type="spellEnd"/>
      <w:r w:rsidR="00BE70A2" w:rsidRPr="00287D49">
        <w:rPr>
          <w:rFonts w:ascii="Times New Roman" w:hAnsi="Times New Roman" w:cs="Times New Roman"/>
          <w:i/>
          <w:sz w:val="24"/>
          <w:szCs w:val="24"/>
        </w:rPr>
        <w:t> …</w:t>
      </w:r>
      <w:r w:rsidR="007715E5" w:rsidRPr="00287D49">
        <w:rPr>
          <w:rFonts w:ascii="Times New Roman" w:hAnsi="Times New Roman" w:cs="Times New Roman"/>
          <w:i/>
          <w:sz w:val="24"/>
          <w:szCs w:val="24"/>
        </w:rPr>
        <w:t> </w:t>
      </w:r>
      <w:r w:rsidR="00BE70A2" w:rsidRPr="00287D49">
        <w:rPr>
          <w:rFonts w:ascii="Times New Roman" w:hAnsi="Times New Roman" w:cs="Times New Roman"/>
          <w:sz w:val="24"/>
          <w:szCs w:val="24"/>
        </w:rPr>
        <w:t>#</w:t>
      </w:r>
      <w:r w:rsidR="00767AA2" w:rsidRPr="00287D49">
        <w:rPr>
          <w:rFonts w:ascii="Times New Roman" w:hAnsi="Times New Roman" w:cs="Times New Roman"/>
          <w:i/>
          <w:sz w:val="24"/>
          <w:szCs w:val="24"/>
        </w:rPr>
        <w:t xml:space="preserve"> </w:t>
      </w:r>
      <w:r w:rsidR="00767AA2" w:rsidRPr="00287D49">
        <w:rPr>
          <w:rFonts w:ascii="Times New Roman" w:hAnsi="Times New Roman" w:cs="Times New Roman"/>
          <w:sz w:val="24"/>
          <w:szCs w:val="24"/>
        </w:rPr>
        <w:t xml:space="preserve">‘he carries it’ &lt; </w:t>
      </w:r>
      <w:r w:rsidR="00BE70A2" w:rsidRPr="00287D49">
        <w:rPr>
          <w:rFonts w:ascii="Times New Roman" w:hAnsi="Times New Roman" w:cs="Times New Roman"/>
          <w:sz w:val="24"/>
          <w:szCs w:val="24"/>
        </w:rPr>
        <w:t>#</w:t>
      </w:r>
      <w:r w:rsidR="007715E5" w:rsidRPr="00287D49">
        <w:rPr>
          <w:rFonts w:ascii="Times New Roman" w:hAnsi="Times New Roman" w:cs="Times New Roman"/>
          <w:sz w:val="24"/>
          <w:szCs w:val="24"/>
        </w:rPr>
        <w:t> </w:t>
      </w:r>
      <w:r w:rsidR="00767AA2" w:rsidRPr="00287D49">
        <w:rPr>
          <w:rFonts w:ascii="Times New Roman" w:hAnsi="Times New Roman" w:cs="Times New Roman"/>
          <w:i/>
          <w:sz w:val="24"/>
          <w:szCs w:val="24"/>
        </w:rPr>
        <w:t>*</w:t>
      </w:r>
      <w:proofErr w:type="spellStart"/>
      <w:r w:rsidR="00767AA2" w:rsidRPr="00287D49">
        <w:rPr>
          <w:rFonts w:ascii="Times New Roman" w:hAnsi="Times New Roman" w:cs="Times New Roman"/>
          <w:i/>
          <w:sz w:val="24"/>
          <w:szCs w:val="24"/>
        </w:rPr>
        <w:t>bereti</w:t>
      </w:r>
      <w:proofErr w:type="spellEnd"/>
      <w:r w:rsidR="00767AA2" w:rsidRPr="00287D49">
        <w:rPr>
          <w:rFonts w:ascii="Times New Roman" w:hAnsi="Times New Roman" w:cs="Times New Roman"/>
          <w:i/>
          <w:sz w:val="24"/>
          <w:szCs w:val="24"/>
        </w:rPr>
        <w:t>-e</w:t>
      </w:r>
      <w:r w:rsidR="00BE70A2" w:rsidRPr="00287D49">
        <w:rPr>
          <w:rFonts w:ascii="Times New Roman" w:hAnsi="Times New Roman" w:cs="Times New Roman"/>
          <w:i/>
          <w:sz w:val="24"/>
          <w:szCs w:val="24"/>
        </w:rPr>
        <w:t xml:space="preserve"> </w:t>
      </w:r>
      <w:r w:rsidR="00BE70A2" w:rsidRPr="00287D49">
        <w:rPr>
          <w:rFonts w:ascii="Times New Roman" w:hAnsi="Times New Roman" w:cs="Times New Roman"/>
          <w:sz w:val="24"/>
          <w:szCs w:val="24"/>
        </w:rPr>
        <w:t>…</w:t>
      </w:r>
      <w:r w:rsidR="007715E5" w:rsidRPr="00287D49">
        <w:rPr>
          <w:rFonts w:ascii="Times New Roman" w:hAnsi="Times New Roman" w:cs="Times New Roman"/>
          <w:sz w:val="24"/>
          <w:szCs w:val="24"/>
        </w:rPr>
        <w:t> </w:t>
      </w:r>
      <w:r w:rsidR="00BE70A2" w:rsidRPr="00287D49">
        <w:rPr>
          <w:rFonts w:ascii="Times New Roman" w:hAnsi="Times New Roman" w:cs="Times New Roman"/>
          <w:sz w:val="24"/>
          <w:szCs w:val="24"/>
        </w:rPr>
        <w:t xml:space="preserve"># </w:t>
      </w:r>
      <w:r w:rsidR="00666E0C" w:rsidRPr="00287D49">
        <w:rPr>
          <w:rFonts w:ascii="Times New Roman" w:hAnsi="Times New Roman" w:cs="Times New Roman"/>
          <w:sz w:val="24"/>
          <w:szCs w:val="24"/>
        </w:rPr>
        <w:t xml:space="preserve">versus absolute (with no suffixed pronoun) </w:t>
      </w:r>
      <w:r w:rsidR="00BE70A2" w:rsidRPr="00287D49">
        <w:rPr>
          <w:rFonts w:ascii="Times New Roman" w:hAnsi="Times New Roman" w:cs="Times New Roman"/>
          <w:sz w:val="24"/>
          <w:szCs w:val="24"/>
        </w:rPr>
        <w:t>#</w:t>
      </w:r>
      <w:r w:rsidR="007715E5" w:rsidRPr="00287D49">
        <w:rPr>
          <w:rFonts w:ascii="Times New Roman" w:hAnsi="Times New Roman" w:cs="Times New Roman"/>
          <w:sz w:val="24"/>
          <w:szCs w:val="24"/>
        </w:rPr>
        <w:t> </w:t>
      </w:r>
      <w:r w:rsidR="00666E0C" w:rsidRPr="00287D49">
        <w:rPr>
          <w:rFonts w:ascii="Times New Roman" w:hAnsi="Times New Roman" w:cs="Times New Roman"/>
          <w:i/>
          <w:sz w:val="24"/>
          <w:szCs w:val="24"/>
        </w:rPr>
        <w:t>beirid</w:t>
      </w:r>
      <w:r w:rsidR="00BE70A2" w:rsidRPr="00287D49">
        <w:rPr>
          <w:rFonts w:ascii="Times New Roman" w:hAnsi="Times New Roman" w:cs="Times New Roman"/>
          <w:i/>
          <w:sz w:val="24"/>
          <w:szCs w:val="24"/>
        </w:rPr>
        <w:t xml:space="preserve"> </w:t>
      </w:r>
      <w:r w:rsidR="00BE70A2" w:rsidRPr="00287D49">
        <w:rPr>
          <w:rFonts w:ascii="Times New Roman" w:hAnsi="Times New Roman" w:cs="Times New Roman"/>
          <w:sz w:val="24"/>
          <w:szCs w:val="24"/>
        </w:rPr>
        <w:t>…</w:t>
      </w:r>
      <w:r w:rsidR="007715E5" w:rsidRPr="00287D49">
        <w:rPr>
          <w:rFonts w:ascii="Times New Roman" w:hAnsi="Times New Roman" w:cs="Times New Roman"/>
          <w:sz w:val="24"/>
          <w:szCs w:val="24"/>
        </w:rPr>
        <w:t> </w:t>
      </w:r>
      <w:r w:rsidR="00BE70A2" w:rsidRPr="00287D49">
        <w:rPr>
          <w:rFonts w:ascii="Times New Roman" w:hAnsi="Times New Roman" w:cs="Times New Roman"/>
          <w:sz w:val="24"/>
          <w:szCs w:val="24"/>
        </w:rPr>
        <w:t>#</w:t>
      </w:r>
      <w:r w:rsidR="00666E0C" w:rsidRPr="00287D49">
        <w:rPr>
          <w:rFonts w:ascii="Times New Roman" w:hAnsi="Times New Roman" w:cs="Times New Roman"/>
          <w:i/>
          <w:sz w:val="24"/>
          <w:szCs w:val="24"/>
        </w:rPr>
        <w:t xml:space="preserve"> </w:t>
      </w:r>
      <w:r w:rsidR="00666E0C" w:rsidRPr="00287D49">
        <w:rPr>
          <w:rFonts w:ascii="Times New Roman" w:hAnsi="Times New Roman" w:cs="Times New Roman"/>
          <w:sz w:val="24"/>
          <w:szCs w:val="24"/>
        </w:rPr>
        <w:t xml:space="preserve">&lt; </w:t>
      </w:r>
      <w:r w:rsidR="00BE70A2" w:rsidRPr="00287D49">
        <w:rPr>
          <w:rFonts w:ascii="Times New Roman" w:hAnsi="Times New Roman" w:cs="Times New Roman"/>
          <w:sz w:val="24"/>
          <w:szCs w:val="24"/>
        </w:rPr>
        <w:t>#</w:t>
      </w:r>
      <w:r w:rsidR="007715E5" w:rsidRPr="00287D49">
        <w:rPr>
          <w:rFonts w:ascii="Times New Roman" w:hAnsi="Times New Roman" w:cs="Times New Roman"/>
          <w:sz w:val="24"/>
          <w:szCs w:val="24"/>
        </w:rPr>
        <w:t> </w:t>
      </w:r>
      <w:r w:rsidR="00666E0C" w:rsidRPr="00287D49">
        <w:rPr>
          <w:rFonts w:ascii="Times New Roman" w:hAnsi="Times New Roman" w:cs="Times New Roman"/>
          <w:i/>
          <w:sz w:val="24"/>
          <w:szCs w:val="24"/>
        </w:rPr>
        <w:t>*</w:t>
      </w:r>
      <w:proofErr w:type="spellStart"/>
      <w:r w:rsidR="00666E0C" w:rsidRPr="00287D49">
        <w:rPr>
          <w:rFonts w:ascii="Times New Roman" w:hAnsi="Times New Roman" w:cs="Times New Roman"/>
          <w:i/>
          <w:sz w:val="24"/>
          <w:szCs w:val="24"/>
        </w:rPr>
        <w:t>bereti</w:t>
      </w:r>
      <w:proofErr w:type="spellEnd"/>
      <w:r w:rsidR="00BE70A2" w:rsidRPr="00287D49">
        <w:rPr>
          <w:rFonts w:ascii="Times New Roman" w:hAnsi="Times New Roman" w:cs="Times New Roman"/>
          <w:i/>
          <w:sz w:val="24"/>
          <w:szCs w:val="24"/>
        </w:rPr>
        <w:t> …</w:t>
      </w:r>
      <w:r w:rsidR="007715E5" w:rsidRPr="00287D49">
        <w:rPr>
          <w:rFonts w:ascii="Times New Roman" w:hAnsi="Times New Roman" w:cs="Times New Roman"/>
          <w:i/>
          <w:sz w:val="24"/>
          <w:szCs w:val="24"/>
        </w:rPr>
        <w:t> </w:t>
      </w:r>
      <w:r w:rsidR="00BE70A2" w:rsidRPr="00287D49">
        <w:rPr>
          <w:rFonts w:ascii="Times New Roman" w:hAnsi="Times New Roman" w:cs="Times New Roman"/>
          <w:sz w:val="24"/>
          <w:szCs w:val="24"/>
        </w:rPr>
        <w:t>#</w:t>
      </w:r>
      <w:r w:rsidR="00001BAF" w:rsidRPr="00287D49">
        <w:rPr>
          <w:rFonts w:ascii="Times New Roman" w:hAnsi="Times New Roman" w:cs="Times New Roman"/>
          <w:sz w:val="24"/>
          <w:szCs w:val="24"/>
        </w:rPr>
        <w:t xml:space="preserve">. </w:t>
      </w:r>
    </w:p>
    <w:p w14:paraId="1C3C34C5" w14:textId="4CC136F8" w:rsidR="00455B6D" w:rsidRDefault="00455B6D" w:rsidP="00455B6D">
      <w:pPr>
        <w:widowControl w:val="0"/>
        <w:spacing w:after="0" w:line="360" w:lineRule="auto"/>
        <w:rPr>
          <w:rFonts w:ascii="Times New Roman" w:hAnsi="Times New Roman" w:cs="Times New Roman"/>
          <w:sz w:val="24"/>
          <w:szCs w:val="24"/>
        </w:rPr>
      </w:pPr>
    </w:p>
    <w:p w14:paraId="59234225" w14:textId="5412E351" w:rsidR="007D3948" w:rsidRDefault="00455B6D" w:rsidP="00455B6D">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001BAF" w:rsidRPr="00287D49">
        <w:rPr>
          <w:rFonts w:ascii="Times New Roman" w:hAnsi="Times New Roman" w:cs="Times New Roman"/>
          <w:sz w:val="24"/>
          <w:szCs w:val="24"/>
        </w:rPr>
        <w:t xml:space="preserve">Another </w:t>
      </w:r>
      <w:r w:rsidR="00FD5224" w:rsidRPr="00287D49">
        <w:rPr>
          <w:rFonts w:ascii="Times New Roman" w:hAnsi="Times New Roman" w:cs="Times New Roman"/>
          <w:sz w:val="24"/>
          <w:szCs w:val="24"/>
        </w:rPr>
        <w:t>characteristic</w:t>
      </w:r>
      <w:r w:rsidR="00001BAF" w:rsidRPr="00287D49">
        <w:rPr>
          <w:rFonts w:ascii="Times New Roman" w:hAnsi="Times New Roman" w:cs="Times New Roman"/>
          <w:sz w:val="24"/>
          <w:szCs w:val="24"/>
        </w:rPr>
        <w:t xml:space="preserve"> of the suffixed neuter pronoun is that </w:t>
      </w:r>
      <w:r w:rsidR="00FD5224" w:rsidRPr="00287D49">
        <w:rPr>
          <w:rFonts w:ascii="Times New Roman" w:hAnsi="Times New Roman" w:cs="Times New Roman"/>
          <w:sz w:val="24"/>
          <w:szCs w:val="24"/>
        </w:rPr>
        <w:t xml:space="preserve">the </w:t>
      </w:r>
      <w:r w:rsidR="00001BAF" w:rsidRPr="00287D49">
        <w:rPr>
          <w:rFonts w:ascii="Times New Roman" w:hAnsi="Times New Roman" w:cs="Times New Roman"/>
          <w:sz w:val="24"/>
          <w:szCs w:val="24"/>
        </w:rPr>
        <w:t>direct object ‘it’ is often</w:t>
      </w:r>
      <w:r w:rsidR="00D67733" w:rsidRPr="00287D49">
        <w:rPr>
          <w:rFonts w:ascii="Times New Roman" w:hAnsi="Times New Roman" w:cs="Times New Roman"/>
          <w:sz w:val="24"/>
          <w:szCs w:val="24"/>
        </w:rPr>
        <w:t xml:space="preserve"> either</w:t>
      </w:r>
      <w:r w:rsidR="00001BAF" w:rsidRPr="00287D49">
        <w:rPr>
          <w:rFonts w:ascii="Times New Roman" w:hAnsi="Times New Roman" w:cs="Times New Roman"/>
          <w:sz w:val="24"/>
          <w:szCs w:val="24"/>
        </w:rPr>
        <w:t xml:space="preserve"> semantically absent</w:t>
      </w:r>
      <w:r w:rsidR="00D67733" w:rsidRPr="00287D49">
        <w:rPr>
          <w:rFonts w:ascii="Times New Roman" w:hAnsi="Times New Roman" w:cs="Times New Roman"/>
          <w:sz w:val="24"/>
          <w:szCs w:val="24"/>
        </w:rPr>
        <w:t xml:space="preserve"> or redundant </w:t>
      </w:r>
      <w:r w:rsidR="00666E0C" w:rsidRPr="00287D49">
        <w:rPr>
          <w:rFonts w:ascii="Times New Roman" w:hAnsi="Times New Roman" w:cs="Times New Roman"/>
          <w:sz w:val="24"/>
          <w:szCs w:val="24"/>
        </w:rPr>
        <w:t>(</w:t>
      </w:r>
      <w:proofErr w:type="spellStart"/>
      <w:r w:rsidR="00666E0C" w:rsidRPr="00287D49">
        <w:rPr>
          <w:rFonts w:ascii="Times New Roman" w:hAnsi="Times New Roman" w:cs="Times New Roman"/>
          <w:sz w:val="24"/>
          <w:szCs w:val="24"/>
        </w:rPr>
        <w:t>proleptic</w:t>
      </w:r>
      <w:proofErr w:type="spellEnd"/>
      <w:r w:rsidR="00666E0C" w:rsidRPr="00287D49">
        <w:rPr>
          <w:rFonts w:ascii="Times New Roman" w:hAnsi="Times New Roman" w:cs="Times New Roman"/>
          <w:sz w:val="24"/>
          <w:szCs w:val="24"/>
        </w:rPr>
        <w:t>)</w:t>
      </w:r>
      <w:r w:rsidR="000014E4" w:rsidRPr="00287D49">
        <w:rPr>
          <w:rFonts w:ascii="Times New Roman" w:hAnsi="Times New Roman" w:cs="Times New Roman"/>
          <w:sz w:val="24"/>
          <w:szCs w:val="24"/>
        </w:rPr>
        <w:t>,</w:t>
      </w:r>
      <w:r w:rsidR="00666E0C" w:rsidRPr="00287D49">
        <w:rPr>
          <w:rFonts w:ascii="Times New Roman" w:hAnsi="Times New Roman" w:cs="Times New Roman"/>
          <w:sz w:val="24"/>
          <w:szCs w:val="24"/>
        </w:rPr>
        <w:t xml:space="preserve"> </w:t>
      </w:r>
      <w:r w:rsidR="000014E4" w:rsidRPr="00287D49">
        <w:rPr>
          <w:rFonts w:ascii="Times New Roman" w:hAnsi="Times New Roman" w:cs="Times New Roman"/>
          <w:sz w:val="24"/>
          <w:szCs w:val="24"/>
        </w:rPr>
        <w:t>referring to</w:t>
      </w:r>
      <w:r w:rsidR="00D67733" w:rsidRPr="00287D49">
        <w:rPr>
          <w:rFonts w:ascii="Times New Roman" w:hAnsi="Times New Roman" w:cs="Times New Roman"/>
          <w:sz w:val="24"/>
          <w:szCs w:val="24"/>
        </w:rPr>
        <w:t xml:space="preserve"> </w:t>
      </w:r>
      <w:r w:rsidR="00EA0791" w:rsidRPr="00287D49">
        <w:rPr>
          <w:rFonts w:ascii="Times New Roman" w:hAnsi="Times New Roman" w:cs="Times New Roman"/>
          <w:sz w:val="24"/>
          <w:szCs w:val="24"/>
        </w:rPr>
        <w:t>an</w:t>
      </w:r>
      <w:r w:rsidR="00D67733" w:rsidRPr="00287D49">
        <w:rPr>
          <w:rFonts w:ascii="Times New Roman" w:hAnsi="Times New Roman" w:cs="Times New Roman"/>
          <w:sz w:val="24"/>
          <w:szCs w:val="24"/>
        </w:rPr>
        <w:t xml:space="preserve"> object in the same sentence</w:t>
      </w:r>
      <w:r w:rsidR="00001BAF" w:rsidRPr="00287D49">
        <w:rPr>
          <w:rFonts w:ascii="Times New Roman" w:hAnsi="Times New Roman" w:cs="Times New Roman"/>
          <w:sz w:val="24"/>
          <w:szCs w:val="24"/>
        </w:rPr>
        <w:t xml:space="preserve">: for example, </w:t>
      </w:r>
      <w:proofErr w:type="spellStart"/>
      <w:r w:rsidR="00001BAF" w:rsidRPr="00287D49">
        <w:rPr>
          <w:rFonts w:ascii="Times New Roman" w:hAnsi="Times New Roman" w:cs="Times New Roman"/>
          <w:i/>
          <w:sz w:val="24"/>
          <w:szCs w:val="24"/>
        </w:rPr>
        <w:t>cingthe</w:t>
      </w:r>
      <w:proofErr w:type="spellEnd"/>
      <w:r w:rsidR="00001BAF" w:rsidRPr="00287D49">
        <w:rPr>
          <w:rFonts w:ascii="Times New Roman" w:hAnsi="Times New Roman" w:cs="Times New Roman"/>
          <w:i/>
          <w:sz w:val="24"/>
          <w:szCs w:val="24"/>
        </w:rPr>
        <w:t xml:space="preserve"> </w:t>
      </w:r>
      <w:proofErr w:type="spellStart"/>
      <w:r w:rsidR="00001BAF" w:rsidRPr="00287D49">
        <w:rPr>
          <w:rFonts w:ascii="Times New Roman" w:hAnsi="Times New Roman" w:cs="Times New Roman"/>
          <w:i/>
          <w:sz w:val="24"/>
          <w:szCs w:val="24"/>
        </w:rPr>
        <w:t>secha</w:t>
      </w:r>
      <w:proofErr w:type="spellEnd"/>
      <w:r w:rsidR="00001BAF" w:rsidRPr="00287D49">
        <w:rPr>
          <w:rFonts w:ascii="Times New Roman" w:hAnsi="Times New Roman" w:cs="Times New Roman"/>
          <w:i/>
          <w:sz w:val="24"/>
          <w:szCs w:val="24"/>
        </w:rPr>
        <w:t xml:space="preserve"> </w:t>
      </w:r>
      <w:r w:rsidR="00001BAF" w:rsidRPr="00287D49">
        <w:rPr>
          <w:rFonts w:ascii="Times New Roman" w:hAnsi="Times New Roman" w:cs="Times New Roman"/>
          <w:sz w:val="24"/>
          <w:szCs w:val="24"/>
        </w:rPr>
        <w:t>‘he steps past him’</w:t>
      </w:r>
      <w:r w:rsidR="002A616E" w:rsidRPr="00DB75A7">
        <w:rPr>
          <w:rStyle w:val="FootnoteReference"/>
          <w:rFonts w:ascii="Times New Roman" w:hAnsi="Times New Roman" w:cs="Times New Roman"/>
          <w:sz w:val="24"/>
          <w:szCs w:val="24"/>
          <w:highlight w:val="cyan"/>
        </w:rPr>
        <w:footnoteReference w:id="163"/>
      </w:r>
      <w:r w:rsidR="00001BAF" w:rsidRPr="00287D49">
        <w:rPr>
          <w:rFonts w:ascii="Times New Roman" w:hAnsi="Times New Roman" w:cs="Times New Roman"/>
          <w:sz w:val="24"/>
          <w:szCs w:val="24"/>
        </w:rPr>
        <w:t xml:space="preserve"> means nearly the same thing as would </w:t>
      </w:r>
      <w:proofErr w:type="spellStart"/>
      <w:r w:rsidR="00001BAF" w:rsidRPr="00287D49">
        <w:rPr>
          <w:rFonts w:ascii="Times New Roman" w:hAnsi="Times New Roman" w:cs="Times New Roman"/>
          <w:i/>
          <w:sz w:val="24"/>
          <w:szCs w:val="24"/>
        </w:rPr>
        <w:t>cingid</w:t>
      </w:r>
      <w:proofErr w:type="spellEnd"/>
      <w:r w:rsidR="00001BAF" w:rsidRPr="00287D49">
        <w:rPr>
          <w:rFonts w:ascii="Times New Roman" w:hAnsi="Times New Roman" w:cs="Times New Roman"/>
          <w:i/>
          <w:sz w:val="24"/>
          <w:szCs w:val="24"/>
        </w:rPr>
        <w:t xml:space="preserve"> </w:t>
      </w:r>
      <w:proofErr w:type="spellStart"/>
      <w:r w:rsidR="00001BAF" w:rsidRPr="00287D49">
        <w:rPr>
          <w:rFonts w:ascii="Times New Roman" w:hAnsi="Times New Roman" w:cs="Times New Roman"/>
          <w:i/>
          <w:sz w:val="24"/>
          <w:szCs w:val="24"/>
        </w:rPr>
        <w:t>secha</w:t>
      </w:r>
      <w:proofErr w:type="spellEnd"/>
      <w:r w:rsidR="00001BAF" w:rsidRPr="00287D49">
        <w:rPr>
          <w:rFonts w:ascii="Times New Roman" w:hAnsi="Times New Roman" w:cs="Times New Roman"/>
          <w:i/>
          <w:sz w:val="24"/>
          <w:szCs w:val="24"/>
        </w:rPr>
        <w:t xml:space="preserve"> </w:t>
      </w:r>
      <w:r w:rsidR="00001BAF" w:rsidRPr="00287D49">
        <w:rPr>
          <w:rFonts w:ascii="Times New Roman" w:hAnsi="Times New Roman" w:cs="Times New Roman"/>
          <w:sz w:val="24"/>
          <w:szCs w:val="24"/>
        </w:rPr>
        <w:t xml:space="preserve">with the absolute verb </w:t>
      </w:r>
      <w:r w:rsidR="00FD5224" w:rsidRPr="00287D49">
        <w:rPr>
          <w:rFonts w:ascii="Times New Roman" w:hAnsi="Times New Roman" w:cs="Times New Roman"/>
          <w:sz w:val="24"/>
          <w:szCs w:val="24"/>
        </w:rPr>
        <w:t>but no</w:t>
      </w:r>
      <w:r w:rsidR="00001BAF" w:rsidRPr="00287D49">
        <w:rPr>
          <w:rFonts w:ascii="Times New Roman" w:hAnsi="Times New Roman" w:cs="Times New Roman"/>
          <w:sz w:val="24"/>
          <w:szCs w:val="24"/>
        </w:rPr>
        <w:t xml:space="preserve"> suffixed pronoun.</w:t>
      </w:r>
      <w:r w:rsidR="00CB1B30" w:rsidRPr="00287D49">
        <w:rPr>
          <w:rFonts w:ascii="Times New Roman" w:hAnsi="Times New Roman" w:cs="Times New Roman"/>
          <w:sz w:val="24"/>
          <w:szCs w:val="24"/>
        </w:rPr>
        <w:t xml:space="preserve"> </w:t>
      </w:r>
      <w:r w:rsidR="008712CC" w:rsidRPr="00287D49">
        <w:rPr>
          <w:rFonts w:ascii="Times New Roman" w:hAnsi="Times New Roman" w:cs="Times New Roman"/>
          <w:sz w:val="24"/>
          <w:szCs w:val="24"/>
        </w:rPr>
        <w:t>Compare</w:t>
      </w:r>
      <w:r w:rsidR="00CB1B30" w:rsidRPr="00287D49">
        <w:rPr>
          <w:rFonts w:ascii="Times New Roman" w:hAnsi="Times New Roman" w:cs="Times New Roman"/>
          <w:sz w:val="24"/>
          <w:szCs w:val="24"/>
        </w:rPr>
        <w:t xml:space="preserve"> also</w:t>
      </w:r>
      <w:r w:rsidR="008712CC" w:rsidRPr="00287D49">
        <w:rPr>
          <w:rFonts w:ascii="Times New Roman" w:hAnsi="Times New Roman" w:cs="Times New Roman"/>
          <w:sz w:val="24"/>
          <w:szCs w:val="24"/>
        </w:rPr>
        <w:t>,</w:t>
      </w:r>
      <w:r w:rsidR="00CB1B30" w:rsidRPr="00287D49">
        <w:rPr>
          <w:rFonts w:ascii="Times New Roman" w:hAnsi="Times New Roman" w:cs="Times New Roman"/>
          <w:sz w:val="24"/>
          <w:szCs w:val="24"/>
        </w:rPr>
        <w:t xml:space="preserve"> </w:t>
      </w:r>
    </w:p>
    <w:p w14:paraId="59234226" w14:textId="77777777" w:rsidR="007D3948" w:rsidRPr="00287D49" w:rsidRDefault="007D3948" w:rsidP="00C542B1">
      <w:pPr>
        <w:widowControl w:val="0"/>
        <w:spacing w:after="0" w:line="360" w:lineRule="auto"/>
        <w:ind w:firstLine="284"/>
        <w:rPr>
          <w:rFonts w:ascii="Times New Roman" w:hAnsi="Times New Roman" w:cs="Times New Roman"/>
          <w:sz w:val="24"/>
          <w:szCs w:val="24"/>
        </w:rPr>
      </w:pPr>
    </w:p>
    <w:p w14:paraId="59234227" w14:textId="6D420EF9" w:rsidR="007D3948" w:rsidRPr="00287D49" w:rsidRDefault="007D3948" w:rsidP="00B976C0">
      <w:pPr>
        <w:pStyle w:val="ListParagraph"/>
        <w:keepNext/>
        <w:keepLines/>
        <w:tabs>
          <w:tab w:val="left" w:pos="567"/>
        </w:tabs>
        <w:spacing w:after="0" w:line="360" w:lineRule="auto"/>
        <w:ind w:left="0"/>
        <w:rPr>
          <w:rFonts w:ascii="Times New Roman" w:hAnsi="Times New Roman" w:cs="Times New Roman"/>
          <w:i/>
          <w:sz w:val="24"/>
          <w:szCs w:val="24"/>
        </w:rPr>
      </w:pPr>
      <w:r w:rsidRPr="00287D49">
        <w:rPr>
          <w:rFonts w:ascii="Times New Roman" w:hAnsi="Times New Roman" w:cs="Times New Roman"/>
          <w:kern w:val="28"/>
          <w:sz w:val="24"/>
          <w:szCs w:val="24"/>
        </w:rPr>
        <w:t>15.</w:t>
      </w:r>
      <w:r w:rsidRPr="00287D49">
        <w:rPr>
          <w:rFonts w:ascii="Times New Roman" w:hAnsi="Times New Roman" w:cs="Times New Roman"/>
          <w:kern w:val="28"/>
          <w:sz w:val="24"/>
          <w:szCs w:val="24"/>
        </w:rPr>
        <w:tab/>
      </w:r>
      <w:proofErr w:type="spellStart"/>
      <w:proofErr w:type="gramStart"/>
      <w:r w:rsidR="00CB1B30" w:rsidRPr="00287D49">
        <w:rPr>
          <w:rFonts w:ascii="Times New Roman" w:hAnsi="Times New Roman" w:cs="Times New Roman"/>
          <w:b/>
          <w:i/>
          <w:sz w:val="24"/>
          <w:szCs w:val="24"/>
        </w:rPr>
        <w:t>t</w:t>
      </w:r>
      <w:r w:rsidR="000159BF" w:rsidRPr="000159BF">
        <w:rPr>
          <w:rFonts w:ascii="Times New Roman" w:hAnsi="Times New Roman" w:cs="Times New Roman"/>
          <w:b/>
          <w:i/>
          <w:sz w:val="24"/>
          <w:szCs w:val="24"/>
          <w:highlight w:val="yellow"/>
        </w:rPr>
        <w:t>ē</w:t>
      </w:r>
      <w:r w:rsidR="00CB1B30" w:rsidRPr="00287D49">
        <w:rPr>
          <w:rFonts w:ascii="Times New Roman" w:hAnsi="Times New Roman" w:cs="Times New Roman"/>
          <w:b/>
          <w:i/>
          <w:sz w:val="24"/>
          <w:szCs w:val="24"/>
        </w:rPr>
        <w:t>iti</w:t>
      </w:r>
      <w:proofErr w:type="spellEnd"/>
      <w:proofErr w:type="gramEnd"/>
      <w:r w:rsidR="00CB1B30" w:rsidRPr="00287D49">
        <w:rPr>
          <w:rFonts w:ascii="Times New Roman" w:hAnsi="Times New Roman" w:cs="Times New Roman"/>
          <w:i/>
          <w:sz w:val="24"/>
          <w:szCs w:val="24"/>
        </w:rPr>
        <w:t xml:space="preserve"> </w:t>
      </w:r>
      <w:r w:rsidRPr="00287D49">
        <w:rPr>
          <w:rFonts w:ascii="Times New Roman" w:hAnsi="Times New Roman" w:cs="Times New Roman"/>
          <w:i/>
          <w:sz w:val="24"/>
          <w:szCs w:val="24"/>
        </w:rPr>
        <w:t xml:space="preserve">     </w:t>
      </w:r>
      <w:r w:rsidR="00666E0C" w:rsidRPr="00287D49">
        <w:rPr>
          <w:rFonts w:ascii="Times New Roman" w:hAnsi="Times New Roman" w:cs="Times New Roman"/>
          <w:i/>
          <w:sz w:val="24"/>
          <w:szCs w:val="24"/>
        </w:rPr>
        <w:t xml:space="preserve"> </w:t>
      </w:r>
      <w:proofErr w:type="spellStart"/>
      <w:r w:rsidR="00CB1B30" w:rsidRPr="00287D49">
        <w:rPr>
          <w:rFonts w:ascii="Times New Roman" w:hAnsi="Times New Roman" w:cs="Times New Roman"/>
          <w:i/>
          <w:sz w:val="24"/>
          <w:szCs w:val="24"/>
        </w:rPr>
        <w:t>C</w:t>
      </w:r>
      <w:r w:rsidR="00730B66" w:rsidRPr="00730B66">
        <w:rPr>
          <w:rFonts w:ascii="Times New Roman" w:hAnsi="Times New Roman" w:cs="Times New Roman"/>
          <w:i/>
          <w:sz w:val="24"/>
          <w:szCs w:val="24"/>
          <w:highlight w:val="yellow"/>
        </w:rPr>
        <w:t>ū</w:t>
      </w:r>
      <w:r w:rsidR="00CB1B30" w:rsidRPr="00287D49">
        <w:rPr>
          <w:rFonts w:ascii="Times New Roman" w:hAnsi="Times New Roman" w:cs="Times New Roman"/>
          <w:i/>
          <w:sz w:val="24"/>
          <w:szCs w:val="24"/>
        </w:rPr>
        <w:t>chulaind</w:t>
      </w:r>
      <w:proofErr w:type="spellEnd"/>
      <w:r w:rsidR="00CB1B30" w:rsidRPr="00287D49">
        <w:rPr>
          <w:rFonts w:ascii="Times New Roman" w:hAnsi="Times New Roman" w:cs="Times New Roman"/>
          <w:i/>
          <w:sz w:val="24"/>
          <w:szCs w:val="24"/>
        </w:rPr>
        <w:t xml:space="preserve"> </w:t>
      </w:r>
      <w:r w:rsidRPr="00287D49">
        <w:rPr>
          <w:rFonts w:ascii="Times New Roman" w:hAnsi="Times New Roman" w:cs="Times New Roman"/>
          <w:i/>
          <w:sz w:val="24"/>
          <w:szCs w:val="24"/>
        </w:rPr>
        <w:t xml:space="preserve">   </w:t>
      </w:r>
      <w:proofErr w:type="spellStart"/>
      <w:r w:rsidR="00CB1B30" w:rsidRPr="00287D49">
        <w:rPr>
          <w:rFonts w:ascii="Times New Roman" w:hAnsi="Times New Roman" w:cs="Times New Roman"/>
          <w:i/>
          <w:sz w:val="24"/>
          <w:szCs w:val="24"/>
        </w:rPr>
        <w:t>ara</w:t>
      </w:r>
      <w:proofErr w:type="spellEnd"/>
      <w:r w:rsidR="00CB1B30" w:rsidRPr="00287D49">
        <w:rPr>
          <w:rFonts w:ascii="Times New Roman" w:hAnsi="Times New Roman" w:cs="Times New Roman"/>
          <w:i/>
          <w:sz w:val="24"/>
          <w:szCs w:val="24"/>
        </w:rPr>
        <w:t xml:space="preserve"> </w:t>
      </w:r>
      <w:r w:rsidRPr="00287D49">
        <w:rPr>
          <w:rFonts w:ascii="Times New Roman" w:hAnsi="Times New Roman" w:cs="Times New Roman"/>
          <w:i/>
          <w:sz w:val="24"/>
          <w:szCs w:val="24"/>
        </w:rPr>
        <w:t xml:space="preserve">        </w:t>
      </w:r>
      <w:r w:rsidR="002A616E" w:rsidRPr="00287D49">
        <w:rPr>
          <w:rFonts w:ascii="Times New Roman" w:hAnsi="Times New Roman" w:cs="Times New Roman"/>
          <w:i/>
          <w:sz w:val="24"/>
          <w:szCs w:val="24"/>
        </w:rPr>
        <w:t xml:space="preserve">  </w:t>
      </w:r>
      <w:r w:rsidR="00307F36">
        <w:rPr>
          <w:rFonts w:ascii="Times New Roman" w:hAnsi="Times New Roman" w:cs="Times New Roman"/>
          <w:i/>
          <w:sz w:val="24"/>
          <w:szCs w:val="24"/>
        </w:rPr>
        <w:t xml:space="preserve">       </w:t>
      </w:r>
      <w:r w:rsidR="00CB1B30" w:rsidRPr="00287D49">
        <w:rPr>
          <w:rFonts w:ascii="Times New Roman" w:hAnsi="Times New Roman" w:cs="Times New Roman"/>
          <w:i/>
          <w:sz w:val="24"/>
          <w:szCs w:val="24"/>
        </w:rPr>
        <w:t>c</w:t>
      </w:r>
      <w:r w:rsidR="002A616E" w:rsidRPr="00287D49">
        <w:rPr>
          <w:rFonts w:ascii="Times New Roman" w:hAnsi="Times New Roman" w:cs="Times New Roman"/>
          <w:i/>
          <w:sz w:val="24"/>
          <w:szCs w:val="24"/>
        </w:rPr>
        <w:t>[h]</w:t>
      </w:r>
      <w:r w:rsidR="00CB1B30" w:rsidRPr="00287D49">
        <w:rPr>
          <w:rFonts w:ascii="Times New Roman" w:hAnsi="Times New Roman" w:cs="Times New Roman"/>
          <w:i/>
          <w:sz w:val="24"/>
          <w:szCs w:val="24"/>
        </w:rPr>
        <w:t xml:space="preserve">end </w:t>
      </w:r>
    </w:p>
    <w:p w14:paraId="59234228" w14:textId="0A1B099D" w:rsidR="007D3948" w:rsidRPr="00287D49" w:rsidRDefault="007D3948" w:rsidP="00B976C0">
      <w:pPr>
        <w:pStyle w:val="ListParagraph"/>
        <w:widowControl w:val="0"/>
        <w:tabs>
          <w:tab w:val="left" w:pos="567"/>
        </w:tabs>
        <w:spacing w:after="0" w:line="360" w:lineRule="auto"/>
        <w:ind w:left="0"/>
        <w:rPr>
          <w:rFonts w:ascii="Times New Roman" w:hAnsi="Times New Roman" w:cs="Times New Roman"/>
          <w:sz w:val="24"/>
          <w:szCs w:val="24"/>
        </w:rPr>
      </w:pPr>
      <w:r w:rsidRPr="00287D49">
        <w:rPr>
          <w:rFonts w:ascii="Times New Roman" w:hAnsi="Times New Roman" w:cs="Times New Roman"/>
          <w:sz w:val="24"/>
          <w:szCs w:val="24"/>
        </w:rPr>
        <w:t xml:space="preserve"> </w:t>
      </w:r>
      <w:r w:rsidRPr="00287D49">
        <w:rPr>
          <w:rFonts w:ascii="Times New Roman" w:hAnsi="Times New Roman" w:cs="Times New Roman"/>
          <w:sz w:val="24"/>
          <w:szCs w:val="24"/>
        </w:rPr>
        <w:tab/>
      </w:r>
      <w:r w:rsidRPr="00287D49">
        <w:rPr>
          <w:rFonts w:ascii="Times New Roman" w:hAnsi="Times New Roman" w:cs="Times New Roman"/>
          <w:sz w:val="24"/>
          <w:szCs w:val="24"/>
        </w:rPr>
        <w:tab/>
        <w:t>goes-</w:t>
      </w:r>
      <w:proofErr w:type="gramStart"/>
      <w:r w:rsidRPr="00287D49">
        <w:rPr>
          <w:rFonts w:ascii="Times New Roman" w:hAnsi="Times New Roman" w:cs="Times New Roman"/>
          <w:sz w:val="24"/>
          <w:szCs w:val="24"/>
        </w:rPr>
        <w:t xml:space="preserve">it  </w:t>
      </w:r>
      <w:proofErr w:type="spellStart"/>
      <w:r w:rsidRPr="00287D49">
        <w:rPr>
          <w:rFonts w:ascii="Times New Roman" w:hAnsi="Times New Roman" w:cs="Times New Roman"/>
          <w:sz w:val="24"/>
          <w:szCs w:val="24"/>
        </w:rPr>
        <w:t>C</w:t>
      </w:r>
      <w:r w:rsidR="00730B66" w:rsidRPr="00730B66">
        <w:rPr>
          <w:rFonts w:ascii="Times New Roman" w:hAnsi="Times New Roman" w:cs="Times New Roman"/>
          <w:sz w:val="24"/>
          <w:szCs w:val="24"/>
          <w:highlight w:val="yellow"/>
        </w:rPr>
        <w:t>ú</w:t>
      </w:r>
      <w:proofErr w:type="spellEnd"/>
      <w:proofErr w:type="gramEnd"/>
      <w:r w:rsidRPr="00287D49">
        <w:rPr>
          <w:rFonts w:ascii="Times New Roman" w:hAnsi="Times New Roman" w:cs="Times New Roman"/>
          <w:sz w:val="24"/>
          <w:szCs w:val="24"/>
        </w:rPr>
        <w:t xml:space="preserve"> </w:t>
      </w:r>
      <w:proofErr w:type="spellStart"/>
      <w:r w:rsidRPr="00287D49">
        <w:rPr>
          <w:rFonts w:ascii="Times New Roman" w:hAnsi="Times New Roman" w:cs="Times New Roman"/>
          <w:sz w:val="24"/>
          <w:szCs w:val="24"/>
        </w:rPr>
        <w:t>Chulainn</w:t>
      </w:r>
      <w:proofErr w:type="spellEnd"/>
      <w:r w:rsidRPr="00287D49">
        <w:rPr>
          <w:rFonts w:ascii="Times New Roman" w:hAnsi="Times New Roman" w:cs="Times New Roman"/>
          <w:sz w:val="24"/>
          <w:szCs w:val="24"/>
        </w:rPr>
        <w:t xml:space="preserve">  in front of his </w:t>
      </w:r>
      <w:r w:rsidR="002A616E" w:rsidRPr="00287D49">
        <w:rPr>
          <w:rFonts w:ascii="Times New Roman" w:hAnsi="Times New Roman" w:cs="Times New Roman"/>
          <w:sz w:val="24"/>
          <w:szCs w:val="24"/>
        </w:rPr>
        <w:t xml:space="preserve"> </w:t>
      </w:r>
      <w:r w:rsidRPr="00287D49">
        <w:rPr>
          <w:rFonts w:ascii="Times New Roman" w:hAnsi="Times New Roman" w:cs="Times New Roman"/>
          <w:sz w:val="24"/>
          <w:szCs w:val="24"/>
        </w:rPr>
        <w:t>head</w:t>
      </w:r>
    </w:p>
    <w:p w14:paraId="59234229" w14:textId="6272D318" w:rsidR="007D3948" w:rsidRPr="00287D49" w:rsidRDefault="00B976C0" w:rsidP="00B976C0">
      <w:pPr>
        <w:pStyle w:val="ListParagraph"/>
        <w:widowControl w:val="0"/>
        <w:tabs>
          <w:tab w:val="left" w:pos="567"/>
        </w:tabs>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r w:rsidR="008712CC" w:rsidRPr="00287D49">
        <w:rPr>
          <w:rFonts w:ascii="Times New Roman" w:hAnsi="Times New Roman" w:cs="Times New Roman"/>
          <w:sz w:val="24"/>
          <w:szCs w:val="24"/>
        </w:rPr>
        <w:t>‘C.C. goes towards him’;</w:t>
      </w:r>
      <w:r w:rsidR="002A616E" w:rsidRPr="00DB75A7">
        <w:rPr>
          <w:rStyle w:val="FootnoteReference"/>
          <w:rFonts w:ascii="Times New Roman" w:hAnsi="Times New Roman" w:cs="Times New Roman"/>
          <w:sz w:val="24"/>
          <w:szCs w:val="24"/>
          <w:highlight w:val="cyan"/>
        </w:rPr>
        <w:footnoteReference w:id="164"/>
      </w:r>
      <w:r w:rsidR="00CB1B30" w:rsidRPr="00287D49">
        <w:rPr>
          <w:rFonts w:ascii="Times New Roman" w:hAnsi="Times New Roman" w:cs="Times New Roman"/>
          <w:sz w:val="24"/>
          <w:szCs w:val="24"/>
        </w:rPr>
        <w:t xml:space="preserve"> </w:t>
      </w:r>
    </w:p>
    <w:p w14:paraId="5923422A" w14:textId="77777777" w:rsidR="00EA0791" w:rsidRPr="00287D49" w:rsidRDefault="00EA0791" w:rsidP="00C542B1">
      <w:pPr>
        <w:widowControl w:val="0"/>
        <w:spacing w:after="0" w:line="360" w:lineRule="auto"/>
        <w:rPr>
          <w:rFonts w:ascii="Times New Roman" w:hAnsi="Times New Roman" w:cs="Times New Roman"/>
          <w:sz w:val="24"/>
          <w:szCs w:val="24"/>
        </w:rPr>
      </w:pPr>
    </w:p>
    <w:p w14:paraId="5923422B" w14:textId="3D80FB13" w:rsidR="00EA0791" w:rsidRPr="00287D49" w:rsidRDefault="00EA0791" w:rsidP="00B976C0">
      <w:pPr>
        <w:pStyle w:val="ListParagraph"/>
        <w:keepNext/>
        <w:keepLines/>
        <w:tabs>
          <w:tab w:val="left" w:pos="567"/>
        </w:tabs>
        <w:spacing w:after="0" w:line="360" w:lineRule="auto"/>
        <w:ind w:left="0"/>
        <w:rPr>
          <w:rFonts w:ascii="Times New Roman" w:hAnsi="Times New Roman" w:cs="Times New Roman"/>
          <w:i/>
          <w:sz w:val="24"/>
          <w:szCs w:val="24"/>
        </w:rPr>
      </w:pPr>
      <w:r w:rsidRPr="00287D49">
        <w:rPr>
          <w:rFonts w:ascii="Times New Roman" w:hAnsi="Times New Roman" w:cs="Times New Roman"/>
          <w:kern w:val="28"/>
          <w:sz w:val="24"/>
          <w:szCs w:val="24"/>
        </w:rPr>
        <w:t>16.</w:t>
      </w:r>
      <w:r w:rsidRPr="00287D49">
        <w:rPr>
          <w:rFonts w:ascii="Times New Roman" w:hAnsi="Times New Roman" w:cs="Times New Roman"/>
          <w:kern w:val="28"/>
          <w:sz w:val="24"/>
          <w:szCs w:val="24"/>
        </w:rPr>
        <w:tab/>
      </w:r>
      <w:proofErr w:type="spellStart"/>
      <w:proofErr w:type="gramStart"/>
      <w:r w:rsidRPr="00287D49">
        <w:rPr>
          <w:rFonts w:ascii="Times New Roman" w:hAnsi="Times New Roman" w:cs="Times New Roman"/>
          <w:b/>
          <w:i/>
          <w:sz w:val="24"/>
          <w:szCs w:val="24"/>
        </w:rPr>
        <w:t>r</w:t>
      </w:r>
      <w:r w:rsidR="00730B66" w:rsidRPr="00730B66">
        <w:rPr>
          <w:rFonts w:ascii="Times New Roman" w:hAnsi="Times New Roman" w:cs="Times New Roman"/>
          <w:b/>
          <w:i/>
          <w:sz w:val="24"/>
          <w:szCs w:val="24"/>
          <w:highlight w:val="yellow"/>
        </w:rPr>
        <w:t>ā</w:t>
      </w:r>
      <w:r w:rsidRPr="00287D49">
        <w:rPr>
          <w:rFonts w:ascii="Times New Roman" w:hAnsi="Times New Roman" w:cs="Times New Roman"/>
          <w:b/>
          <w:i/>
          <w:sz w:val="24"/>
          <w:szCs w:val="24"/>
        </w:rPr>
        <w:t>iti</w:t>
      </w:r>
      <w:proofErr w:type="spellEnd"/>
      <w:proofErr w:type="gramEnd"/>
      <w:r w:rsidRPr="00287D49">
        <w:rPr>
          <w:rFonts w:ascii="Times New Roman" w:hAnsi="Times New Roman" w:cs="Times New Roman"/>
          <w:b/>
          <w:i/>
          <w:sz w:val="24"/>
          <w:szCs w:val="24"/>
        </w:rPr>
        <w:t xml:space="preserve">            </w:t>
      </w:r>
      <w:r w:rsidR="003B68CD" w:rsidRPr="00287D49">
        <w:rPr>
          <w:rFonts w:ascii="Times New Roman" w:hAnsi="Times New Roman" w:cs="Times New Roman"/>
          <w:b/>
          <w:i/>
          <w:sz w:val="24"/>
          <w:szCs w:val="24"/>
        </w:rPr>
        <w:t xml:space="preserve">   </w:t>
      </w:r>
      <w:proofErr w:type="spellStart"/>
      <w:r w:rsidRPr="00287D49">
        <w:rPr>
          <w:rFonts w:ascii="Times New Roman" w:hAnsi="Times New Roman" w:cs="Times New Roman"/>
          <w:i/>
          <w:sz w:val="24"/>
          <w:szCs w:val="24"/>
        </w:rPr>
        <w:t>fris</w:t>
      </w:r>
      <w:proofErr w:type="spellEnd"/>
      <w:r w:rsidRPr="00287D49">
        <w:rPr>
          <w:rFonts w:ascii="Times New Roman" w:hAnsi="Times New Roman" w:cs="Times New Roman"/>
          <w:i/>
          <w:sz w:val="24"/>
          <w:szCs w:val="24"/>
        </w:rPr>
        <w:t xml:space="preserve">      </w:t>
      </w:r>
      <w:proofErr w:type="spellStart"/>
      <w:r w:rsidRPr="00287D49">
        <w:rPr>
          <w:rFonts w:ascii="Times New Roman" w:hAnsi="Times New Roman" w:cs="Times New Roman"/>
          <w:i/>
          <w:sz w:val="24"/>
          <w:szCs w:val="24"/>
        </w:rPr>
        <w:t>insain</w:t>
      </w:r>
      <w:proofErr w:type="spellEnd"/>
    </w:p>
    <w:p w14:paraId="5923422C" w14:textId="4BD31BF1" w:rsidR="00EA0791" w:rsidRPr="00287D49" w:rsidRDefault="00307F36" w:rsidP="00307F36">
      <w:pPr>
        <w:pStyle w:val="ListParagraph"/>
        <w:widowControl w:val="0"/>
        <w:tabs>
          <w:tab w:val="left" w:pos="567"/>
        </w:tabs>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sidR="00EA0791" w:rsidRPr="00287D49">
        <w:rPr>
          <w:rFonts w:ascii="Times New Roman" w:hAnsi="Times New Roman" w:cs="Times New Roman"/>
          <w:sz w:val="24"/>
          <w:szCs w:val="24"/>
        </w:rPr>
        <w:t>he</w:t>
      </w:r>
      <w:proofErr w:type="gramEnd"/>
      <w:r w:rsidR="00EA0791" w:rsidRPr="00287D49">
        <w:rPr>
          <w:rFonts w:ascii="Times New Roman" w:hAnsi="Times New Roman" w:cs="Times New Roman"/>
          <w:sz w:val="24"/>
          <w:szCs w:val="24"/>
        </w:rPr>
        <w:t xml:space="preserve"> </w:t>
      </w:r>
      <w:r w:rsidR="003B68CD" w:rsidRPr="00287D49">
        <w:rPr>
          <w:rFonts w:ascii="Times New Roman" w:hAnsi="Times New Roman" w:cs="Times New Roman"/>
          <w:sz w:val="24"/>
          <w:szCs w:val="24"/>
        </w:rPr>
        <w:t>relate</w:t>
      </w:r>
      <w:r w:rsidR="00EA0791" w:rsidRPr="00287D49">
        <w:rPr>
          <w:rFonts w:ascii="Times New Roman" w:hAnsi="Times New Roman" w:cs="Times New Roman"/>
          <w:sz w:val="24"/>
          <w:szCs w:val="24"/>
        </w:rPr>
        <w:t>s-it  to him  that</w:t>
      </w:r>
    </w:p>
    <w:p w14:paraId="5923422D" w14:textId="7CE3BEBE" w:rsidR="00EA0791" w:rsidRPr="00287D49" w:rsidRDefault="00307F36" w:rsidP="00307F36">
      <w:pPr>
        <w:pStyle w:val="ListParagraph"/>
        <w:widowControl w:val="0"/>
        <w:tabs>
          <w:tab w:val="left" w:pos="567"/>
        </w:tabs>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r w:rsidR="00EA0791" w:rsidRPr="00287D49">
        <w:rPr>
          <w:rFonts w:ascii="Times New Roman" w:hAnsi="Times New Roman" w:cs="Times New Roman"/>
          <w:sz w:val="24"/>
          <w:szCs w:val="24"/>
        </w:rPr>
        <w:t>‘</w:t>
      </w:r>
      <w:proofErr w:type="gramStart"/>
      <w:r w:rsidR="00EA0791" w:rsidRPr="00287D49">
        <w:rPr>
          <w:rFonts w:ascii="Times New Roman" w:hAnsi="Times New Roman" w:cs="Times New Roman"/>
          <w:sz w:val="24"/>
          <w:szCs w:val="24"/>
        </w:rPr>
        <w:t>he</w:t>
      </w:r>
      <w:proofErr w:type="gramEnd"/>
      <w:r w:rsidR="00EA0791" w:rsidRPr="00287D49">
        <w:rPr>
          <w:rFonts w:ascii="Times New Roman" w:hAnsi="Times New Roman" w:cs="Times New Roman"/>
          <w:sz w:val="24"/>
          <w:szCs w:val="24"/>
        </w:rPr>
        <w:t xml:space="preserve"> tells him that’.</w:t>
      </w:r>
      <w:r w:rsidR="00EA0791" w:rsidRPr="00DB75A7">
        <w:rPr>
          <w:rStyle w:val="FootnoteReference"/>
          <w:rFonts w:ascii="Times New Roman" w:hAnsi="Times New Roman" w:cs="Times New Roman"/>
          <w:sz w:val="24"/>
          <w:szCs w:val="24"/>
          <w:highlight w:val="cyan"/>
        </w:rPr>
        <w:footnoteReference w:id="165"/>
      </w:r>
      <w:r w:rsidR="00EA0791" w:rsidRPr="00287D49">
        <w:rPr>
          <w:rFonts w:ascii="Times New Roman" w:hAnsi="Times New Roman" w:cs="Times New Roman"/>
          <w:sz w:val="24"/>
          <w:szCs w:val="24"/>
        </w:rPr>
        <w:t xml:space="preserve"> </w:t>
      </w:r>
    </w:p>
    <w:p w14:paraId="5923422E" w14:textId="77777777" w:rsidR="00EA0791" w:rsidRPr="00287D49" w:rsidRDefault="00EA0791" w:rsidP="00C542B1">
      <w:pPr>
        <w:widowControl w:val="0"/>
        <w:spacing w:after="0" w:line="360" w:lineRule="auto"/>
        <w:rPr>
          <w:rFonts w:ascii="Times New Roman" w:hAnsi="Times New Roman" w:cs="Times New Roman"/>
          <w:sz w:val="24"/>
          <w:szCs w:val="24"/>
        </w:rPr>
      </w:pPr>
    </w:p>
    <w:p w14:paraId="5923422F" w14:textId="2CA3AC58" w:rsidR="003B68CD" w:rsidRDefault="004440DE" w:rsidP="00C542B1">
      <w:pPr>
        <w:widowControl w:val="0"/>
        <w:spacing w:after="0" w:line="360" w:lineRule="auto"/>
        <w:rPr>
          <w:rFonts w:ascii="Times New Roman" w:hAnsi="Times New Roman" w:cs="Times New Roman"/>
          <w:sz w:val="24"/>
          <w:szCs w:val="24"/>
        </w:rPr>
      </w:pPr>
      <w:r w:rsidRPr="00287D49">
        <w:rPr>
          <w:rFonts w:ascii="Times New Roman" w:hAnsi="Times New Roman" w:cs="Times New Roman"/>
          <w:sz w:val="24"/>
          <w:szCs w:val="24"/>
        </w:rPr>
        <w:t xml:space="preserve">The behaviour of the </w:t>
      </w:r>
      <w:r w:rsidR="00666E0C" w:rsidRPr="00287D49">
        <w:rPr>
          <w:rFonts w:ascii="Times New Roman" w:hAnsi="Times New Roman" w:cs="Times New Roman"/>
          <w:sz w:val="24"/>
          <w:szCs w:val="24"/>
        </w:rPr>
        <w:t>in</w:t>
      </w:r>
      <w:r w:rsidRPr="00287D49">
        <w:rPr>
          <w:rFonts w:ascii="Times New Roman" w:hAnsi="Times New Roman" w:cs="Times New Roman"/>
          <w:sz w:val="24"/>
          <w:szCs w:val="24"/>
        </w:rPr>
        <w:t xml:space="preserve">fixed neuter pronoun is similar. Though disappearing itself, it causes the </w:t>
      </w:r>
      <w:r w:rsidRPr="00287D49">
        <w:rPr>
          <w:rFonts w:ascii="Times New Roman" w:hAnsi="Times New Roman" w:cs="Times New Roman"/>
          <w:sz w:val="24"/>
          <w:szCs w:val="24"/>
        </w:rPr>
        <w:lastRenderedPageBreak/>
        <w:t>final vowel</w:t>
      </w:r>
      <w:r w:rsidR="006D2BEF" w:rsidRPr="00287D49">
        <w:rPr>
          <w:rFonts w:ascii="Times New Roman" w:hAnsi="Times New Roman" w:cs="Times New Roman"/>
          <w:sz w:val="24"/>
          <w:szCs w:val="24"/>
        </w:rPr>
        <w:t>s</w:t>
      </w:r>
      <w:r w:rsidRPr="00287D49">
        <w:rPr>
          <w:rFonts w:ascii="Times New Roman" w:hAnsi="Times New Roman" w:cs="Times New Roman"/>
          <w:sz w:val="24"/>
          <w:szCs w:val="24"/>
        </w:rPr>
        <w:t xml:space="preserve"> </w:t>
      </w:r>
      <w:r w:rsidR="00FD5224" w:rsidRPr="00287D49">
        <w:rPr>
          <w:rFonts w:ascii="Times New Roman" w:hAnsi="Times New Roman" w:cs="Times New Roman"/>
          <w:sz w:val="24"/>
          <w:szCs w:val="24"/>
        </w:rPr>
        <w:t>otherwise</w:t>
      </w:r>
      <w:r w:rsidRPr="00287D49">
        <w:rPr>
          <w:rFonts w:ascii="Times New Roman" w:hAnsi="Times New Roman" w:cs="Times New Roman"/>
          <w:sz w:val="24"/>
          <w:szCs w:val="24"/>
        </w:rPr>
        <w:t xml:space="preserve"> lost to be preserved</w:t>
      </w:r>
      <w:r w:rsidR="006D2BEF" w:rsidRPr="00287D49">
        <w:rPr>
          <w:rFonts w:ascii="Times New Roman" w:hAnsi="Times New Roman" w:cs="Times New Roman"/>
          <w:sz w:val="24"/>
          <w:szCs w:val="24"/>
        </w:rPr>
        <w:t xml:space="preserve"> in some preverbs</w:t>
      </w:r>
      <w:r w:rsidRPr="00287D49">
        <w:rPr>
          <w:rFonts w:ascii="Times New Roman" w:hAnsi="Times New Roman" w:cs="Times New Roman"/>
          <w:sz w:val="24"/>
          <w:szCs w:val="24"/>
        </w:rPr>
        <w:t xml:space="preserve">: for example, </w:t>
      </w:r>
      <w:proofErr w:type="spellStart"/>
      <w:r w:rsidR="00CB1B30" w:rsidRPr="00287D49">
        <w:rPr>
          <w:rFonts w:ascii="Times New Roman" w:hAnsi="Times New Roman" w:cs="Times New Roman"/>
          <w:i/>
          <w:sz w:val="24"/>
          <w:szCs w:val="24"/>
        </w:rPr>
        <w:t>imma</w:t>
      </w:r>
      <w:proofErr w:type="spellEnd"/>
      <w:r w:rsidR="00CB1B30" w:rsidRPr="00287D49">
        <w:rPr>
          <w:rFonts w:ascii="Times New Roman" w:hAnsi="Times New Roman" w:cs="Times New Roman"/>
          <w:sz w:val="24"/>
          <w:szCs w:val="24"/>
        </w:rPr>
        <w:t xml:space="preserve">, </w:t>
      </w:r>
      <w:proofErr w:type="spellStart"/>
      <w:proofErr w:type="gramStart"/>
      <w:r w:rsidR="00CB1B30" w:rsidRPr="00287D49">
        <w:rPr>
          <w:rFonts w:ascii="Times New Roman" w:hAnsi="Times New Roman" w:cs="Times New Roman"/>
          <w:i/>
          <w:sz w:val="24"/>
          <w:szCs w:val="24"/>
        </w:rPr>
        <w:t>imme</w:t>
      </w:r>
      <w:proofErr w:type="spellEnd"/>
      <w:proofErr w:type="gramEnd"/>
      <w:r w:rsidR="00CB1B30" w:rsidRPr="00287D49">
        <w:rPr>
          <w:rFonts w:ascii="Times New Roman" w:hAnsi="Times New Roman" w:cs="Times New Roman"/>
          <w:i/>
          <w:sz w:val="24"/>
          <w:szCs w:val="24"/>
        </w:rPr>
        <w:t xml:space="preserve"> </w:t>
      </w:r>
      <w:r w:rsidR="00CB1B30" w:rsidRPr="00287D49">
        <w:rPr>
          <w:rFonts w:ascii="Times New Roman" w:hAnsi="Times New Roman" w:cs="Times New Roman"/>
          <w:sz w:val="24"/>
          <w:szCs w:val="24"/>
        </w:rPr>
        <w:t xml:space="preserve">&lt; </w:t>
      </w:r>
      <w:r w:rsidR="00CB1B30" w:rsidRPr="00287D49">
        <w:rPr>
          <w:rFonts w:ascii="Times New Roman" w:hAnsi="Times New Roman" w:cs="Times New Roman"/>
          <w:i/>
          <w:sz w:val="24"/>
          <w:szCs w:val="24"/>
        </w:rPr>
        <w:t>*</w:t>
      </w:r>
      <w:proofErr w:type="spellStart"/>
      <w:r w:rsidR="00CB1B30" w:rsidRPr="00287D49">
        <w:rPr>
          <w:rFonts w:ascii="Times New Roman" w:hAnsi="Times New Roman" w:cs="Times New Roman"/>
          <w:i/>
          <w:sz w:val="24"/>
          <w:szCs w:val="24"/>
        </w:rPr>
        <w:t>ambi</w:t>
      </w:r>
      <w:proofErr w:type="spellEnd"/>
      <w:r w:rsidR="00CB1B30" w:rsidRPr="00287D49">
        <w:rPr>
          <w:rFonts w:ascii="Times New Roman" w:hAnsi="Times New Roman" w:cs="Times New Roman"/>
          <w:i/>
          <w:sz w:val="24"/>
          <w:szCs w:val="24"/>
        </w:rPr>
        <w:t xml:space="preserve">-e </w:t>
      </w:r>
      <w:r w:rsidR="00CB1B30" w:rsidRPr="00287D49">
        <w:rPr>
          <w:rFonts w:ascii="Times New Roman" w:hAnsi="Times New Roman" w:cs="Times New Roman"/>
          <w:sz w:val="24"/>
          <w:szCs w:val="24"/>
        </w:rPr>
        <w:t xml:space="preserve">and </w:t>
      </w:r>
      <w:proofErr w:type="spellStart"/>
      <w:r w:rsidR="00CB1B30" w:rsidRPr="00287D49">
        <w:rPr>
          <w:rFonts w:ascii="Times New Roman" w:hAnsi="Times New Roman" w:cs="Times New Roman"/>
          <w:i/>
          <w:sz w:val="24"/>
          <w:szCs w:val="24"/>
        </w:rPr>
        <w:t>ara</w:t>
      </w:r>
      <w:proofErr w:type="spellEnd"/>
      <w:r w:rsidR="00CB1B30" w:rsidRPr="00287D49">
        <w:rPr>
          <w:rFonts w:ascii="Times New Roman" w:hAnsi="Times New Roman" w:cs="Times New Roman"/>
          <w:sz w:val="24"/>
          <w:szCs w:val="24"/>
        </w:rPr>
        <w:t xml:space="preserve"> &lt; </w:t>
      </w:r>
      <w:r w:rsidR="00CB1B30" w:rsidRPr="00287D49">
        <w:rPr>
          <w:rFonts w:ascii="Times New Roman" w:hAnsi="Times New Roman" w:cs="Times New Roman"/>
          <w:i/>
          <w:sz w:val="24"/>
          <w:szCs w:val="24"/>
        </w:rPr>
        <w:t>*</w:t>
      </w:r>
      <w:proofErr w:type="spellStart"/>
      <w:r w:rsidR="00CB1B30" w:rsidRPr="00287D49">
        <w:rPr>
          <w:rFonts w:ascii="Times New Roman" w:hAnsi="Times New Roman" w:cs="Times New Roman"/>
          <w:i/>
          <w:sz w:val="24"/>
          <w:szCs w:val="24"/>
        </w:rPr>
        <w:t>ari</w:t>
      </w:r>
      <w:proofErr w:type="spellEnd"/>
      <w:r w:rsidR="00CB1B30" w:rsidRPr="00287D49">
        <w:rPr>
          <w:rFonts w:ascii="Times New Roman" w:hAnsi="Times New Roman" w:cs="Times New Roman"/>
          <w:i/>
          <w:sz w:val="24"/>
          <w:szCs w:val="24"/>
        </w:rPr>
        <w:t>-e</w:t>
      </w:r>
      <w:r w:rsidR="00CB1B30" w:rsidRPr="00287D49">
        <w:rPr>
          <w:rFonts w:ascii="Times New Roman" w:hAnsi="Times New Roman" w:cs="Times New Roman"/>
          <w:sz w:val="24"/>
          <w:szCs w:val="24"/>
        </w:rPr>
        <w:t>.</w:t>
      </w:r>
      <w:r w:rsidR="00636A2B" w:rsidRPr="004B2F66">
        <w:rPr>
          <w:rStyle w:val="FootnoteReference"/>
          <w:rFonts w:ascii="Times New Roman" w:hAnsi="Times New Roman" w:cs="Times New Roman"/>
          <w:sz w:val="24"/>
          <w:szCs w:val="24"/>
          <w:highlight w:val="cyan"/>
        </w:rPr>
        <w:footnoteReference w:id="166"/>
      </w:r>
      <w:r w:rsidR="00CB1B30" w:rsidRPr="00287D49">
        <w:rPr>
          <w:rFonts w:ascii="Times New Roman" w:hAnsi="Times New Roman" w:cs="Times New Roman"/>
          <w:sz w:val="24"/>
          <w:szCs w:val="24"/>
        </w:rPr>
        <w:t xml:space="preserve"> </w:t>
      </w:r>
      <w:r w:rsidR="006D2BEF" w:rsidRPr="00287D49">
        <w:rPr>
          <w:rFonts w:ascii="Times New Roman" w:hAnsi="Times New Roman" w:cs="Times New Roman"/>
          <w:sz w:val="24"/>
          <w:szCs w:val="24"/>
        </w:rPr>
        <w:t>Once</w:t>
      </w:r>
      <w:r w:rsidR="00CB1B30" w:rsidRPr="00287D49">
        <w:rPr>
          <w:rFonts w:ascii="Times New Roman" w:hAnsi="Times New Roman" w:cs="Times New Roman"/>
          <w:sz w:val="24"/>
          <w:szCs w:val="24"/>
        </w:rPr>
        <w:t xml:space="preserve"> again, the sense of an object ‘it’ is often </w:t>
      </w:r>
      <w:r w:rsidR="00636A2B" w:rsidRPr="00287D49">
        <w:rPr>
          <w:rFonts w:ascii="Times New Roman" w:hAnsi="Times New Roman" w:cs="Times New Roman"/>
          <w:sz w:val="24"/>
          <w:szCs w:val="24"/>
        </w:rPr>
        <w:t>absent</w:t>
      </w:r>
      <w:r w:rsidR="00CB1B30" w:rsidRPr="00287D49">
        <w:rPr>
          <w:rFonts w:ascii="Times New Roman" w:hAnsi="Times New Roman" w:cs="Times New Roman"/>
          <w:sz w:val="24"/>
          <w:szCs w:val="24"/>
        </w:rPr>
        <w:t xml:space="preserve">, as in the compound verbs </w:t>
      </w:r>
      <w:proofErr w:type="spellStart"/>
      <w:proofErr w:type="gramStart"/>
      <w:r w:rsidR="00CB1B30" w:rsidRPr="00287D49">
        <w:rPr>
          <w:rFonts w:ascii="Times New Roman" w:hAnsi="Times New Roman" w:cs="Times New Roman"/>
          <w:i/>
          <w:sz w:val="24"/>
          <w:szCs w:val="24"/>
        </w:rPr>
        <w:t>ara·</w:t>
      </w:r>
      <w:proofErr w:type="gramEnd"/>
      <w:r w:rsidR="00CB1B30" w:rsidRPr="00287D49">
        <w:rPr>
          <w:rFonts w:ascii="Times New Roman" w:hAnsi="Times New Roman" w:cs="Times New Roman"/>
          <w:i/>
          <w:sz w:val="24"/>
          <w:szCs w:val="24"/>
        </w:rPr>
        <w:t>chrinim</w:t>
      </w:r>
      <w:proofErr w:type="spellEnd"/>
      <w:r w:rsidR="00CB1B30" w:rsidRPr="00287D49">
        <w:rPr>
          <w:rFonts w:ascii="Times New Roman" w:hAnsi="Times New Roman" w:cs="Times New Roman"/>
          <w:i/>
          <w:sz w:val="24"/>
          <w:szCs w:val="24"/>
        </w:rPr>
        <w:t xml:space="preserve"> </w:t>
      </w:r>
      <w:r w:rsidR="00CB1B30" w:rsidRPr="00287D49">
        <w:rPr>
          <w:rFonts w:ascii="Times New Roman" w:hAnsi="Times New Roman" w:cs="Times New Roman"/>
          <w:sz w:val="24"/>
          <w:szCs w:val="24"/>
        </w:rPr>
        <w:t xml:space="preserve">‘I perish’, </w:t>
      </w:r>
      <w:proofErr w:type="spellStart"/>
      <w:r w:rsidR="00EB7466" w:rsidRPr="00287D49">
        <w:rPr>
          <w:rFonts w:ascii="Times New Roman" w:hAnsi="Times New Roman" w:cs="Times New Roman"/>
          <w:i/>
          <w:sz w:val="24"/>
          <w:szCs w:val="24"/>
        </w:rPr>
        <w:t>imme·airic</w:t>
      </w:r>
      <w:proofErr w:type="spellEnd"/>
      <w:r w:rsidR="00EB7466" w:rsidRPr="00287D49">
        <w:rPr>
          <w:rFonts w:ascii="Times New Roman" w:hAnsi="Times New Roman" w:cs="Times New Roman"/>
          <w:i/>
          <w:sz w:val="24"/>
          <w:szCs w:val="24"/>
        </w:rPr>
        <w:t xml:space="preserve"> </w:t>
      </w:r>
      <w:r w:rsidR="00EB7466" w:rsidRPr="00287D49">
        <w:rPr>
          <w:rFonts w:ascii="Times New Roman" w:hAnsi="Times New Roman" w:cs="Times New Roman"/>
          <w:sz w:val="24"/>
          <w:szCs w:val="24"/>
        </w:rPr>
        <w:t>‘suits’.</w:t>
      </w:r>
      <w:r w:rsidR="00636A2B" w:rsidRPr="00307F36">
        <w:rPr>
          <w:rStyle w:val="FootnoteReference"/>
          <w:rFonts w:ascii="Times New Roman" w:hAnsi="Times New Roman" w:cs="Times New Roman"/>
          <w:sz w:val="24"/>
          <w:szCs w:val="24"/>
          <w:highlight w:val="cyan"/>
        </w:rPr>
        <w:footnoteReference w:id="167"/>
      </w:r>
      <w:r w:rsidR="00EB7466" w:rsidRPr="00287D49">
        <w:rPr>
          <w:rFonts w:ascii="Times New Roman" w:hAnsi="Times New Roman" w:cs="Times New Roman"/>
          <w:sz w:val="24"/>
          <w:szCs w:val="24"/>
        </w:rPr>
        <w:t xml:space="preserve"> </w:t>
      </w:r>
    </w:p>
    <w:p w14:paraId="1E177B78" w14:textId="05E879B9" w:rsidR="00307F36" w:rsidRDefault="00307F36" w:rsidP="00C542B1">
      <w:pPr>
        <w:widowControl w:val="0"/>
        <w:spacing w:after="0" w:line="360" w:lineRule="auto"/>
        <w:rPr>
          <w:rFonts w:ascii="Times New Roman" w:hAnsi="Times New Roman" w:cs="Times New Roman"/>
          <w:sz w:val="24"/>
          <w:szCs w:val="24"/>
        </w:rPr>
      </w:pPr>
    </w:p>
    <w:p w14:paraId="59234230" w14:textId="338D8985" w:rsidR="00E77CE5" w:rsidRPr="00287D49" w:rsidRDefault="00307F36" w:rsidP="00307F36">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00EB7466" w:rsidRPr="00287D49">
        <w:rPr>
          <w:rFonts w:ascii="Times New Roman" w:hAnsi="Times New Roman" w:cs="Times New Roman"/>
          <w:sz w:val="24"/>
          <w:szCs w:val="24"/>
        </w:rPr>
        <w:t xml:space="preserve">Therefore, </w:t>
      </w:r>
      <w:proofErr w:type="spellStart"/>
      <w:r w:rsidR="00EB7466" w:rsidRPr="00287D49">
        <w:rPr>
          <w:rFonts w:ascii="Times New Roman" w:hAnsi="Times New Roman" w:cs="Times New Roman"/>
          <w:i/>
          <w:sz w:val="24"/>
          <w:szCs w:val="24"/>
        </w:rPr>
        <w:t>biru</w:t>
      </w:r>
      <w:proofErr w:type="spellEnd"/>
      <w:r w:rsidR="00EB7466" w:rsidRPr="00287D49">
        <w:rPr>
          <w:rFonts w:ascii="Times New Roman" w:hAnsi="Times New Roman" w:cs="Times New Roman"/>
          <w:sz w:val="24"/>
          <w:szCs w:val="24"/>
        </w:rPr>
        <w:t xml:space="preserve"> </w:t>
      </w:r>
      <w:r w:rsidR="00666E0C" w:rsidRPr="00287D49">
        <w:rPr>
          <w:rFonts w:ascii="Times New Roman" w:hAnsi="Times New Roman" w:cs="Times New Roman"/>
          <w:sz w:val="24"/>
          <w:szCs w:val="24"/>
        </w:rPr>
        <w:t xml:space="preserve">can be understood as preservation of a contrasting 1st </w:t>
      </w:r>
      <w:r w:rsidR="007715E5" w:rsidRPr="00287D49">
        <w:rPr>
          <w:rFonts w:ascii="Times New Roman" w:hAnsi="Times New Roman" w:cs="Times New Roman"/>
          <w:sz w:val="24"/>
          <w:szCs w:val="24"/>
        </w:rPr>
        <w:t xml:space="preserve">singular </w:t>
      </w:r>
      <w:r w:rsidR="00666E0C" w:rsidRPr="00287D49">
        <w:rPr>
          <w:rFonts w:ascii="Times New Roman" w:hAnsi="Times New Roman" w:cs="Times New Roman"/>
          <w:sz w:val="24"/>
          <w:szCs w:val="24"/>
        </w:rPr>
        <w:t>absolute form</w:t>
      </w:r>
      <w:r w:rsidR="00EB7466" w:rsidRPr="00287D49">
        <w:rPr>
          <w:rFonts w:ascii="Times New Roman" w:hAnsi="Times New Roman" w:cs="Times New Roman"/>
          <w:sz w:val="24"/>
          <w:szCs w:val="24"/>
        </w:rPr>
        <w:t xml:space="preserve"> by replacing </w:t>
      </w:r>
      <w:r w:rsidR="000014E4" w:rsidRPr="00287D49">
        <w:rPr>
          <w:rFonts w:ascii="Times New Roman" w:hAnsi="Times New Roman" w:cs="Times New Roman"/>
          <w:sz w:val="24"/>
          <w:szCs w:val="24"/>
        </w:rPr>
        <w:t xml:space="preserve">the reflex of </w:t>
      </w:r>
      <w:proofErr w:type="spellStart"/>
      <w:r w:rsidR="00EB7466" w:rsidRPr="00287D49">
        <w:rPr>
          <w:rFonts w:ascii="Times New Roman" w:hAnsi="Times New Roman" w:cs="Times New Roman"/>
          <w:sz w:val="24"/>
          <w:szCs w:val="24"/>
        </w:rPr>
        <w:t>unsuffixed</w:t>
      </w:r>
      <w:proofErr w:type="spellEnd"/>
      <w:r w:rsidR="00EB7466" w:rsidRPr="00287D49">
        <w:rPr>
          <w:rFonts w:ascii="Times New Roman" w:hAnsi="Times New Roman" w:cs="Times New Roman"/>
          <w:sz w:val="24"/>
          <w:szCs w:val="24"/>
        </w:rPr>
        <w:t xml:space="preserve"> </w:t>
      </w:r>
      <w:r w:rsidR="00763779" w:rsidRPr="00287D49">
        <w:rPr>
          <w:rFonts w:ascii="Times New Roman" w:hAnsi="Times New Roman" w:cs="Times New Roman"/>
          <w:sz w:val="24"/>
          <w:szCs w:val="24"/>
        </w:rPr>
        <w:t>#</w:t>
      </w:r>
      <w:r w:rsidR="007715E5" w:rsidRPr="00287D49">
        <w:rPr>
          <w:rFonts w:ascii="Times New Roman" w:hAnsi="Times New Roman" w:cs="Times New Roman"/>
          <w:sz w:val="24"/>
          <w:szCs w:val="24"/>
        </w:rPr>
        <w:t> </w:t>
      </w:r>
      <w:r w:rsidR="00763779" w:rsidRPr="00287D49">
        <w:rPr>
          <w:rFonts w:ascii="Times New Roman" w:hAnsi="Times New Roman" w:cs="Times New Roman"/>
          <w:i/>
          <w:sz w:val="24"/>
          <w:szCs w:val="24"/>
        </w:rPr>
        <w:t>*</w:t>
      </w:r>
      <w:proofErr w:type="spellStart"/>
      <w:r w:rsidR="00763779" w:rsidRPr="00287D49">
        <w:rPr>
          <w:rFonts w:ascii="Times New Roman" w:hAnsi="Times New Roman" w:cs="Times New Roman"/>
          <w:i/>
          <w:sz w:val="24"/>
          <w:szCs w:val="24"/>
        </w:rPr>
        <w:t>ber</w:t>
      </w:r>
      <w:r w:rsidR="00730B66" w:rsidRPr="00730B66">
        <w:rPr>
          <w:rFonts w:ascii="Times New Roman" w:hAnsi="Times New Roman" w:cs="Times New Roman"/>
          <w:i/>
          <w:sz w:val="24"/>
          <w:szCs w:val="24"/>
          <w:highlight w:val="yellow"/>
        </w:rPr>
        <w:t>ū</w:t>
      </w:r>
      <w:proofErr w:type="spellEnd"/>
      <w:r w:rsidR="00763779" w:rsidRPr="00287D49">
        <w:rPr>
          <w:rFonts w:ascii="Times New Roman" w:hAnsi="Times New Roman" w:cs="Times New Roman"/>
          <w:i/>
          <w:sz w:val="24"/>
          <w:szCs w:val="24"/>
        </w:rPr>
        <w:t xml:space="preserve"> …</w:t>
      </w:r>
      <w:r w:rsidR="007715E5" w:rsidRPr="00287D49">
        <w:rPr>
          <w:rFonts w:ascii="Times New Roman" w:hAnsi="Times New Roman" w:cs="Times New Roman"/>
          <w:i/>
          <w:sz w:val="24"/>
          <w:szCs w:val="24"/>
        </w:rPr>
        <w:t> </w:t>
      </w:r>
      <w:r w:rsidR="00763779" w:rsidRPr="00287D49">
        <w:rPr>
          <w:rFonts w:ascii="Times New Roman" w:hAnsi="Times New Roman" w:cs="Times New Roman"/>
          <w:sz w:val="24"/>
          <w:szCs w:val="24"/>
        </w:rPr>
        <w:t>#</w:t>
      </w:r>
      <w:r w:rsidR="00EB7466" w:rsidRPr="00287D49">
        <w:rPr>
          <w:rFonts w:ascii="Times New Roman" w:hAnsi="Times New Roman" w:cs="Times New Roman"/>
          <w:sz w:val="24"/>
          <w:szCs w:val="24"/>
        </w:rPr>
        <w:t xml:space="preserve"> </w:t>
      </w:r>
      <w:r w:rsidR="00763779" w:rsidRPr="00287D49">
        <w:rPr>
          <w:rFonts w:ascii="Times New Roman" w:hAnsi="Times New Roman" w:cs="Times New Roman"/>
          <w:sz w:val="24"/>
          <w:szCs w:val="24"/>
        </w:rPr>
        <w:t>(which would have given</w:t>
      </w:r>
      <w:r w:rsidR="00E77CE5" w:rsidRPr="00287D49">
        <w:rPr>
          <w:rFonts w:ascii="Times New Roman" w:hAnsi="Times New Roman" w:cs="Times New Roman"/>
          <w:sz w:val="24"/>
          <w:szCs w:val="24"/>
        </w:rPr>
        <w:t xml:space="preserve"> </w:t>
      </w:r>
      <w:proofErr w:type="spellStart"/>
      <w:r w:rsidR="00763779" w:rsidRPr="00287D49">
        <w:rPr>
          <w:rFonts w:ascii="Times New Roman" w:hAnsi="Times New Roman" w:cs="Times New Roman"/>
          <w:i/>
          <w:sz w:val="24"/>
          <w:szCs w:val="24"/>
        </w:rPr>
        <w:t>biur</w:t>
      </w:r>
      <w:proofErr w:type="spellEnd"/>
      <w:r w:rsidR="00BE70A2" w:rsidRPr="00287D49">
        <w:rPr>
          <w:rFonts w:ascii="Times New Roman" w:hAnsi="Times New Roman" w:cs="Times New Roman"/>
          <w:i/>
          <w:sz w:val="24"/>
          <w:szCs w:val="24"/>
        </w:rPr>
        <w:t xml:space="preserve"> </w:t>
      </w:r>
      <w:r w:rsidR="00BE70A2" w:rsidRPr="00287D49">
        <w:rPr>
          <w:rFonts w:ascii="Times New Roman" w:hAnsi="Times New Roman" w:cs="Times New Roman"/>
          <w:sz w:val="24"/>
          <w:szCs w:val="24"/>
        </w:rPr>
        <w:t xml:space="preserve">homophonous with conjunct </w:t>
      </w:r>
      <w:r w:rsidR="00BE70A2" w:rsidRPr="00287D49">
        <w:rPr>
          <w:rFonts w:ascii="Times New Roman" w:hAnsi="Times New Roman" w:cs="Times New Roman"/>
          <w:i/>
          <w:sz w:val="24"/>
          <w:szCs w:val="24"/>
        </w:rPr>
        <w:t>·</w:t>
      </w:r>
      <w:proofErr w:type="spellStart"/>
      <w:r w:rsidR="00BE70A2" w:rsidRPr="00287D49">
        <w:rPr>
          <w:rFonts w:ascii="Times New Roman" w:hAnsi="Times New Roman" w:cs="Times New Roman"/>
          <w:i/>
          <w:sz w:val="24"/>
          <w:szCs w:val="24"/>
        </w:rPr>
        <w:t>biur</w:t>
      </w:r>
      <w:proofErr w:type="spellEnd"/>
      <w:r w:rsidR="00763779" w:rsidRPr="00287D49">
        <w:rPr>
          <w:rFonts w:ascii="Times New Roman" w:hAnsi="Times New Roman" w:cs="Times New Roman"/>
          <w:sz w:val="24"/>
          <w:szCs w:val="24"/>
        </w:rPr>
        <w:t xml:space="preserve">) </w:t>
      </w:r>
      <w:r w:rsidR="007D3948" w:rsidRPr="00287D49">
        <w:rPr>
          <w:rFonts w:ascii="Times New Roman" w:hAnsi="Times New Roman" w:cs="Times New Roman"/>
          <w:sz w:val="24"/>
          <w:szCs w:val="24"/>
        </w:rPr>
        <w:t>with</w:t>
      </w:r>
      <w:r w:rsidR="000014E4" w:rsidRPr="00287D49">
        <w:rPr>
          <w:rFonts w:ascii="Times New Roman" w:hAnsi="Times New Roman" w:cs="Times New Roman"/>
          <w:sz w:val="24"/>
          <w:szCs w:val="24"/>
        </w:rPr>
        <w:t xml:space="preserve"> that of</w:t>
      </w:r>
      <w:r w:rsidR="007D3948" w:rsidRPr="00287D49">
        <w:rPr>
          <w:rFonts w:ascii="Times New Roman" w:hAnsi="Times New Roman" w:cs="Times New Roman"/>
          <w:sz w:val="24"/>
          <w:szCs w:val="24"/>
        </w:rPr>
        <w:t xml:space="preserve"> </w:t>
      </w:r>
      <w:r w:rsidR="00763779" w:rsidRPr="00287D49">
        <w:rPr>
          <w:rFonts w:ascii="Times New Roman" w:hAnsi="Times New Roman" w:cs="Times New Roman"/>
          <w:sz w:val="24"/>
          <w:szCs w:val="24"/>
        </w:rPr>
        <w:t>suffixed #</w:t>
      </w:r>
      <w:r w:rsidR="007715E5" w:rsidRPr="00287D49">
        <w:rPr>
          <w:rFonts w:ascii="Times New Roman" w:hAnsi="Times New Roman" w:cs="Times New Roman"/>
          <w:sz w:val="24"/>
          <w:szCs w:val="24"/>
        </w:rPr>
        <w:t> </w:t>
      </w:r>
      <w:r w:rsidR="00763779" w:rsidRPr="00287D49">
        <w:rPr>
          <w:rFonts w:ascii="Times New Roman" w:hAnsi="Times New Roman" w:cs="Times New Roman"/>
          <w:i/>
          <w:sz w:val="24"/>
          <w:szCs w:val="24"/>
        </w:rPr>
        <w:t>*</w:t>
      </w:r>
      <w:proofErr w:type="spellStart"/>
      <w:r w:rsidR="00763779" w:rsidRPr="00287D49">
        <w:rPr>
          <w:rFonts w:ascii="Times New Roman" w:hAnsi="Times New Roman" w:cs="Times New Roman"/>
          <w:i/>
          <w:sz w:val="24"/>
          <w:szCs w:val="24"/>
        </w:rPr>
        <w:t>ber</w:t>
      </w:r>
      <w:r w:rsidR="00730B66" w:rsidRPr="00730B66">
        <w:rPr>
          <w:rFonts w:ascii="Times New Roman" w:hAnsi="Times New Roman" w:cs="Times New Roman"/>
          <w:i/>
          <w:sz w:val="24"/>
          <w:szCs w:val="24"/>
          <w:highlight w:val="yellow"/>
        </w:rPr>
        <w:t>ū</w:t>
      </w:r>
      <w:proofErr w:type="spellEnd"/>
      <w:r w:rsidR="00E77CE5" w:rsidRPr="00287D49">
        <w:rPr>
          <w:rFonts w:ascii="Times New Roman" w:hAnsi="Times New Roman" w:cs="Times New Roman"/>
          <w:i/>
          <w:sz w:val="24"/>
          <w:szCs w:val="24"/>
        </w:rPr>
        <w:noBreakHyphen/>
      </w:r>
      <w:r w:rsidR="00763779" w:rsidRPr="00287D49">
        <w:rPr>
          <w:rFonts w:ascii="Times New Roman" w:hAnsi="Times New Roman" w:cs="Times New Roman"/>
          <w:i/>
          <w:sz w:val="24"/>
          <w:szCs w:val="24"/>
        </w:rPr>
        <w:t>e</w:t>
      </w:r>
      <w:r w:rsidR="00E77CE5" w:rsidRPr="00287D49">
        <w:rPr>
          <w:rFonts w:ascii="Times New Roman" w:hAnsi="Times New Roman" w:cs="Times New Roman"/>
          <w:i/>
          <w:sz w:val="24"/>
          <w:szCs w:val="24"/>
        </w:rPr>
        <w:t> </w:t>
      </w:r>
      <w:r w:rsidR="00763779" w:rsidRPr="00287D49">
        <w:rPr>
          <w:rFonts w:ascii="Times New Roman" w:hAnsi="Times New Roman" w:cs="Times New Roman"/>
          <w:i/>
          <w:sz w:val="24"/>
          <w:szCs w:val="24"/>
        </w:rPr>
        <w:t>…</w:t>
      </w:r>
      <w:r w:rsidR="007715E5" w:rsidRPr="00287D49">
        <w:rPr>
          <w:rFonts w:ascii="Times New Roman" w:hAnsi="Times New Roman" w:cs="Times New Roman"/>
          <w:i/>
          <w:sz w:val="24"/>
          <w:szCs w:val="24"/>
        </w:rPr>
        <w:t> </w:t>
      </w:r>
      <w:r w:rsidR="00763779" w:rsidRPr="00287D49">
        <w:rPr>
          <w:rFonts w:ascii="Times New Roman" w:hAnsi="Times New Roman" w:cs="Times New Roman"/>
          <w:sz w:val="24"/>
          <w:szCs w:val="24"/>
        </w:rPr>
        <w:t xml:space="preserve"># &gt; </w:t>
      </w:r>
      <w:proofErr w:type="spellStart"/>
      <w:r w:rsidR="00763779" w:rsidRPr="00287D49">
        <w:rPr>
          <w:rFonts w:ascii="Times New Roman" w:hAnsi="Times New Roman" w:cs="Times New Roman"/>
          <w:i/>
          <w:sz w:val="24"/>
          <w:szCs w:val="24"/>
        </w:rPr>
        <w:t>biru</w:t>
      </w:r>
      <w:proofErr w:type="spellEnd"/>
      <w:r w:rsidR="00763779" w:rsidRPr="00287D49">
        <w:rPr>
          <w:rFonts w:ascii="Times New Roman" w:hAnsi="Times New Roman" w:cs="Times New Roman"/>
          <w:sz w:val="24"/>
          <w:szCs w:val="24"/>
        </w:rPr>
        <w:t xml:space="preserve">. As both </w:t>
      </w:r>
      <w:r w:rsidR="00B46EE0" w:rsidRPr="00287D49">
        <w:rPr>
          <w:rFonts w:ascii="Times New Roman" w:hAnsi="Times New Roman" w:cs="Times New Roman"/>
          <w:sz w:val="24"/>
          <w:szCs w:val="24"/>
        </w:rPr>
        <w:t xml:space="preserve">the </w:t>
      </w:r>
      <w:proofErr w:type="spellStart"/>
      <w:r w:rsidR="00E77CE5" w:rsidRPr="00287D49">
        <w:rPr>
          <w:rFonts w:ascii="Times New Roman" w:hAnsi="Times New Roman" w:cs="Times New Roman"/>
          <w:sz w:val="24"/>
          <w:szCs w:val="24"/>
        </w:rPr>
        <w:t>unsuffixed</w:t>
      </w:r>
      <w:proofErr w:type="spellEnd"/>
      <w:r w:rsidR="00E77CE5" w:rsidRPr="00287D49">
        <w:rPr>
          <w:rFonts w:ascii="Times New Roman" w:hAnsi="Times New Roman" w:cs="Times New Roman"/>
          <w:sz w:val="24"/>
          <w:szCs w:val="24"/>
        </w:rPr>
        <w:t xml:space="preserve"> </w:t>
      </w:r>
      <w:r w:rsidR="000014E4" w:rsidRPr="00287D49">
        <w:rPr>
          <w:rFonts w:ascii="Times New Roman" w:hAnsi="Times New Roman" w:cs="Times New Roman"/>
          <w:sz w:val="24"/>
          <w:szCs w:val="24"/>
        </w:rPr>
        <w:t xml:space="preserve">absolute </w:t>
      </w:r>
      <w:r w:rsidR="00E77CE5" w:rsidRPr="00287D49">
        <w:rPr>
          <w:rFonts w:ascii="Times New Roman" w:hAnsi="Times New Roman" w:cs="Times New Roman"/>
          <w:sz w:val="24"/>
          <w:szCs w:val="24"/>
        </w:rPr>
        <w:t xml:space="preserve">and suffixed </w:t>
      </w:r>
      <w:r w:rsidR="00B46EE0" w:rsidRPr="00287D49">
        <w:rPr>
          <w:rFonts w:ascii="Times New Roman" w:hAnsi="Times New Roman" w:cs="Times New Roman"/>
          <w:sz w:val="24"/>
          <w:szCs w:val="24"/>
        </w:rPr>
        <w:t>form</w:t>
      </w:r>
      <w:r w:rsidR="00763779" w:rsidRPr="00287D49">
        <w:rPr>
          <w:rFonts w:ascii="Times New Roman" w:hAnsi="Times New Roman" w:cs="Times New Roman"/>
          <w:sz w:val="24"/>
          <w:szCs w:val="24"/>
        </w:rPr>
        <w:t xml:space="preserve"> occurred invariably in the same position</w:t>
      </w:r>
      <w:r w:rsidR="00E77CE5" w:rsidRPr="00287D49">
        <w:rPr>
          <w:rFonts w:ascii="Times New Roman" w:hAnsi="Times New Roman" w:cs="Times New Roman"/>
          <w:sz w:val="24"/>
          <w:szCs w:val="24"/>
        </w:rPr>
        <w:t xml:space="preserve"> in the sentence</w:t>
      </w:r>
      <w:r w:rsidR="00763779" w:rsidRPr="00287D49">
        <w:rPr>
          <w:rFonts w:ascii="Times New Roman" w:hAnsi="Times New Roman" w:cs="Times New Roman"/>
          <w:sz w:val="24"/>
          <w:szCs w:val="24"/>
        </w:rPr>
        <w:t xml:space="preserve"> and often meant the same thing, th</w:t>
      </w:r>
      <w:r w:rsidR="001D7B8A" w:rsidRPr="00287D49">
        <w:rPr>
          <w:rFonts w:ascii="Times New Roman" w:hAnsi="Times New Roman" w:cs="Times New Roman"/>
          <w:sz w:val="24"/>
          <w:szCs w:val="24"/>
        </w:rPr>
        <w:t>is</w:t>
      </w:r>
      <w:r w:rsidR="00763779" w:rsidRPr="00287D49">
        <w:rPr>
          <w:rFonts w:ascii="Times New Roman" w:hAnsi="Times New Roman" w:cs="Times New Roman"/>
          <w:sz w:val="24"/>
          <w:szCs w:val="24"/>
        </w:rPr>
        <w:t xml:space="preserve"> </w:t>
      </w:r>
      <w:r w:rsidR="00E77CE5" w:rsidRPr="00287D49">
        <w:rPr>
          <w:rFonts w:ascii="Times New Roman" w:hAnsi="Times New Roman" w:cs="Times New Roman"/>
          <w:sz w:val="24"/>
          <w:szCs w:val="24"/>
        </w:rPr>
        <w:t>proposed replacement</w:t>
      </w:r>
      <w:r w:rsidR="00763779" w:rsidRPr="00287D49">
        <w:rPr>
          <w:rFonts w:ascii="Times New Roman" w:hAnsi="Times New Roman" w:cs="Times New Roman"/>
          <w:sz w:val="24"/>
          <w:szCs w:val="24"/>
        </w:rPr>
        <w:t xml:space="preserve"> </w:t>
      </w:r>
      <w:r w:rsidR="00E77CE5" w:rsidRPr="00287D49">
        <w:rPr>
          <w:rFonts w:ascii="Times New Roman" w:hAnsi="Times New Roman" w:cs="Times New Roman"/>
          <w:sz w:val="24"/>
          <w:szCs w:val="24"/>
        </w:rPr>
        <w:t>bare</w:t>
      </w:r>
      <w:r w:rsidR="00763779" w:rsidRPr="00287D49">
        <w:rPr>
          <w:rFonts w:ascii="Times New Roman" w:hAnsi="Times New Roman" w:cs="Times New Roman"/>
          <w:sz w:val="24"/>
          <w:szCs w:val="24"/>
        </w:rPr>
        <w:t>ly amount</w:t>
      </w:r>
      <w:r w:rsidR="00E77CE5" w:rsidRPr="00287D49">
        <w:rPr>
          <w:rFonts w:ascii="Times New Roman" w:hAnsi="Times New Roman" w:cs="Times New Roman"/>
          <w:sz w:val="24"/>
          <w:szCs w:val="24"/>
        </w:rPr>
        <w:t>s</w:t>
      </w:r>
      <w:r w:rsidR="00763779" w:rsidRPr="00287D49">
        <w:rPr>
          <w:rFonts w:ascii="Times New Roman" w:hAnsi="Times New Roman" w:cs="Times New Roman"/>
          <w:sz w:val="24"/>
          <w:szCs w:val="24"/>
        </w:rPr>
        <w:t xml:space="preserve"> to an analogical change at all. </w:t>
      </w:r>
    </w:p>
    <w:p w14:paraId="59234231" w14:textId="77777777" w:rsidR="00B46EE0" w:rsidRPr="00287D49" w:rsidRDefault="00B46EE0" w:rsidP="00C542B1">
      <w:pPr>
        <w:widowControl w:val="0"/>
        <w:spacing w:after="0" w:line="360" w:lineRule="auto"/>
        <w:rPr>
          <w:rFonts w:ascii="Times New Roman" w:hAnsi="Times New Roman" w:cs="Times New Roman"/>
          <w:sz w:val="24"/>
          <w:szCs w:val="24"/>
        </w:rPr>
      </w:pPr>
    </w:p>
    <w:p w14:paraId="59234233" w14:textId="5A8DE9D3" w:rsidR="00014C65" w:rsidRPr="000F4128" w:rsidRDefault="00E77CE5" w:rsidP="00C542B1">
      <w:pPr>
        <w:widowControl w:val="0"/>
        <w:spacing w:after="0" w:line="360" w:lineRule="auto"/>
        <w:rPr>
          <w:rFonts w:ascii="Times New Roman" w:hAnsi="Times New Roman" w:cs="Times New Roman"/>
          <w:sz w:val="24"/>
          <w:szCs w:val="24"/>
        </w:rPr>
      </w:pPr>
      <w:r w:rsidRPr="00287D49">
        <w:rPr>
          <w:rFonts w:ascii="Times New Roman" w:hAnsi="Times New Roman" w:cs="Times New Roman"/>
          <w:sz w:val="24"/>
          <w:szCs w:val="24"/>
        </w:rPr>
        <w:tab/>
      </w:r>
      <w:r w:rsidR="00014C65" w:rsidRPr="00287D49">
        <w:rPr>
          <w:rFonts w:ascii="Times New Roman" w:hAnsi="Times New Roman" w:cs="Times New Roman"/>
          <w:sz w:val="24"/>
          <w:szCs w:val="24"/>
        </w:rPr>
        <w:t>[Caption] Tree model of the Indo-European branches</w:t>
      </w:r>
      <w:r w:rsidR="005B4F72" w:rsidRPr="00287D49">
        <w:rPr>
          <w:rFonts w:ascii="Times New Roman" w:hAnsi="Times New Roman" w:cs="Times New Roman"/>
          <w:sz w:val="24"/>
          <w:szCs w:val="24"/>
        </w:rPr>
        <w:t>, indicating the anomalous position of Germanic,</w:t>
      </w:r>
      <w:r w:rsidR="00014C65" w:rsidRPr="00287D49">
        <w:rPr>
          <w:rFonts w:ascii="Times New Roman" w:hAnsi="Times New Roman" w:cs="Times New Roman"/>
          <w:sz w:val="24"/>
          <w:szCs w:val="24"/>
        </w:rPr>
        <w:t xml:space="preserve"> based on Don Ringe, Tandy Warnow and Ann Taylor, ‘Indo-European and Computational Cladistics’, </w:t>
      </w:r>
      <w:r w:rsidR="00014C65" w:rsidRPr="00287D49">
        <w:rPr>
          <w:rFonts w:ascii="Times New Roman" w:hAnsi="Times New Roman" w:cs="Times New Roman"/>
          <w:i/>
          <w:sz w:val="24"/>
          <w:szCs w:val="24"/>
        </w:rPr>
        <w:t>Transactions of the Philological Society</w:t>
      </w:r>
      <w:r w:rsidR="00014C65" w:rsidRPr="00287D49">
        <w:rPr>
          <w:rFonts w:ascii="Times New Roman" w:hAnsi="Times New Roman" w:cs="Times New Roman"/>
          <w:sz w:val="24"/>
          <w:szCs w:val="24"/>
        </w:rPr>
        <w:t>, 100/1 (2002), 59–129 (90, Figure 8).</w:t>
      </w:r>
      <w:r w:rsidR="00014C65" w:rsidRPr="000F4128">
        <w:rPr>
          <w:rFonts w:ascii="Times New Roman" w:hAnsi="Times New Roman" w:cs="Times New Roman"/>
          <w:sz w:val="24"/>
          <w:szCs w:val="24"/>
        </w:rPr>
        <w:t xml:space="preserve"> </w:t>
      </w:r>
    </w:p>
    <w:sectPr w:rsidR="00014C65" w:rsidRPr="000F4128" w:rsidSect="00B9080B">
      <w:footerReference w:type="default" r:id="rId9"/>
      <w:pgSz w:w="11906" w:h="16838" w:code="9"/>
      <w:pgMar w:top="1440" w:right="1134" w:bottom="1440" w:left="1134"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37031" w14:textId="77777777" w:rsidR="009F062F" w:rsidRDefault="009F062F" w:rsidP="007B6504">
      <w:pPr>
        <w:spacing w:after="0" w:line="240" w:lineRule="auto"/>
      </w:pPr>
      <w:r>
        <w:separator/>
      </w:r>
    </w:p>
  </w:endnote>
  <w:endnote w:type="continuationSeparator" w:id="0">
    <w:p w14:paraId="58C3F6BD" w14:textId="77777777" w:rsidR="009F062F" w:rsidRDefault="009F062F" w:rsidP="007B6504">
      <w:pPr>
        <w:spacing w:after="0" w:line="240" w:lineRule="auto"/>
      </w:pPr>
      <w:r>
        <w:continuationSeparator/>
      </w:r>
    </w:p>
  </w:endnote>
  <w:endnote w:type="continuationNotice" w:id="1">
    <w:p w14:paraId="008CA5DB" w14:textId="77777777" w:rsidR="009F062F" w:rsidRDefault="009F0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Plus">
    <w:panose1 w:val="02000503060000020004"/>
    <w:charset w:val="00"/>
    <w:family w:val="auto"/>
    <w:pitch w:val="variable"/>
    <w:sig w:usb0="E00002FF" w:usb1="5200A1FB" w:usb2="02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 Serif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2142"/>
      <w:docPartObj>
        <w:docPartGallery w:val="Page Numbers (Bottom of Page)"/>
        <w:docPartUnique/>
      </w:docPartObj>
    </w:sdtPr>
    <w:sdtEndPr>
      <w:rPr>
        <w:rFonts w:ascii="Times New Roman" w:hAnsi="Times New Roman" w:cs="Times New Roman"/>
        <w:noProof/>
      </w:rPr>
    </w:sdtEndPr>
    <w:sdtContent>
      <w:p w14:paraId="50290693" w14:textId="576CB376" w:rsidR="00A61A55" w:rsidRPr="00D477AF" w:rsidRDefault="00A61A55">
        <w:pPr>
          <w:pStyle w:val="Footer"/>
          <w:jc w:val="center"/>
          <w:rPr>
            <w:rFonts w:ascii="Times New Roman" w:hAnsi="Times New Roman" w:cs="Times New Roman"/>
          </w:rPr>
        </w:pPr>
        <w:r w:rsidRPr="00D477AF">
          <w:rPr>
            <w:rFonts w:ascii="Times New Roman" w:hAnsi="Times New Roman" w:cs="Times New Roman"/>
          </w:rPr>
          <w:fldChar w:fldCharType="begin"/>
        </w:r>
        <w:r w:rsidRPr="00D477AF">
          <w:rPr>
            <w:rFonts w:ascii="Times New Roman" w:hAnsi="Times New Roman" w:cs="Times New Roman"/>
          </w:rPr>
          <w:instrText xml:space="preserve"> PAGE   \* MERGEFORMAT </w:instrText>
        </w:r>
        <w:r w:rsidRPr="00D477AF">
          <w:rPr>
            <w:rFonts w:ascii="Times New Roman" w:hAnsi="Times New Roman" w:cs="Times New Roman"/>
          </w:rPr>
          <w:fldChar w:fldCharType="separate"/>
        </w:r>
        <w:r w:rsidR="00781753">
          <w:rPr>
            <w:rFonts w:ascii="Times New Roman" w:hAnsi="Times New Roman" w:cs="Times New Roman"/>
            <w:noProof/>
          </w:rPr>
          <w:t>1</w:t>
        </w:r>
        <w:r w:rsidRPr="00D477AF">
          <w:rPr>
            <w:rFonts w:ascii="Times New Roman" w:hAnsi="Times New Roman" w:cs="Times New Roman"/>
            <w:noProof/>
          </w:rPr>
          <w:fldChar w:fldCharType="end"/>
        </w:r>
      </w:p>
    </w:sdtContent>
  </w:sdt>
  <w:p w14:paraId="425FA1E1" w14:textId="77777777" w:rsidR="00A61A55" w:rsidRDefault="00A61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045EB" w14:textId="77777777" w:rsidR="009F062F" w:rsidRPr="00BA0156" w:rsidRDefault="009F062F" w:rsidP="00BA0156">
      <w:pPr>
        <w:spacing w:after="0" w:line="240" w:lineRule="auto"/>
      </w:pPr>
      <w:r>
        <w:continuationSeparator/>
      </w:r>
    </w:p>
  </w:footnote>
  <w:footnote w:type="continuationSeparator" w:id="0">
    <w:p w14:paraId="6B6F2BB2" w14:textId="77777777" w:rsidR="009F062F" w:rsidRDefault="009F062F" w:rsidP="007B6504">
      <w:pPr>
        <w:spacing w:after="0" w:line="240" w:lineRule="auto"/>
      </w:pPr>
      <w:r>
        <w:continuationSeparator/>
      </w:r>
    </w:p>
  </w:footnote>
  <w:footnote w:type="continuationNotice" w:id="1">
    <w:p w14:paraId="5E74F1FA" w14:textId="77777777" w:rsidR="009F062F" w:rsidRDefault="009F062F">
      <w:pPr>
        <w:spacing w:after="0" w:line="240" w:lineRule="auto"/>
      </w:pPr>
    </w:p>
  </w:footnote>
  <w:footnote w:id="2">
    <w:p w14:paraId="5923423C" w14:textId="0E5288C9" w:rsidR="00A61A55" w:rsidRPr="00BA1BF2" w:rsidRDefault="00A61A55" w:rsidP="00A4072C">
      <w:pPr>
        <w:pStyle w:val="FootnoteText"/>
        <w:tabs>
          <w:tab w:val="right" w:pos="284"/>
          <w:tab w:val="left" w:pos="425"/>
        </w:tabs>
        <w:spacing w:line="360" w:lineRule="auto"/>
        <w:rPr>
          <w:rFonts w:ascii="Times New Roman" w:hAnsi="Times New Roman" w:cs="Times New Roman"/>
          <w:sz w:val="24"/>
          <w:szCs w:val="24"/>
        </w:rPr>
      </w:pPr>
      <w:r w:rsidRPr="000F4128">
        <w:rPr>
          <w:rFonts w:ascii="Times New Roman" w:hAnsi="Times New Roman" w:cs="Times New Roman"/>
          <w:sz w:val="24"/>
          <w:szCs w:val="24"/>
        </w:rPr>
        <w:tab/>
      </w:r>
      <w:r w:rsidRPr="006A7FE5">
        <w:rPr>
          <w:rStyle w:val="FootnoteReference"/>
          <w:rFonts w:ascii="Times New Roman" w:hAnsi="Times New Roman" w:cs="Times New Roman"/>
          <w:sz w:val="24"/>
          <w:szCs w:val="24"/>
          <w:highlight w:val="cyan"/>
        </w:rPr>
        <w:footnoteRef/>
      </w:r>
      <w:r w:rsidRPr="00BA1BF2">
        <w:rPr>
          <w:rFonts w:ascii="Times New Roman" w:hAnsi="Times New Roman" w:cs="Times New Roman"/>
          <w:sz w:val="24"/>
          <w:szCs w:val="24"/>
        </w:rPr>
        <w:tab/>
      </w:r>
      <w:proofErr w:type="spellStart"/>
      <w:r>
        <w:rPr>
          <w:rFonts w:ascii="Times New Roman" w:hAnsi="Times New Roman" w:cs="Times New Roman"/>
          <w:sz w:val="24"/>
          <w:szCs w:val="24"/>
        </w:rPr>
        <w:t>Cyflwynir</w:t>
      </w:r>
      <w:proofErr w:type="spellEnd"/>
      <w:r>
        <w:rPr>
          <w:rFonts w:ascii="Times New Roman" w:hAnsi="Times New Roman" w:cs="Times New Roman"/>
          <w:sz w:val="24"/>
          <w:szCs w:val="24"/>
        </w:rPr>
        <w:t xml:space="preserve"> yr </w:t>
      </w:r>
      <w:proofErr w:type="spellStart"/>
      <w:r w:rsidRPr="00BA1BF2">
        <w:rPr>
          <w:rFonts w:ascii="Times New Roman" w:hAnsi="Times New Roman" w:cs="Times New Roman"/>
          <w:sz w:val="24"/>
          <w:szCs w:val="24"/>
        </w:rPr>
        <w:t>erthygl</w:t>
      </w:r>
      <w:proofErr w:type="spellEnd"/>
      <w:r w:rsidRPr="00BA1BF2">
        <w:rPr>
          <w:rFonts w:ascii="Times New Roman" w:hAnsi="Times New Roman" w:cs="Times New Roman"/>
          <w:sz w:val="24"/>
          <w:szCs w:val="24"/>
        </w:rPr>
        <w:t xml:space="preserve"> hon </w:t>
      </w:r>
      <w:proofErr w:type="spellStart"/>
      <w:r w:rsidRPr="00BA1BF2">
        <w:rPr>
          <w:rFonts w:ascii="Times New Roman" w:hAnsi="Times New Roman" w:cs="Times New Roman"/>
          <w:sz w:val="24"/>
          <w:szCs w:val="24"/>
        </w:rPr>
        <w:t>er</w:t>
      </w:r>
      <w:proofErr w:type="spellEnd"/>
      <w:r w:rsidRPr="00BA1BF2">
        <w:rPr>
          <w:rFonts w:ascii="Times New Roman" w:hAnsi="Times New Roman" w:cs="Times New Roman"/>
          <w:sz w:val="24"/>
          <w:szCs w:val="24"/>
        </w:rPr>
        <w:t xml:space="preserve"> </w:t>
      </w:r>
      <w:proofErr w:type="spellStart"/>
      <w:r w:rsidRPr="00BA1BF2">
        <w:rPr>
          <w:rFonts w:ascii="Times New Roman" w:hAnsi="Times New Roman" w:cs="Times New Roman"/>
          <w:sz w:val="24"/>
          <w:szCs w:val="24"/>
        </w:rPr>
        <w:t>cof</w:t>
      </w:r>
      <w:proofErr w:type="spellEnd"/>
      <w:r w:rsidRPr="00BA1BF2">
        <w:rPr>
          <w:rFonts w:ascii="Times New Roman" w:hAnsi="Times New Roman" w:cs="Times New Roman"/>
          <w:sz w:val="24"/>
          <w:szCs w:val="24"/>
        </w:rPr>
        <w:t xml:space="preserve"> am Yr </w:t>
      </w:r>
      <w:proofErr w:type="spellStart"/>
      <w:r w:rsidRPr="00BA1BF2">
        <w:rPr>
          <w:rFonts w:ascii="Times New Roman" w:hAnsi="Times New Roman" w:cs="Times New Roman"/>
          <w:sz w:val="24"/>
          <w:szCs w:val="24"/>
        </w:rPr>
        <w:t>Athro</w:t>
      </w:r>
      <w:proofErr w:type="spellEnd"/>
      <w:r w:rsidRPr="00BA1BF2">
        <w:rPr>
          <w:rFonts w:ascii="Times New Roman" w:hAnsi="Times New Roman" w:cs="Times New Roman"/>
          <w:sz w:val="24"/>
          <w:szCs w:val="24"/>
        </w:rPr>
        <w:t xml:space="preserve"> Anna Morpurgo-Davies, 1937–2014.</w:t>
      </w:r>
    </w:p>
  </w:footnote>
  <w:footnote w:id="3">
    <w:p w14:paraId="5923423D" w14:textId="535FC94D" w:rsidR="00A61A55" w:rsidRPr="00BA1BF2" w:rsidRDefault="00A61A55" w:rsidP="00A4072C">
      <w:pPr>
        <w:pStyle w:val="FootnoteText"/>
        <w:tabs>
          <w:tab w:val="right" w:pos="284"/>
          <w:tab w:val="left" w:pos="425"/>
        </w:tabs>
        <w:spacing w:line="360" w:lineRule="auto"/>
        <w:rPr>
          <w:rFonts w:ascii="Times New Roman" w:hAnsi="Times New Roman" w:cs="Times New Roman"/>
          <w:sz w:val="24"/>
          <w:szCs w:val="24"/>
        </w:rPr>
      </w:pPr>
      <w:r w:rsidRPr="00BA1BF2">
        <w:rPr>
          <w:rFonts w:ascii="Times New Roman" w:hAnsi="Times New Roman" w:cs="Times New Roman"/>
          <w:sz w:val="24"/>
          <w:szCs w:val="24"/>
        </w:rPr>
        <w:tab/>
      </w:r>
      <w:r w:rsidRPr="006A7FE5">
        <w:rPr>
          <w:rStyle w:val="FootnoteReference"/>
          <w:rFonts w:ascii="Times New Roman" w:hAnsi="Times New Roman" w:cs="Times New Roman"/>
          <w:sz w:val="24"/>
          <w:szCs w:val="24"/>
          <w:highlight w:val="cyan"/>
        </w:rPr>
        <w:footnoteRef/>
      </w:r>
      <w:r w:rsidRPr="00BA1BF2">
        <w:rPr>
          <w:rFonts w:ascii="Times New Roman" w:hAnsi="Times New Roman" w:cs="Times New Roman"/>
          <w:sz w:val="24"/>
          <w:szCs w:val="24"/>
        </w:rPr>
        <w:tab/>
        <w:t xml:space="preserve">Early Brythonic: this term means broadly evidence from Welsh, Cornish and Breton sources chronologically earlier than and/or linguistically more archaic than the Four Branches of the </w:t>
      </w:r>
      <w:proofErr w:type="spellStart"/>
      <w:r w:rsidRPr="00BA1BF2">
        <w:rPr>
          <w:rFonts w:ascii="Times New Roman" w:hAnsi="Times New Roman" w:cs="Times New Roman"/>
          <w:sz w:val="24"/>
          <w:szCs w:val="24"/>
        </w:rPr>
        <w:t>Mabinogi</w:t>
      </w:r>
      <w:proofErr w:type="spellEnd"/>
      <w:r w:rsidRPr="00BA1BF2">
        <w:rPr>
          <w:rFonts w:ascii="Times New Roman" w:hAnsi="Times New Roman" w:cs="Times New Roman"/>
          <w:sz w:val="24"/>
          <w:szCs w:val="24"/>
        </w:rPr>
        <w:t xml:space="preserve">, which may be seen as the defining Middle Welsh in a standard form. For the present subject, there is relevant evidence in Old Welsh and Old Breton surviving in contemporary manuscript copies and the poetry ascribed to ‘Cynfeirdd’ (e.g. Aneirin and Taliesin) and composed by the earlier </w:t>
      </w:r>
      <w:proofErr w:type="spellStart"/>
      <w:r w:rsidRPr="00BA1BF2">
        <w:rPr>
          <w:rFonts w:ascii="Times New Roman" w:hAnsi="Times New Roman" w:cs="Times New Roman"/>
          <w:sz w:val="24"/>
          <w:szCs w:val="24"/>
        </w:rPr>
        <w:t>Gogynfeirdd</w:t>
      </w:r>
      <w:proofErr w:type="spellEnd"/>
      <w:r w:rsidRPr="00BA1BF2">
        <w:rPr>
          <w:rFonts w:ascii="Times New Roman" w:hAnsi="Times New Roman" w:cs="Times New Roman"/>
          <w:sz w:val="24"/>
          <w:szCs w:val="24"/>
        </w:rPr>
        <w:t xml:space="preserve"> or ‘</w:t>
      </w:r>
      <w:r>
        <w:rPr>
          <w:rFonts w:ascii="Times New Roman" w:hAnsi="Times New Roman" w:cs="Times New Roman"/>
          <w:sz w:val="24"/>
          <w:szCs w:val="24"/>
        </w:rPr>
        <w:t>P</w:t>
      </w:r>
      <w:r w:rsidRPr="00BA1BF2">
        <w:rPr>
          <w:rFonts w:ascii="Times New Roman" w:hAnsi="Times New Roman" w:cs="Times New Roman"/>
          <w:sz w:val="24"/>
          <w:szCs w:val="24"/>
        </w:rPr>
        <w:t xml:space="preserve">oets of the </w:t>
      </w:r>
      <w:r>
        <w:rPr>
          <w:rFonts w:ascii="Times New Roman" w:hAnsi="Times New Roman" w:cs="Times New Roman"/>
          <w:sz w:val="24"/>
          <w:szCs w:val="24"/>
        </w:rPr>
        <w:t>P</w:t>
      </w:r>
      <w:r w:rsidRPr="00BA1BF2">
        <w:rPr>
          <w:rFonts w:ascii="Times New Roman" w:hAnsi="Times New Roman" w:cs="Times New Roman"/>
          <w:sz w:val="24"/>
          <w:szCs w:val="24"/>
        </w:rPr>
        <w:t xml:space="preserve">rinces’ before about 1200.  </w:t>
      </w:r>
    </w:p>
  </w:footnote>
  <w:footnote w:id="4">
    <w:p w14:paraId="5923423E" w14:textId="4197D1F7" w:rsidR="00A61A55" w:rsidRPr="00BA1BF2" w:rsidRDefault="00A61A55" w:rsidP="00A4072C">
      <w:pPr>
        <w:pStyle w:val="FootnoteText"/>
        <w:tabs>
          <w:tab w:val="right" w:pos="284"/>
          <w:tab w:val="left" w:pos="425"/>
        </w:tabs>
        <w:spacing w:line="360" w:lineRule="auto"/>
        <w:rPr>
          <w:rFonts w:ascii="Times New Roman" w:hAnsi="Times New Roman" w:cs="Times New Roman"/>
          <w:sz w:val="24"/>
          <w:szCs w:val="24"/>
        </w:rPr>
      </w:pPr>
      <w:r w:rsidRPr="00BA1BF2">
        <w:rPr>
          <w:rFonts w:ascii="Times New Roman" w:hAnsi="Times New Roman" w:cs="Times New Roman"/>
          <w:sz w:val="24"/>
          <w:szCs w:val="24"/>
        </w:rPr>
        <w:tab/>
      </w:r>
      <w:r w:rsidRPr="006A7FE5">
        <w:rPr>
          <w:rStyle w:val="FootnoteReference"/>
          <w:rFonts w:ascii="Times New Roman" w:hAnsi="Times New Roman" w:cs="Times New Roman"/>
          <w:sz w:val="24"/>
          <w:szCs w:val="24"/>
          <w:highlight w:val="cyan"/>
        </w:rPr>
        <w:footnoteRef/>
      </w:r>
      <w:r w:rsidRPr="00BA1BF2">
        <w:rPr>
          <w:rFonts w:ascii="Times New Roman" w:hAnsi="Times New Roman" w:cs="Times New Roman"/>
          <w:sz w:val="24"/>
          <w:szCs w:val="24"/>
        </w:rPr>
        <w:tab/>
        <w:t>I first presented this idea as a seminar in a series on the accent in various Indo-European languages, organized by Professor Anna Morpurgo-Davies at Somerville College Oxford in 1983–4. I acknowledge gratefully the Fulbright Foundation, Sir John Rh</w:t>
      </w:r>
      <w:r w:rsidRPr="009561DA">
        <w:rPr>
          <w:rFonts w:ascii="Times New Roman" w:hAnsi="Times New Roman" w:cs="Times New Roman"/>
          <w:sz w:val="24"/>
          <w:szCs w:val="24"/>
          <w:highlight w:val="yellow"/>
        </w:rPr>
        <w:t>ŷ</w:t>
      </w:r>
      <w:r w:rsidRPr="00BA1BF2">
        <w:rPr>
          <w:rFonts w:ascii="Times New Roman" w:hAnsi="Times New Roman" w:cs="Times New Roman"/>
          <w:sz w:val="24"/>
          <w:szCs w:val="24"/>
        </w:rPr>
        <w:t xml:space="preserve">s Trust and Harvard’s Knox travel grant for supporting my research at Oxford that academic year. That prosodic explanation was further developed and presented in John T. Koch, ‘Linguistic Preliminaries to the Dating and Analysis of Archaic Welsh Verse’, unpublished PhD dissertation, Harvard University, 1985, chapter II; then revised and published as </w:t>
      </w:r>
      <w:r w:rsidRPr="00BA1BF2">
        <w:rPr>
          <w:rFonts w:ascii="Times New Roman" w:hAnsi="Times New Roman" w:cs="Times New Roman"/>
          <w:spacing w:val="4"/>
          <w:sz w:val="24"/>
          <w:szCs w:val="24"/>
        </w:rPr>
        <w:t xml:space="preserve">‘Prosody and the Old Celtic Verbal Complex’, </w:t>
      </w:r>
      <w:r w:rsidRPr="00E201AE">
        <w:rPr>
          <w:rFonts w:ascii="Times New Roman" w:hAnsi="Times New Roman" w:cs="Times New Roman"/>
          <w:i/>
          <w:iCs/>
          <w:spacing w:val="4"/>
          <w:sz w:val="24"/>
          <w:szCs w:val="24"/>
          <w:highlight w:val="yellow"/>
        </w:rPr>
        <w:t>É</w:t>
      </w:r>
      <w:r w:rsidRPr="00BA1BF2">
        <w:rPr>
          <w:rFonts w:ascii="Times New Roman" w:hAnsi="Times New Roman" w:cs="Times New Roman"/>
          <w:i/>
          <w:iCs/>
          <w:spacing w:val="4"/>
          <w:sz w:val="24"/>
          <w:szCs w:val="24"/>
        </w:rPr>
        <w:t>riu</w:t>
      </w:r>
      <w:r w:rsidRPr="00BA1BF2">
        <w:rPr>
          <w:rFonts w:ascii="Times New Roman" w:hAnsi="Times New Roman" w:cs="Times New Roman"/>
          <w:iCs/>
          <w:spacing w:val="4"/>
          <w:sz w:val="24"/>
          <w:szCs w:val="24"/>
        </w:rPr>
        <w:t>,</w:t>
      </w:r>
      <w:r w:rsidRPr="00BA1BF2">
        <w:rPr>
          <w:rFonts w:ascii="Times New Roman" w:hAnsi="Times New Roman" w:cs="Times New Roman"/>
          <w:i/>
          <w:iCs/>
          <w:spacing w:val="4"/>
          <w:sz w:val="24"/>
          <w:szCs w:val="24"/>
        </w:rPr>
        <w:t xml:space="preserve"> </w:t>
      </w:r>
      <w:r w:rsidRPr="00BA1BF2">
        <w:rPr>
          <w:rFonts w:ascii="Times New Roman" w:hAnsi="Times New Roman" w:cs="Times New Roman"/>
          <w:spacing w:val="4"/>
          <w:sz w:val="24"/>
          <w:szCs w:val="24"/>
        </w:rPr>
        <w:t xml:space="preserve">38 (1987), 141–74; and ‘Neo-Brittonic Voiceless Spirants from Old Celtic Geminates’, </w:t>
      </w:r>
      <w:r w:rsidRPr="00E201AE">
        <w:rPr>
          <w:rFonts w:ascii="Times New Roman" w:hAnsi="Times New Roman" w:cs="Times New Roman"/>
          <w:i/>
          <w:spacing w:val="4"/>
          <w:sz w:val="24"/>
          <w:szCs w:val="24"/>
          <w:highlight w:val="yellow"/>
        </w:rPr>
        <w:t>É</w:t>
      </w:r>
      <w:r w:rsidRPr="00BA1BF2">
        <w:rPr>
          <w:rFonts w:ascii="Times New Roman" w:hAnsi="Times New Roman" w:cs="Times New Roman"/>
          <w:i/>
          <w:spacing w:val="4"/>
          <w:sz w:val="24"/>
          <w:szCs w:val="24"/>
        </w:rPr>
        <w:t>riu</w:t>
      </w:r>
      <w:r w:rsidRPr="00BA1BF2">
        <w:rPr>
          <w:rFonts w:ascii="Times New Roman" w:hAnsi="Times New Roman" w:cs="Times New Roman"/>
          <w:spacing w:val="4"/>
          <w:sz w:val="24"/>
          <w:szCs w:val="24"/>
        </w:rPr>
        <w:t>,</w:t>
      </w:r>
      <w:r w:rsidRPr="00BA1BF2">
        <w:rPr>
          <w:rFonts w:ascii="Times New Roman" w:hAnsi="Times New Roman" w:cs="Times New Roman"/>
          <w:i/>
          <w:spacing w:val="4"/>
          <w:sz w:val="24"/>
          <w:szCs w:val="24"/>
        </w:rPr>
        <w:t xml:space="preserve"> </w:t>
      </w:r>
      <w:r w:rsidRPr="00BA1BF2">
        <w:rPr>
          <w:rFonts w:ascii="Times New Roman" w:hAnsi="Times New Roman" w:cs="Times New Roman"/>
          <w:spacing w:val="4"/>
          <w:sz w:val="24"/>
          <w:szCs w:val="24"/>
        </w:rPr>
        <w:t xml:space="preserve">40 (1989), 119–28; more recently some further discussion appears in John T. Koch, </w:t>
      </w:r>
      <w:r w:rsidRPr="00BA1BF2">
        <w:rPr>
          <w:rFonts w:ascii="Times New Roman" w:hAnsi="Times New Roman" w:cs="Times New Roman"/>
          <w:i/>
          <w:spacing w:val="4"/>
          <w:sz w:val="24"/>
          <w:szCs w:val="24"/>
        </w:rPr>
        <w:t>Tartessian: Celtic in the South-west at the Dawn of History</w:t>
      </w:r>
      <w:r w:rsidRPr="00BA1BF2">
        <w:rPr>
          <w:rFonts w:ascii="Times New Roman" w:hAnsi="Times New Roman" w:cs="Times New Roman"/>
          <w:spacing w:val="4"/>
          <w:sz w:val="24"/>
          <w:szCs w:val="24"/>
        </w:rPr>
        <w:t xml:space="preserve">, Celtic Studies Publications 13, 2nd ed. (Aberystwyth: Celtic Studies Publications, 2013), 295–303. </w:t>
      </w:r>
    </w:p>
  </w:footnote>
  <w:footnote w:id="5">
    <w:p w14:paraId="5923423F" w14:textId="1969F8AB" w:rsidR="00A61A55" w:rsidRPr="00BA1BF2" w:rsidRDefault="00A61A55" w:rsidP="00A4072C">
      <w:pPr>
        <w:pStyle w:val="FootnoteText"/>
        <w:tabs>
          <w:tab w:val="right" w:pos="284"/>
          <w:tab w:val="left" w:pos="425"/>
        </w:tabs>
        <w:spacing w:line="360" w:lineRule="auto"/>
        <w:rPr>
          <w:rFonts w:ascii="Times New Roman" w:hAnsi="Times New Roman" w:cs="Times New Roman"/>
          <w:sz w:val="24"/>
          <w:szCs w:val="24"/>
        </w:rPr>
      </w:pPr>
      <w:r w:rsidRPr="00BA1BF2">
        <w:rPr>
          <w:rFonts w:ascii="Times New Roman" w:hAnsi="Times New Roman" w:cs="Times New Roman"/>
          <w:sz w:val="24"/>
          <w:szCs w:val="24"/>
        </w:rPr>
        <w:tab/>
      </w:r>
      <w:r w:rsidRPr="006A7FE5">
        <w:rPr>
          <w:rStyle w:val="FootnoteReference"/>
          <w:rFonts w:ascii="Times New Roman" w:hAnsi="Times New Roman" w:cs="Times New Roman"/>
          <w:sz w:val="24"/>
          <w:szCs w:val="24"/>
          <w:highlight w:val="cyan"/>
        </w:rPr>
        <w:footnoteRef/>
      </w:r>
      <w:r w:rsidRPr="00BA1BF2">
        <w:rPr>
          <w:rFonts w:ascii="Times New Roman" w:hAnsi="Times New Roman" w:cs="Times New Roman"/>
          <w:sz w:val="24"/>
          <w:szCs w:val="24"/>
        </w:rPr>
        <w:tab/>
        <w:t xml:space="preserve">‘The Celtic verbal complex’ designates items that occur </w:t>
      </w:r>
      <w:r w:rsidRPr="00DE678F">
        <w:rPr>
          <w:rFonts w:ascii="Times New Roman" w:hAnsi="Times New Roman" w:cs="Times New Roman"/>
          <w:sz w:val="24"/>
          <w:szCs w:val="24"/>
        </w:rPr>
        <w:t xml:space="preserve">together in a fixed order and under a single accent, beginning a normal Old Irish sentence. As well as </w:t>
      </w:r>
      <w:r w:rsidRPr="00BA1BF2">
        <w:rPr>
          <w:rFonts w:ascii="Times New Roman" w:hAnsi="Times New Roman" w:cs="Times New Roman"/>
          <w:sz w:val="24"/>
          <w:szCs w:val="24"/>
        </w:rPr>
        <w:t>verbs and preverbs, which are the primary focus here, this umbrella term covers: 1. ‘conjunct particles’</w:t>
      </w:r>
      <w:r>
        <w:rPr>
          <w:rFonts w:ascii="Times New Roman" w:hAnsi="Times New Roman" w:cs="Times New Roman"/>
          <w:sz w:val="24"/>
          <w:szCs w:val="24"/>
        </w:rPr>
        <w:t>,</w:t>
      </w:r>
      <w:r w:rsidRPr="00BA1BF2">
        <w:rPr>
          <w:rFonts w:ascii="Times New Roman" w:hAnsi="Times New Roman" w:cs="Times New Roman"/>
          <w:sz w:val="24"/>
          <w:szCs w:val="24"/>
        </w:rPr>
        <w:t xml:space="preserve"> including forms of the negative and interrogative, prepositions combined with the relative, and some conjunctions; see Rudolph Thurneysen, </w:t>
      </w:r>
      <w:r w:rsidRPr="00BA1BF2">
        <w:rPr>
          <w:rFonts w:ascii="Times New Roman" w:hAnsi="Times New Roman" w:cs="Times New Roman"/>
          <w:i/>
          <w:sz w:val="24"/>
          <w:szCs w:val="24"/>
        </w:rPr>
        <w:t xml:space="preserve">A Grammar of Old Irish </w:t>
      </w:r>
      <w:r w:rsidRPr="00BA1BF2">
        <w:rPr>
          <w:rFonts w:ascii="Times New Roman" w:hAnsi="Times New Roman" w:cs="Times New Roman"/>
          <w:sz w:val="24"/>
          <w:szCs w:val="24"/>
        </w:rPr>
        <w:t xml:space="preserve">(Dublin: </w:t>
      </w:r>
      <w:r>
        <w:rPr>
          <w:rFonts w:ascii="Times New Roman" w:hAnsi="Times New Roman" w:cs="Times New Roman"/>
          <w:sz w:val="24"/>
          <w:szCs w:val="24"/>
        </w:rPr>
        <w:t>DIAS</w:t>
      </w:r>
      <w:r w:rsidRPr="00BA1BF2">
        <w:rPr>
          <w:rFonts w:ascii="Times New Roman" w:hAnsi="Times New Roman" w:cs="Times New Roman"/>
          <w:sz w:val="24"/>
          <w:szCs w:val="24"/>
        </w:rPr>
        <w:t xml:space="preserve">, 1946), 28–9, for forms and examples; 2. </w:t>
      </w:r>
      <w:proofErr w:type="gramStart"/>
      <w:r w:rsidRPr="00BA1BF2">
        <w:rPr>
          <w:rFonts w:ascii="Times New Roman" w:hAnsi="Times New Roman" w:cs="Times New Roman"/>
          <w:sz w:val="24"/>
          <w:szCs w:val="24"/>
        </w:rPr>
        <w:t>infixed</w:t>
      </w:r>
      <w:proofErr w:type="gramEnd"/>
      <w:r w:rsidRPr="00BA1BF2">
        <w:rPr>
          <w:rFonts w:ascii="Times New Roman" w:hAnsi="Times New Roman" w:cs="Times New Roman"/>
          <w:sz w:val="24"/>
          <w:szCs w:val="24"/>
        </w:rPr>
        <w:t xml:space="preserve"> and suffixed pronouns; 3. </w:t>
      </w:r>
      <w:proofErr w:type="gramStart"/>
      <w:r w:rsidRPr="00BA1BF2">
        <w:rPr>
          <w:rFonts w:ascii="Times New Roman" w:hAnsi="Times New Roman" w:cs="Times New Roman"/>
          <w:sz w:val="24"/>
          <w:szCs w:val="24"/>
        </w:rPr>
        <w:t>relative</w:t>
      </w:r>
      <w:proofErr w:type="gramEnd"/>
      <w:r w:rsidRPr="00BA1BF2">
        <w:rPr>
          <w:rFonts w:ascii="Times New Roman" w:hAnsi="Times New Roman" w:cs="Times New Roman"/>
          <w:sz w:val="24"/>
          <w:szCs w:val="24"/>
        </w:rPr>
        <w:t xml:space="preserve"> infixes and suffixes; and 4. </w:t>
      </w:r>
      <w:proofErr w:type="gramStart"/>
      <w:r w:rsidRPr="00BA1BF2">
        <w:rPr>
          <w:rFonts w:ascii="Times New Roman" w:hAnsi="Times New Roman" w:cs="Times New Roman"/>
          <w:sz w:val="24"/>
          <w:szCs w:val="24"/>
        </w:rPr>
        <w:t>affixed</w:t>
      </w:r>
      <w:proofErr w:type="gramEnd"/>
      <w:r w:rsidRPr="00BA1BF2">
        <w:rPr>
          <w:rFonts w:ascii="Times New Roman" w:hAnsi="Times New Roman" w:cs="Times New Roman"/>
          <w:sz w:val="24"/>
          <w:szCs w:val="24"/>
        </w:rPr>
        <w:t xml:space="preserve"> emphasizing particles, also called ‘notae augentes’, see Thurneysen, </w:t>
      </w:r>
      <w:r w:rsidRPr="00BA1BF2">
        <w:rPr>
          <w:rFonts w:ascii="Times New Roman" w:hAnsi="Times New Roman" w:cs="Times New Roman"/>
          <w:i/>
          <w:sz w:val="24"/>
          <w:szCs w:val="24"/>
        </w:rPr>
        <w:t>Grammar</w:t>
      </w:r>
      <w:r w:rsidRPr="00BA1BF2">
        <w:rPr>
          <w:rFonts w:ascii="Times New Roman" w:hAnsi="Times New Roman" w:cs="Times New Roman"/>
          <w:sz w:val="24"/>
          <w:szCs w:val="24"/>
        </w:rPr>
        <w:t xml:space="preserve">, 252–3. The syntactic function of the emphasizing particles (4) is comparable to that of the Welsh affixed pronouns. The Old Irish 3rd singular feminine </w:t>
      </w:r>
      <w:proofErr w:type="spellStart"/>
      <w:r w:rsidRPr="00BA1BF2">
        <w:rPr>
          <w:rFonts w:ascii="Times New Roman" w:hAnsi="Times New Roman" w:cs="Times New Roman"/>
          <w:i/>
          <w:sz w:val="24"/>
          <w:szCs w:val="24"/>
        </w:rPr>
        <w:t>si</w:t>
      </w:r>
      <w:proofErr w:type="spellEnd"/>
      <w:r w:rsidRPr="00BA1BF2">
        <w:rPr>
          <w:rFonts w:ascii="Times New Roman" w:hAnsi="Times New Roman" w:cs="Times New Roman"/>
          <w:sz w:val="24"/>
          <w:szCs w:val="24"/>
        </w:rPr>
        <w:t xml:space="preserve">, 1st plural </w:t>
      </w:r>
      <w:proofErr w:type="spellStart"/>
      <w:proofErr w:type="gramStart"/>
      <w:r w:rsidRPr="00BA1BF2">
        <w:rPr>
          <w:rFonts w:ascii="Times New Roman" w:hAnsi="Times New Roman" w:cs="Times New Roman"/>
          <w:i/>
          <w:sz w:val="24"/>
          <w:szCs w:val="24"/>
        </w:rPr>
        <w:t>ni</w:t>
      </w:r>
      <w:proofErr w:type="spellEnd"/>
      <w:proofErr w:type="gramEnd"/>
      <w:r w:rsidRPr="00BA1BF2">
        <w:rPr>
          <w:rFonts w:ascii="Times New Roman" w:hAnsi="Times New Roman" w:cs="Times New Roman"/>
          <w:sz w:val="24"/>
          <w:szCs w:val="24"/>
        </w:rPr>
        <w:t xml:space="preserve">, and 2nd plural </w:t>
      </w:r>
      <w:proofErr w:type="spellStart"/>
      <w:r w:rsidRPr="00BA1BF2">
        <w:rPr>
          <w:rFonts w:ascii="Times New Roman" w:hAnsi="Times New Roman" w:cs="Times New Roman"/>
          <w:i/>
          <w:sz w:val="24"/>
          <w:szCs w:val="24"/>
        </w:rPr>
        <w:t>si</w:t>
      </w:r>
      <w:proofErr w:type="spellEnd"/>
      <w:r w:rsidRPr="00BA1BF2">
        <w:rPr>
          <w:rFonts w:ascii="Times New Roman" w:hAnsi="Times New Roman" w:cs="Times New Roman"/>
          <w:sz w:val="24"/>
          <w:szCs w:val="24"/>
        </w:rPr>
        <w:t xml:space="preserve"> are probably cognates of the corresponding Welsh </w:t>
      </w:r>
      <w:r w:rsidRPr="00BA1BF2">
        <w:rPr>
          <w:rFonts w:ascii="Times New Roman" w:hAnsi="Times New Roman" w:cs="Times New Roman"/>
          <w:i/>
          <w:sz w:val="24"/>
          <w:szCs w:val="24"/>
        </w:rPr>
        <w:t>hi</w:t>
      </w:r>
      <w:r w:rsidRPr="00BA1BF2">
        <w:rPr>
          <w:rFonts w:ascii="Times New Roman" w:hAnsi="Times New Roman" w:cs="Times New Roman"/>
          <w:sz w:val="24"/>
          <w:szCs w:val="24"/>
        </w:rPr>
        <w:t xml:space="preserve">, </w:t>
      </w:r>
      <w:proofErr w:type="spellStart"/>
      <w:r w:rsidRPr="00BA1BF2">
        <w:rPr>
          <w:rFonts w:ascii="Times New Roman" w:hAnsi="Times New Roman" w:cs="Times New Roman"/>
          <w:i/>
          <w:sz w:val="24"/>
          <w:szCs w:val="24"/>
        </w:rPr>
        <w:t>ni</w:t>
      </w:r>
      <w:proofErr w:type="spellEnd"/>
      <w:r w:rsidRPr="00BA1BF2">
        <w:rPr>
          <w:rFonts w:ascii="Times New Roman" w:hAnsi="Times New Roman" w:cs="Times New Roman"/>
          <w:sz w:val="24"/>
          <w:szCs w:val="24"/>
        </w:rPr>
        <w:t xml:space="preserve"> and </w:t>
      </w:r>
      <w:proofErr w:type="spellStart"/>
      <w:r w:rsidRPr="00BA1BF2">
        <w:rPr>
          <w:rFonts w:ascii="Times New Roman" w:hAnsi="Times New Roman" w:cs="Times New Roman"/>
          <w:i/>
          <w:sz w:val="24"/>
          <w:szCs w:val="24"/>
        </w:rPr>
        <w:t>chwi</w:t>
      </w:r>
      <w:proofErr w:type="spellEnd"/>
      <w:r w:rsidRPr="00BA1BF2">
        <w:rPr>
          <w:rFonts w:ascii="Times New Roman" w:hAnsi="Times New Roman" w:cs="Times New Roman"/>
          <w:sz w:val="24"/>
          <w:szCs w:val="24"/>
        </w:rPr>
        <w:t>.</w:t>
      </w:r>
    </w:p>
  </w:footnote>
  <w:footnote w:id="6">
    <w:p w14:paraId="11464D1D" w14:textId="555268A6" w:rsidR="00A61A55" w:rsidRPr="00BA1BF2" w:rsidRDefault="00A61A55" w:rsidP="00A4072C">
      <w:pPr>
        <w:pStyle w:val="FootnoteText"/>
        <w:tabs>
          <w:tab w:val="right" w:pos="284"/>
          <w:tab w:val="left" w:pos="425"/>
        </w:tabs>
        <w:spacing w:line="360" w:lineRule="auto"/>
        <w:rPr>
          <w:rFonts w:ascii="Times New Roman" w:hAnsi="Times New Roman" w:cs="Times New Roman"/>
          <w:sz w:val="24"/>
          <w:szCs w:val="24"/>
        </w:rPr>
      </w:pPr>
      <w:r w:rsidRPr="00BA1BF2">
        <w:rPr>
          <w:rFonts w:ascii="Times New Roman" w:hAnsi="Times New Roman" w:cs="Times New Roman"/>
          <w:sz w:val="24"/>
          <w:szCs w:val="24"/>
        </w:rPr>
        <w:tab/>
      </w:r>
      <w:r w:rsidRPr="006A7FE5">
        <w:rPr>
          <w:rStyle w:val="FootnoteReference"/>
          <w:rFonts w:ascii="Times New Roman" w:hAnsi="Times New Roman" w:cs="Times New Roman"/>
          <w:sz w:val="24"/>
          <w:szCs w:val="24"/>
          <w:highlight w:val="cyan"/>
        </w:rPr>
        <w:footnoteRef/>
      </w:r>
      <w:r w:rsidRPr="00BA1BF2">
        <w:rPr>
          <w:rFonts w:ascii="Times New Roman" w:hAnsi="Times New Roman" w:cs="Times New Roman"/>
          <w:sz w:val="24"/>
          <w:szCs w:val="24"/>
        </w:rPr>
        <w:tab/>
        <w:t xml:space="preserve">A comprehensive overview of literature on the subject has become a daunting undertaking. For the subject down to 2018, a balanced review opens Marco </w:t>
      </w:r>
      <w:proofErr w:type="spellStart"/>
      <w:r w:rsidRPr="00BA1BF2">
        <w:rPr>
          <w:rFonts w:ascii="Times New Roman" w:hAnsi="Times New Roman" w:cs="Times New Roman"/>
          <w:sz w:val="24"/>
          <w:szCs w:val="24"/>
        </w:rPr>
        <w:t>Budassi</w:t>
      </w:r>
      <w:proofErr w:type="spellEnd"/>
      <w:r w:rsidRPr="00BA1BF2">
        <w:rPr>
          <w:rFonts w:ascii="Times New Roman" w:hAnsi="Times New Roman" w:cs="Times New Roman"/>
          <w:sz w:val="24"/>
          <w:szCs w:val="24"/>
        </w:rPr>
        <w:t xml:space="preserve"> and Elisa Roma, ‘On the Origin of the Absolute vs. Conjunct Opposition in Insular Celtic’, </w:t>
      </w:r>
      <w:r w:rsidRPr="00BA1BF2">
        <w:rPr>
          <w:rFonts w:ascii="Times New Roman" w:hAnsi="Times New Roman" w:cs="Times New Roman"/>
          <w:i/>
          <w:sz w:val="24"/>
          <w:szCs w:val="24"/>
        </w:rPr>
        <w:t>Indogermanische Forschungen</w:t>
      </w:r>
      <w:r w:rsidRPr="00BA1BF2">
        <w:rPr>
          <w:rFonts w:ascii="Times New Roman" w:hAnsi="Times New Roman" w:cs="Times New Roman"/>
          <w:sz w:val="24"/>
          <w:szCs w:val="24"/>
        </w:rPr>
        <w:t xml:space="preserve">, 123/1 (2018), 293–337 (293–301). </w:t>
      </w:r>
      <w:r w:rsidRPr="00BA1BF2">
        <w:rPr>
          <w:rFonts w:ascii="Times New Roman" w:hAnsi="Times New Roman" w:cs="Times New Roman"/>
          <w:i/>
          <w:sz w:val="24"/>
          <w:szCs w:val="24"/>
        </w:rPr>
        <w:t>https://doi.org/10.1515/if-2018-0011</w:t>
      </w:r>
      <w:r>
        <w:rPr>
          <w:rFonts w:ascii="Times New Roman" w:hAnsi="Times New Roman" w:cs="Times New Roman"/>
          <w:iCs/>
          <w:sz w:val="24"/>
          <w:szCs w:val="24"/>
        </w:rPr>
        <w:t>,</w:t>
      </w:r>
      <w:r w:rsidRPr="00BA1BF2">
        <w:rPr>
          <w:rFonts w:ascii="Times New Roman" w:hAnsi="Times New Roman" w:cs="Times New Roman"/>
          <w:sz w:val="24"/>
          <w:szCs w:val="24"/>
        </w:rPr>
        <w:t xml:space="preserve"> accessed 12 November 2021. Several key publications before 2006 are criticized in detail by Kim R. McCone, </w:t>
      </w:r>
      <w:r w:rsidRPr="00BA1BF2">
        <w:rPr>
          <w:rFonts w:ascii="Times New Roman" w:hAnsi="Times New Roman" w:cs="Times New Roman"/>
          <w:i/>
          <w:sz w:val="24"/>
          <w:szCs w:val="24"/>
        </w:rPr>
        <w:t>The Origins and Development of the Insular Celtic Verbal Complex</w:t>
      </w:r>
      <w:r w:rsidRPr="00BA1BF2">
        <w:rPr>
          <w:rFonts w:ascii="Times New Roman" w:hAnsi="Times New Roman" w:cs="Times New Roman"/>
          <w:sz w:val="24"/>
          <w:szCs w:val="24"/>
        </w:rPr>
        <w:t xml:space="preserve">, Maynooth Studies in Celtic Linguistics 6 (Maynooth: Department of Old Irish, National University of Ireland, 2006). Earlier surveys are included in </w:t>
      </w:r>
      <w:r w:rsidRPr="00BA1BF2">
        <w:rPr>
          <w:rFonts w:ascii="Times New Roman" w:hAnsi="Times New Roman" w:cs="Times New Roman"/>
          <w:kern w:val="28"/>
          <w:sz w:val="24"/>
          <w:szCs w:val="24"/>
        </w:rPr>
        <w:t xml:space="preserve">Patrick Sims-Williams, ‘The Double System of Verbal Inflexion in Old Irish’, </w:t>
      </w:r>
      <w:r w:rsidRPr="00BA1BF2">
        <w:rPr>
          <w:rFonts w:ascii="Times New Roman" w:hAnsi="Times New Roman" w:cs="Times New Roman"/>
          <w:i/>
          <w:kern w:val="28"/>
          <w:sz w:val="24"/>
          <w:szCs w:val="24"/>
        </w:rPr>
        <w:t>Transactions of the Philological Society</w:t>
      </w:r>
      <w:r>
        <w:rPr>
          <w:rFonts w:ascii="Times New Roman" w:hAnsi="Times New Roman" w:cs="Times New Roman"/>
          <w:iCs/>
          <w:kern w:val="28"/>
          <w:sz w:val="24"/>
          <w:szCs w:val="24"/>
        </w:rPr>
        <w:t>, 82/1 (</w:t>
      </w:r>
      <w:r w:rsidRPr="00BA1BF2">
        <w:rPr>
          <w:rFonts w:ascii="Times New Roman" w:hAnsi="Times New Roman" w:cs="Times New Roman"/>
          <w:kern w:val="28"/>
          <w:sz w:val="24"/>
          <w:szCs w:val="24"/>
        </w:rPr>
        <w:t>1984</w:t>
      </w:r>
      <w:r>
        <w:rPr>
          <w:rFonts w:ascii="Times New Roman" w:hAnsi="Times New Roman" w:cs="Times New Roman"/>
          <w:kern w:val="28"/>
          <w:sz w:val="24"/>
          <w:szCs w:val="24"/>
        </w:rPr>
        <w:t>)</w:t>
      </w:r>
      <w:r w:rsidRPr="00BA1BF2">
        <w:rPr>
          <w:rFonts w:ascii="Times New Roman" w:hAnsi="Times New Roman" w:cs="Times New Roman"/>
          <w:kern w:val="28"/>
          <w:sz w:val="24"/>
          <w:szCs w:val="24"/>
        </w:rPr>
        <w:t xml:space="preserve">, 138–201; </w:t>
      </w:r>
      <w:r w:rsidRPr="00BA1BF2">
        <w:rPr>
          <w:rFonts w:ascii="Times New Roman" w:hAnsi="Times New Roman" w:cs="Times New Roman"/>
          <w:sz w:val="24"/>
          <w:szCs w:val="24"/>
        </w:rPr>
        <w:t xml:space="preserve">Wolfgang Meid, </w:t>
      </w:r>
      <w:r w:rsidRPr="00BA1BF2">
        <w:rPr>
          <w:rFonts w:ascii="Times New Roman" w:hAnsi="Times New Roman" w:cs="Times New Roman"/>
          <w:i/>
          <w:sz w:val="24"/>
          <w:szCs w:val="24"/>
        </w:rPr>
        <w:t xml:space="preserve">Die indogermanischen </w:t>
      </w:r>
      <w:proofErr w:type="spellStart"/>
      <w:r w:rsidRPr="00BA1BF2">
        <w:rPr>
          <w:rFonts w:ascii="Times New Roman" w:hAnsi="Times New Roman" w:cs="Times New Roman"/>
          <w:i/>
          <w:sz w:val="24"/>
          <w:szCs w:val="24"/>
        </w:rPr>
        <w:t>Grundlagen</w:t>
      </w:r>
      <w:proofErr w:type="spellEnd"/>
      <w:r w:rsidRPr="00BA1BF2">
        <w:rPr>
          <w:rFonts w:ascii="Times New Roman" w:hAnsi="Times New Roman" w:cs="Times New Roman"/>
          <w:i/>
          <w:sz w:val="24"/>
          <w:szCs w:val="24"/>
        </w:rPr>
        <w:t xml:space="preserve"> der </w:t>
      </w:r>
      <w:proofErr w:type="spellStart"/>
      <w:r w:rsidRPr="00BA1BF2">
        <w:rPr>
          <w:rFonts w:ascii="Times New Roman" w:hAnsi="Times New Roman" w:cs="Times New Roman"/>
          <w:i/>
          <w:sz w:val="24"/>
          <w:szCs w:val="24"/>
        </w:rPr>
        <w:t>altirischen</w:t>
      </w:r>
      <w:proofErr w:type="spellEnd"/>
      <w:r w:rsidRPr="00BA1BF2">
        <w:rPr>
          <w:rFonts w:ascii="Times New Roman" w:hAnsi="Times New Roman" w:cs="Times New Roman"/>
          <w:i/>
          <w:sz w:val="24"/>
          <w:szCs w:val="24"/>
        </w:rPr>
        <w:t xml:space="preserve"> </w:t>
      </w:r>
      <w:proofErr w:type="spellStart"/>
      <w:r w:rsidRPr="00BA1BF2">
        <w:rPr>
          <w:rFonts w:ascii="Times New Roman" w:hAnsi="Times New Roman" w:cs="Times New Roman"/>
          <w:i/>
          <w:sz w:val="24"/>
          <w:szCs w:val="24"/>
        </w:rPr>
        <w:t>absoluten</w:t>
      </w:r>
      <w:proofErr w:type="spellEnd"/>
      <w:r w:rsidRPr="00BA1BF2">
        <w:rPr>
          <w:rFonts w:ascii="Times New Roman" w:hAnsi="Times New Roman" w:cs="Times New Roman"/>
          <w:i/>
          <w:sz w:val="24"/>
          <w:szCs w:val="24"/>
        </w:rPr>
        <w:t xml:space="preserve"> und </w:t>
      </w:r>
      <w:proofErr w:type="spellStart"/>
      <w:r w:rsidRPr="00BA1BF2">
        <w:rPr>
          <w:rFonts w:ascii="Times New Roman" w:hAnsi="Times New Roman" w:cs="Times New Roman"/>
          <w:i/>
          <w:sz w:val="24"/>
          <w:szCs w:val="24"/>
        </w:rPr>
        <w:t>konjunkten</w:t>
      </w:r>
      <w:proofErr w:type="spellEnd"/>
      <w:r w:rsidRPr="00BA1BF2">
        <w:rPr>
          <w:rFonts w:ascii="Times New Roman" w:hAnsi="Times New Roman" w:cs="Times New Roman"/>
          <w:i/>
          <w:sz w:val="24"/>
          <w:szCs w:val="24"/>
        </w:rPr>
        <w:t xml:space="preserve"> </w:t>
      </w:r>
      <w:proofErr w:type="spellStart"/>
      <w:r w:rsidRPr="00BA1BF2">
        <w:rPr>
          <w:rFonts w:ascii="Times New Roman" w:hAnsi="Times New Roman" w:cs="Times New Roman"/>
          <w:i/>
          <w:sz w:val="24"/>
          <w:szCs w:val="24"/>
        </w:rPr>
        <w:t>Verbalflexion</w:t>
      </w:r>
      <w:proofErr w:type="spellEnd"/>
      <w:r w:rsidRPr="00BA1BF2">
        <w:rPr>
          <w:rFonts w:ascii="Times New Roman" w:hAnsi="Times New Roman" w:cs="Times New Roman"/>
          <w:sz w:val="24"/>
          <w:szCs w:val="24"/>
        </w:rPr>
        <w:t xml:space="preserve"> (Wiesbaden: </w:t>
      </w:r>
      <w:proofErr w:type="spellStart"/>
      <w:r w:rsidRPr="00BA1BF2">
        <w:rPr>
          <w:rFonts w:ascii="Times New Roman" w:hAnsi="Times New Roman" w:cs="Times New Roman"/>
          <w:sz w:val="24"/>
          <w:szCs w:val="24"/>
        </w:rPr>
        <w:t>Harrassowitz</w:t>
      </w:r>
      <w:proofErr w:type="spellEnd"/>
      <w:r w:rsidRPr="00BA1BF2">
        <w:rPr>
          <w:rFonts w:ascii="Times New Roman" w:hAnsi="Times New Roman" w:cs="Times New Roman"/>
          <w:sz w:val="24"/>
          <w:szCs w:val="24"/>
        </w:rPr>
        <w:t xml:space="preserve">, 1963). </w:t>
      </w:r>
    </w:p>
  </w:footnote>
  <w:footnote w:id="7">
    <w:p w14:paraId="59234241" w14:textId="3CC5CF7D" w:rsidR="00A61A55" w:rsidRPr="00BA1BF2" w:rsidRDefault="00A61A55" w:rsidP="00A4072C">
      <w:pPr>
        <w:pStyle w:val="FootnoteText"/>
        <w:tabs>
          <w:tab w:val="right" w:pos="284"/>
          <w:tab w:val="left" w:pos="425"/>
        </w:tabs>
        <w:spacing w:line="360" w:lineRule="auto"/>
        <w:rPr>
          <w:rFonts w:ascii="Times New Roman" w:hAnsi="Times New Roman" w:cs="Times New Roman"/>
          <w:sz w:val="24"/>
          <w:szCs w:val="24"/>
        </w:rPr>
      </w:pPr>
      <w:r w:rsidRPr="00BA1BF2">
        <w:rPr>
          <w:rFonts w:ascii="Times New Roman" w:hAnsi="Times New Roman" w:cs="Times New Roman"/>
          <w:sz w:val="24"/>
          <w:szCs w:val="24"/>
        </w:rPr>
        <w:tab/>
      </w:r>
      <w:r w:rsidRPr="006A7FE5">
        <w:rPr>
          <w:rStyle w:val="FootnoteReference"/>
          <w:rFonts w:ascii="Times New Roman" w:hAnsi="Times New Roman" w:cs="Times New Roman"/>
          <w:sz w:val="24"/>
          <w:szCs w:val="24"/>
          <w:highlight w:val="cyan"/>
        </w:rPr>
        <w:footnoteRef/>
      </w:r>
      <w:r w:rsidRPr="00BA1BF2">
        <w:rPr>
          <w:rFonts w:ascii="Times New Roman" w:hAnsi="Times New Roman" w:cs="Times New Roman"/>
          <w:sz w:val="24"/>
          <w:szCs w:val="24"/>
        </w:rPr>
        <w:tab/>
      </w:r>
      <w:proofErr w:type="gramStart"/>
      <w:r w:rsidRPr="00BA1BF2">
        <w:rPr>
          <w:rFonts w:ascii="Times New Roman" w:hAnsi="Times New Roman" w:cs="Times New Roman"/>
          <w:sz w:val="24"/>
          <w:szCs w:val="24"/>
        </w:rPr>
        <w:t xml:space="preserve">Pierre-Yves Lambert, review of </w:t>
      </w:r>
      <w:r w:rsidRPr="00E201AE">
        <w:rPr>
          <w:rFonts w:ascii="Times New Roman" w:hAnsi="Times New Roman" w:cs="Times New Roman"/>
          <w:i/>
          <w:sz w:val="24"/>
          <w:szCs w:val="24"/>
          <w:highlight w:val="yellow"/>
        </w:rPr>
        <w:t>É</w:t>
      </w:r>
      <w:r w:rsidRPr="00BA1BF2">
        <w:rPr>
          <w:rFonts w:ascii="Times New Roman" w:hAnsi="Times New Roman" w:cs="Times New Roman"/>
          <w:i/>
          <w:sz w:val="24"/>
          <w:szCs w:val="24"/>
        </w:rPr>
        <w:t xml:space="preserve">riu </w:t>
      </w:r>
      <w:r w:rsidRPr="00BA1BF2">
        <w:rPr>
          <w:rFonts w:ascii="Times New Roman" w:hAnsi="Times New Roman" w:cs="Times New Roman"/>
          <w:sz w:val="24"/>
          <w:szCs w:val="24"/>
        </w:rPr>
        <w:t xml:space="preserve">38 in </w:t>
      </w:r>
      <w:r w:rsidRPr="00E201AE">
        <w:rPr>
          <w:rFonts w:ascii="Times New Roman" w:hAnsi="Times New Roman" w:cs="Times New Roman"/>
          <w:i/>
          <w:sz w:val="24"/>
          <w:szCs w:val="24"/>
          <w:highlight w:val="yellow"/>
        </w:rPr>
        <w:t>É</w:t>
      </w:r>
      <w:r w:rsidRPr="00BA1BF2">
        <w:rPr>
          <w:rFonts w:ascii="Times New Roman" w:hAnsi="Times New Roman" w:cs="Times New Roman"/>
          <w:i/>
          <w:sz w:val="24"/>
          <w:szCs w:val="24"/>
        </w:rPr>
        <w:t xml:space="preserve">tudes </w:t>
      </w:r>
      <w:proofErr w:type="spellStart"/>
      <w:r>
        <w:rPr>
          <w:rFonts w:ascii="Times New Roman" w:hAnsi="Times New Roman" w:cs="Times New Roman"/>
          <w:i/>
          <w:sz w:val="24"/>
          <w:szCs w:val="24"/>
        </w:rPr>
        <w:t>c</w:t>
      </w:r>
      <w:r w:rsidRPr="00BA1BF2">
        <w:rPr>
          <w:rFonts w:ascii="Times New Roman" w:hAnsi="Times New Roman" w:cs="Times New Roman"/>
          <w:i/>
          <w:sz w:val="24"/>
          <w:szCs w:val="24"/>
        </w:rPr>
        <w:t>eltiques</w:t>
      </w:r>
      <w:proofErr w:type="spellEnd"/>
      <w:r w:rsidRPr="00BA1BF2">
        <w:rPr>
          <w:rFonts w:ascii="Times New Roman" w:hAnsi="Times New Roman" w:cs="Times New Roman"/>
          <w:sz w:val="24"/>
          <w:szCs w:val="24"/>
        </w:rPr>
        <w:t>, 26 (1989), 286–8.</w:t>
      </w:r>
      <w:proofErr w:type="gramEnd"/>
      <w:r w:rsidRPr="00BA1BF2">
        <w:rPr>
          <w:rFonts w:ascii="Times New Roman" w:hAnsi="Times New Roman" w:cs="Times New Roman"/>
          <w:sz w:val="24"/>
          <w:szCs w:val="24"/>
        </w:rPr>
        <w:t xml:space="preserve"> In subsequent discussions in Paris and Rennes, Lambert confirmed his view that the prosodic model was the correct explanation of the absolute/conjunct contrast.</w:t>
      </w:r>
    </w:p>
  </w:footnote>
  <w:footnote w:id="8">
    <w:p w14:paraId="59234242" w14:textId="55B019D3" w:rsidR="00A61A55" w:rsidRPr="00BA1BF2" w:rsidRDefault="00A61A55" w:rsidP="00A4072C">
      <w:pPr>
        <w:pStyle w:val="FootnoteText"/>
        <w:tabs>
          <w:tab w:val="right" w:pos="284"/>
          <w:tab w:val="left" w:pos="425"/>
        </w:tabs>
        <w:spacing w:line="360" w:lineRule="auto"/>
        <w:rPr>
          <w:rFonts w:ascii="Times New Roman" w:hAnsi="Times New Roman" w:cs="Times New Roman"/>
          <w:sz w:val="24"/>
          <w:szCs w:val="24"/>
        </w:rPr>
      </w:pPr>
      <w:r w:rsidRPr="00BA1BF2">
        <w:rPr>
          <w:rFonts w:ascii="Times New Roman" w:hAnsi="Times New Roman" w:cs="Times New Roman"/>
          <w:sz w:val="24"/>
          <w:szCs w:val="24"/>
        </w:rPr>
        <w:tab/>
      </w:r>
      <w:r w:rsidRPr="006A7FE5">
        <w:rPr>
          <w:rStyle w:val="FootnoteReference"/>
          <w:rFonts w:ascii="Times New Roman" w:hAnsi="Times New Roman" w:cs="Times New Roman"/>
          <w:sz w:val="24"/>
          <w:szCs w:val="24"/>
          <w:highlight w:val="cyan"/>
        </w:rPr>
        <w:footnoteRef/>
      </w:r>
      <w:r w:rsidRPr="00BA1BF2">
        <w:rPr>
          <w:rFonts w:ascii="Times New Roman" w:hAnsi="Times New Roman" w:cs="Times New Roman"/>
          <w:sz w:val="24"/>
          <w:szCs w:val="24"/>
        </w:rPr>
        <w:tab/>
        <w:t xml:space="preserve">Javier de </w:t>
      </w:r>
      <w:r w:rsidRPr="00BA1BF2">
        <w:rPr>
          <w:rFonts w:ascii="Times New Roman" w:hAnsi="Times New Roman" w:cs="Times New Roman"/>
          <w:spacing w:val="4"/>
          <w:sz w:val="24"/>
          <w:szCs w:val="24"/>
        </w:rPr>
        <w:t xml:space="preserve">Hoz, ‘When </w:t>
      </w:r>
      <w:r>
        <w:rPr>
          <w:rFonts w:ascii="Times New Roman" w:hAnsi="Times New Roman" w:cs="Times New Roman"/>
          <w:spacing w:val="4"/>
          <w:sz w:val="24"/>
          <w:szCs w:val="24"/>
        </w:rPr>
        <w:t>d</w:t>
      </w:r>
      <w:r w:rsidRPr="00BA1BF2">
        <w:rPr>
          <w:rFonts w:ascii="Times New Roman" w:hAnsi="Times New Roman" w:cs="Times New Roman"/>
          <w:spacing w:val="4"/>
          <w:sz w:val="24"/>
          <w:szCs w:val="24"/>
        </w:rPr>
        <w:t xml:space="preserve">id the Celts Lose their Verbal </w:t>
      </w:r>
      <w:r w:rsidRPr="00BA1BF2">
        <w:rPr>
          <w:rFonts w:ascii="Times New Roman" w:hAnsi="Times New Roman" w:cs="Times New Roman"/>
          <w:i/>
          <w:iCs/>
          <w:spacing w:val="4"/>
          <w:sz w:val="24"/>
          <w:szCs w:val="24"/>
        </w:rPr>
        <w:t>*</w:t>
      </w:r>
      <w:r w:rsidRPr="00BA1BF2">
        <w:rPr>
          <w:rFonts w:ascii="Times New Roman" w:hAnsi="Times New Roman" w:cs="Times New Roman"/>
          <w:i/>
          <w:iCs/>
          <w:spacing w:val="4"/>
          <w:sz w:val="24"/>
          <w:szCs w:val="24"/>
        </w:rPr>
        <w:noBreakHyphen/>
        <w:t>i</w:t>
      </w:r>
      <w:r w:rsidRPr="00BA1BF2">
        <w:rPr>
          <w:rFonts w:ascii="Times New Roman" w:hAnsi="Times New Roman" w:cs="Times New Roman"/>
          <w:spacing w:val="4"/>
          <w:sz w:val="24"/>
          <w:szCs w:val="24"/>
        </w:rPr>
        <w:t>?</w:t>
      </w:r>
      <w:proofErr w:type="gramStart"/>
      <w:r w:rsidRPr="00BA1BF2">
        <w:rPr>
          <w:rFonts w:ascii="Times New Roman" w:hAnsi="Times New Roman" w:cs="Times New Roman"/>
          <w:spacing w:val="4"/>
          <w:sz w:val="24"/>
          <w:szCs w:val="24"/>
        </w:rPr>
        <w:t>’,</w:t>
      </w:r>
      <w:proofErr w:type="gramEnd"/>
      <w:r w:rsidRPr="00BA1BF2">
        <w:rPr>
          <w:rFonts w:ascii="Times New Roman" w:hAnsi="Times New Roman" w:cs="Times New Roman"/>
          <w:spacing w:val="4"/>
          <w:sz w:val="24"/>
          <w:szCs w:val="24"/>
        </w:rPr>
        <w:t xml:space="preserve"> </w:t>
      </w:r>
      <w:r w:rsidRPr="00BA1BF2">
        <w:rPr>
          <w:rFonts w:ascii="Times New Roman" w:hAnsi="Times New Roman" w:cs="Times New Roman"/>
          <w:i/>
          <w:iCs/>
          <w:spacing w:val="4"/>
          <w:sz w:val="24"/>
          <w:szCs w:val="24"/>
        </w:rPr>
        <w:t>Zeitschrift f</w:t>
      </w:r>
      <w:r w:rsidRPr="008A3089">
        <w:rPr>
          <w:rFonts w:ascii="Times New Roman" w:hAnsi="Times New Roman" w:cs="Times New Roman"/>
          <w:i/>
          <w:iCs/>
          <w:spacing w:val="4"/>
          <w:sz w:val="24"/>
          <w:szCs w:val="24"/>
          <w:highlight w:val="yellow"/>
        </w:rPr>
        <w:t>ü</w:t>
      </w:r>
      <w:r w:rsidRPr="00BA1BF2">
        <w:rPr>
          <w:rFonts w:ascii="Times New Roman" w:hAnsi="Times New Roman" w:cs="Times New Roman"/>
          <w:i/>
          <w:iCs/>
          <w:spacing w:val="4"/>
          <w:sz w:val="24"/>
          <w:szCs w:val="24"/>
        </w:rPr>
        <w:t>r celtische Philologie</w:t>
      </w:r>
      <w:r w:rsidRPr="00BA1BF2">
        <w:rPr>
          <w:rFonts w:ascii="Times New Roman" w:hAnsi="Times New Roman" w:cs="Times New Roman"/>
          <w:spacing w:val="4"/>
          <w:sz w:val="24"/>
          <w:szCs w:val="24"/>
        </w:rPr>
        <w:t>,</w:t>
      </w:r>
      <w:r w:rsidRPr="00BA1BF2">
        <w:rPr>
          <w:rFonts w:ascii="Times New Roman" w:hAnsi="Times New Roman" w:cs="Times New Roman"/>
          <w:i/>
          <w:iCs/>
          <w:spacing w:val="4"/>
          <w:sz w:val="24"/>
          <w:szCs w:val="24"/>
        </w:rPr>
        <w:t xml:space="preserve"> </w:t>
      </w:r>
      <w:r w:rsidRPr="00BA1BF2">
        <w:rPr>
          <w:rFonts w:ascii="Times New Roman" w:hAnsi="Times New Roman" w:cs="Times New Roman"/>
          <w:spacing w:val="4"/>
          <w:sz w:val="24"/>
          <w:szCs w:val="24"/>
        </w:rPr>
        <w:t>49/50</w:t>
      </w:r>
      <w:r w:rsidRPr="00BA1BF2">
        <w:rPr>
          <w:rFonts w:ascii="Times New Roman" w:hAnsi="Times New Roman" w:cs="Times New Roman"/>
          <w:iCs/>
          <w:spacing w:val="4"/>
          <w:sz w:val="24"/>
          <w:szCs w:val="24"/>
        </w:rPr>
        <w:t xml:space="preserve"> (1997), </w:t>
      </w:r>
      <w:r w:rsidRPr="00BA1BF2">
        <w:rPr>
          <w:rFonts w:ascii="Times New Roman" w:hAnsi="Times New Roman" w:cs="Times New Roman"/>
          <w:spacing w:val="4"/>
          <w:sz w:val="24"/>
          <w:szCs w:val="24"/>
        </w:rPr>
        <w:t>107–17 (110, 114).</w:t>
      </w:r>
    </w:p>
  </w:footnote>
  <w:footnote w:id="9">
    <w:p w14:paraId="59234243" w14:textId="5940005E" w:rsidR="00A61A55" w:rsidRPr="00BA1BF2" w:rsidRDefault="00A61A55" w:rsidP="00A4072C">
      <w:pPr>
        <w:pStyle w:val="FootnoteText"/>
        <w:tabs>
          <w:tab w:val="right" w:pos="284"/>
          <w:tab w:val="left" w:pos="425"/>
        </w:tabs>
        <w:spacing w:line="360" w:lineRule="auto"/>
        <w:rPr>
          <w:rFonts w:ascii="Times New Roman" w:hAnsi="Times New Roman" w:cs="Times New Roman"/>
          <w:sz w:val="24"/>
          <w:szCs w:val="24"/>
        </w:rPr>
      </w:pPr>
      <w:r w:rsidRPr="00BA1BF2">
        <w:rPr>
          <w:rFonts w:ascii="Times New Roman" w:hAnsi="Times New Roman" w:cs="Times New Roman"/>
          <w:spacing w:val="2"/>
          <w:position w:val="2"/>
          <w:sz w:val="24"/>
          <w:szCs w:val="24"/>
        </w:rPr>
        <w:tab/>
      </w:r>
      <w:r w:rsidRPr="006A7FE5">
        <w:rPr>
          <w:rStyle w:val="FootnoteReference"/>
          <w:rFonts w:ascii="Times New Roman" w:hAnsi="Times New Roman" w:cs="Times New Roman"/>
          <w:sz w:val="24"/>
          <w:szCs w:val="24"/>
          <w:highlight w:val="cyan"/>
        </w:rPr>
        <w:footnoteRef/>
      </w:r>
      <w:r w:rsidRPr="00BA1BF2">
        <w:rPr>
          <w:rFonts w:ascii="Times New Roman" w:hAnsi="Times New Roman" w:cs="Times New Roman"/>
          <w:spacing w:val="2"/>
          <w:position w:val="2"/>
          <w:sz w:val="24"/>
          <w:szCs w:val="24"/>
        </w:rPr>
        <w:tab/>
      </w:r>
      <w:r w:rsidRPr="00BA1BF2">
        <w:rPr>
          <w:rFonts w:ascii="Times New Roman" w:hAnsi="Times New Roman" w:cs="Times New Roman"/>
          <w:sz w:val="24"/>
          <w:szCs w:val="24"/>
        </w:rPr>
        <w:t xml:space="preserve">Graham R. Isaac, ‘A New Conjecture on the Origins of the Absolute and Conjunct Flexion’, </w:t>
      </w:r>
      <w:r w:rsidRPr="00E201AE">
        <w:rPr>
          <w:rFonts w:ascii="Times New Roman" w:hAnsi="Times New Roman" w:cs="Times New Roman"/>
          <w:i/>
          <w:sz w:val="24"/>
          <w:szCs w:val="24"/>
          <w:highlight w:val="yellow"/>
        </w:rPr>
        <w:t>É</w:t>
      </w:r>
      <w:r w:rsidRPr="00BA1BF2">
        <w:rPr>
          <w:rFonts w:ascii="Times New Roman" w:hAnsi="Times New Roman" w:cs="Times New Roman"/>
          <w:i/>
          <w:sz w:val="24"/>
          <w:szCs w:val="24"/>
        </w:rPr>
        <w:t>riu</w:t>
      </w:r>
      <w:r w:rsidRPr="00BA1BF2">
        <w:rPr>
          <w:rFonts w:ascii="Times New Roman" w:hAnsi="Times New Roman" w:cs="Times New Roman"/>
          <w:sz w:val="24"/>
          <w:szCs w:val="24"/>
        </w:rPr>
        <w:t>,</w:t>
      </w:r>
      <w:r w:rsidRPr="00BA1BF2">
        <w:rPr>
          <w:rFonts w:ascii="Times New Roman" w:hAnsi="Times New Roman" w:cs="Times New Roman"/>
          <w:i/>
          <w:sz w:val="24"/>
          <w:szCs w:val="24"/>
        </w:rPr>
        <w:t xml:space="preserve"> </w:t>
      </w:r>
      <w:r w:rsidRPr="00BA1BF2">
        <w:rPr>
          <w:rFonts w:ascii="Times New Roman" w:hAnsi="Times New Roman" w:cs="Times New Roman"/>
          <w:sz w:val="24"/>
          <w:szCs w:val="24"/>
        </w:rPr>
        <w:t xml:space="preserve">57 (2007), 49–60; ‘Die </w:t>
      </w:r>
      <w:proofErr w:type="spellStart"/>
      <w:r w:rsidRPr="00BA1BF2">
        <w:rPr>
          <w:rFonts w:ascii="Times New Roman" w:hAnsi="Times New Roman" w:cs="Times New Roman"/>
          <w:sz w:val="24"/>
          <w:szCs w:val="24"/>
        </w:rPr>
        <w:t>Urgeschichte</w:t>
      </w:r>
      <w:proofErr w:type="spellEnd"/>
      <w:r w:rsidRPr="00BA1BF2">
        <w:rPr>
          <w:rFonts w:ascii="Times New Roman" w:hAnsi="Times New Roman" w:cs="Times New Roman"/>
          <w:sz w:val="24"/>
          <w:szCs w:val="24"/>
        </w:rPr>
        <w:t xml:space="preserve"> der </w:t>
      </w:r>
      <w:proofErr w:type="spellStart"/>
      <w:r w:rsidRPr="00BA1BF2">
        <w:rPr>
          <w:rFonts w:ascii="Times New Roman" w:hAnsi="Times New Roman" w:cs="Times New Roman"/>
          <w:sz w:val="24"/>
          <w:szCs w:val="24"/>
        </w:rPr>
        <w:t>verbalen</w:t>
      </w:r>
      <w:proofErr w:type="spellEnd"/>
      <w:r w:rsidRPr="00BA1BF2">
        <w:rPr>
          <w:rFonts w:ascii="Times New Roman" w:hAnsi="Times New Roman" w:cs="Times New Roman"/>
          <w:sz w:val="24"/>
          <w:szCs w:val="24"/>
        </w:rPr>
        <w:t xml:space="preserve"> </w:t>
      </w:r>
      <w:proofErr w:type="spellStart"/>
      <w:r w:rsidRPr="00BA1BF2">
        <w:rPr>
          <w:rFonts w:ascii="Times New Roman" w:hAnsi="Times New Roman" w:cs="Times New Roman"/>
          <w:sz w:val="24"/>
          <w:szCs w:val="24"/>
        </w:rPr>
        <w:t>Morphosyntax</w:t>
      </w:r>
      <w:proofErr w:type="spellEnd"/>
      <w:r w:rsidRPr="00BA1BF2">
        <w:rPr>
          <w:rFonts w:ascii="Times New Roman" w:hAnsi="Times New Roman" w:cs="Times New Roman"/>
          <w:sz w:val="24"/>
          <w:szCs w:val="24"/>
        </w:rPr>
        <w:t xml:space="preserve"> </w:t>
      </w:r>
      <w:proofErr w:type="spellStart"/>
      <w:r w:rsidRPr="00BA1BF2">
        <w:rPr>
          <w:rFonts w:ascii="Times New Roman" w:hAnsi="Times New Roman" w:cs="Times New Roman"/>
          <w:sz w:val="24"/>
          <w:szCs w:val="24"/>
        </w:rPr>
        <w:t>im</w:t>
      </w:r>
      <w:proofErr w:type="spellEnd"/>
      <w:r w:rsidRPr="00BA1BF2">
        <w:rPr>
          <w:rFonts w:ascii="Times New Roman" w:hAnsi="Times New Roman" w:cs="Times New Roman"/>
          <w:sz w:val="24"/>
          <w:szCs w:val="24"/>
        </w:rPr>
        <w:t xml:space="preserve"> Keltischen: </w:t>
      </w:r>
      <w:proofErr w:type="spellStart"/>
      <w:r w:rsidRPr="00BA1BF2">
        <w:rPr>
          <w:rFonts w:ascii="Times New Roman" w:hAnsi="Times New Roman" w:cs="Times New Roman"/>
          <w:sz w:val="24"/>
          <w:szCs w:val="24"/>
        </w:rPr>
        <w:t>eine</w:t>
      </w:r>
      <w:proofErr w:type="spellEnd"/>
      <w:r w:rsidRPr="00BA1BF2">
        <w:rPr>
          <w:rFonts w:ascii="Times New Roman" w:hAnsi="Times New Roman" w:cs="Times New Roman"/>
          <w:sz w:val="24"/>
          <w:szCs w:val="24"/>
        </w:rPr>
        <w:t xml:space="preserve"> </w:t>
      </w:r>
      <w:proofErr w:type="spellStart"/>
      <w:r w:rsidRPr="00BA1BF2">
        <w:rPr>
          <w:rFonts w:ascii="Times New Roman" w:hAnsi="Times New Roman" w:cs="Times New Roman"/>
          <w:sz w:val="24"/>
          <w:szCs w:val="24"/>
        </w:rPr>
        <w:t>Schnittstelle</w:t>
      </w:r>
      <w:proofErr w:type="spellEnd"/>
      <w:r w:rsidRPr="00BA1BF2">
        <w:rPr>
          <w:rFonts w:ascii="Times New Roman" w:hAnsi="Times New Roman" w:cs="Times New Roman"/>
          <w:sz w:val="24"/>
          <w:szCs w:val="24"/>
        </w:rPr>
        <w:t xml:space="preserve"> </w:t>
      </w:r>
      <w:proofErr w:type="spellStart"/>
      <w:r w:rsidRPr="00BA1BF2">
        <w:rPr>
          <w:rFonts w:ascii="Times New Roman" w:hAnsi="Times New Roman" w:cs="Times New Roman"/>
          <w:sz w:val="24"/>
          <w:szCs w:val="24"/>
        </w:rPr>
        <w:t>zwischen</w:t>
      </w:r>
      <w:proofErr w:type="spellEnd"/>
      <w:r w:rsidRPr="00BA1BF2">
        <w:rPr>
          <w:rFonts w:ascii="Times New Roman" w:hAnsi="Times New Roman" w:cs="Times New Roman"/>
          <w:sz w:val="24"/>
          <w:szCs w:val="24"/>
        </w:rPr>
        <w:t xml:space="preserve"> Grammatik, </w:t>
      </w:r>
      <w:proofErr w:type="spellStart"/>
      <w:r w:rsidRPr="00BA1BF2">
        <w:rPr>
          <w:rFonts w:ascii="Times New Roman" w:hAnsi="Times New Roman" w:cs="Times New Roman"/>
          <w:sz w:val="24"/>
          <w:szCs w:val="24"/>
        </w:rPr>
        <w:t>Semantik</w:t>
      </w:r>
      <w:proofErr w:type="spellEnd"/>
      <w:r w:rsidRPr="00BA1BF2">
        <w:rPr>
          <w:rFonts w:ascii="Times New Roman" w:hAnsi="Times New Roman" w:cs="Times New Roman"/>
          <w:sz w:val="24"/>
          <w:szCs w:val="24"/>
        </w:rPr>
        <w:t xml:space="preserve"> und </w:t>
      </w:r>
      <w:proofErr w:type="spellStart"/>
      <w:r w:rsidRPr="00BA1BF2">
        <w:rPr>
          <w:rFonts w:ascii="Times New Roman" w:hAnsi="Times New Roman" w:cs="Times New Roman"/>
          <w:sz w:val="24"/>
          <w:szCs w:val="24"/>
        </w:rPr>
        <w:t>Pragmatik</w:t>
      </w:r>
      <w:proofErr w:type="spellEnd"/>
      <w:r w:rsidRPr="00BA1BF2">
        <w:rPr>
          <w:rFonts w:ascii="Times New Roman" w:hAnsi="Times New Roman" w:cs="Times New Roman"/>
          <w:sz w:val="24"/>
          <w:szCs w:val="24"/>
        </w:rPr>
        <w:t xml:space="preserve">’, in Elisabeth </w:t>
      </w:r>
      <w:proofErr w:type="spellStart"/>
      <w:r w:rsidRPr="00BA1BF2">
        <w:rPr>
          <w:rFonts w:ascii="Times New Roman" w:hAnsi="Times New Roman" w:cs="Times New Roman"/>
          <w:sz w:val="24"/>
          <w:szCs w:val="24"/>
        </w:rPr>
        <w:t>Rieken</w:t>
      </w:r>
      <w:proofErr w:type="spellEnd"/>
      <w:r w:rsidRPr="00BA1BF2">
        <w:rPr>
          <w:rFonts w:ascii="Times New Roman" w:hAnsi="Times New Roman" w:cs="Times New Roman"/>
          <w:sz w:val="24"/>
          <w:szCs w:val="24"/>
        </w:rPr>
        <w:t xml:space="preserve"> and Paul </w:t>
      </w:r>
      <w:proofErr w:type="spellStart"/>
      <w:r w:rsidRPr="00BA1BF2">
        <w:rPr>
          <w:rFonts w:ascii="Times New Roman" w:hAnsi="Times New Roman" w:cs="Times New Roman"/>
          <w:sz w:val="24"/>
          <w:szCs w:val="24"/>
        </w:rPr>
        <w:t>Widmer</w:t>
      </w:r>
      <w:proofErr w:type="spellEnd"/>
      <w:r w:rsidRPr="00BA1BF2">
        <w:rPr>
          <w:rFonts w:ascii="Times New Roman" w:hAnsi="Times New Roman" w:cs="Times New Roman"/>
          <w:i/>
          <w:sz w:val="24"/>
          <w:szCs w:val="24"/>
        </w:rPr>
        <w:t xml:space="preserve"> </w:t>
      </w:r>
      <w:r w:rsidRPr="00BA1BF2">
        <w:rPr>
          <w:rFonts w:ascii="Times New Roman" w:hAnsi="Times New Roman" w:cs="Times New Roman"/>
          <w:sz w:val="24"/>
          <w:szCs w:val="24"/>
        </w:rPr>
        <w:t xml:space="preserve">(eds), </w:t>
      </w:r>
      <w:proofErr w:type="spellStart"/>
      <w:r w:rsidRPr="00BA1BF2">
        <w:rPr>
          <w:rFonts w:ascii="Times New Roman" w:hAnsi="Times New Roman" w:cs="Times New Roman"/>
          <w:i/>
          <w:sz w:val="24"/>
          <w:szCs w:val="24"/>
        </w:rPr>
        <w:t>Akten</w:t>
      </w:r>
      <w:proofErr w:type="spellEnd"/>
      <w:r w:rsidRPr="00BA1BF2">
        <w:rPr>
          <w:rFonts w:ascii="Times New Roman" w:hAnsi="Times New Roman" w:cs="Times New Roman"/>
          <w:i/>
          <w:sz w:val="24"/>
          <w:szCs w:val="24"/>
        </w:rPr>
        <w:t xml:space="preserve"> der </w:t>
      </w:r>
      <w:proofErr w:type="spellStart"/>
      <w:r w:rsidRPr="00BA1BF2">
        <w:rPr>
          <w:rFonts w:ascii="Times New Roman" w:hAnsi="Times New Roman" w:cs="Times New Roman"/>
          <w:i/>
          <w:sz w:val="24"/>
          <w:szCs w:val="24"/>
        </w:rPr>
        <w:t>Arbeitstagung</w:t>
      </w:r>
      <w:proofErr w:type="spellEnd"/>
      <w:r w:rsidRPr="00BA1BF2">
        <w:rPr>
          <w:rFonts w:ascii="Times New Roman" w:hAnsi="Times New Roman" w:cs="Times New Roman"/>
          <w:i/>
          <w:sz w:val="24"/>
          <w:szCs w:val="24"/>
        </w:rPr>
        <w:t xml:space="preserve"> der Indogermanischen Gesellschaft </w:t>
      </w:r>
      <w:proofErr w:type="spellStart"/>
      <w:r w:rsidRPr="00BA1BF2">
        <w:rPr>
          <w:rFonts w:ascii="Times New Roman" w:hAnsi="Times New Roman" w:cs="Times New Roman"/>
          <w:i/>
          <w:sz w:val="24"/>
          <w:szCs w:val="24"/>
        </w:rPr>
        <w:t>vom</w:t>
      </w:r>
      <w:proofErr w:type="spellEnd"/>
      <w:r w:rsidRPr="00BA1BF2">
        <w:rPr>
          <w:rFonts w:ascii="Times New Roman" w:hAnsi="Times New Roman" w:cs="Times New Roman"/>
          <w:i/>
          <w:sz w:val="24"/>
          <w:szCs w:val="24"/>
        </w:rPr>
        <w:t xml:space="preserve"> 24. </w:t>
      </w:r>
      <w:proofErr w:type="spellStart"/>
      <w:proofErr w:type="gramStart"/>
      <w:r w:rsidRPr="00BA1BF2">
        <w:rPr>
          <w:rFonts w:ascii="Times New Roman" w:hAnsi="Times New Roman" w:cs="Times New Roman"/>
          <w:i/>
          <w:sz w:val="24"/>
          <w:szCs w:val="24"/>
        </w:rPr>
        <w:t>bis</w:t>
      </w:r>
      <w:proofErr w:type="spellEnd"/>
      <w:proofErr w:type="gramEnd"/>
      <w:r w:rsidRPr="00BA1BF2">
        <w:rPr>
          <w:rFonts w:ascii="Times New Roman" w:hAnsi="Times New Roman" w:cs="Times New Roman"/>
          <w:i/>
          <w:sz w:val="24"/>
          <w:szCs w:val="24"/>
        </w:rPr>
        <w:t xml:space="preserve"> 26. September 2007 in Marburg</w:t>
      </w:r>
      <w:r w:rsidRPr="00BA1BF2">
        <w:rPr>
          <w:rFonts w:ascii="Times New Roman" w:hAnsi="Times New Roman" w:cs="Times New Roman"/>
          <w:sz w:val="24"/>
          <w:szCs w:val="24"/>
        </w:rPr>
        <w:t xml:space="preserve"> (Wiesbaden: Reichert Verlag, 2009), 113–23. I thank Isaac for bringing the second paper to my attention.</w:t>
      </w:r>
    </w:p>
  </w:footnote>
  <w:footnote w:id="10">
    <w:p w14:paraId="59234244" w14:textId="7170AC63" w:rsidR="00A61A55" w:rsidRPr="00BA1BF2" w:rsidRDefault="00A61A55" w:rsidP="008E48CB">
      <w:pPr>
        <w:pStyle w:val="FootnoteText"/>
        <w:tabs>
          <w:tab w:val="right" w:pos="284"/>
          <w:tab w:val="left" w:pos="425"/>
        </w:tabs>
        <w:spacing w:line="360" w:lineRule="auto"/>
        <w:rPr>
          <w:rFonts w:ascii="Times New Roman" w:hAnsi="Times New Roman" w:cs="Times New Roman"/>
          <w:sz w:val="24"/>
          <w:szCs w:val="24"/>
        </w:rPr>
      </w:pPr>
      <w:r w:rsidRPr="00BA1BF2">
        <w:rPr>
          <w:rFonts w:ascii="Times New Roman" w:hAnsi="Times New Roman" w:cs="Times New Roman"/>
          <w:sz w:val="24"/>
          <w:szCs w:val="24"/>
        </w:rPr>
        <w:tab/>
      </w:r>
      <w:r w:rsidRPr="006A7FE5">
        <w:rPr>
          <w:rStyle w:val="FootnoteReference"/>
          <w:rFonts w:ascii="Times New Roman" w:hAnsi="Times New Roman" w:cs="Times New Roman"/>
          <w:sz w:val="24"/>
          <w:szCs w:val="24"/>
          <w:highlight w:val="cyan"/>
        </w:rPr>
        <w:footnoteRef/>
      </w:r>
      <w:r w:rsidRPr="00BA1BF2">
        <w:rPr>
          <w:rFonts w:ascii="Times New Roman" w:hAnsi="Times New Roman" w:cs="Times New Roman"/>
          <w:sz w:val="24"/>
          <w:szCs w:val="24"/>
        </w:rPr>
        <w:tab/>
      </w:r>
      <w:r w:rsidRPr="00BA1BF2">
        <w:rPr>
          <w:rStyle w:val="FootnoteReference"/>
          <w:rFonts w:ascii="Times New Roman" w:hAnsi="Times New Roman" w:cs="Times New Roman"/>
          <w:sz w:val="24"/>
          <w:szCs w:val="24"/>
          <w:vertAlign w:val="baseline"/>
        </w:rPr>
        <w:t>Personal</w:t>
      </w:r>
      <w:r w:rsidRPr="00BA1BF2">
        <w:rPr>
          <w:rFonts w:ascii="Times New Roman" w:hAnsi="Times New Roman" w:cs="Times New Roman"/>
          <w:sz w:val="24"/>
          <w:szCs w:val="24"/>
        </w:rPr>
        <w:t xml:space="preserve"> </w:t>
      </w:r>
      <w:proofErr w:type="gramStart"/>
      <w:r w:rsidRPr="00BA1BF2">
        <w:rPr>
          <w:rFonts w:ascii="Times New Roman" w:hAnsi="Times New Roman" w:cs="Times New Roman"/>
          <w:sz w:val="24"/>
          <w:szCs w:val="24"/>
        </w:rPr>
        <w:t>communication</w:t>
      </w:r>
      <w:proofErr w:type="gramEnd"/>
      <w:r w:rsidRPr="00BA1BF2">
        <w:rPr>
          <w:rFonts w:ascii="Times New Roman" w:hAnsi="Times New Roman" w:cs="Times New Roman"/>
          <w:sz w:val="24"/>
          <w:szCs w:val="24"/>
        </w:rPr>
        <w:t xml:space="preserve"> during the XIV International Congress of Celtic Studies at NUI Maynooth in 2011.</w:t>
      </w:r>
    </w:p>
  </w:footnote>
  <w:footnote w:id="11">
    <w:p w14:paraId="59234245" w14:textId="450E0B92" w:rsidR="00A61A55" w:rsidRPr="00BA1BF2" w:rsidRDefault="00A61A55" w:rsidP="00A4072C">
      <w:pPr>
        <w:pStyle w:val="FootnoteText"/>
        <w:tabs>
          <w:tab w:val="right" w:pos="284"/>
          <w:tab w:val="left" w:pos="425"/>
        </w:tabs>
        <w:spacing w:line="360" w:lineRule="auto"/>
        <w:jc w:val="both"/>
        <w:rPr>
          <w:rFonts w:ascii="Times New Roman" w:hAnsi="Times New Roman" w:cs="Times New Roman"/>
          <w:sz w:val="24"/>
          <w:szCs w:val="24"/>
        </w:rPr>
      </w:pPr>
      <w:r w:rsidRPr="00BA1BF2">
        <w:rPr>
          <w:rFonts w:ascii="Times New Roman" w:hAnsi="Times New Roman" w:cs="Times New Roman"/>
          <w:sz w:val="24"/>
          <w:szCs w:val="24"/>
        </w:rPr>
        <w:tab/>
      </w:r>
      <w:r w:rsidRPr="006A7FE5">
        <w:rPr>
          <w:rStyle w:val="FootnoteReference"/>
          <w:rFonts w:ascii="Times New Roman" w:hAnsi="Times New Roman" w:cs="Times New Roman"/>
          <w:sz w:val="24"/>
          <w:szCs w:val="24"/>
          <w:highlight w:val="cyan"/>
        </w:rPr>
        <w:footnoteRef/>
      </w:r>
      <w:r w:rsidRPr="00BA1BF2">
        <w:rPr>
          <w:rFonts w:ascii="Times New Roman" w:hAnsi="Times New Roman" w:cs="Times New Roman"/>
          <w:sz w:val="24"/>
          <w:szCs w:val="24"/>
        </w:rPr>
        <w:tab/>
        <w:t xml:space="preserve">Hans </w:t>
      </w:r>
      <w:proofErr w:type="spellStart"/>
      <w:r w:rsidRPr="00BA1BF2">
        <w:rPr>
          <w:rFonts w:ascii="Times New Roman" w:hAnsi="Times New Roman" w:cs="Times New Roman"/>
          <w:sz w:val="24"/>
          <w:szCs w:val="24"/>
        </w:rPr>
        <w:t>Henrich</w:t>
      </w:r>
      <w:proofErr w:type="spellEnd"/>
      <w:r w:rsidRPr="00BA1BF2">
        <w:rPr>
          <w:rFonts w:ascii="Times New Roman" w:hAnsi="Times New Roman" w:cs="Times New Roman"/>
          <w:sz w:val="24"/>
          <w:szCs w:val="24"/>
        </w:rPr>
        <w:t xml:space="preserve"> Hock, ‘The Insular Celtic Absolute/Conjunct Distinction Once Again: A Prosodic Proposal’, in K. Jones-Bley, M. E. </w:t>
      </w:r>
      <w:proofErr w:type="spellStart"/>
      <w:r w:rsidRPr="00BA1BF2">
        <w:rPr>
          <w:rFonts w:ascii="Times New Roman" w:hAnsi="Times New Roman" w:cs="Times New Roman"/>
          <w:sz w:val="24"/>
          <w:szCs w:val="24"/>
        </w:rPr>
        <w:t>Huld</w:t>
      </w:r>
      <w:proofErr w:type="spellEnd"/>
      <w:r w:rsidRPr="00BA1BF2">
        <w:rPr>
          <w:rFonts w:ascii="Times New Roman" w:hAnsi="Times New Roman" w:cs="Times New Roman"/>
          <w:sz w:val="24"/>
          <w:szCs w:val="24"/>
        </w:rPr>
        <w:t xml:space="preserve">, A. Della Volpe and M. R. Dexter (eds), </w:t>
      </w:r>
      <w:r w:rsidRPr="00BA1BF2">
        <w:rPr>
          <w:rFonts w:ascii="Times New Roman" w:hAnsi="Times New Roman" w:cs="Times New Roman"/>
          <w:i/>
          <w:sz w:val="24"/>
          <w:szCs w:val="24"/>
        </w:rPr>
        <w:t>Proceedings of the Sixteenth Annual UCLA Indo-European Conference, Los Angeles, November 5–6, 2004</w:t>
      </w:r>
      <w:r w:rsidRPr="00BA1BF2">
        <w:rPr>
          <w:rFonts w:ascii="Times New Roman" w:hAnsi="Times New Roman" w:cs="Times New Roman"/>
          <w:sz w:val="24"/>
          <w:szCs w:val="24"/>
        </w:rPr>
        <w:t xml:space="preserve">, Journal of Indo-European Monograph Series 50 (Washington DC: Institute of the Study of Man, 2005), 153–72. See also Hans </w:t>
      </w:r>
      <w:proofErr w:type="spellStart"/>
      <w:r w:rsidRPr="00BA1BF2">
        <w:rPr>
          <w:rFonts w:ascii="Times New Roman" w:hAnsi="Times New Roman" w:cs="Times New Roman"/>
          <w:sz w:val="24"/>
          <w:szCs w:val="24"/>
        </w:rPr>
        <w:t>Henrich</w:t>
      </w:r>
      <w:proofErr w:type="spellEnd"/>
      <w:r w:rsidRPr="00BA1BF2">
        <w:rPr>
          <w:rFonts w:ascii="Times New Roman" w:hAnsi="Times New Roman" w:cs="Times New Roman"/>
          <w:sz w:val="24"/>
          <w:szCs w:val="24"/>
        </w:rPr>
        <w:t xml:space="preserve"> Hock, ‘Morphology and </w:t>
      </w:r>
      <w:r w:rsidRPr="00BA1BF2">
        <w:rPr>
          <w:rFonts w:ascii="Times New Roman" w:hAnsi="Times New Roman" w:cs="Times New Roman"/>
          <w:i/>
          <w:sz w:val="24"/>
          <w:szCs w:val="24"/>
        </w:rPr>
        <w:t>i-</w:t>
      </w:r>
      <w:r w:rsidRPr="00BA1BF2">
        <w:rPr>
          <w:rFonts w:ascii="Times New Roman" w:hAnsi="Times New Roman" w:cs="Times New Roman"/>
          <w:sz w:val="24"/>
          <w:szCs w:val="24"/>
        </w:rPr>
        <w:t xml:space="preserve">Apocope in Slavic and Baltic’, in </w:t>
      </w:r>
      <w:proofErr w:type="spellStart"/>
      <w:r w:rsidRPr="00BA1BF2">
        <w:rPr>
          <w:rFonts w:ascii="Times New Roman" w:hAnsi="Times New Roman" w:cs="Times New Roman"/>
          <w:sz w:val="24"/>
          <w:szCs w:val="24"/>
        </w:rPr>
        <w:t>Karlene</w:t>
      </w:r>
      <w:proofErr w:type="spellEnd"/>
      <w:r w:rsidRPr="00BA1BF2">
        <w:rPr>
          <w:rFonts w:ascii="Times New Roman" w:hAnsi="Times New Roman" w:cs="Times New Roman"/>
          <w:sz w:val="24"/>
          <w:szCs w:val="24"/>
        </w:rPr>
        <w:t xml:space="preserve"> Jones-Bley, Martin E. </w:t>
      </w:r>
      <w:proofErr w:type="spellStart"/>
      <w:r w:rsidRPr="00BA1BF2">
        <w:rPr>
          <w:rFonts w:ascii="Times New Roman" w:hAnsi="Times New Roman" w:cs="Times New Roman"/>
          <w:sz w:val="24"/>
          <w:szCs w:val="24"/>
        </w:rPr>
        <w:t>Huld</w:t>
      </w:r>
      <w:proofErr w:type="spellEnd"/>
      <w:r w:rsidRPr="00BA1BF2">
        <w:rPr>
          <w:rFonts w:ascii="Times New Roman" w:hAnsi="Times New Roman" w:cs="Times New Roman"/>
          <w:sz w:val="24"/>
          <w:szCs w:val="24"/>
        </w:rPr>
        <w:t>, Angela Della Volpe and Miriam Robbins Dexter (</w:t>
      </w:r>
      <w:proofErr w:type="gramStart"/>
      <w:r w:rsidRPr="00BA1BF2">
        <w:rPr>
          <w:rFonts w:ascii="Times New Roman" w:hAnsi="Times New Roman" w:cs="Times New Roman"/>
          <w:sz w:val="24"/>
          <w:szCs w:val="24"/>
        </w:rPr>
        <w:t>eds</w:t>
      </w:r>
      <w:proofErr w:type="gramEnd"/>
      <w:r w:rsidRPr="00BA1BF2">
        <w:rPr>
          <w:rFonts w:ascii="Times New Roman" w:hAnsi="Times New Roman" w:cs="Times New Roman"/>
          <w:sz w:val="24"/>
          <w:szCs w:val="24"/>
        </w:rPr>
        <w:t>),</w:t>
      </w:r>
      <w:r w:rsidRPr="00BA1BF2">
        <w:rPr>
          <w:rFonts w:ascii="Times New Roman" w:hAnsi="Times New Roman" w:cs="Times New Roman"/>
          <w:i/>
          <w:sz w:val="24"/>
          <w:szCs w:val="24"/>
        </w:rPr>
        <w:t xml:space="preserve"> Proceedings of the Eighteenth UCLA Indo-European Conference. Los Angeles, Nov. 3–4, 2006</w:t>
      </w:r>
      <w:r w:rsidRPr="00BA1BF2">
        <w:rPr>
          <w:rFonts w:ascii="Times New Roman" w:hAnsi="Times New Roman" w:cs="Times New Roman"/>
          <w:sz w:val="24"/>
          <w:szCs w:val="24"/>
        </w:rPr>
        <w:t xml:space="preserve">, Journal of Indo-European Studies Monograph 53 (Washington DC: Institute of the Study of Man, 2007), 65–76; ‘Proto-Indo-European Verb-Finality: Reconstruction, Typology, Validation’, </w:t>
      </w:r>
      <w:r w:rsidRPr="00BA1BF2">
        <w:rPr>
          <w:rFonts w:ascii="Times New Roman" w:hAnsi="Times New Roman" w:cs="Times New Roman"/>
          <w:i/>
          <w:sz w:val="24"/>
          <w:szCs w:val="24"/>
        </w:rPr>
        <w:t>Journal of Historical Linguistics</w:t>
      </w:r>
      <w:r w:rsidRPr="00BA1BF2">
        <w:rPr>
          <w:rFonts w:ascii="Times New Roman" w:hAnsi="Times New Roman" w:cs="Times New Roman"/>
          <w:sz w:val="24"/>
          <w:szCs w:val="24"/>
        </w:rPr>
        <w:t xml:space="preserve">, 3:1 (2013), 49–76; ‘On Some Effects of Utterance Finality, with Special Consideration of South Asian Languages’, </w:t>
      </w:r>
      <w:r w:rsidRPr="00BA1BF2">
        <w:rPr>
          <w:rFonts w:ascii="Times New Roman" w:hAnsi="Times New Roman" w:cs="Times New Roman"/>
          <w:i/>
          <w:sz w:val="24"/>
          <w:szCs w:val="24"/>
        </w:rPr>
        <w:t>Journal of South Asian Linguistics</w:t>
      </w:r>
      <w:r w:rsidRPr="00BA1BF2">
        <w:rPr>
          <w:rFonts w:ascii="Times New Roman" w:hAnsi="Times New Roman" w:cs="Times New Roman"/>
          <w:sz w:val="24"/>
          <w:szCs w:val="24"/>
        </w:rPr>
        <w:t>, 10 (2019), 23–37.</w:t>
      </w:r>
    </w:p>
  </w:footnote>
  <w:footnote w:id="12">
    <w:p w14:paraId="59234246" w14:textId="20414CEA" w:rsidR="00A61A55" w:rsidRPr="00BA1BF2" w:rsidRDefault="00A61A55" w:rsidP="00A4072C">
      <w:pPr>
        <w:pStyle w:val="FootnoteText"/>
        <w:tabs>
          <w:tab w:val="right" w:pos="284"/>
          <w:tab w:val="left" w:pos="425"/>
        </w:tabs>
        <w:spacing w:line="360" w:lineRule="auto"/>
        <w:jc w:val="both"/>
        <w:rPr>
          <w:rFonts w:ascii="Times New Roman" w:hAnsi="Times New Roman" w:cs="Times New Roman"/>
          <w:kern w:val="28"/>
          <w:sz w:val="24"/>
          <w:szCs w:val="24"/>
        </w:rPr>
      </w:pPr>
      <w:r w:rsidRPr="00BA1BF2">
        <w:rPr>
          <w:rFonts w:ascii="Times New Roman" w:hAnsi="Times New Roman" w:cs="Times New Roman"/>
          <w:sz w:val="24"/>
          <w:szCs w:val="24"/>
        </w:rPr>
        <w:tab/>
      </w:r>
      <w:r w:rsidRPr="006A7FE5">
        <w:rPr>
          <w:rStyle w:val="FootnoteReference"/>
          <w:rFonts w:ascii="Times New Roman" w:hAnsi="Times New Roman" w:cs="Times New Roman"/>
          <w:sz w:val="24"/>
          <w:szCs w:val="24"/>
          <w:highlight w:val="cyan"/>
        </w:rPr>
        <w:footnoteRef/>
      </w:r>
      <w:r w:rsidRPr="00BA1BF2">
        <w:rPr>
          <w:rFonts w:ascii="Times New Roman" w:hAnsi="Times New Roman" w:cs="Times New Roman"/>
          <w:sz w:val="24"/>
          <w:szCs w:val="24"/>
        </w:rPr>
        <w:tab/>
        <w:t xml:space="preserve">Thurneysen, </w:t>
      </w:r>
      <w:r w:rsidRPr="00BA1BF2">
        <w:rPr>
          <w:rFonts w:ascii="Times New Roman" w:hAnsi="Times New Roman" w:cs="Times New Roman"/>
          <w:i/>
          <w:sz w:val="24"/>
          <w:szCs w:val="24"/>
        </w:rPr>
        <w:t>Grammar</w:t>
      </w:r>
      <w:r w:rsidRPr="00BA1BF2">
        <w:rPr>
          <w:rFonts w:ascii="Times New Roman" w:hAnsi="Times New Roman" w:cs="Times New Roman"/>
          <w:sz w:val="24"/>
          <w:szCs w:val="24"/>
        </w:rPr>
        <w:t xml:space="preserve">, 363. </w:t>
      </w:r>
      <w:r w:rsidRPr="00BA1BF2">
        <w:rPr>
          <w:rFonts w:ascii="Times New Roman" w:hAnsi="Times New Roman" w:cs="Times New Roman"/>
          <w:kern w:val="28"/>
          <w:sz w:val="24"/>
          <w:szCs w:val="24"/>
        </w:rPr>
        <w:t>Thurneysen’s thoughts on the subject changed little after his 1913 review (</w:t>
      </w:r>
      <w:r w:rsidRPr="00E201AE">
        <w:rPr>
          <w:rFonts w:ascii="Times New Roman" w:hAnsi="Times New Roman" w:cs="Times New Roman"/>
          <w:i/>
          <w:kern w:val="28"/>
          <w:sz w:val="24"/>
          <w:szCs w:val="24"/>
        </w:rPr>
        <w:t>Indogermanische Forschungen</w:t>
      </w:r>
      <w:r w:rsidRPr="00E201AE">
        <w:rPr>
          <w:rFonts w:ascii="Times New Roman" w:hAnsi="Times New Roman" w:cs="Times New Roman"/>
          <w:iCs/>
          <w:kern w:val="28"/>
          <w:sz w:val="24"/>
          <w:szCs w:val="24"/>
        </w:rPr>
        <w:t>,</w:t>
      </w:r>
      <w:r w:rsidRPr="00E201AE">
        <w:rPr>
          <w:rFonts w:ascii="Times New Roman" w:hAnsi="Times New Roman" w:cs="Times New Roman"/>
          <w:kern w:val="28"/>
          <w:sz w:val="24"/>
          <w:szCs w:val="24"/>
        </w:rPr>
        <w:t xml:space="preserve"> 33; </w:t>
      </w:r>
      <w:proofErr w:type="spellStart"/>
      <w:r w:rsidRPr="00E201AE">
        <w:rPr>
          <w:rFonts w:ascii="Times New Roman" w:hAnsi="Times New Roman" w:cs="Times New Roman"/>
          <w:i/>
          <w:kern w:val="28"/>
          <w:sz w:val="24"/>
          <w:szCs w:val="24"/>
        </w:rPr>
        <w:t>Anzeiger</w:t>
      </w:r>
      <w:proofErr w:type="spellEnd"/>
      <w:r w:rsidRPr="00E201AE">
        <w:rPr>
          <w:rFonts w:ascii="Times New Roman" w:hAnsi="Times New Roman" w:cs="Times New Roman"/>
          <w:iCs/>
          <w:kern w:val="28"/>
          <w:sz w:val="24"/>
          <w:szCs w:val="24"/>
        </w:rPr>
        <w:t>,</w:t>
      </w:r>
      <w:r w:rsidRPr="00E201AE">
        <w:rPr>
          <w:rFonts w:ascii="Times New Roman" w:hAnsi="Times New Roman" w:cs="Times New Roman"/>
          <w:i/>
          <w:kern w:val="28"/>
          <w:sz w:val="24"/>
          <w:szCs w:val="24"/>
        </w:rPr>
        <w:t xml:space="preserve"> </w:t>
      </w:r>
      <w:r w:rsidRPr="00E201AE">
        <w:rPr>
          <w:rFonts w:ascii="Times New Roman" w:hAnsi="Times New Roman" w:cs="Times New Roman"/>
          <w:kern w:val="28"/>
          <w:sz w:val="24"/>
          <w:szCs w:val="24"/>
        </w:rPr>
        <w:t>23–7</w:t>
      </w:r>
      <w:r w:rsidRPr="00BA1BF2">
        <w:rPr>
          <w:rFonts w:ascii="Times New Roman" w:hAnsi="Times New Roman" w:cs="Times New Roman"/>
          <w:kern w:val="28"/>
          <w:sz w:val="24"/>
          <w:szCs w:val="24"/>
        </w:rPr>
        <w:t xml:space="preserve">) of the second volume of Pedersen’s </w:t>
      </w:r>
      <w:proofErr w:type="spellStart"/>
      <w:r w:rsidRPr="00BA1BF2">
        <w:rPr>
          <w:rFonts w:ascii="Times New Roman" w:hAnsi="Times New Roman" w:cs="Times New Roman"/>
          <w:i/>
          <w:kern w:val="28"/>
          <w:sz w:val="24"/>
          <w:szCs w:val="24"/>
        </w:rPr>
        <w:t>Vergleichende</w:t>
      </w:r>
      <w:proofErr w:type="spellEnd"/>
      <w:r w:rsidRPr="00BA1BF2">
        <w:rPr>
          <w:rFonts w:ascii="Times New Roman" w:hAnsi="Times New Roman" w:cs="Times New Roman"/>
          <w:i/>
          <w:kern w:val="28"/>
          <w:sz w:val="24"/>
          <w:szCs w:val="24"/>
        </w:rPr>
        <w:t xml:space="preserve"> Grammatik der keltischen </w:t>
      </w:r>
      <w:proofErr w:type="spellStart"/>
      <w:r w:rsidRPr="00BA1BF2">
        <w:rPr>
          <w:rFonts w:ascii="Times New Roman" w:hAnsi="Times New Roman" w:cs="Times New Roman"/>
          <w:i/>
          <w:kern w:val="28"/>
          <w:sz w:val="24"/>
          <w:szCs w:val="24"/>
        </w:rPr>
        <w:t>Sprachen</w:t>
      </w:r>
      <w:proofErr w:type="spellEnd"/>
      <w:r w:rsidRPr="00BA1BF2">
        <w:rPr>
          <w:rFonts w:ascii="Times New Roman" w:hAnsi="Times New Roman" w:cs="Times New Roman"/>
          <w:i/>
          <w:kern w:val="28"/>
          <w:sz w:val="24"/>
          <w:szCs w:val="24"/>
        </w:rPr>
        <w:t xml:space="preserve"> </w:t>
      </w:r>
      <w:r w:rsidRPr="00BA1BF2">
        <w:rPr>
          <w:rFonts w:ascii="Times New Roman" w:hAnsi="Times New Roman" w:cs="Times New Roman"/>
          <w:kern w:val="28"/>
          <w:sz w:val="24"/>
          <w:szCs w:val="24"/>
        </w:rPr>
        <w:t>(</w:t>
      </w:r>
      <w:proofErr w:type="spellStart"/>
      <w:r w:rsidRPr="00BA1BF2">
        <w:rPr>
          <w:rFonts w:ascii="Times New Roman" w:hAnsi="Times New Roman" w:cs="Times New Roman"/>
          <w:kern w:val="28"/>
          <w:sz w:val="24"/>
          <w:szCs w:val="24"/>
        </w:rPr>
        <w:t>Göttingen</w:t>
      </w:r>
      <w:proofErr w:type="spellEnd"/>
      <w:r w:rsidRPr="00BA1BF2">
        <w:rPr>
          <w:rFonts w:ascii="Times New Roman" w:hAnsi="Times New Roman" w:cs="Times New Roman"/>
          <w:kern w:val="28"/>
          <w:sz w:val="24"/>
          <w:szCs w:val="24"/>
        </w:rPr>
        <w:t xml:space="preserve">: </w:t>
      </w:r>
      <w:proofErr w:type="spellStart"/>
      <w:r w:rsidRPr="00BA1BF2">
        <w:rPr>
          <w:rFonts w:ascii="Times New Roman" w:hAnsi="Times New Roman" w:cs="Times New Roman"/>
          <w:kern w:val="28"/>
          <w:sz w:val="24"/>
          <w:szCs w:val="24"/>
        </w:rPr>
        <w:t>Vandenhoeck</w:t>
      </w:r>
      <w:proofErr w:type="spellEnd"/>
      <w:r w:rsidRPr="00BA1BF2">
        <w:rPr>
          <w:rFonts w:ascii="Times New Roman" w:hAnsi="Times New Roman" w:cs="Times New Roman"/>
          <w:kern w:val="28"/>
          <w:sz w:val="24"/>
          <w:szCs w:val="24"/>
        </w:rPr>
        <w:t xml:space="preserve"> und </w:t>
      </w:r>
      <w:proofErr w:type="spellStart"/>
      <w:r w:rsidRPr="00BA1BF2">
        <w:rPr>
          <w:rFonts w:ascii="Times New Roman" w:hAnsi="Times New Roman" w:cs="Times New Roman"/>
          <w:kern w:val="28"/>
          <w:sz w:val="24"/>
          <w:szCs w:val="24"/>
        </w:rPr>
        <w:t>Ruprecht</w:t>
      </w:r>
      <w:proofErr w:type="spellEnd"/>
      <w:r w:rsidRPr="00BA1BF2">
        <w:rPr>
          <w:rFonts w:ascii="Times New Roman" w:hAnsi="Times New Roman" w:cs="Times New Roman"/>
          <w:kern w:val="28"/>
          <w:sz w:val="24"/>
          <w:szCs w:val="24"/>
        </w:rPr>
        <w:t xml:space="preserve">, 1913). See further Myles Dillon, ‘On the Structure of the Celtic Verb’, </w:t>
      </w:r>
      <w:r w:rsidRPr="00BA1BF2">
        <w:rPr>
          <w:rFonts w:ascii="Times New Roman" w:hAnsi="Times New Roman" w:cs="Times New Roman"/>
          <w:i/>
          <w:kern w:val="28"/>
          <w:sz w:val="24"/>
          <w:szCs w:val="24"/>
        </w:rPr>
        <w:t>Language</w:t>
      </w:r>
      <w:r w:rsidRPr="00BA1BF2">
        <w:rPr>
          <w:rFonts w:ascii="Times New Roman" w:hAnsi="Times New Roman" w:cs="Times New Roman"/>
          <w:kern w:val="28"/>
          <w:sz w:val="24"/>
          <w:szCs w:val="24"/>
        </w:rPr>
        <w:t>, 19 (1943), 252–5; Sims-Williams, ‘Double System’, 139–42.</w:t>
      </w:r>
    </w:p>
  </w:footnote>
  <w:footnote w:id="13">
    <w:p w14:paraId="59234247" w14:textId="48143ECE" w:rsidR="00A61A55" w:rsidRPr="00BA1BF2" w:rsidRDefault="00A61A55" w:rsidP="00A4072C">
      <w:pPr>
        <w:pStyle w:val="FootnoteText"/>
        <w:tabs>
          <w:tab w:val="right" w:pos="284"/>
          <w:tab w:val="left" w:pos="425"/>
        </w:tabs>
        <w:spacing w:line="360" w:lineRule="auto"/>
        <w:jc w:val="both"/>
        <w:rPr>
          <w:rFonts w:ascii="Times New Roman" w:hAnsi="Times New Roman" w:cs="Times New Roman"/>
          <w:sz w:val="24"/>
          <w:szCs w:val="24"/>
        </w:rPr>
      </w:pPr>
      <w:r w:rsidRPr="00BA1BF2">
        <w:rPr>
          <w:rFonts w:ascii="Times New Roman" w:hAnsi="Times New Roman" w:cs="Times New Roman"/>
          <w:sz w:val="24"/>
          <w:szCs w:val="24"/>
        </w:rPr>
        <w:tab/>
      </w:r>
      <w:r w:rsidRPr="006A7FE5">
        <w:rPr>
          <w:rStyle w:val="FootnoteReference"/>
          <w:rFonts w:ascii="Times New Roman" w:hAnsi="Times New Roman" w:cs="Times New Roman"/>
          <w:sz w:val="24"/>
          <w:szCs w:val="24"/>
          <w:highlight w:val="cyan"/>
        </w:rPr>
        <w:footnoteRef/>
      </w:r>
      <w:r w:rsidRPr="00BA1BF2">
        <w:rPr>
          <w:rFonts w:ascii="Times New Roman" w:hAnsi="Times New Roman" w:cs="Times New Roman"/>
          <w:sz w:val="24"/>
          <w:szCs w:val="24"/>
        </w:rPr>
        <w:tab/>
        <w:t xml:space="preserve">The criterion of logical economy is stressed by Kim R. McCone, ‘Pretonic Preverbs and the Absolute Verbal Endings in Old Irish’, </w:t>
      </w:r>
      <w:r w:rsidRPr="00E201AE">
        <w:rPr>
          <w:rFonts w:ascii="Times New Roman" w:hAnsi="Times New Roman" w:cs="Times New Roman"/>
          <w:i/>
          <w:sz w:val="24"/>
          <w:szCs w:val="24"/>
          <w:highlight w:val="yellow"/>
        </w:rPr>
        <w:t>É</w:t>
      </w:r>
      <w:r w:rsidRPr="00BA1BF2">
        <w:rPr>
          <w:rFonts w:ascii="Times New Roman" w:hAnsi="Times New Roman" w:cs="Times New Roman"/>
          <w:i/>
          <w:sz w:val="24"/>
          <w:szCs w:val="24"/>
        </w:rPr>
        <w:t>riu</w:t>
      </w:r>
      <w:r w:rsidRPr="00BA1BF2">
        <w:rPr>
          <w:rFonts w:ascii="Times New Roman" w:hAnsi="Times New Roman" w:cs="Times New Roman"/>
          <w:sz w:val="24"/>
          <w:szCs w:val="24"/>
        </w:rPr>
        <w:t>, 30 (1979), 1–34 (1): ‘When it is further realised that the first (or pretonic) preverb of the specifically initial deuterotonic form of compound verbs displays a number of historical irregularities, it becomes clear that considerations of economy demand an integrated blanket explanation both of these irregularities and of the differentiation of the absolute from the conjunct endings.’</w:t>
      </w:r>
    </w:p>
  </w:footnote>
  <w:footnote w:id="14">
    <w:p w14:paraId="59234248" w14:textId="17FB5C6E" w:rsidR="00A61A55" w:rsidRPr="009F7351" w:rsidRDefault="00A61A55" w:rsidP="00A4072C">
      <w:pPr>
        <w:pStyle w:val="FootnoteText"/>
        <w:tabs>
          <w:tab w:val="right" w:pos="284"/>
          <w:tab w:val="left" w:pos="425"/>
        </w:tabs>
        <w:spacing w:line="360" w:lineRule="auto"/>
        <w:jc w:val="both"/>
        <w:rPr>
          <w:rFonts w:ascii="Times New Roman" w:hAnsi="Times New Roman" w:cs="Times New Roman"/>
          <w:sz w:val="24"/>
          <w:szCs w:val="24"/>
        </w:rPr>
      </w:pPr>
      <w:r w:rsidRPr="009F7351">
        <w:rPr>
          <w:rFonts w:ascii="Times New Roman" w:hAnsi="Times New Roman" w:cs="Times New Roman"/>
          <w:sz w:val="24"/>
          <w:szCs w:val="24"/>
        </w:rPr>
        <w:tab/>
      </w:r>
      <w:r w:rsidRPr="006A7FE5">
        <w:rPr>
          <w:rStyle w:val="FootnoteReference"/>
          <w:rFonts w:ascii="Times New Roman" w:hAnsi="Times New Roman" w:cs="Times New Roman"/>
          <w:sz w:val="24"/>
          <w:szCs w:val="24"/>
          <w:highlight w:val="cyan"/>
        </w:rPr>
        <w:footnoteRef/>
      </w:r>
      <w:r w:rsidRPr="009F7351">
        <w:rPr>
          <w:rFonts w:ascii="Times New Roman" w:hAnsi="Times New Roman" w:cs="Times New Roman"/>
          <w:sz w:val="24"/>
          <w:szCs w:val="24"/>
        </w:rPr>
        <w:tab/>
        <w:t xml:space="preserve">Some influential particle explanations: Bruce Boling, ‘Some Problems in the Phonology and Morphology of the Old Irish Verb’, </w:t>
      </w:r>
      <w:r w:rsidRPr="00E201AE">
        <w:rPr>
          <w:rFonts w:ascii="Times New Roman" w:hAnsi="Times New Roman" w:cs="Times New Roman"/>
          <w:i/>
          <w:sz w:val="24"/>
          <w:szCs w:val="24"/>
          <w:highlight w:val="yellow"/>
        </w:rPr>
        <w:t>É</w:t>
      </w:r>
      <w:r w:rsidRPr="009F7351">
        <w:rPr>
          <w:rFonts w:ascii="Times New Roman" w:hAnsi="Times New Roman" w:cs="Times New Roman"/>
          <w:i/>
          <w:sz w:val="24"/>
          <w:szCs w:val="24"/>
        </w:rPr>
        <w:t>riu</w:t>
      </w:r>
      <w:r w:rsidRPr="009F7351">
        <w:rPr>
          <w:rFonts w:ascii="Times New Roman" w:hAnsi="Times New Roman" w:cs="Times New Roman"/>
          <w:sz w:val="24"/>
          <w:szCs w:val="24"/>
        </w:rPr>
        <w:t>,</w:t>
      </w:r>
      <w:r w:rsidRPr="009F7351">
        <w:rPr>
          <w:rFonts w:ascii="Times New Roman" w:hAnsi="Times New Roman" w:cs="Times New Roman"/>
          <w:i/>
          <w:sz w:val="24"/>
          <w:szCs w:val="24"/>
        </w:rPr>
        <w:t xml:space="preserve"> </w:t>
      </w:r>
      <w:r w:rsidRPr="009F7351">
        <w:rPr>
          <w:rFonts w:ascii="Times New Roman" w:hAnsi="Times New Roman" w:cs="Times New Roman"/>
          <w:sz w:val="24"/>
          <w:szCs w:val="24"/>
        </w:rPr>
        <w:t xml:space="preserve">23 (1972), 73–101; Warren Cowgill, ‘The Origins of the Insular Celtic Conjunct and Absolute Verbal Endings’, in Helmut Rix (ed.), </w:t>
      </w:r>
      <w:r w:rsidRPr="009F7351">
        <w:rPr>
          <w:rFonts w:ascii="Times New Roman" w:hAnsi="Times New Roman" w:cs="Times New Roman"/>
          <w:i/>
          <w:sz w:val="24"/>
          <w:szCs w:val="24"/>
        </w:rPr>
        <w:t xml:space="preserve">Flexion und </w:t>
      </w:r>
      <w:proofErr w:type="spellStart"/>
      <w:r w:rsidRPr="009F7351">
        <w:rPr>
          <w:rFonts w:ascii="Times New Roman" w:hAnsi="Times New Roman" w:cs="Times New Roman"/>
          <w:i/>
          <w:sz w:val="24"/>
          <w:szCs w:val="24"/>
        </w:rPr>
        <w:t>Wortbildung</w:t>
      </w:r>
      <w:proofErr w:type="spellEnd"/>
      <w:r w:rsidRPr="009F7351">
        <w:rPr>
          <w:rFonts w:ascii="Times New Roman" w:hAnsi="Times New Roman" w:cs="Times New Roman"/>
          <w:i/>
          <w:sz w:val="24"/>
          <w:szCs w:val="24"/>
        </w:rPr>
        <w:t xml:space="preserve">: </w:t>
      </w:r>
      <w:proofErr w:type="spellStart"/>
      <w:r w:rsidRPr="009F7351">
        <w:rPr>
          <w:rFonts w:ascii="Times New Roman" w:hAnsi="Times New Roman" w:cs="Times New Roman"/>
          <w:i/>
          <w:sz w:val="24"/>
          <w:szCs w:val="24"/>
        </w:rPr>
        <w:t>Akten</w:t>
      </w:r>
      <w:proofErr w:type="spellEnd"/>
      <w:r w:rsidRPr="009F7351">
        <w:rPr>
          <w:rFonts w:ascii="Times New Roman" w:hAnsi="Times New Roman" w:cs="Times New Roman"/>
          <w:i/>
          <w:sz w:val="24"/>
          <w:szCs w:val="24"/>
        </w:rPr>
        <w:t xml:space="preserve"> der V. </w:t>
      </w:r>
      <w:proofErr w:type="spellStart"/>
      <w:r w:rsidRPr="009F7351">
        <w:rPr>
          <w:rFonts w:ascii="Times New Roman" w:hAnsi="Times New Roman" w:cs="Times New Roman"/>
          <w:i/>
          <w:sz w:val="24"/>
          <w:szCs w:val="24"/>
        </w:rPr>
        <w:t>Fachtagung</w:t>
      </w:r>
      <w:proofErr w:type="spellEnd"/>
      <w:r w:rsidRPr="009F7351">
        <w:rPr>
          <w:rFonts w:ascii="Times New Roman" w:hAnsi="Times New Roman" w:cs="Times New Roman"/>
          <w:i/>
          <w:sz w:val="24"/>
          <w:szCs w:val="24"/>
        </w:rPr>
        <w:t xml:space="preserve"> der </w:t>
      </w:r>
      <w:proofErr w:type="spellStart"/>
      <w:r w:rsidRPr="009F7351">
        <w:rPr>
          <w:rFonts w:ascii="Times New Roman" w:hAnsi="Times New Roman" w:cs="Times New Roman"/>
          <w:i/>
          <w:sz w:val="24"/>
          <w:szCs w:val="24"/>
        </w:rPr>
        <w:t>Indergermanischen</w:t>
      </w:r>
      <w:proofErr w:type="spellEnd"/>
      <w:r w:rsidRPr="009F7351">
        <w:rPr>
          <w:rFonts w:ascii="Times New Roman" w:hAnsi="Times New Roman" w:cs="Times New Roman"/>
          <w:i/>
          <w:sz w:val="24"/>
          <w:szCs w:val="24"/>
        </w:rPr>
        <w:t xml:space="preserve"> Gesellschaft, Regensburg, 9.–14. September 1973 </w:t>
      </w:r>
      <w:r w:rsidRPr="009F7351">
        <w:rPr>
          <w:rFonts w:ascii="Times New Roman" w:hAnsi="Times New Roman" w:cs="Times New Roman"/>
          <w:sz w:val="24"/>
          <w:szCs w:val="24"/>
        </w:rPr>
        <w:t xml:space="preserve">(Wiesbaden: Reichert Verlag, 1975), 40–70; ‘Two Further Notes on the Origin of the Insular Celtic Absolute and Conjunct Verb Endings’, </w:t>
      </w:r>
      <w:r w:rsidRPr="00E201AE">
        <w:rPr>
          <w:rFonts w:ascii="Times New Roman" w:hAnsi="Times New Roman" w:cs="Times New Roman"/>
          <w:i/>
          <w:sz w:val="24"/>
          <w:szCs w:val="24"/>
          <w:highlight w:val="yellow"/>
        </w:rPr>
        <w:t>É</w:t>
      </w:r>
      <w:r w:rsidRPr="009F7351">
        <w:rPr>
          <w:rFonts w:ascii="Times New Roman" w:hAnsi="Times New Roman" w:cs="Times New Roman"/>
          <w:i/>
          <w:sz w:val="24"/>
          <w:szCs w:val="24"/>
        </w:rPr>
        <w:t>riu</w:t>
      </w:r>
      <w:r w:rsidRPr="009F7351">
        <w:rPr>
          <w:rFonts w:ascii="Times New Roman" w:hAnsi="Times New Roman" w:cs="Times New Roman"/>
          <w:sz w:val="24"/>
          <w:szCs w:val="24"/>
        </w:rPr>
        <w:t>,</w:t>
      </w:r>
      <w:r w:rsidRPr="009F7351">
        <w:rPr>
          <w:rFonts w:ascii="Times New Roman" w:hAnsi="Times New Roman" w:cs="Times New Roman"/>
          <w:i/>
          <w:sz w:val="24"/>
          <w:szCs w:val="24"/>
        </w:rPr>
        <w:t xml:space="preserve"> </w:t>
      </w:r>
      <w:r w:rsidRPr="009F7351">
        <w:rPr>
          <w:rFonts w:ascii="Times New Roman" w:hAnsi="Times New Roman" w:cs="Times New Roman"/>
          <w:sz w:val="24"/>
          <w:szCs w:val="24"/>
        </w:rPr>
        <w:t xml:space="preserve">26 (1975), 27–32; ‘On the Origin of the Absolute and Conjunct Verbal Endings of Old Irish’, in B. </w:t>
      </w:r>
      <w:proofErr w:type="spellStart"/>
      <w:r w:rsidRPr="009F7351">
        <w:rPr>
          <w:rFonts w:ascii="Times New Roman" w:hAnsi="Times New Roman" w:cs="Times New Roman"/>
          <w:sz w:val="24"/>
          <w:szCs w:val="24"/>
        </w:rPr>
        <w:t>Schlerath</w:t>
      </w:r>
      <w:proofErr w:type="spellEnd"/>
      <w:r w:rsidRPr="009F7351">
        <w:rPr>
          <w:rFonts w:ascii="Times New Roman" w:hAnsi="Times New Roman" w:cs="Times New Roman"/>
          <w:sz w:val="24"/>
          <w:szCs w:val="24"/>
        </w:rPr>
        <w:t xml:space="preserve"> with V. </w:t>
      </w:r>
      <w:proofErr w:type="spellStart"/>
      <w:r w:rsidRPr="009F7351">
        <w:rPr>
          <w:rFonts w:ascii="Times New Roman" w:hAnsi="Times New Roman" w:cs="Times New Roman"/>
          <w:sz w:val="24"/>
          <w:szCs w:val="24"/>
        </w:rPr>
        <w:t>Rittner</w:t>
      </w:r>
      <w:proofErr w:type="spellEnd"/>
      <w:r w:rsidRPr="009F7351">
        <w:rPr>
          <w:rFonts w:ascii="Times New Roman" w:hAnsi="Times New Roman" w:cs="Times New Roman"/>
          <w:sz w:val="24"/>
          <w:szCs w:val="24"/>
        </w:rPr>
        <w:t xml:space="preserve"> (eds), </w:t>
      </w:r>
      <w:proofErr w:type="spellStart"/>
      <w:r w:rsidRPr="009F7351">
        <w:rPr>
          <w:rFonts w:ascii="Times New Roman" w:hAnsi="Times New Roman" w:cs="Times New Roman"/>
          <w:i/>
          <w:sz w:val="24"/>
          <w:szCs w:val="24"/>
        </w:rPr>
        <w:t>Grammatische</w:t>
      </w:r>
      <w:proofErr w:type="spellEnd"/>
      <w:r w:rsidRPr="009F7351">
        <w:rPr>
          <w:rFonts w:ascii="Times New Roman" w:hAnsi="Times New Roman" w:cs="Times New Roman"/>
          <w:i/>
          <w:sz w:val="24"/>
          <w:szCs w:val="24"/>
        </w:rPr>
        <w:t xml:space="preserve"> </w:t>
      </w:r>
      <w:proofErr w:type="spellStart"/>
      <w:r w:rsidRPr="009F7351">
        <w:rPr>
          <w:rFonts w:ascii="Times New Roman" w:hAnsi="Times New Roman" w:cs="Times New Roman"/>
          <w:i/>
          <w:sz w:val="24"/>
          <w:szCs w:val="24"/>
        </w:rPr>
        <w:t>Kategorien</w:t>
      </w:r>
      <w:proofErr w:type="spellEnd"/>
      <w:r w:rsidRPr="009F7351">
        <w:rPr>
          <w:rFonts w:ascii="Times New Roman" w:hAnsi="Times New Roman" w:cs="Times New Roman"/>
          <w:i/>
          <w:sz w:val="24"/>
          <w:szCs w:val="24"/>
        </w:rPr>
        <w:t xml:space="preserve">: </w:t>
      </w:r>
      <w:proofErr w:type="spellStart"/>
      <w:r w:rsidRPr="009F7351">
        <w:rPr>
          <w:rFonts w:ascii="Times New Roman" w:hAnsi="Times New Roman" w:cs="Times New Roman"/>
          <w:i/>
          <w:sz w:val="24"/>
          <w:szCs w:val="24"/>
        </w:rPr>
        <w:t>Funktion</w:t>
      </w:r>
      <w:proofErr w:type="spellEnd"/>
      <w:r w:rsidRPr="009F7351">
        <w:rPr>
          <w:rFonts w:ascii="Times New Roman" w:hAnsi="Times New Roman" w:cs="Times New Roman"/>
          <w:i/>
          <w:sz w:val="24"/>
          <w:szCs w:val="24"/>
        </w:rPr>
        <w:t xml:space="preserve"> und Geschichte </w:t>
      </w:r>
      <w:r w:rsidRPr="009F7351">
        <w:rPr>
          <w:rFonts w:ascii="Times New Roman" w:hAnsi="Times New Roman" w:cs="Times New Roman"/>
          <w:sz w:val="24"/>
          <w:szCs w:val="24"/>
        </w:rPr>
        <w:t xml:space="preserve">(Wiesbaden: Reichert, 1985), 109–11; Peter </w:t>
      </w:r>
      <w:r w:rsidRPr="009F7351">
        <w:rPr>
          <w:rFonts w:ascii="Times New Roman" w:hAnsi="Times New Roman" w:cs="Times New Roman"/>
          <w:sz w:val="24"/>
          <w:szCs w:val="24"/>
          <w:lang w:val="en-US"/>
        </w:rPr>
        <w:t xml:space="preserve">Schrijver, </w:t>
      </w:r>
      <w:r w:rsidRPr="009F7351">
        <w:rPr>
          <w:rFonts w:ascii="Times New Roman" w:hAnsi="Times New Roman" w:cs="Times New Roman"/>
          <w:i/>
          <w:sz w:val="24"/>
          <w:szCs w:val="24"/>
          <w:lang w:val="en-US"/>
        </w:rPr>
        <w:t>Studies in the History of Celtic Pronouns and Particles</w:t>
      </w:r>
      <w:r w:rsidRPr="009F7351">
        <w:rPr>
          <w:rFonts w:ascii="Times New Roman" w:hAnsi="Times New Roman" w:cs="Times New Roman"/>
          <w:sz w:val="24"/>
          <w:szCs w:val="24"/>
          <w:lang w:val="en-US"/>
        </w:rPr>
        <w:t xml:space="preserve">, Maynooth Studies in Celtic Linguistics 2 (Maynooth: Department of Old Irish, National University of Ireland, 1997); </w:t>
      </w:r>
      <w:r w:rsidRPr="009F7351">
        <w:rPr>
          <w:rFonts w:ascii="Times New Roman" w:hAnsi="Times New Roman" w:cs="Times New Roman"/>
          <w:sz w:val="24"/>
          <w:szCs w:val="24"/>
        </w:rPr>
        <w:t>Stefan Schumacher, ‘</w:t>
      </w:r>
      <w:proofErr w:type="spellStart"/>
      <w:r w:rsidRPr="009F7351">
        <w:rPr>
          <w:rFonts w:ascii="Times New Roman" w:hAnsi="Times New Roman" w:cs="Times New Roman"/>
          <w:sz w:val="24"/>
          <w:szCs w:val="24"/>
        </w:rPr>
        <w:t>Randbemerkungen</w:t>
      </w:r>
      <w:proofErr w:type="spellEnd"/>
      <w:r w:rsidRPr="009F7351">
        <w:rPr>
          <w:rFonts w:ascii="Times New Roman" w:hAnsi="Times New Roman" w:cs="Times New Roman"/>
          <w:sz w:val="24"/>
          <w:szCs w:val="24"/>
        </w:rPr>
        <w:t xml:space="preserve"> </w:t>
      </w:r>
      <w:proofErr w:type="spellStart"/>
      <w:r w:rsidRPr="009F7351">
        <w:rPr>
          <w:rFonts w:ascii="Times New Roman" w:hAnsi="Times New Roman" w:cs="Times New Roman"/>
          <w:sz w:val="24"/>
          <w:szCs w:val="24"/>
        </w:rPr>
        <w:t>zu</w:t>
      </w:r>
      <w:proofErr w:type="spellEnd"/>
      <w:r w:rsidRPr="009F7351">
        <w:rPr>
          <w:rFonts w:ascii="Times New Roman" w:hAnsi="Times New Roman" w:cs="Times New Roman"/>
          <w:sz w:val="24"/>
          <w:szCs w:val="24"/>
        </w:rPr>
        <w:t xml:space="preserve"> </w:t>
      </w:r>
      <w:proofErr w:type="spellStart"/>
      <w:r w:rsidRPr="009F7351">
        <w:rPr>
          <w:rFonts w:ascii="Times New Roman" w:hAnsi="Times New Roman" w:cs="Times New Roman"/>
          <w:sz w:val="24"/>
          <w:szCs w:val="24"/>
        </w:rPr>
        <w:t>absolut</w:t>
      </w:r>
      <w:proofErr w:type="spellEnd"/>
      <w:r w:rsidRPr="009F7351">
        <w:rPr>
          <w:rFonts w:ascii="Times New Roman" w:hAnsi="Times New Roman" w:cs="Times New Roman"/>
          <w:sz w:val="24"/>
          <w:szCs w:val="24"/>
        </w:rPr>
        <w:t xml:space="preserve"> und </w:t>
      </w:r>
      <w:proofErr w:type="spellStart"/>
      <w:r w:rsidRPr="009F7351">
        <w:rPr>
          <w:rFonts w:ascii="Times New Roman" w:hAnsi="Times New Roman" w:cs="Times New Roman"/>
          <w:sz w:val="24"/>
          <w:szCs w:val="24"/>
        </w:rPr>
        <w:t>konjunkt</w:t>
      </w:r>
      <w:proofErr w:type="spellEnd"/>
      <w:r w:rsidRPr="009F7351">
        <w:rPr>
          <w:rFonts w:ascii="Times New Roman" w:hAnsi="Times New Roman" w:cs="Times New Roman"/>
          <w:sz w:val="24"/>
          <w:szCs w:val="24"/>
        </w:rPr>
        <w:t xml:space="preserve">: </w:t>
      </w:r>
      <w:proofErr w:type="spellStart"/>
      <w:r w:rsidRPr="009F7351">
        <w:rPr>
          <w:rFonts w:ascii="Times New Roman" w:hAnsi="Times New Roman" w:cs="Times New Roman"/>
          <w:sz w:val="24"/>
          <w:szCs w:val="24"/>
        </w:rPr>
        <w:t>Mittelkymrisch</w:t>
      </w:r>
      <w:proofErr w:type="spellEnd"/>
      <w:r w:rsidRPr="009F7351">
        <w:rPr>
          <w:rFonts w:ascii="Times New Roman" w:hAnsi="Times New Roman" w:cs="Times New Roman"/>
          <w:sz w:val="24"/>
          <w:szCs w:val="24"/>
        </w:rPr>
        <w:t xml:space="preserve"> </w:t>
      </w:r>
      <w:proofErr w:type="spellStart"/>
      <w:r w:rsidRPr="009F7351">
        <w:rPr>
          <w:rFonts w:ascii="Times New Roman" w:hAnsi="Times New Roman" w:cs="Times New Roman"/>
          <w:i/>
          <w:sz w:val="24"/>
          <w:szCs w:val="24"/>
        </w:rPr>
        <w:t>hanfot</w:t>
      </w:r>
      <w:proofErr w:type="spellEnd"/>
      <w:r w:rsidRPr="009F7351">
        <w:rPr>
          <w:rFonts w:ascii="Times New Roman" w:hAnsi="Times New Roman" w:cs="Times New Roman"/>
          <w:sz w:val="24"/>
          <w:szCs w:val="24"/>
        </w:rPr>
        <w:t xml:space="preserve">’, in Peter </w:t>
      </w:r>
      <w:proofErr w:type="spellStart"/>
      <w:r w:rsidRPr="009F7351">
        <w:rPr>
          <w:rFonts w:ascii="Times New Roman" w:hAnsi="Times New Roman" w:cs="Times New Roman"/>
          <w:sz w:val="24"/>
          <w:szCs w:val="24"/>
        </w:rPr>
        <w:t>Anreiter</w:t>
      </w:r>
      <w:proofErr w:type="spellEnd"/>
      <w:r w:rsidRPr="009F7351">
        <w:rPr>
          <w:rFonts w:ascii="Times New Roman" w:hAnsi="Times New Roman" w:cs="Times New Roman"/>
          <w:sz w:val="24"/>
          <w:szCs w:val="24"/>
        </w:rPr>
        <w:t xml:space="preserve"> and </w:t>
      </w:r>
      <w:proofErr w:type="spellStart"/>
      <w:r w:rsidRPr="009F7351">
        <w:rPr>
          <w:rFonts w:ascii="Times New Roman" w:hAnsi="Times New Roman" w:cs="Times New Roman"/>
          <w:sz w:val="24"/>
          <w:szCs w:val="24"/>
        </w:rPr>
        <w:t>Erzs</w:t>
      </w:r>
      <w:r w:rsidRPr="00E201AE">
        <w:rPr>
          <w:rFonts w:ascii="Times New Roman" w:hAnsi="Times New Roman" w:cs="Times New Roman"/>
          <w:sz w:val="24"/>
          <w:szCs w:val="24"/>
          <w:highlight w:val="yellow"/>
        </w:rPr>
        <w:t>é</w:t>
      </w:r>
      <w:r w:rsidRPr="009F7351">
        <w:rPr>
          <w:rFonts w:ascii="Times New Roman" w:hAnsi="Times New Roman" w:cs="Times New Roman"/>
          <w:sz w:val="24"/>
          <w:szCs w:val="24"/>
        </w:rPr>
        <w:t>bet</w:t>
      </w:r>
      <w:proofErr w:type="spellEnd"/>
      <w:r w:rsidRPr="009F7351">
        <w:rPr>
          <w:rFonts w:ascii="Times New Roman" w:hAnsi="Times New Roman" w:cs="Times New Roman"/>
          <w:sz w:val="24"/>
          <w:szCs w:val="24"/>
        </w:rPr>
        <w:t xml:space="preserve"> </w:t>
      </w:r>
      <w:proofErr w:type="spellStart"/>
      <w:r w:rsidRPr="009F7351">
        <w:rPr>
          <w:rFonts w:ascii="Times New Roman" w:hAnsi="Times New Roman" w:cs="Times New Roman"/>
          <w:sz w:val="24"/>
          <w:szCs w:val="24"/>
        </w:rPr>
        <w:t>Jerem</w:t>
      </w:r>
      <w:proofErr w:type="spellEnd"/>
      <w:r w:rsidRPr="009F7351">
        <w:rPr>
          <w:rFonts w:ascii="Times New Roman" w:hAnsi="Times New Roman" w:cs="Times New Roman"/>
          <w:sz w:val="24"/>
          <w:szCs w:val="24"/>
        </w:rPr>
        <w:t xml:space="preserve"> (eds), </w:t>
      </w:r>
      <w:r w:rsidRPr="009F7351">
        <w:rPr>
          <w:rFonts w:ascii="Times New Roman" w:hAnsi="Times New Roman" w:cs="Times New Roman"/>
          <w:i/>
          <w:sz w:val="24"/>
          <w:szCs w:val="24"/>
        </w:rPr>
        <w:t xml:space="preserve">Studia </w:t>
      </w:r>
      <w:proofErr w:type="spellStart"/>
      <w:r w:rsidRPr="009F7351">
        <w:rPr>
          <w:rFonts w:ascii="Times New Roman" w:hAnsi="Times New Roman" w:cs="Times New Roman"/>
          <w:i/>
          <w:sz w:val="24"/>
          <w:szCs w:val="24"/>
        </w:rPr>
        <w:t>celtica</w:t>
      </w:r>
      <w:proofErr w:type="spellEnd"/>
      <w:r w:rsidRPr="009F7351">
        <w:rPr>
          <w:rFonts w:ascii="Times New Roman" w:hAnsi="Times New Roman" w:cs="Times New Roman"/>
          <w:i/>
          <w:sz w:val="24"/>
          <w:szCs w:val="24"/>
        </w:rPr>
        <w:t xml:space="preserve"> et </w:t>
      </w:r>
      <w:proofErr w:type="spellStart"/>
      <w:r w:rsidRPr="009F7351">
        <w:rPr>
          <w:rFonts w:ascii="Times New Roman" w:hAnsi="Times New Roman" w:cs="Times New Roman"/>
          <w:i/>
          <w:sz w:val="24"/>
          <w:szCs w:val="24"/>
        </w:rPr>
        <w:t>indogermanica</w:t>
      </w:r>
      <w:proofErr w:type="spellEnd"/>
      <w:r w:rsidRPr="009F7351">
        <w:rPr>
          <w:rFonts w:ascii="Times New Roman" w:hAnsi="Times New Roman" w:cs="Times New Roman"/>
          <w:i/>
          <w:sz w:val="24"/>
          <w:szCs w:val="24"/>
        </w:rPr>
        <w:t xml:space="preserve">: </w:t>
      </w:r>
      <w:proofErr w:type="spellStart"/>
      <w:r w:rsidRPr="009F7351">
        <w:rPr>
          <w:rFonts w:ascii="Times New Roman" w:hAnsi="Times New Roman" w:cs="Times New Roman"/>
          <w:i/>
          <w:sz w:val="24"/>
          <w:szCs w:val="24"/>
        </w:rPr>
        <w:t>Festschift</w:t>
      </w:r>
      <w:proofErr w:type="spellEnd"/>
      <w:r w:rsidRPr="009F7351">
        <w:rPr>
          <w:rFonts w:ascii="Times New Roman" w:hAnsi="Times New Roman" w:cs="Times New Roman"/>
          <w:i/>
          <w:sz w:val="24"/>
          <w:szCs w:val="24"/>
        </w:rPr>
        <w:t xml:space="preserve"> f</w:t>
      </w:r>
      <w:r w:rsidRPr="008A3089">
        <w:rPr>
          <w:rFonts w:ascii="Times New Roman" w:hAnsi="Times New Roman" w:cs="Times New Roman"/>
          <w:i/>
          <w:sz w:val="24"/>
          <w:szCs w:val="24"/>
          <w:highlight w:val="yellow"/>
        </w:rPr>
        <w:t>ü</w:t>
      </w:r>
      <w:r w:rsidRPr="009F7351">
        <w:rPr>
          <w:rFonts w:ascii="Times New Roman" w:hAnsi="Times New Roman" w:cs="Times New Roman"/>
          <w:i/>
          <w:sz w:val="24"/>
          <w:szCs w:val="24"/>
        </w:rPr>
        <w:t xml:space="preserve">r Wolfgang Meid </w:t>
      </w:r>
      <w:proofErr w:type="spellStart"/>
      <w:r w:rsidRPr="009F7351">
        <w:rPr>
          <w:rFonts w:ascii="Times New Roman" w:hAnsi="Times New Roman" w:cs="Times New Roman"/>
          <w:i/>
          <w:sz w:val="24"/>
          <w:szCs w:val="24"/>
        </w:rPr>
        <w:t>zum</w:t>
      </w:r>
      <w:proofErr w:type="spellEnd"/>
      <w:r w:rsidRPr="009F7351">
        <w:rPr>
          <w:rFonts w:ascii="Times New Roman" w:hAnsi="Times New Roman" w:cs="Times New Roman"/>
          <w:i/>
          <w:sz w:val="24"/>
          <w:szCs w:val="24"/>
        </w:rPr>
        <w:t xml:space="preserve"> 70. </w:t>
      </w:r>
      <w:proofErr w:type="spellStart"/>
      <w:r w:rsidRPr="009F7351">
        <w:rPr>
          <w:rFonts w:ascii="Times New Roman" w:hAnsi="Times New Roman" w:cs="Times New Roman"/>
          <w:i/>
          <w:sz w:val="24"/>
          <w:szCs w:val="24"/>
        </w:rPr>
        <w:t>Geburstag</w:t>
      </w:r>
      <w:proofErr w:type="spellEnd"/>
      <w:r w:rsidRPr="009F7351">
        <w:rPr>
          <w:rFonts w:ascii="Times New Roman" w:hAnsi="Times New Roman" w:cs="Times New Roman"/>
          <w:sz w:val="24"/>
          <w:szCs w:val="24"/>
        </w:rPr>
        <w:t xml:space="preserve">, </w:t>
      </w:r>
      <w:proofErr w:type="spellStart"/>
      <w:r w:rsidRPr="009F7351">
        <w:rPr>
          <w:rFonts w:ascii="Times New Roman" w:hAnsi="Times New Roman" w:cs="Times New Roman"/>
          <w:sz w:val="24"/>
          <w:szCs w:val="24"/>
        </w:rPr>
        <w:t>Archaeolingua</w:t>
      </w:r>
      <w:proofErr w:type="spellEnd"/>
      <w:r w:rsidRPr="009F7351">
        <w:rPr>
          <w:rFonts w:ascii="Times New Roman" w:hAnsi="Times New Roman" w:cs="Times New Roman"/>
          <w:sz w:val="24"/>
          <w:szCs w:val="24"/>
        </w:rPr>
        <w:t xml:space="preserve"> 10 (Budapest: </w:t>
      </w:r>
      <w:proofErr w:type="spellStart"/>
      <w:r w:rsidRPr="009F7351">
        <w:rPr>
          <w:rFonts w:ascii="Times New Roman" w:hAnsi="Times New Roman" w:cs="Times New Roman"/>
          <w:sz w:val="24"/>
          <w:szCs w:val="24"/>
        </w:rPr>
        <w:t>Archaeolingua</w:t>
      </w:r>
      <w:proofErr w:type="spellEnd"/>
      <w:r w:rsidRPr="009F7351">
        <w:rPr>
          <w:rFonts w:ascii="Times New Roman" w:hAnsi="Times New Roman" w:cs="Times New Roman"/>
          <w:sz w:val="24"/>
          <w:szCs w:val="24"/>
        </w:rPr>
        <w:t xml:space="preserve"> </w:t>
      </w:r>
      <w:proofErr w:type="spellStart"/>
      <w:r w:rsidRPr="009F7351">
        <w:rPr>
          <w:rFonts w:ascii="Times New Roman" w:hAnsi="Times New Roman" w:cs="Times New Roman"/>
          <w:sz w:val="24"/>
          <w:szCs w:val="24"/>
        </w:rPr>
        <w:t>Alapítv</w:t>
      </w:r>
      <w:r w:rsidRPr="00730B66">
        <w:rPr>
          <w:rFonts w:ascii="Times New Roman" w:hAnsi="Times New Roman" w:cs="Times New Roman"/>
          <w:sz w:val="24"/>
          <w:szCs w:val="24"/>
          <w:highlight w:val="yellow"/>
        </w:rPr>
        <w:t>á</w:t>
      </w:r>
      <w:r w:rsidRPr="009F7351">
        <w:rPr>
          <w:rFonts w:ascii="Times New Roman" w:hAnsi="Times New Roman" w:cs="Times New Roman"/>
          <w:sz w:val="24"/>
          <w:szCs w:val="24"/>
        </w:rPr>
        <w:t>ny</w:t>
      </w:r>
      <w:proofErr w:type="spellEnd"/>
      <w:r w:rsidRPr="009F7351">
        <w:rPr>
          <w:rFonts w:ascii="Times New Roman" w:hAnsi="Times New Roman" w:cs="Times New Roman"/>
          <w:sz w:val="24"/>
          <w:szCs w:val="24"/>
        </w:rPr>
        <w:t xml:space="preserve">, 1999), 453–64; </w:t>
      </w:r>
      <w:r w:rsidRPr="009F7351">
        <w:rPr>
          <w:rFonts w:ascii="Times New Roman" w:hAnsi="Times New Roman" w:cs="Times New Roman"/>
          <w:i/>
          <w:sz w:val="24"/>
          <w:szCs w:val="24"/>
        </w:rPr>
        <w:t>Die keltischen Prim</w:t>
      </w:r>
      <w:r w:rsidRPr="00730B66">
        <w:rPr>
          <w:rFonts w:ascii="Times New Roman" w:hAnsi="Times New Roman" w:cs="Times New Roman"/>
          <w:i/>
          <w:sz w:val="24"/>
          <w:szCs w:val="24"/>
          <w:highlight w:val="yellow"/>
        </w:rPr>
        <w:t>ä</w:t>
      </w:r>
      <w:r w:rsidRPr="009F7351">
        <w:rPr>
          <w:rFonts w:ascii="Times New Roman" w:hAnsi="Times New Roman" w:cs="Times New Roman"/>
          <w:i/>
          <w:sz w:val="24"/>
          <w:szCs w:val="24"/>
        </w:rPr>
        <w:t xml:space="preserve">rverben: </w:t>
      </w:r>
      <w:proofErr w:type="spellStart"/>
      <w:r w:rsidRPr="009F7351">
        <w:rPr>
          <w:rFonts w:ascii="Times New Roman" w:hAnsi="Times New Roman" w:cs="Times New Roman"/>
          <w:i/>
          <w:sz w:val="24"/>
          <w:szCs w:val="24"/>
        </w:rPr>
        <w:t>Ein</w:t>
      </w:r>
      <w:proofErr w:type="spellEnd"/>
      <w:r w:rsidRPr="009F7351">
        <w:rPr>
          <w:rFonts w:ascii="Times New Roman" w:hAnsi="Times New Roman" w:cs="Times New Roman"/>
          <w:i/>
          <w:sz w:val="24"/>
          <w:szCs w:val="24"/>
        </w:rPr>
        <w:t xml:space="preserve"> </w:t>
      </w:r>
      <w:proofErr w:type="spellStart"/>
      <w:r w:rsidRPr="009F7351">
        <w:rPr>
          <w:rFonts w:ascii="Times New Roman" w:hAnsi="Times New Roman" w:cs="Times New Roman"/>
          <w:i/>
          <w:sz w:val="24"/>
          <w:szCs w:val="24"/>
        </w:rPr>
        <w:t>vergleichendes</w:t>
      </w:r>
      <w:proofErr w:type="spellEnd"/>
      <w:r w:rsidRPr="009F7351">
        <w:rPr>
          <w:rFonts w:ascii="Times New Roman" w:hAnsi="Times New Roman" w:cs="Times New Roman"/>
          <w:i/>
          <w:sz w:val="24"/>
          <w:szCs w:val="24"/>
        </w:rPr>
        <w:t xml:space="preserve">, </w:t>
      </w:r>
      <w:proofErr w:type="spellStart"/>
      <w:r w:rsidRPr="009F7351">
        <w:rPr>
          <w:rFonts w:ascii="Times New Roman" w:hAnsi="Times New Roman" w:cs="Times New Roman"/>
          <w:i/>
          <w:sz w:val="24"/>
          <w:szCs w:val="24"/>
        </w:rPr>
        <w:t>etymologisches</w:t>
      </w:r>
      <w:proofErr w:type="spellEnd"/>
      <w:r w:rsidRPr="009F7351">
        <w:rPr>
          <w:rFonts w:ascii="Times New Roman" w:hAnsi="Times New Roman" w:cs="Times New Roman"/>
          <w:i/>
          <w:sz w:val="24"/>
          <w:szCs w:val="24"/>
        </w:rPr>
        <w:t xml:space="preserve"> und </w:t>
      </w:r>
      <w:proofErr w:type="spellStart"/>
      <w:r w:rsidRPr="009F7351">
        <w:rPr>
          <w:rFonts w:ascii="Times New Roman" w:hAnsi="Times New Roman" w:cs="Times New Roman"/>
          <w:i/>
          <w:sz w:val="24"/>
          <w:szCs w:val="24"/>
        </w:rPr>
        <w:t>morphologisches</w:t>
      </w:r>
      <w:proofErr w:type="spellEnd"/>
      <w:r w:rsidRPr="009F7351">
        <w:rPr>
          <w:rFonts w:ascii="Times New Roman" w:hAnsi="Times New Roman" w:cs="Times New Roman"/>
          <w:i/>
          <w:sz w:val="24"/>
          <w:szCs w:val="24"/>
        </w:rPr>
        <w:t xml:space="preserve"> </w:t>
      </w:r>
      <w:proofErr w:type="spellStart"/>
      <w:r w:rsidRPr="009F7351">
        <w:rPr>
          <w:rFonts w:ascii="Times New Roman" w:hAnsi="Times New Roman" w:cs="Times New Roman"/>
          <w:i/>
          <w:sz w:val="24"/>
          <w:szCs w:val="24"/>
        </w:rPr>
        <w:t>Lexikon</w:t>
      </w:r>
      <w:proofErr w:type="spellEnd"/>
      <w:r w:rsidRPr="009F7351">
        <w:rPr>
          <w:rFonts w:ascii="Times New Roman" w:hAnsi="Times New Roman" w:cs="Times New Roman"/>
          <w:sz w:val="24"/>
          <w:szCs w:val="24"/>
        </w:rPr>
        <w:t>, Beitr</w:t>
      </w:r>
      <w:r w:rsidRPr="00730B66">
        <w:rPr>
          <w:rFonts w:ascii="Times New Roman" w:hAnsi="Times New Roman" w:cs="Times New Roman"/>
          <w:sz w:val="24"/>
          <w:szCs w:val="24"/>
          <w:highlight w:val="yellow"/>
        </w:rPr>
        <w:t>ä</w:t>
      </w:r>
      <w:r w:rsidRPr="009F7351">
        <w:rPr>
          <w:rFonts w:ascii="Times New Roman" w:hAnsi="Times New Roman" w:cs="Times New Roman"/>
          <w:sz w:val="24"/>
          <w:szCs w:val="24"/>
        </w:rPr>
        <w:t xml:space="preserve">ge </w:t>
      </w:r>
      <w:proofErr w:type="spellStart"/>
      <w:r w:rsidRPr="009F7351">
        <w:rPr>
          <w:rFonts w:ascii="Times New Roman" w:hAnsi="Times New Roman" w:cs="Times New Roman"/>
          <w:sz w:val="24"/>
          <w:szCs w:val="24"/>
        </w:rPr>
        <w:t>zur</w:t>
      </w:r>
      <w:proofErr w:type="spellEnd"/>
      <w:r w:rsidRPr="009F7351">
        <w:rPr>
          <w:rFonts w:ascii="Times New Roman" w:hAnsi="Times New Roman" w:cs="Times New Roman"/>
          <w:sz w:val="24"/>
          <w:szCs w:val="24"/>
        </w:rPr>
        <w:t xml:space="preserve"> Sprachwissenschaft 110 (Innsbruck</w:t>
      </w:r>
      <w:r>
        <w:rPr>
          <w:rFonts w:ascii="Times New Roman" w:hAnsi="Times New Roman" w:cs="Times New Roman"/>
          <w:sz w:val="24"/>
          <w:szCs w:val="24"/>
        </w:rPr>
        <w:t>:</w:t>
      </w:r>
      <w:r w:rsidRPr="009F7351">
        <w:rPr>
          <w:rFonts w:ascii="Times New Roman" w:hAnsi="Times New Roman" w:cs="Times New Roman"/>
          <w:sz w:val="24"/>
          <w:szCs w:val="24"/>
        </w:rPr>
        <w:t xml:space="preserve"> </w:t>
      </w:r>
      <w:proofErr w:type="spellStart"/>
      <w:r w:rsidRPr="009F7351">
        <w:rPr>
          <w:rFonts w:ascii="Times New Roman" w:hAnsi="Times New Roman" w:cs="Times New Roman"/>
          <w:sz w:val="24"/>
          <w:szCs w:val="24"/>
        </w:rPr>
        <w:t>Institut</w:t>
      </w:r>
      <w:proofErr w:type="spellEnd"/>
      <w:r w:rsidRPr="009F7351">
        <w:rPr>
          <w:rFonts w:ascii="Times New Roman" w:hAnsi="Times New Roman" w:cs="Times New Roman"/>
          <w:sz w:val="24"/>
          <w:szCs w:val="24"/>
        </w:rPr>
        <w:t xml:space="preserve"> f</w:t>
      </w:r>
      <w:r w:rsidRPr="008A3089">
        <w:rPr>
          <w:rFonts w:ascii="Times New Roman" w:hAnsi="Times New Roman" w:cs="Times New Roman"/>
          <w:sz w:val="24"/>
          <w:szCs w:val="24"/>
          <w:highlight w:val="yellow"/>
        </w:rPr>
        <w:t>ü</w:t>
      </w:r>
      <w:r w:rsidRPr="009F7351">
        <w:rPr>
          <w:rFonts w:ascii="Times New Roman" w:hAnsi="Times New Roman" w:cs="Times New Roman"/>
          <w:sz w:val="24"/>
          <w:szCs w:val="24"/>
        </w:rPr>
        <w:t xml:space="preserve">r Sprachwissenschaft, 2004); </w:t>
      </w:r>
      <w:r w:rsidRPr="009F7351">
        <w:rPr>
          <w:rFonts w:ascii="Times New Roman" w:hAnsi="Times New Roman" w:cs="Times New Roman"/>
          <w:sz w:val="24"/>
          <w:szCs w:val="24"/>
          <w:lang w:val="en-US"/>
        </w:rPr>
        <w:t xml:space="preserve">Joseph F. Eska, ‘Absolute and Conjunct, Cowgill and Apocope’, in H. Craig </w:t>
      </w:r>
      <w:proofErr w:type="spellStart"/>
      <w:r w:rsidRPr="009F7351">
        <w:rPr>
          <w:rFonts w:ascii="Times New Roman" w:hAnsi="Times New Roman" w:cs="Times New Roman"/>
          <w:sz w:val="24"/>
          <w:szCs w:val="24"/>
          <w:lang w:val="en-US"/>
        </w:rPr>
        <w:t>Melchert</w:t>
      </w:r>
      <w:proofErr w:type="spellEnd"/>
      <w:r w:rsidRPr="009F7351">
        <w:rPr>
          <w:rFonts w:ascii="Times New Roman" w:hAnsi="Times New Roman" w:cs="Times New Roman"/>
          <w:sz w:val="24"/>
          <w:szCs w:val="24"/>
          <w:lang w:val="en-US"/>
        </w:rPr>
        <w:t xml:space="preserve"> (ed.), </w:t>
      </w:r>
      <w:r w:rsidRPr="009F7351">
        <w:rPr>
          <w:rFonts w:ascii="Times New Roman" w:hAnsi="Times New Roman" w:cs="Times New Roman"/>
          <w:i/>
          <w:sz w:val="24"/>
          <w:szCs w:val="24"/>
          <w:lang w:val="en-US"/>
        </w:rPr>
        <w:t>The Indo-European Verb. Proceedings of the Conference of the Society for Indo-European Studies, Los Angeles, 13–15 September 2010</w:t>
      </w:r>
      <w:r w:rsidRPr="009F7351">
        <w:rPr>
          <w:rFonts w:ascii="Times New Roman" w:hAnsi="Times New Roman" w:cs="Times New Roman"/>
          <w:sz w:val="24"/>
          <w:szCs w:val="24"/>
          <w:lang w:val="en-US"/>
        </w:rPr>
        <w:t xml:space="preserve"> (Wiesbaden: Reichert, 2012), 51–9</w:t>
      </w:r>
      <w:r w:rsidRPr="009F7351">
        <w:rPr>
          <w:rFonts w:ascii="Times New Roman" w:hAnsi="Times New Roman" w:cs="Times New Roman"/>
          <w:sz w:val="24"/>
          <w:szCs w:val="24"/>
        </w:rPr>
        <w:t xml:space="preserve">. Amongst the particle explanations, Cowgill, </w:t>
      </w:r>
      <w:proofErr w:type="gramStart"/>
      <w:r w:rsidRPr="009F7351">
        <w:rPr>
          <w:rFonts w:ascii="Times New Roman" w:hAnsi="Times New Roman" w:cs="Times New Roman"/>
          <w:sz w:val="24"/>
          <w:szCs w:val="24"/>
        </w:rPr>
        <w:t>‘Origins’</w:t>
      </w:r>
      <w:r>
        <w:rPr>
          <w:rFonts w:ascii="Times New Roman" w:hAnsi="Times New Roman" w:cs="Times New Roman"/>
          <w:sz w:val="24"/>
          <w:szCs w:val="24"/>
        </w:rPr>
        <w:t>,</w:t>
      </w:r>
      <w:proofErr w:type="gramEnd"/>
      <w:r w:rsidRPr="009F7351">
        <w:rPr>
          <w:rFonts w:ascii="Times New Roman" w:hAnsi="Times New Roman" w:cs="Times New Roman"/>
          <w:sz w:val="24"/>
          <w:szCs w:val="24"/>
        </w:rPr>
        <w:t xml:space="preserve"> has been especially influential. </w:t>
      </w:r>
    </w:p>
  </w:footnote>
  <w:footnote w:id="15">
    <w:p w14:paraId="59234249" w14:textId="10C645BD" w:rsidR="00A61A55" w:rsidRPr="00E17CC5" w:rsidRDefault="00A61A55" w:rsidP="00A4072C">
      <w:pPr>
        <w:pStyle w:val="FootnoteText"/>
        <w:tabs>
          <w:tab w:val="right" w:pos="284"/>
          <w:tab w:val="left" w:pos="425"/>
        </w:tabs>
        <w:spacing w:line="360" w:lineRule="auto"/>
        <w:jc w:val="both"/>
        <w:rPr>
          <w:rFonts w:ascii="Times New Roman" w:hAnsi="Times New Roman" w:cs="Times New Roman"/>
          <w:sz w:val="24"/>
          <w:szCs w:val="24"/>
        </w:rPr>
      </w:pPr>
      <w:r w:rsidRPr="00E17CC5">
        <w:rPr>
          <w:rFonts w:ascii="Times New Roman" w:hAnsi="Times New Roman" w:cs="Times New Roman"/>
          <w:sz w:val="24"/>
          <w:szCs w:val="24"/>
        </w:rPr>
        <w:tab/>
      </w:r>
      <w:r w:rsidRPr="00126637">
        <w:rPr>
          <w:rStyle w:val="FootnoteReference"/>
          <w:rFonts w:ascii="Times New Roman" w:hAnsi="Times New Roman" w:cs="Times New Roman"/>
          <w:sz w:val="24"/>
          <w:szCs w:val="24"/>
          <w:highlight w:val="cyan"/>
        </w:rPr>
        <w:footnoteRef/>
      </w:r>
      <w:r w:rsidRPr="00E17CC5">
        <w:rPr>
          <w:rFonts w:ascii="Times New Roman" w:hAnsi="Times New Roman" w:cs="Times New Roman"/>
          <w:sz w:val="24"/>
          <w:szCs w:val="24"/>
        </w:rPr>
        <w:tab/>
        <w:t xml:space="preserve">The enclitic-deletion concept is central in the explanation of McCone, ‘Pretonic Preverbs’; </w:t>
      </w:r>
      <w:r w:rsidRPr="00E17CC5">
        <w:rPr>
          <w:rFonts w:ascii="Times New Roman" w:hAnsi="Times New Roman" w:cs="Times New Roman"/>
          <w:i/>
          <w:sz w:val="24"/>
          <w:szCs w:val="24"/>
        </w:rPr>
        <w:t>Origins and Development</w:t>
      </w:r>
      <w:r w:rsidRPr="00E17CC5">
        <w:rPr>
          <w:rFonts w:ascii="Times New Roman" w:hAnsi="Times New Roman" w:cs="Times New Roman"/>
          <w:sz w:val="24"/>
          <w:szCs w:val="24"/>
        </w:rPr>
        <w:t xml:space="preserve">; also that of Sims-Williams, ‘Double System’, though Sims-Williams’s explanation differs from McCone’s in other respects. Note that Sims-Williams </w:t>
      </w:r>
      <w:proofErr w:type="gramStart"/>
      <w:r w:rsidRPr="00E17CC5">
        <w:rPr>
          <w:rFonts w:ascii="Times New Roman" w:hAnsi="Times New Roman" w:cs="Times New Roman"/>
          <w:sz w:val="24"/>
          <w:szCs w:val="24"/>
        </w:rPr>
        <w:t>avoids</w:t>
      </w:r>
      <w:proofErr w:type="gramEnd"/>
      <w:r w:rsidRPr="00E17CC5">
        <w:rPr>
          <w:rFonts w:ascii="Times New Roman" w:hAnsi="Times New Roman" w:cs="Times New Roman"/>
          <w:sz w:val="24"/>
          <w:szCs w:val="24"/>
        </w:rPr>
        <w:t xml:space="preserve"> calling infixed pronouns enclitics, to avoid implying that the preverb preceding the pronoun had surely been stressed (‘Double System’, 156).  </w:t>
      </w:r>
    </w:p>
  </w:footnote>
  <w:footnote w:id="16">
    <w:p w14:paraId="5923424A" w14:textId="53F914DE" w:rsidR="00A61A55" w:rsidRPr="00BA1BF2" w:rsidRDefault="00A61A55" w:rsidP="00B05471">
      <w:pPr>
        <w:pStyle w:val="FootnoteText"/>
        <w:tabs>
          <w:tab w:val="right" w:pos="284"/>
          <w:tab w:val="left" w:pos="425"/>
        </w:tabs>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tab/>
      </w:r>
      <w:r w:rsidRPr="00B05471">
        <w:rPr>
          <w:rStyle w:val="FootnoteReference"/>
          <w:rFonts w:ascii="Times New Roman" w:hAnsi="Times New Roman" w:cs="Times New Roman"/>
          <w:sz w:val="24"/>
          <w:szCs w:val="24"/>
          <w:highlight w:val="cyan"/>
        </w:rPr>
        <w:footnoteRef/>
      </w:r>
      <w:r w:rsidRPr="00F939B6">
        <w:rPr>
          <w:rFonts w:ascii="Times New Roman" w:hAnsi="Times New Roman" w:cs="Times New Roman"/>
          <w:sz w:val="24"/>
          <w:szCs w:val="24"/>
        </w:rPr>
        <w:tab/>
        <w:t xml:space="preserve">(Later) </w:t>
      </w:r>
      <w:proofErr w:type="gramStart"/>
      <w:r w:rsidRPr="00F939B6">
        <w:rPr>
          <w:rFonts w:ascii="Times New Roman" w:hAnsi="Times New Roman" w:cs="Times New Roman"/>
          <w:sz w:val="24"/>
          <w:szCs w:val="24"/>
        </w:rPr>
        <w:t>Proto-Indo-European, i.e. Post-Tocharian Proto-Indo-European.</w:t>
      </w:r>
      <w:proofErr w:type="gramEnd"/>
      <w:r w:rsidRPr="00F939B6">
        <w:rPr>
          <w:rFonts w:ascii="Times New Roman" w:hAnsi="Times New Roman" w:cs="Times New Roman"/>
          <w:sz w:val="24"/>
          <w:szCs w:val="24"/>
        </w:rPr>
        <w:t xml:space="preserve"> It is possible that this accentual system was already in place before Tocharian had separated from the rest of Post-Anatolian Indo-European, or even from Proto-Indo-European itself before Anatolian had split off, but the comparative evidence of Vedic Sanskrit and Celtic will only take us with certainty back to their latest common ancestor. On the first-order subdivisions of the Indo-European branches, see Don </w:t>
      </w:r>
      <w:r w:rsidRPr="00F939B6">
        <w:rPr>
          <w:rFonts w:ascii="Times New Roman" w:eastAsia="Times New Roman" w:hAnsi="Times New Roman" w:cs="Times New Roman"/>
          <w:iCs/>
          <w:sz w:val="24"/>
          <w:szCs w:val="24"/>
        </w:rPr>
        <w:t xml:space="preserve">Ringe, Tandy Warnow and Ann Taylor, ‘Indo-European and Computational Cladistics’, </w:t>
      </w:r>
      <w:r w:rsidRPr="00F939B6">
        <w:rPr>
          <w:rFonts w:ascii="Times New Roman" w:eastAsia="Times New Roman" w:hAnsi="Times New Roman" w:cs="Times New Roman"/>
          <w:i/>
          <w:iCs/>
          <w:sz w:val="24"/>
          <w:szCs w:val="24"/>
        </w:rPr>
        <w:t>Transactions of the Philological Society</w:t>
      </w:r>
      <w:r w:rsidRPr="00F939B6">
        <w:rPr>
          <w:rFonts w:ascii="Times New Roman" w:eastAsia="Times New Roman" w:hAnsi="Times New Roman" w:cs="Times New Roman"/>
          <w:iCs/>
          <w:sz w:val="24"/>
          <w:szCs w:val="24"/>
        </w:rPr>
        <w:t>, 100/1 (2002), 59–129; cf.</w:t>
      </w:r>
      <w:r w:rsidRPr="00F939B6">
        <w:rPr>
          <w:rFonts w:ascii="Times New Roman" w:hAnsi="Times New Roman" w:cs="Times New Roman"/>
          <w:sz w:val="24"/>
          <w:szCs w:val="24"/>
        </w:rPr>
        <w:t xml:space="preserve"> Joseph F. Eska, ‘The Emergence of the Celtic Languages’, in Martin J. Ball and Nicole M</w:t>
      </w:r>
      <w:r w:rsidRPr="008A3089">
        <w:rPr>
          <w:rFonts w:ascii="Times New Roman" w:hAnsi="Times New Roman" w:cs="Times New Roman"/>
          <w:sz w:val="24"/>
          <w:szCs w:val="24"/>
          <w:highlight w:val="yellow"/>
        </w:rPr>
        <w:t>ü</w:t>
      </w:r>
      <w:r w:rsidRPr="00F939B6">
        <w:rPr>
          <w:rFonts w:ascii="Times New Roman" w:hAnsi="Times New Roman" w:cs="Times New Roman"/>
          <w:sz w:val="24"/>
          <w:szCs w:val="24"/>
        </w:rPr>
        <w:t xml:space="preserve">ller (eds), </w:t>
      </w:r>
      <w:r w:rsidRPr="00F939B6">
        <w:rPr>
          <w:rFonts w:ascii="Times New Roman" w:hAnsi="Times New Roman" w:cs="Times New Roman"/>
          <w:i/>
          <w:sz w:val="24"/>
          <w:szCs w:val="24"/>
        </w:rPr>
        <w:t>The Celtic Languages</w:t>
      </w:r>
      <w:r w:rsidRPr="00F939B6">
        <w:rPr>
          <w:rFonts w:ascii="Times New Roman" w:hAnsi="Times New Roman" w:cs="Times New Roman"/>
          <w:sz w:val="24"/>
          <w:szCs w:val="24"/>
        </w:rPr>
        <w:t xml:space="preserve"> (London and New York: Routledge, 2010), 22–7 (22).</w:t>
      </w:r>
      <w:r w:rsidRPr="00F939B6">
        <w:rPr>
          <w:rFonts w:ascii="Times New Roman" w:eastAsia="Times New Roman" w:hAnsi="Times New Roman" w:cs="Times New Roman"/>
          <w:iCs/>
          <w:sz w:val="24"/>
          <w:szCs w:val="24"/>
        </w:rPr>
        <w:t xml:space="preserve"> </w:t>
      </w:r>
      <w:r w:rsidRPr="00C53D17">
        <w:rPr>
          <w:rFonts w:ascii="Times New Roman" w:eastAsia="Times New Roman" w:hAnsi="Times New Roman" w:cs="Times New Roman"/>
          <w:iCs/>
          <w:sz w:val="24"/>
          <w:szCs w:val="24"/>
          <w:highlight w:val="yellow"/>
        </w:rPr>
        <w:t xml:space="preserve">See also Figure X below? </w:t>
      </w:r>
      <w:proofErr w:type="gramStart"/>
      <w:r w:rsidRPr="00C53D17">
        <w:rPr>
          <w:rFonts w:ascii="Times New Roman" w:eastAsia="Times New Roman" w:hAnsi="Times New Roman" w:cs="Times New Roman"/>
          <w:iCs/>
          <w:sz w:val="24"/>
          <w:szCs w:val="24"/>
          <w:highlight w:val="yellow"/>
        </w:rPr>
        <w:t>above</w:t>
      </w:r>
      <w:proofErr w:type="gramEnd"/>
      <w:r w:rsidRPr="00C53D17">
        <w:rPr>
          <w:rFonts w:ascii="Times New Roman" w:eastAsia="Times New Roman" w:hAnsi="Times New Roman" w:cs="Times New Roman"/>
          <w:iCs/>
          <w:sz w:val="24"/>
          <w:szCs w:val="24"/>
          <w:highlight w:val="yellow"/>
        </w:rPr>
        <w:t>?</w:t>
      </w:r>
      <w:r w:rsidRPr="00F939B6">
        <w:rPr>
          <w:rFonts w:ascii="Times New Roman" w:eastAsia="Times New Roman" w:hAnsi="Times New Roman" w:cs="Times New Roman"/>
          <w:iCs/>
          <w:sz w:val="24"/>
          <w:szCs w:val="24"/>
        </w:rPr>
        <w:t xml:space="preserve"> Cf. Ronald I. Kim, ‘One Hundred Years of Re-reconstruction: Hittite, Tocharian, and the Continuing Revision of Proto-Indo-European’, in Elisabeth </w:t>
      </w:r>
      <w:proofErr w:type="spellStart"/>
      <w:r w:rsidRPr="00F939B6">
        <w:rPr>
          <w:rFonts w:ascii="Times New Roman" w:eastAsia="Times New Roman" w:hAnsi="Times New Roman" w:cs="Times New Roman"/>
          <w:iCs/>
          <w:sz w:val="24"/>
          <w:szCs w:val="24"/>
        </w:rPr>
        <w:t>Rieken</w:t>
      </w:r>
      <w:proofErr w:type="spellEnd"/>
      <w:r w:rsidRPr="00F939B6">
        <w:rPr>
          <w:rFonts w:ascii="Times New Roman" w:eastAsia="Times New Roman" w:hAnsi="Times New Roman" w:cs="Times New Roman"/>
          <w:iCs/>
          <w:sz w:val="24"/>
          <w:szCs w:val="24"/>
        </w:rPr>
        <w:t xml:space="preserve"> (ed.), </w:t>
      </w:r>
      <w:r w:rsidRPr="00F939B6">
        <w:rPr>
          <w:rFonts w:ascii="Times New Roman" w:eastAsia="Times New Roman" w:hAnsi="Times New Roman" w:cs="Times New Roman"/>
          <w:i/>
          <w:iCs/>
          <w:sz w:val="24"/>
          <w:szCs w:val="24"/>
        </w:rPr>
        <w:t xml:space="preserve">100 </w:t>
      </w:r>
      <w:proofErr w:type="spellStart"/>
      <w:r w:rsidRPr="00F939B6">
        <w:rPr>
          <w:rFonts w:ascii="Times New Roman" w:eastAsia="Times New Roman" w:hAnsi="Times New Roman" w:cs="Times New Roman"/>
          <w:i/>
          <w:iCs/>
          <w:sz w:val="24"/>
          <w:szCs w:val="24"/>
        </w:rPr>
        <w:t>Jahre</w:t>
      </w:r>
      <w:proofErr w:type="spellEnd"/>
      <w:r w:rsidRPr="00F939B6">
        <w:rPr>
          <w:rFonts w:ascii="Times New Roman" w:eastAsia="Times New Roman" w:hAnsi="Times New Roman" w:cs="Times New Roman"/>
          <w:i/>
          <w:iCs/>
          <w:sz w:val="24"/>
          <w:szCs w:val="24"/>
        </w:rPr>
        <w:t xml:space="preserve"> </w:t>
      </w:r>
      <w:proofErr w:type="spellStart"/>
      <w:r w:rsidRPr="00F939B6">
        <w:rPr>
          <w:rFonts w:ascii="Times New Roman" w:eastAsia="Times New Roman" w:hAnsi="Times New Roman" w:cs="Times New Roman"/>
          <w:i/>
          <w:iCs/>
          <w:sz w:val="24"/>
          <w:szCs w:val="24"/>
        </w:rPr>
        <w:t>Entzifferung</w:t>
      </w:r>
      <w:proofErr w:type="spellEnd"/>
      <w:r w:rsidRPr="00F939B6">
        <w:rPr>
          <w:rFonts w:ascii="Times New Roman" w:eastAsia="Times New Roman" w:hAnsi="Times New Roman" w:cs="Times New Roman"/>
          <w:i/>
          <w:iCs/>
          <w:sz w:val="24"/>
          <w:szCs w:val="24"/>
        </w:rPr>
        <w:t xml:space="preserve"> des </w:t>
      </w:r>
      <w:proofErr w:type="spellStart"/>
      <w:r w:rsidRPr="00F939B6">
        <w:rPr>
          <w:rFonts w:ascii="Times New Roman" w:eastAsia="Times New Roman" w:hAnsi="Times New Roman" w:cs="Times New Roman"/>
          <w:i/>
          <w:iCs/>
          <w:sz w:val="24"/>
          <w:szCs w:val="24"/>
        </w:rPr>
        <w:t>Hethitischen</w:t>
      </w:r>
      <w:proofErr w:type="spellEnd"/>
      <w:r w:rsidRPr="00F939B6">
        <w:rPr>
          <w:rFonts w:ascii="Times New Roman" w:eastAsia="Times New Roman" w:hAnsi="Times New Roman" w:cs="Times New Roman"/>
          <w:i/>
          <w:iCs/>
          <w:sz w:val="24"/>
          <w:szCs w:val="24"/>
        </w:rPr>
        <w:t xml:space="preserve">: </w:t>
      </w:r>
      <w:proofErr w:type="spellStart"/>
      <w:r w:rsidRPr="00F939B6">
        <w:rPr>
          <w:rFonts w:ascii="Times New Roman" w:eastAsia="Times New Roman" w:hAnsi="Times New Roman" w:cs="Times New Roman"/>
          <w:i/>
          <w:iCs/>
          <w:sz w:val="24"/>
          <w:szCs w:val="24"/>
        </w:rPr>
        <w:t>Morphosyntaktische</w:t>
      </w:r>
      <w:proofErr w:type="spellEnd"/>
      <w:r w:rsidRPr="00F939B6">
        <w:rPr>
          <w:rFonts w:ascii="Times New Roman" w:eastAsia="Times New Roman" w:hAnsi="Times New Roman" w:cs="Times New Roman"/>
          <w:i/>
          <w:iCs/>
          <w:sz w:val="24"/>
          <w:szCs w:val="24"/>
        </w:rPr>
        <w:t xml:space="preserve"> </w:t>
      </w:r>
      <w:proofErr w:type="spellStart"/>
      <w:r w:rsidRPr="00F939B6">
        <w:rPr>
          <w:rFonts w:ascii="Times New Roman" w:eastAsia="Times New Roman" w:hAnsi="Times New Roman" w:cs="Times New Roman"/>
          <w:i/>
          <w:iCs/>
          <w:sz w:val="24"/>
          <w:szCs w:val="24"/>
        </w:rPr>
        <w:t>Kategorien</w:t>
      </w:r>
      <w:proofErr w:type="spellEnd"/>
      <w:r w:rsidRPr="00F939B6">
        <w:rPr>
          <w:rFonts w:ascii="Times New Roman" w:eastAsia="Times New Roman" w:hAnsi="Times New Roman" w:cs="Times New Roman"/>
          <w:i/>
          <w:iCs/>
          <w:sz w:val="24"/>
          <w:szCs w:val="24"/>
        </w:rPr>
        <w:t xml:space="preserve"> in </w:t>
      </w:r>
      <w:proofErr w:type="spellStart"/>
      <w:r w:rsidRPr="00F939B6">
        <w:rPr>
          <w:rFonts w:ascii="Times New Roman" w:eastAsia="Times New Roman" w:hAnsi="Times New Roman" w:cs="Times New Roman"/>
          <w:i/>
          <w:iCs/>
          <w:sz w:val="24"/>
          <w:szCs w:val="24"/>
        </w:rPr>
        <w:t>Sprachgeschichte</w:t>
      </w:r>
      <w:proofErr w:type="spellEnd"/>
      <w:r w:rsidRPr="00F939B6">
        <w:rPr>
          <w:rFonts w:ascii="Times New Roman" w:eastAsia="Times New Roman" w:hAnsi="Times New Roman" w:cs="Times New Roman"/>
          <w:i/>
          <w:iCs/>
          <w:sz w:val="24"/>
          <w:szCs w:val="24"/>
        </w:rPr>
        <w:t xml:space="preserve"> und </w:t>
      </w:r>
      <w:proofErr w:type="spellStart"/>
      <w:r w:rsidRPr="00F939B6">
        <w:rPr>
          <w:rFonts w:ascii="Times New Roman" w:eastAsia="Times New Roman" w:hAnsi="Times New Roman" w:cs="Times New Roman"/>
          <w:i/>
          <w:iCs/>
          <w:sz w:val="24"/>
          <w:szCs w:val="24"/>
        </w:rPr>
        <w:t>Forschung</w:t>
      </w:r>
      <w:proofErr w:type="spellEnd"/>
      <w:r w:rsidRPr="00F939B6">
        <w:rPr>
          <w:rFonts w:ascii="Times New Roman" w:eastAsia="Times New Roman" w:hAnsi="Times New Roman" w:cs="Times New Roman"/>
          <w:i/>
          <w:iCs/>
          <w:sz w:val="24"/>
          <w:szCs w:val="24"/>
        </w:rPr>
        <w:t xml:space="preserve">, </w:t>
      </w:r>
      <w:proofErr w:type="spellStart"/>
      <w:r w:rsidRPr="00F939B6">
        <w:rPr>
          <w:rFonts w:ascii="Times New Roman" w:eastAsia="Times New Roman" w:hAnsi="Times New Roman" w:cs="Times New Roman"/>
          <w:i/>
          <w:iCs/>
          <w:sz w:val="24"/>
          <w:szCs w:val="24"/>
        </w:rPr>
        <w:t>Akten</w:t>
      </w:r>
      <w:proofErr w:type="spellEnd"/>
      <w:r w:rsidRPr="00F939B6">
        <w:rPr>
          <w:rFonts w:ascii="Times New Roman" w:eastAsia="Times New Roman" w:hAnsi="Times New Roman" w:cs="Times New Roman"/>
          <w:i/>
          <w:iCs/>
          <w:sz w:val="24"/>
          <w:szCs w:val="24"/>
        </w:rPr>
        <w:t xml:space="preserve"> der </w:t>
      </w:r>
      <w:proofErr w:type="spellStart"/>
      <w:r w:rsidRPr="00F939B6">
        <w:rPr>
          <w:rFonts w:ascii="Times New Roman" w:eastAsia="Times New Roman" w:hAnsi="Times New Roman" w:cs="Times New Roman"/>
          <w:i/>
          <w:iCs/>
          <w:sz w:val="24"/>
          <w:szCs w:val="24"/>
        </w:rPr>
        <w:t>Arbeitstagung</w:t>
      </w:r>
      <w:proofErr w:type="spellEnd"/>
      <w:r w:rsidRPr="00F939B6">
        <w:rPr>
          <w:rFonts w:ascii="Times New Roman" w:eastAsia="Times New Roman" w:hAnsi="Times New Roman" w:cs="Times New Roman"/>
          <w:i/>
          <w:iCs/>
          <w:sz w:val="24"/>
          <w:szCs w:val="24"/>
        </w:rPr>
        <w:t xml:space="preserve"> der Indogermanischen Gesellschaft </w:t>
      </w:r>
      <w:proofErr w:type="spellStart"/>
      <w:r w:rsidRPr="00F939B6">
        <w:rPr>
          <w:rFonts w:ascii="Times New Roman" w:eastAsia="Times New Roman" w:hAnsi="Times New Roman" w:cs="Times New Roman"/>
          <w:i/>
          <w:iCs/>
          <w:sz w:val="24"/>
          <w:szCs w:val="24"/>
        </w:rPr>
        <w:t>vom</w:t>
      </w:r>
      <w:proofErr w:type="spellEnd"/>
      <w:r w:rsidRPr="00F939B6">
        <w:rPr>
          <w:rFonts w:ascii="Times New Roman" w:eastAsia="Times New Roman" w:hAnsi="Times New Roman" w:cs="Times New Roman"/>
          <w:i/>
          <w:iCs/>
          <w:sz w:val="24"/>
          <w:szCs w:val="24"/>
        </w:rPr>
        <w:t xml:space="preserve"> 21. </w:t>
      </w:r>
      <w:proofErr w:type="spellStart"/>
      <w:proofErr w:type="gramStart"/>
      <w:r w:rsidRPr="00F939B6">
        <w:rPr>
          <w:rFonts w:ascii="Times New Roman" w:eastAsia="Times New Roman" w:hAnsi="Times New Roman" w:cs="Times New Roman"/>
          <w:i/>
          <w:iCs/>
          <w:sz w:val="24"/>
          <w:szCs w:val="24"/>
        </w:rPr>
        <w:t>bis</w:t>
      </w:r>
      <w:proofErr w:type="spellEnd"/>
      <w:proofErr w:type="gramEnd"/>
      <w:r w:rsidRPr="00F939B6">
        <w:rPr>
          <w:rFonts w:ascii="Times New Roman" w:eastAsia="Times New Roman" w:hAnsi="Times New Roman" w:cs="Times New Roman"/>
          <w:i/>
          <w:iCs/>
          <w:sz w:val="24"/>
          <w:szCs w:val="24"/>
        </w:rPr>
        <w:t xml:space="preserve"> 23. September 2015 in Marburg</w:t>
      </w:r>
      <w:r w:rsidRPr="00F939B6">
        <w:rPr>
          <w:rFonts w:ascii="Times New Roman" w:eastAsia="Times New Roman" w:hAnsi="Times New Roman" w:cs="Times New Roman"/>
          <w:iCs/>
          <w:sz w:val="24"/>
          <w:szCs w:val="24"/>
        </w:rPr>
        <w:t xml:space="preserve"> (Wiesbaden: Reichert Verlag, 2018), 157–77. For possible absolute dating and archaeological contexts of the early branches, see David W. Anthony, </w:t>
      </w:r>
      <w:r w:rsidRPr="00F939B6">
        <w:rPr>
          <w:rFonts w:ascii="Times New Roman" w:eastAsia="Times New Roman" w:hAnsi="Times New Roman" w:cs="Times New Roman"/>
          <w:i/>
          <w:iCs/>
          <w:sz w:val="24"/>
          <w:szCs w:val="24"/>
        </w:rPr>
        <w:t>The Horse, the Wheel, and Language: How Bronze-Age Riders from the Eurasian Steppes Shaped the Modern World</w:t>
      </w:r>
      <w:r w:rsidRPr="00F939B6">
        <w:rPr>
          <w:rFonts w:ascii="Times New Roman" w:eastAsia="Times New Roman" w:hAnsi="Times New Roman" w:cs="Times New Roman"/>
          <w:iCs/>
          <w:sz w:val="24"/>
          <w:szCs w:val="24"/>
        </w:rPr>
        <w:t xml:space="preserve"> (Princeton: Princeton University Press, 2007), 56–7; John T. Koch, </w:t>
      </w:r>
      <w:r w:rsidRPr="00F939B6">
        <w:rPr>
          <w:rFonts w:ascii="Times New Roman" w:eastAsia="Times New Roman" w:hAnsi="Times New Roman" w:cs="Times New Roman"/>
          <w:i/>
          <w:iCs/>
          <w:sz w:val="24"/>
          <w:szCs w:val="24"/>
        </w:rPr>
        <w:t xml:space="preserve">Celto-Germanic: Later Prehistory and Post-Proto-Indo-European </w:t>
      </w:r>
      <w:r>
        <w:rPr>
          <w:rFonts w:ascii="Times New Roman" w:eastAsia="Times New Roman" w:hAnsi="Times New Roman" w:cs="Times New Roman"/>
          <w:i/>
          <w:iCs/>
          <w:sz w:val="24"/>
          <w:szCs w:val="24"/>
        </w:rPr>
        <w:t>V</w:t>
      </w:r>
      <w:r w:rsidRPr="00F939B6">
        <w:rPr>
          <w:rFonts w:ascii="Times New Roman" w:eastAsia="Times New Roman" w:hAnsi="Times New Roman" w:cs="Times New Roman"/>
          <w:i/>
          <w:iCs/>
          <w:sz w:val="24"/>
          <w:szCs w:val="24"/>
        </w:rPr>
        <w:t xml:space="preserve">ocabulary in the North and West </w:t>
      </w:r>
      <w:r w:rsidRPr="00F939B6">
        <w:rPr>
          <w:rFonts w:ascii="Times New Roman" w:eastAsia="Times New Roman" w:hAnsi="Times New Roman" w:cs="Times New Roman"/>
          <w:iCs/>
          <w:sz w:val="24"/>
          <w:szCs w:val="24"/>
        </w:rPr>
        <w:t>(Aberystwyth: Centre for Advanced Welsh and Celtic Studies, 2020), 23–30, e-book:</w:t>
      </w:r>
      <w:r>
        <w:rPr>
          <w:rFonts w:ascii="Times New Roman" w:eastAsia="Times New Roman" w:hAnsi="Times New Roman" w:cs="Times New Roman"/>
          <w:iCs/>
          <w:sz w:val="24"/>
          <w:szCs w:val="24"/>
        </w:rPr>
        <w:t xml:space="preserve"> </w:t>
      </w:r>
      <w:r w:rsidRPr="00106B8B">
        <w:rPr>
          <w:rFonts w:ascii="Times New Roman" w:eastAsia="Times New Roman" w:hAnsi="Times New Roman" w:cs="Times New Roman"/>
          <w:i/>
          <w:sz w:val="24"/>
          <w:szCs w:val="24"/>
        </w:rPr>
        <w:t>https://www.w</w:t>
      </w:r>
      <w:r w:rsidRPr="006B41E0">
        <w:rPr>
          <w:rFonts w:ascii="Times New Roman" w:eastAsia="Times New Roman" w:hAnsi="Times New Roman" w:cs="Times New Roman"/>
          <w:i/>
          <w:sz w:val="24"/>
          <w:szCs w:val="24"/>
        </w:rPr>
        <w:t>ales.ac.uk/Resources/Documents/Centre/2020/Celto-Germanic2020.pdf</w:t>
      </w:r>
      <w:r>
        <w:rPr>
          <w:rFonts w:ascii="Times New Roman" w:eastAsia="Times New Roman" w:hAnsi="Times New Roman" w:cs="Times New Roman"/>
          <w:iCs/>
          <w:sz w:val="24"/>
          <w:szCs w:val="24"/>
        </w:rPr>
        <w:t xml:space="preserve">, </w:t>
      </w:r>
      <w:r w:rsidRPr="006B41E0">
        <w:rPr>
          <w:rFonts w:ascii="Times New Roman" w:eastAsia="Times New Roman" w:hAnsi="Times New Roman" w:cs="Times New Roman"/>
          <w:iCs/>
          <w:sz w:val="24"/>
          <w:szCs w:val="24"/>
        </w:rPr>
        <w:t>accessed 1 October 2021).</w:t>
      </w:r>
    </w:p>
  </w:footnote>
  <w:footnote w:id="17">
    <w:p w14:paraId="5923424B" w14:textId="780C6712" w:rsidR="00A61A55" w:rsidRPr="00167AB3" w:rsidRDefault="00A61A55" w:rsidP="00167AB3">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B6032">
        <w:rPr>
          <w:rStyle w:val="FootnoteReference"/>
          <w:rFonts w:ascii="Times New Roman" w:hAnsi="Times New Roman" w:cs="Times New Roman"/>
          <w:sz w:val="24"/>
          <w:szCs w:val="24"/>
          <w:highlight w:val="cyan"/>
        </w:rPr>
        <w:footnoteRef/>
      </w:r>
      <w:r w:rsidRPr="00167AB3">
        <w:rPr>
          <w:rFonts w:ascii="Times New Roman" w:hAnsi="Times New Roman" w:cs="Times New Roman"/>
          <w:sz w:val="24"/>
          <w:szCs w:val="24"/>
        </w:rPr>
        <w:tab/>
        <w:t xml:space="preserve">Cf. De Hoz, ‘When </w:t>
      </w:r>
      <w:r>
        <w:rPr>
          <w:rFonts w:ascii="Times New Roman" w:hAnsi="Times New Roman" w:cs="Times New Roman"/>
          <w:sz w:val="24"/>
          <w:szCs w:val="24"/>
        </w:rPr>
        <w:t>d</w:t>
      </w:r>
      <w:r w:rsidRPr="00167AB3">
        <w:rPr>
          <w:rFonts w:ascii="Times New Roman" w:hAnsi="Times New Roman" w:cs="Times New Roman"/>
          <w:sz w:val="24"/>
          <w:szCs w:val="24"/>
        </w:rPr>
        <w:t xml:space="preserve">id the Celts’, 107, grouping Cowgill ‘Origins’, McCone ‘Pretonic Preverbs’, and Sims-Williams ‘Double System’ together at the opening of the same paper as being ‘on the same general lines, notwithstanding discrepancies on details’, and contrasted to the accentual model in Koch, ‘Prosody’.  </w:t>
      </w:r>
    </w:p>
  </w:footnote>
  <w:footnote w:id="18">
    <w:p w14:paraId="5923424C" w14:textId="5F74F5D1" w:rsidR="00A61A55" w:rsidRPr="00167AB3" w:rsidRDefault="00A61A55" w:rsidP="00167AB3">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B6032">
        <w:rPr>
          <w:rStyle w:val="FootnoteReference"/>
          <w:rFonts w:ascii="Times New Roman" w:hAnsi="Times New Roman" w:cs="Times New Roman"/>
          <w:sz w:val="24"/>
          <w:szCs w:val="24"/>
          <w:highlight w:val="cyan"/>
        </w:rPr>
        <w:footnoteRef/>
      </w:r>
      <w:r w:rsidRPr="00167AB3">
        <w:rPr>
          <w:rFonts w:ascii="Times New Roman" w:hAnsi="Times New Roman" w:cs="Times New Roman"/>
          <w:sz w:val="24"/>
          <w:szCs w:val="24"/>
        </w:rPr>
        <w:tab/>
        <w:t xml:space="preserve">The idea of a ‘zero-infix’ in the verbal complex goes back to Calvert Watkins, ‘Preliminaries to a Historical and Comparative Analysis of the Syntax of the Old Irish Verb’, </w:t>
      </w:r>
      <w:r w:rsidRPr="00167AB3">
        <w:rPr>
          <w:rFonts w:ascii="Times New Roman" w:hAnsi="Times New Roman" w:cs="Times New Roman"/>
          <w:i/>
          <w:sz w:val="24"/>
          <w:szCs w:val="24"/>
        </w:rPr>
        <w:t>Celtica</w:t>
      </w:r>
      <w:r w:rsidRPr="00167AB3">
        <w:rPr>
          <w:rFonts w:ascii="Times New Roman" w:hAnsi="Times New Roman" w:cs="Times New Roman"/>
          <w:sz w:val="24"/>
          <w:szCs w:val="24"/>
        </w:rPr>
        <w:t>,</w:t>
      </w:r>
      <w:r w:rsidRPr="00167AB3">
        <w:rPr>
          <w:rFonts w:ascii="Times New Roman" w:hAnsi="Times New Roman" w:cs="Times New Roman"/>
          <w:i/>
          <w:sz w:val="24"/>
          <w:szCs w:val="24"/>
        </w:rPr>
        <w:t xml:space="preserve"> </w:t>
      </w:r>
      <w:r w:rsidRPr="00167AB3">
        <w:rPr>
          <w:rFonts w:ascii="Times New Roman" w:hAnsi="Times New Roman" w:cs="Times New Roman"/>
          <w:sz w:val="24"/>
          <w:szCs w:val="24"/>
        </w:rPr>
        <w:t>6 (1963), 1–49 (40).</w:t>
      </w:r>
    </w:p>
  </w:footnote>
  <w:footnote w:id="19">
    <w:p w14:paraId="5923424D" w14:textId="14D0E2BF" w:rsidR="00A61A55" w:rsidRPr="00BA1BF2" w:rsidRDefault="00A61A55" w:rsidP="00167AB3">
      <w:pPr>
        <w:pStyle w:val="FootnoteText"/>
        <w:tabs>
          <w:tab w:val="right" w:pos="284"/>
          <w:tab w:val="left" w:pos="425"/>
        </w:tabs>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tab/>
      </w:r>
      <w:r w:rsidRPr="004B6032">
        <w:rPr>
          <w:rStyle w:val="FootnoteReference"/>
          <w:rFonts w:ascii="Times New Roman" w:hAnsi="Times New Roman" w:cs="Times New Roman"/>
          <w:sz w:val="24"/>
          <w:szCs w:val="24"/>
          <w:highlight w:val="cyan"/>
        </w:rPr>
        <w:footnoteRef/>
      </w:r>
      <w:r w:rsidRPr="00167AB3">
        <w:rPr>
          <w:rFonts w:ascii="Times New Roman" w:hAnsi="Times New Roman" w:cs="Times New Roman"/>
          <w:sz w:val="24"/>
          <w:szCs w:val="24"/>
        </w:rPr>
        <w:tab/>
        <w:t xml:space="preserve">‘Wackernagel’s Law’ was formulated by Jacob </w:t>
      </w:r>
      <w:proofErr w:type="spellStart"/>
      <w:r w:rsidRPr="00167AB3">
        <w:rPr>
          <w:rFonts w:ascii="Times New Roman" w:hAnsi="Times New Roman" w:cs="Times New Roman"/>
          <w:sz w:val="24"/>
          <w:szCs w:val="24"/>
        </w:rPr>
        <w:t>Wackernagel</w:t>
      </w:r>
      <w:proofErr w:type="spellEnd"/>
      <w:r w:rsidRPr="00167AB3">
        <w:rPr>
          <w:rFonts w:ascii="Times New Roman" w:hAnsi="Times New Roman" w:cs="Times New Roman"/>
          <w:sz w:val="24"/>
          <w:szCs w:val="24"/>
        </w:rPr>
        <w:t>, ‘</w:t>
      </w:r>
      <w:proofErr w:type="spellStart"/>
      <w:r w:rsidRPr="008A3089">
        <w:rPr>
          <w:rFonts w:ascii="Times New Roman" w:hAnsi="Times New Roman" w:cs="Times New Roman"/>
          <w:sz w:val="24"/>
          <w:szCs w:val="24"/>
          <w:highlight w:val="yellow"/>
        </w:rPr>
        <w:t>Ü</w:t>
      </w:r>
      <w:r w:rsidRPr="00167AB3">
        <w:rPr>
          <w:rFonts w:ascii="Times New Roman" w:hAnsi="Times New Roman" w:cs="Times New Roman"/>
          <w:sz w:val="24"/>
          <w:szCs w:val="24"/>
        </w:rPr>
        <w:t>ber</w:t>
      </w:r>
      <w:proofErr w:type="spellEnd"/>
      <w:r w:rsidRPr="00167AB3">
        <w:rPr>
          <w:rFonts w:ascii="Times New Roman" w:hAnsi="Times New Roman" w:cs="Times New Roman"/>
          <w:sz w:val="24"/>
          <w:szCs w:val="24"/>
        </w:rPr>
        <w:t xml:space="preserve"> </w:t>
      </w:r>
      <w:proofErr w:type="spellStart"/>
      <w:r w:rsidRPr="00167AB3">
        <w:rPr>
          <w:rFonts w:ascii="Times New Roman" w:hAnsi="Times New Roman" w:cs="Times New Roman"/>
          <w:sz w:val="24"/>
          <w:szCs w:val="24"/>
        </w:rPr>
        <w:t>ein</w:t>
      </w:r>
      <w:proofErr w:type="spellEnd"/>
      <w:r w:rsidRPr="00167AB3">
        <w:rPr>
          <w:rFonts w:ascii="Times New Roman" w:hAnsi="Times New Roman" w:cs="Times New Roman"/>
          <w:sz w:val="24"/>
          <w:szCs w:val="24"/>
        </w:rPr>
        <w:t xml:space="preserve"> </w:t>
      </w:r>
      <w:proofErr w:type="spellStart"/>
      <w:r w:rsidRPr="00167AB3">
        <w:rPr>
          <w:rFonts w:ascii="Times New Roman" w:hAnsi="Times New Roman" w:cs="Times New Roman"/>
          <w:sz w:val="24"/>
          <w:szCs w:val="24"/>
        </w:rPr>
        <w:t>Gesetz</w:t>
      </w:r>
      <w:proofErr w:type="spellEnd"/>
      <w:r w:rsidRPr="00167AB3">
        <w:rPr>
          <w:rFonts w:ascii="Times New Roman" w:hAnsi="Times New Roman" w:cs="Times New Roman"/>
          <w:sz w:val="24"/>
          <w:szCs w:val="24"/>
        </w:rPr>
        <w:t xml:space="preserve"> der indogermanischen </w:t>
      </w:r>
      <w:proofErr w:type="spellStart"/>
      <w:r w:rsidRPr="00167AB3">
        <w:rPr>
          <w:rFonts w:ascii="Times New Roman" w:hAnsi="Times New Roman" w:cs="Times New Roman"/>
          <w:sz w:val="24"/>
          <w:szCs w:val="24"/>
        </w:rPr>
        <w:t>Wortstellung</w:t>
      </w:r>
      <w:proofErr w:type="spellEnd"/>
      <w:r w:rsidRPr="00167AB3">
        <w:rPr>
          <w:rFonts w:ascii="Times New Roman" w:hAnsi="Times New Roman" w:cs="Times New Roman"/>
          <w:sz w:val="24"/>
          <w:szCs w:val="24"/>
        </w:rPr>
        <w:t xml:space="preserve">’, </w:t>
      </w:r>
      <w:r w:rsidRPr="00167AB3">
        <w:rPr>
          <w:rFonts w:ascii="Times New Roman" w:hAnsi="Times New Roman" w:cs="Times New Roman"/>
          <w:i/>
          <w:sz w:val="24"/>
          <w:szCs w:val="24"/>
        </w:rPr>
        <w:t>Indogermanische Forschungen</w:t>
      </w:r>
      <w:r w:rsidRPr="00167AB3">
        <w:rPr>
          <w:rFonts w:ascii="Times New Roman" w:hAnsi="Times New Roman" w:cs="Times New Roman"/>
          <w:sz w:val="24"/>
          <w:szCs w:val="24"/>
        </w:rPr>
        <w:t>, 1 (1892), 333–45.</w:t>
      </w:r>
    </w:p>
  </w:footnote>
  <w:footnote w:id="20">
    <w:p w14:paraId="5923424E" w14:textId="2519A811" w:rsidR="00A61A55" w:rsidRPr="004B6032" w:rsidRDefault="00A61A55" w:rsidP="004B6032">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highlight w:val="cyan"/>
        </w:rPr>
        <w:tab/>
      </w:r>
      <w:r w:rsidRPr="004B6032">
        <w:rPr>
          <w:rStyle w:val="FootnoteReference"/>
          <w:rFonts w:ascii="Times New Roman" w:hAnsi="Times New Roman" w:cs="Times New Roman"/>
          <w:sz w:val="24"/>
          <w:szCs w:val="24"/>
          <w:highlight w:val="cyan"/>
        </w:rPr>
        <w:footnoteRef/>
      </w:r>
      <w:r w:rsidRPr="004B6032">
        <w:rPr>
          <w:rStyle w:val="FootnoteReference"/>
          <w:rFonts w:ascii="Times New Roman" w:hAnsi="Times New Roman" w:cs="Times New Roman"/>
          <w:highlight w:val="cyan"/>
        </w:rPr>
        <w:t xml:space="preserve"> </w:t>
      </w:r>
      <w:r w:rsidRPr="004B6032">
        <w:rPr>
          <w:rFonts w:ascii="Times New Roman" w:hAnsi="Times New Roman" w:cs="Times New Roman"/>
          <w:sz w:val="24"/>
          <w:szCs w:val="24"/>
        </w:rPr>
        <w:tab/>
      </w:r>
      <w:r w:rsidRPr="008A3089">
        <w:rPr>
          <w:rFonts w:ascii="Times New Roman" w:hAnsi="Times New Roman" w:cs="Times New Roman"/>
          <w:sz w:val="24"/>
          <w:szCs w:val="24"/>
          <w:highlight w:val="yellow"/>
        </w:rPr>
        <w:t>R̥</w:t>
      </w:r>
      <w:r w:rsidRPr="004B6032">
        <w:rPr>
          <w:rFonts w:ascii="Times New Roman" w:hAnsi="Times New Roman" w:cs="Times New Roman"/>
          <w:sz w:val="24"/>
          <w:szCs w:val="24"/>
        </w:rPr>
        <w:t xml:space="preserve">gveda I.32.1a; </w:t>
      </w:r>
      <w:r>
        <w:rPr>
          <w:rFonts w:ascii="Times New Roman" w:hAnsi="Times New Roman" w:cs="Times New Roman"/>
          <w:sz w:val="24"/>
          <w:szCs w:val="24"/>
        </w:rPr>
        <w:t xml:space="preserve">translation: </w:t>
      </w:r>
      <w:r w:rsidRPr="004B6032">
        <w:rPr>
          <w:rFonts w:ascii="Times New Roman" w:hAnsi="Times New Roman" w:cs="Times New Roman"/>
          <w:sz w:val="24"/>
          <w:szCs w:val="24"/>
        </w:rPr>
        <w:t xml:space="preserve">Stephanie W. Jamison and Joel P. Brereton (trans.), </w:t>
      </w:r>
      <w:r w:rsidRPr="004B6032">
        <w:rPr>
          <w:rFonts w:ascii="Times New Roman" w:hAnsi="Times New Roman" w:cs="Times New Roman"/>
          <w:i/>
          <w:sz w:val="24"/>
          <w:szCs w:val="24"/>
        </w:rPr>
        <w:t>The Rigveda: The Earliest Religious Poetry of India</w:t>
      </w:r>
      <w:r w:rsidRPr="004B6032">
        <w:rPr>
          <w:rFonts w:ascii="Times New Roman" w:hAnsi="Times New Roman" w:cs="Times New Roman"/>
          <w:sz w:val="24"/>
          <w:szCs w:val="24"/>
        </w:rPr>
        <w:t xml:space="preserve">, 3 vols (Oxford: OUP, 2014), 134. For a useful research tool with various editions, translations and analyses of Old Indic texts, see </w:t>
      </w:r>
      <w:proofErr w:type="spellStart"/>
      <w:r w:rsidRPr="004B6032">
        <w:rPr>
          <w:rFonts w:ascii="Times New Roman" w:hAnsi="Times New Roman" w:cs="Times New Roman"/>
          <w:sz w:val="24"/>
          <w:szCs w:val="24"/>
        </w:rPr>
        <w:t>VedaWeb</w:t>
      </w:r>
      <w:proofErr w:type="spellEnd"/>
      <w:r w:rsidRPr="004B6032">
        <w:rPr>
          <w:rFonts w:ascii="Times New Roman" w:hAnsi="Times New Roman" w:cs="Times New Roman"/>
          <w:sz w:val="24"/>
          <w:szCs w:val="24"/>
        </w:rPr>
        <w:t xml:space="preserve"> </w:t>
      </w:r>
      <w:r w:rsidRPr="004B6032">
        <w:rPr>
          <w:rFonts w:ascii="Times New Roman" w:hAnsi="Times New Roman" w:cs="Times New Roman"/>
          <w:i/>
          <w:iCs/>
          <w:sz w:val="24"/>
          <w:szCs w:val="24"/>
        </w:rPr>
        <w:t>https://vedaweb.uni-koeln.de/</w:t>
      </w:r>
      <w:r>
        <w:rPr>
          <w:rFonts w:ascii="Times New Roman" w:hAnsi="Times New Roman" w:cs="Times New Roman"/>
          <w:sz w:val="24"/>
          <w:szCs w:val="24"/>
        </w:rPr>
        <w:t xml:space="preserve">, </w:t>
      </w:r>
      <w:r w:rsidRPr="004B6032">
        <w:rPr>
          <w:rFonts w:ascii="Times New Roman" w:hAnsi="Times New Roman" w:cs="Times New Roman"/>
          <w:sz w:val="24"/>
          <w:szCs w:val="24"/>
        </w:rPr>
        <w:t>accessed 9</w:t>
      </w:r>
      <w:r>
        <w:rPr>
          <w:rFonts w:ascii="Times New Roman" w:hAnsi="Times New Roman" w:cs="Times New Roman"/>
          <w:sz w:val="24"/>
          <w:szCs w:val="24"/>
        </w:rPr>
        <w:t xml:space="preserve"> November </w:t>
      </w:r>
      <w:r w:rsidRPr="004B6032">
        <w:rPr>
          <w:rFonts w:ascii="Times New Roman" w:hAnsi="Times New Roman" w:cs="Times New Roman"/>
          <w:sz w:val="24"/>
          <w:szCs w:val="24"/>
        </w:rPr>
        <w:t xml:space="preserve">2021. The simplified semantic glosses below the Vedic syntactic examples (as well as those for the Irish and Welsh) are mine. Morphological glosses for the Vedic can be found at </w:t>
      </w:r>
      <w:proofErr w:type="spellStart"/>
      <w:r w:rsidRPr="004B6032">
        <w:rPr>
          <w:rFonts w:ascii="Times New Roman" w:hAnsi="Times New Roman" w:cs="Times New Roman"/>
          <w:sz w:val="24"/>
          <w:szCs w:val="24"/>
        </w:rPr>
        <w:t>VedaWeb</w:t>
      </w:r>
      <w:proofErr w:type="spellEnd"/>
      <w:r w:rsidRPr="004B6032">
        <w:rPr>
          <w:rFonts w:ascii="Times New Roman" w:hAnsi="Times New Roman" w:cs="Times New Roman"/>
          <w:sz w:val="24"/>
          <w:szCs w:val="24"/>
        </w:rPr>
        <w:t xml:space="preserve">, as well as links for individual words to Hermann </w:t>
      </w:r>
      <w:proofErr w:type="spellStart"/>
      <w:r w:rsidRPr="004B6032">
        <w:rPr>
          <w:rFonts w:ascii="Times New Roman" w:hAnsi="Times New Roman" w:cs="Times New Roman"/>
          <w:sz w:val="24"/>
          <w:szCs w:val="24"/>
        </w:rPr>
        <w:t>Grassman</w:t>
      </w:r>
      <w:proofErr w:type="spellEnd"/>
      <w:r w:rsidRPr="004B6032">
        <w:rPr>
          <w:rFonts w:ascii="Times New Roman" w:hAnsi="Times New Roman" w:cs="Times New Roman"/>
          <w:sz w:val="24"/>
          <w:szCs w:val="24"/>
        </w:rPr>
        <w:t xml:space="preserve">, </w:t>
      </w:r>
      <w:proofErr w:type="spellStart"/>
      <w:r w:rsidRPr="004B6032">
        <w:rPr>
          <w:rFonts w:ascii="Times New Roman" w:hAnsi="Times New Roman" w:cs="Times New Roman"/>
          <w:i/>
          <w:sz w:val="24"/>
          <w:szCs w:val="24"/>
        </w:rPr>
        <w:t>Wörterbuch</w:t>
      </w:r>
      <w:proofErr w:type="spellEnd"/>
      <w:r w:rsidRPr="004B6032">
        <w:rPr>
          <w:rFonts w:ascii="Times New Roman" w:hAnsi="Times New Roman" w:cs="Times New Roman"/>
          <w:i/>
          <w:sz w:val="24"/>
          <w:szCs w:val="24"/>
        </w:rPr>
        <w:t xml:space="preserve"> </w:t>
      </w:r>
      <w:proofErr w:type="spellStart"/>
      <w:r w:rsidRPr="004B6032">
        <w:rPr>
          <w:rFonts w:ascii="Times New Roman" w:hAnsi="Times New Roman" w:cs="Times New Roman"/>
          <w:i/>
          <w:sz w:val="24"/>
          <w:szCs w:val="24"/>
        </w:rPr>
        <w:t>zum</w:t>
      </w:r>
      <w:proofErr w:type="spellEnd"/>
      <w:r w:rsidRPr="004B6032">
        <w:rPr>
          <w:rFonts w:ascii="Times New Roman" w:hAnsi="Times New Roman" w:cs="Times New Roman"/>
          <w:i/>
          <w:sz w:val="24"/>
          <w:szCs w:val="24"/>
        </w:rPr>
        <w:t xml:space="preserve"> Rig-Veda</w:t>
      </w:r>
      <w:r w:rsidRPr="004B6032">
        <w:rPr>
          <w:rFonts w:ascii="Times New Roman" w:hAnsi="Times New Roman" w:cs="Times New Roman"/>
          <w:sz w:val="24"/>
          <w:szCs w:val="24"/>
        </w:rPr>
        <w:t xml:space="preserve"> (Leipzig: F. A. </w:t>
      </w:r>
      <w:proofErr w:type="spellStart"/>
      <w:r w:rsidRPr="004B6032">
        <w:rPr>
          <w:rFonts w:ascii="Times New Roman" w:hAnsi="Times New Roman" w:cs="Times New Roman"/>
          <w:sz w:val="24"/>
          <w:szCs w:val="24"/>
        </w:rPr>
        <w:t>Brockhaus</w:t>
      </w:r>
      <w:proofErr w:type="spellEnd"/>
      <w:r w:rsidRPr="004B6032">
        <w:rPr>
          <w:rFonts w:ascii="Times New Roman" w:hAnsi="Times New Roman" w:cs="Times New Roman"/>
          <w:sz w:val="24"/>
          <w:szCs w:val="24"/>
        </w:rPr>
        <w:t>, 1873).</w:t>
      </w:r>
    </w:p>
  </w:footnote>
  <w:footnote w:id="21">
    <w:p w14:paraId="5923424F" w14:textId="1E6FF53F" w:rsidR="00A61A55" w:rsidRPr="004B6032" w:rsidRDefault="00A61A55" w:rsidP="004B6032">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B6032">
        <w:rPr>
          <w:rStyle w:val="FootnoteReference"/>
          <w:rFonts w:ascii="Times New Roman" w:hAnsi="Times New Roman" w:cs="Times New Roman"/>
          <w:sz w:val="24"/>
          <w:szCs w:val="24"/>
          <w:highlight w:val="cyan"/>
        </w:rPr>
        <w:footnoteRef/>
      </w:r>
      <w:r w:rsidRPr="004B6032">
        <w:rPr>
          <w:rFonts w:ascii="Times New Roman" w:hAnsi="Times New Roman" w:cs="Times New Roman"/>
          <w:sz w:val="24"/>
          <w:szCs w:val="24"/>
        </w:rPr>
        <w:tab/>
      </w:r>
      <w:r w:rsidRPr="008A3089">
        <w:rPr>
          <w:rFonts w:ascii="Times New Roman" w:hAnsi="Times New Roman" w:cs="Times New Roman"/>
          <w:sz w:val="24"/>
          <w:szCs w:val="24"/>
          <w:highlight w:val="yellow"/>
        </w:rPr>
        <w:t>R̥</w:t>
      </w:r>
      <w:r w:rsidRPr="004B6032">
        <w:rPr>
          <w:rFonts w:ascii="Times New Roman" w:hAnsi="Times New Roman" w:cs="Times New Roman"/>
          <w:sz w:val="24"/>
          <w:szCs w:val="24"/>
        </w:rPr>
        <w:t xml:space="preserve">gveda X.34.10; translation: Jamison and Brereton, </w:t>
      </w:r>
      <w:r w:rsidRPr="004B6032">
        <w:rPr>
          <w:rFonts w:ascii="Times New Roman" w:hAnsi="Times New Roman" w:cs="Times New Roman"/>
          <w:i/>
          <w:sz w:val="24"/>
          <w:szCs w:val="24"/>
        </w:rPr>
        <w:t>Rigveda</w:t>
      </w:r>
      <w:r w:rsidRPr="004B6032">
        <w:rPr>
          <w:rFonts w:ascii="Times New Roman" w:hAnsi="Times New Roman" w:cs="Times New Roman"/>
          <w:sz w:val="24"/>
          <w:szCs w:val="24"/>
        </w:rPr>
        <w:t>, 1431.</w:t>
      </w:r>
    </w:p>
  </w:footnote>
  <w:footnote w:id="22">
    <w:p w14:paraId="59234250" w14:textId="15E13FF7" w:rsidR="00A61A55" w:rsidRPr="004B6032" w:rsidRDefault="00A61A55" w:rsidP="004B6032">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B6032">
        <w:rPr>
          <w:rStyle w:val="FootnoteReference"/>
          <w:rFonts w:ascii="Times New Roman" w:hAnsi="Times New Roman" w:cs="Times New Roman"/>
          <w:sz w:val="24"/>
          <w:szCs w:val="24"/>
          <w:highlight w:val="cyan"/>
        </w:rPr>
        <w:footnoteRef/>
      </w:r>
      <w:r w:rsidRPr="004B6032">
        <w:rPr>
          <w:rFonts w:ascii="Times New Roman" w:hAnsi="Times New Roman" w:cs="Times New Roman"/>
          <w:sz w:val="24"/>
          <w:szCs w:val="24"/>
        </w:rPr>
        <w:tab/>
      </w:r>
      <w:r w:rsidRPr="008A3089">
        <w:rPr>
          <w:rFonts w:ascii="Times New Roman" w:hAnsi="Times New Roman" w:cs="Times New Roman"/>
          <w:sz w:val="24"/>
          <w:szCs w:val="24"/>
          <w:highlight w:val="yellow"/>
        </w:rPr>
        <w:t>R̥</w:t>
      </w:r>
      <w:r w:rsidRPr="004B6032">
        <w:rPr>
          <w:rFonts w:ascii="Times New Roman" w:hAnsi="Times New Roman" w:cs="Times New Roman"/>
          <w:sz w:val="24"/>
          <w:szCs w:val="24"/>
        </w:rPr>
        <w:t xml:space="preserve">gveda IV.8.3ab; translation: cf. Jamison and Brereton, </w:t>
      </w:r>
      <w:r w:rsidRPr="004B6032">
        <w:rPr>
          <w:rFonts w:ascii="Times New Roman" w:hAnsi="Times New Roman" w:cs="Times New Roman"/>
          <w:i/>
          <w:sz w:val="24"/>
          <w:szCs w:val="24"/>
        </w:rPr>
        <w:t>Rigveda</w:t>
      </w:r>
      <w:r w:rsidRPr="004B6032">
        <w:rPr>
          <w:rFonts w:ascii="Times New Roman" w:hAnsi="Times New Roman" w:cs="Times New Roman"/>
          <w:sz w:val="24"/>
          <w:szCs w:val="24"/>
        </w:rPr>
        <w:t>, 571.</w:t>
      </w:r>
    </w:p>
  </w:footnote>
  <w:footnote w:id="23">
    <w:p w14:paraId="59234251" w14:textId="67B979EB" w:rsidR="00A61A55" w:rsidRPr="004B6032" w:rsidRDefault="00A61A55" w:rsidP="004B6032">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B6032">
        <w:rPr>
          <w:rStyle w:val="FootnoteReference"/>
          <w:rFonts w:ascii="Times New Roman" w:hAnsi="Times New Roman" w:cs="Times New Roman"/>
          <w:sz w:val="24"/>
          <w:szCs w:val="24"/>
          <w:highlight w:val="cyan"/>
        </w:rPr>
        <w:footnoteRef/>
      </w:r>
      <w:r w:rsidRPr="004B6032">
        <w:rPr>
          <w:rFonts w:ascii="Times New Roman" w:hAnsi="Times New Roman" w:cs="Times New Roman"/>
          <w:sz w:val="24"/>
          <w:szCs w:val="24"/>
        </w:rPr>
        <w:tab/>
        <w:t>Arthur A. Macdonell,</w:t>
      </w:r>
      <w:r w:rsidRPr="004B6032">
        <w:rPr>
          <w:rFonts w:ascii="Times New Roman" w:hAnsi="Times New Roman" w:cs="Times New Roman"/>
          <w:i/>
          <w:sz w:val="24"/>
          <w:szCs w:val="24"/>
        </w:rPr>
        <w:t xml:space="preserve"> A Vedic Grammar for Students</w:t>
      </w:r>
      <w:r w:rsidRPr="004B6032">
        <w:rPr>
          <w:rFonts w:ascii="Times New Roman" w:hAnsi="Times New Roman" w:cs="Times New Roman"/>
          <w:sz w:val="24"/>
          <w:szCs w:val="24"/>
        </w:rPr>
        <w:t xml:space="preserve"> (Delhi: O</w:t>
      </w:r>
      <w:r>
        <w:rPr>
          <w:rFonts w:ascii="Times New Roman" w:hAnsi="Times New Roman" w:cs="Times New Roman"/>
          <w:sz w:val="24"/>
          <w:szCs w:val="24"/>
        </w:rPr>
        <w:t>UP</w:t>
      </w:r>
      <w:r w:rsidRPr="004B6032">
        <w:rPr>
          <w:rFonts w:ascii="Times New Roman" w:hAnsi="Times New Roman" w:cs="Times New Roman"/>
          <w:sz w:val="24"/>
          <w:szCs w:val="24"/>
        </w:rPr>
        <w:t xml:space="preserve">, 1981; first published 1916), 465–8; Jared S. Klein, </w:t>
      </w:r>
      <w:r w:rsidRPr="004B6032">
        <w:rPr>
          <w:rFonts w:ascii="Times New Roman" w:hAnsi="Times New Roman" w:cs="Times New Roman"/>
          <w:i/>
          <w:sz w:val="24"/>
          <w:szCs w:val="24"/>
        </w:rPr>
        <w:t>On Verbal Accentuation in the Rigveda</w:t>
      </w:r>
      <w:r w:rsidRPr="004B6032">
        <w:rPr>
          <w:rFonts w:ascii="Times New Roman" w:hAnsi="Times New Roman" w:cs="Times New Roman"/>
          <w:sz w:val="24"/>
          <w:szCs w:val="24"/>
        </w:rPr>
        <w:t>, American Oriental Society Essay Number 11 (New Haven, CT: American Oriental Society, 1992); Hock, ‘Proto-Indo-European Verb-Finality’, 49, 66–7.</w:t>
      </w:r>
    </w:p>
  </w:footnote>
  <w:footnote w:id="24">
    <w:p w14:paraId="59234252" w14:textId="5B466B69" w:rsidR="00A61A55" w:rsidRPr="004B6032" w:rsidRDefault="00A61A55" w:rsidP="004B6032">
      <w:pPr>
        <w:pStyle w:val="FootnoteText"/>
        <w:tabs>
          <w:tab w:val="right" w:pos="284"/>
          <w:tab w:val="left" w:pos="425"/>
        </w:tabs>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tab/>
      </w:r>
      <w:r w:rsidRPr="004B6032">
        <w:rPr>
          <w:rStyle w:val="FootnoteReference"/>
          <w:rFonts w:ascii="Times New Roman" w:hAnsi="Times New Roman" w:cs="Times New Roman"/>
          <w:sz w:val="24"/>
          <w:szCs w:val="24"/>
          <w:highlight w:val="cyan"/>
        </w:rPr>
        <w:footnoteRef/>
      </w:r>
      <w:r w:rsidRPr="004B6032">
        <w:rPr>
          <w:rFonts w:ascii="Times New Roman" w:hAnsi="Times New Roman" w:cs="Times New Roman"/>
          <w:sz w:val="24"/>
          <w:szCs w:val="24"/>
        </w:rPr>
        <w:tab/>
      </w:r>
      <w:r w:rsidRPr="008A3089">
        <w:rPr>
          <w:rFonts w:ascii="Times New Roman" w:hAnsi="Times New Roman" w:cs="Times New Roman"/>
          <w:sz w:val="24"/>
          <w:szCs w:val="24"/>
          <w:highlight w:val="yellow"/>
        </w:rPr>
        <w:t>R̥</w:t>
      </w:r>
      <w:r w:rsidRPr="004B6032">
        <w:rPr>
          <w:rFonts w:ascii="Times New Roman" w:hAnsi="Times New Roman" w:cs="Times New Roman"/>
          <w:sz w:val="24"/>
          <w:szCs w:val="24"/>
        </w:rPr>
        <w:t xml:space="preserve">gveda I.25.9a; translation: Jamison and Brereton, </w:t>
      </w:r>
      <w:r w:rsidRPr="004B6032">
        <w:rPr>
          <w:rFonts w:ascii="Times New Roman" w:hAnsi="Times New Roman" w:cs="Times New Roman"/>
          <w:i/>
          <w:sz w:val="24"/>
          <w:szCs w:val="24"/>
        </w:rPr>
        <w:t>Rigveda</w:t>
      </w:r>
      <w:r w:rsidRPr="004B6032">
        <w:rPr>
          <w:rFonts w:ascii="Times New Roman" w:hAnsi="Times New Roman" w:cs="Times New Roman"/>
          <w:sz w:val="24"/>
          <w:szCs w:val="24"/>
        </w:rPr>
        <w:t>, 123.</w:t>
      </w:r>
    </w:p>
  </w:footnote>
  <w:footnote w:id="25">
    <w:p w14:paraId="59234253" w14:textId="0F3C859E" w:rsidR="00A61A55" w:rsidRPr="00022380" w:rsidRDefault="00A61A55" w:rsidP="00022380">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22380">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022380">
        <w:rPr>
          <w:rFonts w:ascii="Times New Roman" w:hAnsi="Times New Roman" w:cs="Times New Roman"/>
          <w:sz w:val="24"/>
          <w:szCs w:val="24"/>
        </w:rPr>
        <w:t>Similarly Isaac</w:t>
      </w:r>
      <w:r w:rsidRPr="00022380">
        <w:rPr>
          <w:rFonts w:ascii="Times New Roman" w:hAnsi="Times New Roman" w:cs="Times New Roman"/>
          <w:spacing w:val="2"/>
          <w:position w:val="2"/>
          <w:sz w:val="24"/>
          <w:szCs w:val="24"/>
        </w:rPr>
        <w:t xml:space="preserve">, ‘A New Conjecture’, </w:t>
      </w:r>
      <w:r w:rsidRPr="00022380">
        <w:rPr>
          <w:rFonts w:ascii="Times New Roman" w:hAnsi="Times New Roman" w:cs="Times New Roman"/>
          <w:sz w:val="24"/>
          <w:szCs w:val="24"/>
        </w:rPr>
        <w:t>51, 58: ‘one can legitimately point out that Celtic (sentence-initial) absolute forms reflect Indo-European (sentence-initial) tonic verbal forms, and Celtic (non-sentence-initial) conjunct forms reflect Proto-Indo-European (non-sentence-initial) clitic verbal forms. … The distinction between tonic and clitic verbal forms that is relevant in these considerations is the one inherited from Proto-Indo-European.’</w:t>
      </w:r>
    </w:p>
  </w:footnote>
  <w:footnote w:id="26">
    <w:p w14:paraId="59234254" w14:textId="36EC779B" w:rsidR="00A61A55" w:rsidRPr="00BA1BF2" w:rsidRDefault="00A61A55" w:rsidP="001E71FB">
      <w:pPr>
        <w:pStyle w:val="FootnoteText"/>
        <w:tabs>
          <w:tab w:val="right" w:pos="284"/>
          <w:tab w:val="left" w:pos="425"/>
        </w:tabs>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tab/>
      </w:r>
      <w:r w:rsidRPr="003441C0">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i/>
          <w:sz w:val="24"/>
          <w:szCs w:val="24"/>
        </w:rPr>
        <w:t>On Verbal Accentuation</w:t>
      </w:r>
      <w:r w:rsidRPr="003441C0">
        <w:rPr>
          <w:rFonts w:ascii="Times New Roman" w:hAnsi="Times New Roman" w:cs="Times New Roman"/>
          <w:sz w:val="24"/>
          <w:szCs w:val="24"/>
        </w:rPr>
        <w:t>, 2.</w:t>
      </w:r>
      <w:proofErr w:type="gramEnd"/>
      <w:r w:rsidRPr="003441C0">
        <w:rPr>
          <w:rFonts w:ascii="Times New Roman" w:hAnsi="Times New Roman" w:cs="Times New Roman"/>
          <w:sz w:val="24"/>
          <w:szCs w:val="24"/>
        </w:rPr>
        <w:t xml:space="preserve"> </w:t>
      </w:r>
    </w:p>
  </w:footnote>
  <w:footnote w:id="27">
    <w:p w14:paraId="59234255" w14:textId="4EFEFD25" w:rsidR="00A61A55" w:rsidRPr="003441C0" w:rsidRDefault="00A61A55" w:rsidP="001E71FB">
      <w:pPr>
        <w:pStyle w:val="FootnoteText"/>
        <w:tabs>
          <w:tab w:val="right" w:pos="284"/>
          <w:tab w:val="left" w:pos="425"/>
        </w:tabs>
        <w:spacing w:line="360" w:lineRule="auto"/>
        <w:jc w:val="both"/>
        <w:rPr>
          <w:rFonts w:ascii="Times New Roman" w:hAnsi="Times New Roman" w:cs="Times New Roman"/>
          <w:sz w:val="24"/>
          <w:szCs w:val="24"/>
        </w:rPr>
      </w:pPr>
      <w:r>
        <w:rPr>
          <w:highlight w:val="cyan"/>
        </w:rPr>
        <w:tab/>
      </w:r>
      <w:r w:rsidRPr="003441C0">
        <w:rPr>
          <w:rStyle w:val="FootnoteReference"/>
          <w:rFonts w:ascii="Times New Roman" w:hAnsi="Times New Roman" w:cs="Times New Roman"/>
          <w:sz w:val="24"/>
          <w:szCs w:val="24"/>
          <w:highlight w:val="cyan"/>
        </w:rPr>
        <w:footnoteRef/>
      </w:r>
      <w:r>
        <w:tab/>
      </w:r>
      <w:r w:rsidRPr="003441C0">
        <w:rPr>
          <w:rFonts w:ascii="Times New Roman" w:hAnsi="Times New Roman" w:cs="Times New Roman"/>
          <w:i/>
          <w:sz w:val="24"/>
          <w:szCs w:val="24"/>
        </w:rPr>
        <w:t>On Verbal Accentuation</w:t>
      </w:r>
      <w:r w:rsidRPr="003441C0">
        <w:rPr>
          <w:rFonts w:ascii="Times New Roman" w:hAnsi="Times New Roman" w:cs="Times New Roman"/>
          <w:sz w:val="24"/>
          <w:szCs w:val="24"/>
        </w:rPr>
        <w:t xml:space="preserve">, 86. Cf. McCone, </w:t>
      </w:r>
      <w:r w:rsidRPr="003441C0">
        <w:rPr>
          <w:rFonts w:ascii="Times New Roman" w:hAnsi="Times New Roman" w:cs="Times New Roman"/>
          <w:i/>
          <w:sz w:val="24"/>
          <w:szCs w:val="24"/>
        </w:rPr>
        <w:t>Origins and Development</w:t>
      </w:r>
      <w:r w:rsidRPr="003441C0">
        <w:rPr>
          <w:rFonts w:ascii="Times New Roman" w:hAnsi="Times New Roman" w:cs="Times New Roman"/>
          <w:sz w:val="24"/>
          <w:szCs w:val="24"/>
        </w:rPr>
        <w:t xml:space="preserve">, 130: ‘It seems eminently reasonable to postulate that, at the time of apocope of </w:t>
      </w:r>
      <w:r w:rsidRPr="003441C0">
        <w:rPr>
          <w:rFonts w:ascii="Times New Roman" w:hAnsi="Times New Roman" w:cs="Times New Roman"/>
          <w:i/>
          <w:sz w:val="24"/>
          <w:szCs w:val="24"/>
        </w:rPr>
        <w:noBreakHyphen/>
        <w:t xml:space="preserve">i </w:t>
      </w:r>
      <w:r w:rsidRPr="003441C0">
        <w:rPr>
          <w:rFonts w:ascii="Times New Roman" w:hAnsi="Times New Roman" w:cs="Times New Roman"/>
          <w:sz w:val="24"/>
          <w:szCs w:val="24"/>
        </w:rPr>
        <w:t xml:space="preserve">unless followed by an enclitic, Insular Celtic still retained Wackernagel’s Law governing the placement of enclitics and the essentially PIE use of initial position (automatically entailing accentuation) for marking an element for topic or focus of its clause.’ </w:t>
      </w:r>
    </w:p>
  </w:footnote>
  <w:footnote w:id="28">
    <w:p w14:paraId="59234256" w14:textId="341725EE" w:rsidR="00A61A55" w:rsidRPr="003441C0" w:rsidRDefault="00A61A55" w:rsidP="001E71F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441C0">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‘Neo-Celtic’</w:t>
      </w:r>
      <w:r>
        <w:rPr>
          <w:rFonts w:ascii="Times New Roman" w:hAnsi="Times New Roman" w:cs="Times New Roman"/>
          <w:sz w:val="24"/>
          <w:szCs w:val="24"/>
        </w:rPr>
        <w:t xml:space="preserve"> – </w:t>
      </w:r>
      <w:r w:rsidRPr="003441C0">
        <w:rPr>
          <w:rFonts w:ascii="Times New Roman" w:hAnsi="Times New Roman" w:cs="Times New Roman"/>
          <w:sz w:val="24"/>
          <w:szCs w:val="24"/>
        </w:rPr>
        <w:t xml:space="preserve">meaning Goidelic and Brythonic after the general apocope of </w:t>
      </w:r>
      <w:r w:rsidRPr="00FD6332">
        <w:rPr>
          <w:rFonts w:ascii="Times New Roman" w:hAnsi="Times New Roman" w:cs="Times New Roman"/>
          <w:iCs/>
          <w:sz w:val="24"/>
          <w:szCs w:val="24"/>
        </w:rPr>
        <w:t>c.</w:t>
      </w:r>
      <w:r w:rsidRPr="0075015E">
        <w:rPr>
          <w:rFonts w:ascii="Times New Roman" w:hAnsi="Times New Roman" w:cs="Times New Roman"/>
          <w:sz w:val="24"/>
          <w:szCs w:val="24"/>
        </w:rPr>
        <w:t>500 AD</w:t>
      </w:r>
      <w:r>
        <w:rPr>
          <w:rFonts w:ascii="Times New Roman" w:hAnsi="Times New Roman" w:cs="Times New Roman"/>
          <w:sz w:val="24"/>
          <w:szCs w:val="24"/>
        </w:rPr>
        <w:t xml:space="preserve"> – </w:t>
      </w:r>
      <w:r w:rsidRPr="003441C0">
        <w:rPr>
          <w:rFonts w:ascii="Times New Roman" w:hAnsi="Times New Roman" w:cs="Times New Roman"/>
          <w:sz w:val="24"/>
          <w:szCs w:val="24"/>
        </w:rPr>
        <w:t>is not synonymous with ‘Insular Celtic’. The latter can mean a unified prehistoric protolanguage not also ancestral to Gaulish or a typological phenomenon due to prolonged survival of related languages in contact, or a state indeterminately intermediate between those alternatives. ‘Neo-Celtic’, on the other hand, involves no such ambiguity and sidesteps any unproven claim about the Celtic family tree.</w:t>
      </w:r>
    </w:p>
  </w:footnote>
  <w:footnote w:id="29">
    <w:p w14:paraId="59234257" w14:textId="34A8D93E" w:rsidR="00A61A55" w:rsidRPr="003441C0" w:rsidRDefault="00A61A55" w:rsidP="001E71F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441C0">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Jerzy Kuryłowicz, </w:t>
      </w:r>
      <w:proofErr w:type="spellStart"/>
      <w:r w:rsidRPr="003441C0">
        <w:rPr>
          <w:rFonts w:ascii="Times New Roman" w:hAnsi="Times New Roman" w:cs="Times New Roman"/>
          <w:i/>
          <w:sz w:val="24"/>
          <w:szCs w:val="24"/>
        </w:rPr>
        <w:t>L’accentuation</w:t>
      </w:r>
      <w:proofErr w:type="spellEnd"/>
      <w:r w:rsidRPr="003441C0">
        <w:rPr>
          <w:rFonts w:ascii="Times New Roman" w:hAnsi="Times New Roman" w:cs="Times New Roman"/>
          <w:i/>
          <w:sz w:val="24"/>
          <w:szCs w:val="24"/>
        </w:rPr>
        <w:t xml:space="preserve"> des langues indo-</w:t>
      </w:r>
      <w:proofErr w:type="spellStart"/>
      <w:r w:rsidRPr="003441C0">
        <w:rPr>
          <w:rFonts w:ascii="Times New Roman" w:hAnsi="Times New Roman" w:cs="Times New Roman"/>
          <w:i/>
          <w:sz w:val="24"/>
          <w:szCs w:val="24"/>
        </w:rPr>
        <w:t>europ</w:t>
      </w:r>
      <w:r w:rsidRPr="00E201AE">
        <w:rPr>
          <w:rFonts w:ascii="Times New Roman" w:hAnsi="Times New Roman" w:cs="Times New Roman"/>
          <w:i/>
          <w:sz w:val="24"/>
          <w:szCs w:val="24"/>
          <w:highlight w:val="yellow"/>
        </w:rPr>
        <w:t>é</w:t>
      </w:r>
      <w:r w:rsidRPr="003441C0">
        <w:rPr>
          <w:rFonts w:ascii="Times New Roman" w:hAnsi="Times New Roman" w:cs="Times New Roman"/>
          <w:i/>
          <w:sz w:val="24"/>
          <w:szCs w:val="24"/>
        </w:rPr>
        <w:t>ennes</w:t>
      </w:r>
      <w:proofErr w:type="spellEnd"/>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 xml:space="preserve">(Wrocław: </w:t>
      </w:r>
      <w:proofErr w:type="spellStart"/>
      <w:r w:rsidRPr="003441C0">
        <w:rPr>
          <w:rFonts w:ascii="Times New Roman" w:hAnsi="Times New Roman" w:cs="Times New Roman"/>
          <w:sz w:val="24"/>
          <w:szCs w:val="24"/>
        </w:rPr>
        <w:t>Zakład</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Narodowy</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im</w:t>
      </w:r>
      <w:proofErr w:type="spellEnd"/>
      <w:r w:rsidRPr="003441C0">
        <w:rPr>
          <w:rFonts w:ascii="Times New Roman" w:hAnsi="Times New Roman" w:cs="Times New Roman"/>
          <w:sz w:val="24"/>
          <w:szCs w:val="24"/>
        </w:rPr>
        <w:t xml:space="preserve">. </w:t>
      </w:r>
      <w:proofErr w:type="spellStart"/>
      <w:proofErr w:type="gramStart"/>
      <w:r w:rsidRPr="003441C0">
        <w:rPr>
          <w:rFonts w:ascii="Times New Roman" w:hAnsi="Times New Roman" w:cs="Times New Roman"/>
          <w:sz w:val="24"/>
          <w:szCs w:val="24"/>
        </w:rPr>
        <w:t>Ossolińskich</w:t>
      </w:r>
      <w:proofErr w:type="spellEnd"/>
      <w:r w:rsidRPr="003441C0">
        <w:rPr>
          <w:rFonts w:ascii="Times New Roman" w:hAnsi="Times New Roman" w:cs="Times New Roman"/>
          <w:sz w:val="24"/>
          <w:szCs w:val="24"/>
        </w:rPr>
        <w:t xml:space="preserve">, 1958), 93–105; </w:t>
      </w:r>
      <w:r w:rsidRPr="003441C0">
        <w:rPr>
          <w:rFonts w:ascii="Times New Roman" w:hAnsi="Times New Roman" w:cs="Times New Roman"/>
          <w:i/>
          <w:sz w:val="24"/>
          <w:szCs w:val="24"/>
        </w:rPr>
        <w:t>Indogermanische Grammatik.</w:t>
      </w:r>
      <w:proofErr w:type="gramEnd"/>
      <w:r w:rsidRPr="003441C0">
        <w:rPr>
          <w:rFonts w:ascii="Times New Roman" w:hAnsi="Times New Roman" w:cs="Times New Roman"/>
          <w:i/>
          <w:sz w:val="24"/>
          <w:szCs w:val="24"/>
        </w:rPr>
        <w:t xml:space="preserve"> II </w:t>
      </w:r>
      <w:proofErr w:type="spellStart"/>
      <w:r w:rsidRPr="003441C0">
        <w:rPr>
          <w:rFonts w:ascii="Times New Roman" w:hAnsi="Times New Roman" w:cs="Times New Roman"/>
          <w:i/>
          <w:sz w:val="24"/>
          <w:szCs w:val="24"/>
        </w:rPr>
        <w:t>Akzent</w:t>
      </w:r>
      <w:proofErr w:type="spellEnd"/>
      <w:r w:rsidRPr="003441C0">
        <w:rPr>
          <w:rFonts w:ascii="Times New Roman" w:hAnsi="Times New Roman" w:cs="Times New Roman"/>
          <w:i/>
          <w:sz w:val="24"/>
          <w:szCs w:val="24"/>
        </w:rPr>
        <w:t xml:space="preserve">-Ablaut </w:t>
      </w:r>
      <w:r w:rsidRPr="003441C0">
        <w:rPr>
          <w:rFonts w:ascii="Times New Roman" w:hAnsi="Times New Roman" w:cs="Times New Roman"/>
          <w:sz w:val="24"/>
          <w:szCs w:val="24"/>
        </w:rPr>
        <w:t xml:space="preserve">(Heidelberg: Winter, 1968), 70–82; Winfred P. Lehmann, </w:t>
      </w:r>
      <w:r w:rsidRPr="003441C0">
        <w:rPr>
          <w:rFonts w:ascii="Times New Roman" w:hAnsi="Times New Roman" w:cs="Times New Roman"/>
          <w:i/>
          <w:sz w:val="24"/>
          <w:szCs w:val="24"/>
        </w:rPr>
        <w:t xml:space="preserve">Proto-Indo-European Syntax </w:t>
      </w:r>
      <w:r w:rsidRPr="003441C0">
        <w:rPr>
          <w:rFonts w:ascii="Times New Roman" w:hAnsi="Times New Roman" w:cs="Times New Roman"/>
          <w:sz w:val="24"/>
          <w:szCs w:val="24"/>
        </w:rPr>
        <w:t>(Austin TX and London: University of Texas, 1974), 50; Michael Meier-</w:t>
      </w:r>
      <w:proofErr w:type="spellStart"/>
      <w:r w:rsidRPr="003441C0">
        <w:rPr>
          <w:rFonts w:ascii="Times New Roman" w:hAnsi="Times New Roman" w:cs="Times New Roman"/>
          <w:sz w:val="24"/>
          <w:szCs w:val="24"/>
        </w:rPr>
        <w:t>Br</w:t>
      </w:r>
      <w:r w:rsidRPr="008A3089">
        <w:rPr>
          <w:rFonts w:ascii="Times New Roman" w:hAnsi="Times New Roman" w:cs="Times New Roman"/>
          <w:sz w:val="24"/>
          <w:szCs w:val="24"/>
          <w:highlight w:val="yellow"/>
        </w:rPr>
        <w:t>ü</w:t>
      </w:r>
      <w:r w:rsidRPr="003441C0">
        <w:rPr>
          <w:rFonts w:ascii="Times New Roman" w:hAnsi="Times New Roman" w:cs="Times New Roman"/>
          <w:sz w:val="24"/>
          <w:szCs w:val="24"/>
        </w:rPr>
        <w:t>gger</w:t>
      </w:r>
      <w:proofErr w:type="spellEnd"/>
      <w:r w:rsidRPr="003441C0">
        <w:rPr>
          <w:rFonts w:ascii="Times New Roman" w:hAnsi="Times New Roman" w:cs="Times New Roman"/>
          <w:sz w:val="24"/>
          <w:szCs w:val="24"/>
        </w:rPr>
        <w:t xml:space="preserve"> in collaboration with Matthias Fritz and Manfred Mayrhofer, </w:t>
      </w:r>
      <w:r w:rsidRPr="003441C0">
        <w:rPr>
          <w:rFonts w:ascii="Times New Roman" w:hAnsi="Times New Roman" w:cs="Times New Roman"/>
          <w:i/>
          <w:sz w:val="24"/>
          <w:szCs w:val="24"/>
        </w:rPr>
        <w:t>Indo-European Linguistics</w:t>
      </w:r>
      <w:r w:rsidRPr="003441C0">
        <w:rPr>
          <w:rFonts w:ascii="Times New Roman" w:hAnsi="Times New Roman" w:cs="Times New Roman"/>
          <w:sz w:val="24"/>
          <w:szCs w:val="24"/>
        </w:rPr>
        <w:t xml:space="preserve"> (Berlin: De Gruyter, 2003), 183; </w:t>
      </w:r>
      <w:r w:rsidRPr="003441C0">
        <w:rPr>
          <w:rFonts w:ascii="Times New Roman" w:hAnsi="Times New Roman" w:cs="Times New Roman"/>
          <w:spacing w:val="2"/>
          <w:position w:val="2"/>
          <w:sz w:val="24"/>
          <w:szCs w:val="24"/>
        </w:rPr>
        <w:t xml:space="preserve">Isaac, ‘A New Conjecture’, 51 and </w:t>
      </w:r>
      <w:r>
        <w:rPr>
          <w:rFonts w:ascii="Times New Roman" w:hAnsi="Times New Roman" w:cs="Times New Roman"/>
          <w:spacing w:val="2"/>
          <w:position w:val="2"/>
          <w:sz w:val="24"/>
          <w:szCs w:val="24"/>
        </w:rPr>
        <w:t>n</w:t>
      </w:r>
      <w:r w:rsidRPr="00CF40EA">
        <w:rPr>
          <w:rFonts w:ascii="Times New Roman" w:hAnsi="Times New Roman" w:cs="Times New Roman"/>
          <w:spacing w:val="2"/>
          <w:position w:val="2"/>
          <w:sz w:val="24"/>
          <w:szCs w:val="24"/>
        </w:rPr>
        <w:t>. 10</w:t>
      </w:r>
      <w:r w:rsidRPr="003441C0">
        <w:rPr>
          <w:rFonts w:ascii="Times New Roman" w:hAnsi="Times New Roman" w:cs="Times New Roman"/>
          <w:spacing w:val="2"/>
          <w:position w:val="2"/>
          <w:sz w:val="24"/>
          <w:szCs w:val="24"/>
        </w:rPr>
        <w:t xml:space="preserve">; Don Ringe, </w:t>
      </w:r>
      <w:r w:rsidRPr="003441C0">
        <w:rPr>
          <w:rFonts w:ascii="Times New Roman" w:hAnsi="Times New Roman" w:cs="Times New Roman"/>
          <w:i/>
          <w:spacing w:val="2"/>
          <w:position w:val="2"/>
          <w:sz w:val="24"/>
          <w:szCs w:val="24"/>
        </w:rPr>
        <w:t>A Linguistic History of English: From Proto-Indo-European to Proto-Germanic</w:t>
      </w:r>
      <w:r w:rsidRPr="003441C0">
        <w:rPr>
          <w:rFonts w:ascii="Times New Roman" w:hAnsi="Times New Roman" w:cs="Times New Roman"/>
          <w:spacing w:val="2"/>
          <w:position w:val="2"/>
          <w:sz w:val="24"/>
          <w:szCs w:val="24"/>
        </w:rPr>
        <w:t xml:space="preserve"> (Oxford: </w:t>
      </w:r>
      <w:r>
        <w:rPr>
          <w:rFonts w:ascii="Times New Roman" w:hAnsi="Times New Roman" w:cs="Times New Roman"/>
          <w:spacing w:val="2"/>
          <w:position w:val="2"/>
          <w:sz w:val="24"/>
          <w:szCs w:val="24"/>
        </w:rPr>
        <w:t>OUP</w:t>
      </w:r>
      <w:r w:rsidRPr="003441C0">
        <w:rPr>
          <w:rFonts w:ascii="Times New Roman" w:hAnsi="Times New Roman" w:cs="Times New Roman"/>
          <w:spacing w:val="2"/>
          <w:position w:val="2"/>
          <w:sz w:val="24"/>
          <w:szCs w:val="24"/>
        </w:rPr>
        <w:t>, 2017</w:t>
      </w:r>
      <w:r>
        <w:rPr>
          <w:rFonts w:ascii="Times New Roman" w:hAnsi="Times New Roman" w:cs="Times New Roman"/>
          <w:spacing w:val="2"/>
          <w:position w:val="2"/>
          <w:sz w:val="24"/>
          <w:szCs w:val="24"/>
        </w:rPr>
        <w:t>;</w:t>
      </w:r>
      <w:r w:rsidRPr="003441C0">
        <w:rPr>
          <w:rFonts w:ascii="Times New Roman" w:hAnsi="Times New Roman" w:cs="Times New Roman"/>
          <w:spacing w:val="2"/>
          <w:position w:val="2"/>
          <w:sz w:val="24"/>
          <w:szCs w:val="24"/>
        </w:rPr>
        <w:t xml:space="preserve"> 1st ed</w:t>
      </w:r>
      <w:r>
        <w:rPr>
          <w:rFonts w:ascii="Times New Roman" w:hAnsi="Times New Roman" w:cs="Times New Roman"/>
          <w:spacing w:val="2"/>
          <w:position w:val="2"/>
          <w:sz w:val="24"/>
          <w:szCs w:val="24"/>
        </w:rPr>
        <w:t>ition</w:t>
      </w:r>
      <w:r w:rsidRPr="003441C0">
        <w:rPr>
          <w:rFonts w:ascii="Times New Roman" w:hAnsi="Times New Roman" w:cs="Times New Roman"/>
          <w:spacing w:val="2"/>
          <w:position w:val="2"/>
          <w:sz w:val="24"/>
          <w:szCs w:val="24"/>
        </w:rPr>
        <w:t xml:space="preserve"> 2006), 24</w:t>
      </w:r>
      <w:r w:rsidRPr="003441C0">
        <w:rPr>
          <w:rFonts w:ascii="Times New Roman" w:hAnsi="Times New Roman" w:cs="Times New Roman"/>
          <w:sz w:val="24"/>
          <w:szCs w:val="24"/>
        </w:rPr>
        <w:t xml:space="preserve">. </w:t>
      </w:r>
    </w:p>
  </w:footnote>
  <w:footnote w:id="30">
    <w:p w14:paraId="59234258" w14:textId="5B0BABB8" w:rsidR="00A61A55" w:rsidRPr="003441C0" w:rsidRDefault="00A61A55" w:rsidP="001E71F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441C0">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Example of Thomas Burrow, </w:t>
      </w:r>
      <w:proofErr w:type="gramStart"/>
      <w:r w:rsidRPr="003441C0">
        <w:rPr>
          <w:rFonts w:ascii="Times New Roman" w:hAnsi="Times New Roman" w:cs="Times New Roman"/>
          <w:i/>
          <w:sz w:val="24"/>
          <w:szCs w:val="24"/>
        </w:rPr>
        <w:t>The</w:t>
      </w:r>
      <w:proofErr w:type="gramEnd"/>
      <w:r w:rsidRPr="003441C0">
        <w:rPr>
          <w:rFonts w:ascii="Times New Roman" w:hAnsi="Times New Roman" w:cs="Times New Roman"/>
          <w:i/>
          <w:sz w:val="24"/>
          <w:szCs w:val="24"/>
        </w:rPr>
        <w:t xml:space="preserve"> Sanskrit Language</w:t>
      </w:r>
      <w:r w:rsidRPr="003441C0">
        <w:rPr>
          <w:rFonts w:ascii="Times New Roman" w:hAnsi="Times New Roman" w:cs="Times New Roman"/>
          <w:sz w:val="24"/>
          <w:szCs w:val="24"/>
        </w:rPr>
        <w:t xml:space="preserve"> (London: Faber and Faber, 1955), 113. </w:t>
      </w:r>
    </w:p>
  </w:footnote>
  <w:footnote w:id="31">
    <w:p w14:paraId="59234259" w14:textId="71EBEDB7" w:rsidR="00A61A55" w:rsidRPr="003441C0" w:rsidRDefault="00A61A55" w:rsidP="001E71F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441C0">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Cf. Hock, ‘Proto-Indo-European Verb-Finality’.</w:t>
      </w:r>
      <w:proofErr w:type="gramEnd"/>
    </w:p>
  </w:footnote>
  <w:footnote w:id="32">
    <w:p w14:paraId="5923425A" w14:textId="670E46F9" w:rsidR="00A61A55" w:rsidRPr="003441C0" w:rsidRDefault="00A61A55" w:rsidP="001E71F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63A5C">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It is unclear whether this pattern for subordinate clauses was confined to Indic or developed at an earlier stage and had broader currency. </w:t>
      </w:r>
      <w:r w:rsidRPr="003441C0">
        <w:rPr>
          <w:rFonts w:ascii="Times New Roman" w:hAnsi="Times New Roman" w:cs="Times New Roman"/>
          <w:kern w:val="28"/>
          <w:sz w:val="24"/>
          <w:szCs w:val="24"/>
        </w:rPr>
        <w:t xml:space="preserve">In Old Irish and early Brythonic, there are opposing clause types like: non-relative </w:t>
      </w:r>
      <w:r w:rsidRPr="003441C0">
        <w:rPr>
          <w:rFonts w:ascii="Times New Roman" w:hAnsi="Times New Roman" w:cs="Times New Roman"/>
          <w:b/>
          <w:i/>
          <w:kern w:val="28"/>
          <w:sz w:val="24"/>
          <w:szCs w:val="24"/>
        </w:rPr>
        <w:t xml:space="preserve">ry </w:t>
      </w:r>
      <w:proofErr w:type="spellStart"/>
      <w:r w:rsidRPr="003441C0">
        <w:rPr>
          <w:rFonts w:ascii="Times New Roman" w:hAnsi="Times New Roman" w:cs="Times New Roman"/>
          <w:b/>
          <w:i/>
          <w:kern w:val="28"/>
          <w:sz w:val="24"/>
          <w:szCs w:val="24"/>
        </w:rPr>
        <w:t>cheidv</w:t>
      </w:r>
      <w:proofErr w:type="spellEnd"/>
      <w:r w:rsidRPr="003441C0">
        <w:rPr>
          <w:rFonts w:ascii="Times New Roman" w:hAnsi="Times New Roman" w:cs="Times New Roman"/>
          <w:i/>
          <w:kern w:val="28"/>
          <w:sz w:val="24"/>
          <w:szCs w:val="24"/>
        </w:rPr>
        <w:t xml:space="preserve"> </w:t>
      </w:r>
      <w:proofErr w:type="spellStart"/>
      <w:r w:rsidRPr="003441C0">
        <w:rPr>
          <w:rFonts w:ascii="Times New Roman" w:hAnsi="Times New Roman" w:cs="Times New Roman"/>
          <w:i/>
          <w:kern w:val="28"/>
          <w:sz w:val="24"/>
          <w:szCs w:val="24"/>
        </w:rPr>
        <w:t>y·naut</w:t>
      </w:r>
      <w:proofErr w:type="spellEnd"/>
      <w:r w:rsidRPr="003441C0">
        <w:rPr>
          <w:rFonts w:ascii="Times New Roman" w:hAnsi="Times New Roman" w:cs="Times New Roman"/>
          <w:i/>
          <w:kern w:val="28"/>
          <w:sz w:val="24"/>
          <w:szCs w:val="24"/>
        </w:rPr>
        <w:t xml:space="preserve"> </w:t>
      </w:r>
      <w:proofErr w:type="spellStart"/>
      <w:r w:rsidRPr="003441C0">
        <w:rPr>
          <w:rFonts w:ascii="Times New Roman" w:hAnsi="Times New Roman" w:cs="Times New Roman"/>
          <w:i/>
          <w:kern w:val="28"/>
          <w:sz w:val="24"/>
          <w:szCs w:val="24"/>
        </w:rPr>
        <w:t>rac</w:t>
      </w:r>
      <w:proofErr w:type="spellEnd"/>
      <w:r w:rsidRPr="003441C0">
        <w:rPr>
          <w:rFonts w:ascii="Times New Roman" w:hAnsi="Times New Roman" w:cs="Times New Roman"/>
          <w:i/>
          <w:kern w:val="28"/>
          <w:sz w:val="24"/>
          <w:szCs w:val="24"/>
        </w:rPr>
        <w:t xml:space="preserve"> </w:t>
      </w:r>
      <w:proofErr w:type="spellStart"/>
      <w:r w:rsidRPr="003441C0">
        <w:rPr>
          <w:rFonts w:ascii="Times New Roman" w:hAnsi="Times New Roman" w:cs="Times New Roman"/>
          <w:i/>
          <w:kern w:val="28"/>
          <w:sz w:val="24"/>
          <w:szCs w:val="24"/>
        </w:rPr>
        <w:t>caut</w:t>
      </w:r>
      <w:proofErr w:type="spellEnd"/>
      <w:r w:rsidRPr="003441C0">
        <w:rPr>
          <w:rFonts w:ascii="Times New Roman" w:hAnsi="Times New Roman" w:cs="Times New Roman"/>
          <w:i/>
          <w:kern w:val="28"/>
          <w:sz w:val="24"/>
          <w:szCs w:val="24"/>
        </w:rPr>
        <w:t xml:space="preserve"> </w:t>
      </w:r>
      <w:proofErr w:type="spellStart"/>
      <w:r w:rsidRPr="003441C0">
        <w:rPr>
          <w:rFonts w:ascii="Times New Roman" w:hAnsi="Times New Roman" w:cs="Times New Roman"/>
          <w:i/>
          <w:kern w:val="28"/>
          <w:sz w:val="24"/>
          <w:szCs w:val="24"/>
        </w:rPr>
        <w:t>gelin</w:t>
      </w:r>
      <w:proofErr w:type="spellEnd"/>
      <w:r w:rsidRPr="003441C0">
        <w:rPr>
          <w:rFonts w:ascii="Times New Roman" w:hAnsi="Times New Roman" w:cs="Times New Roman"/>
          <w:i/>
          <w:kern w:val="28"/>
          <w:sz w:val="24"/>
          <w:szCs w:val="24"/>
        </w:rPr>
        <w:t xml:space="preserve"> </w:t>
      </w:r>
      <w:r w:rsidRPr="003441C0">
        <w:rPr>
          <w:rFonts w:ascii="Times New Roman" w:hAnsi="Times New Roman" w:cs="Times New Roman"/>
          <w:kern w:val="28"/>
          <w:sz w:val="24"/>
          <w:szCs w:val="24"/>
        </w:rPr>
        <w:t xml:space="preserve">‘may he keep its protection against the wrath of the </w:t>
      </w:r>
      <w:r w:rsidRPr="00131349">
        <w:rPr>
          <w:rFonts w:ascii="Times New Roman" w:hAnsi="Times New Roman" w:cs="Times New Roman"/>
          <w:kern w:val="28"/>
          <w:sz w:val="24"/>
          <w:szCs w:val="24"/>
        </w:rPr>
        <w:t xml:space="preserve">foe’ (Black Book of Carmarthen = Aberystwyth, NLW </w:t>
      </w:r>
      <w:proofErr w:type="spellStart"/>
      <w:r w:rsidRPr="00131349">
        <w:rPr>
          <w:rFonts w:ascii="Times New Roman" w:hAnsi="Times New Roman" w:cs="Times New Roman"/>
          <w:kern w:val="28"/>
          <w:sz w:val="24"/>
          <w:szCs w:val="24"/>
        </w:rPr>
        <w:t>Peniarth</w:t>
      </w:r>
      <w:proofErr w:type="spellEnd"/>
      <w:r w:rsidRPr="00131349">
        <w:rPr>
          <w:rFonts w:ascii="Times New Roman" w:hAnsi="Times New Roman" w:cs="Times New Roman"/>
          <w:kern w:val="28"/>
          <w:sz w:val="24"/>
          <w:szCs w:val="24"/>
        </w:rPr>
        <w:t xml:space="preserve"> MS 1, 14.5–7) versus relative </w:t>
      </w:r>
      <w:proofErr w:type="spellStart"/>
      <w:r w:rsidRPr="00131349">
        <w:rPr>
          <w:rFonts w:ascii="Times New Roman" w:hAnsi="Times New Roman" w:cs="Times New Roman"/>
          <w:i/>
          <w:kern w:val="28"/>
          <w:sz w:val="24"/>
          <w:szCs w:val="24"/>
        </w:rPr>
        <w:t>ri</w:t>
      </w:r>
      <w:proofErr w:type="spellEnd"/>
      <w:r w:rsidRPr="00131349">
        <w:rPr>
          <w:rFonts w:ascii="Times New Roman" w:hAnsi="Times New Roman" w:cs="Times New Roman"/>
          <w:i/>
          <w:kern w:val="28"/>
          <w:sz w:val="24"/>
          <w:szCs w:val="24"/>
        </w:rPr>
        <w:t xml:space="preserve"> </w:t>
      </w:r>
      <w:proofErr w:type="spellStart"/>
      <w:r w:rsidRPr="00131349">
        <w:rPr>
          <w:rFonts w:ascii="Times New Roman" w:hAnsi="Times New Roman" w:cs="Times New Roman"/>
          <w:b/>
          <w:i/>
          <w:kern w:val="28"/>
          <w:sz w:val="24"/>
          <w:szCs w:val="24"/>
        </w:rPr>
        <w:t>ry·geid</w:t>
      </w:r>
      <w:proofErr w:type="spellEnd"/>
      <w:r w:rsidRPr="00730B66">
        <w:rPr>
          <w:rFonts w:ascii="Times New Roman" w:hAnsi="Times New Roman" w:cs="Times New Roman"/>
          <w:b/>
          <w:i/>
          <w:kern w:val="28"/>
          <w:sz w:val="24"/>
          <w:szCs w:val="24"/>
          <w:highlight w:val="yellow"/>
        </w:rPr>
        <w:t>ỽ</w:t>
      </w:r>
      <w:r w:rsidRPr="00131349">
        <w:rPr>
          <w:rFonts w:ascii="Times New Roman" w:hAnsi="Times New Roman" w:cs="Times New Roman"/>
          <w:i/>
          <w:kern w:val="28"/>
          <w:sz w:val="24"/>
          <w:szCs w:val="24"/>
        </w:rPr>
        <w:t xml:space="preserve"> </w:t>
      </w:r>
      <w:proofErr w:type="spellStart"/>
      <w:r w:rsidRPr="00131349">
        <w:rPr>
          <w:rFonts w:ascii="Times New Roman" w:hAnsi="Times New Roman" w:cs="Times New Roman"/>
          <w:i/>
          <w:kern w:val="28"/>
          <w:sz w:val="24"/>
          <w:szCs w:val="24"/>
        </w:rPr>
        <w:t>y·teithi</w:t>
      </w:r>
      <w:proofErr w:type="spellEnd"/>
      <w:r w:rsidRPr="00131349">
        <w:rPr>
          <w:rFonts w:ascii="Times New Roman" w:hAnsi="Times New Roman" w:cs="Times New Roman"/>
          <w:i/>
          <w:kern w:val="28"/>
          <w:sz w:val="24"/>
          <w:szCs w:val="24"/>
        </w:rPr>
        <w:t xml:space="preserve"> </w:t>
      </w:r>
      <w:r w:rsidRPr="00131349">
        <w:rPr>
          <w:rFonts w:ascii="Times New Roman" w:hAnsi="Times New Roman" w:cs="Times New Roman"/>
          <w:kern w:val="28"/>
          <w:sz w:val="24"/>
          <w:szCs w:val="24"/>
        </w:rPr>
        <w:t xml:space="preserve">‘a king who can keep its privileges’ (Book of Taliesin = Aberystwyth, NLW </w:t>
      </w:r>
      <w:proofErr w:type="spellStart"/>
      <w:r w:rsidRPr="00131349">
        <w:rPr>
          <w:rFonts w:ascii="Times New Roman" w:hAnsi="Times New Roman" w:cs="Times New Roman"/>
          <w:kern w:val="28"/>
          <w:sz w:val="24"/>
          <w:szCs w:val="24"/>
        </w:rPr>
        <w:t>Peniarth</w:t>
      </w:r>
      <w:proofErr w:type="spellEnd"/>
      <w:r w:rsidRPr="00131349">
        <w:rPr>
          <w:rFonts w:ascii="Times New Roman" w:hAnsi="Times New Roman" w:cs="Times New Roman"/>
          <w:kern w:val="28"/>
          <w:sz w:val="24"/>
          <w:szCs w:val="24"/>
        </w:rPr>
        <w:t xml:space="preserve"> MS 1, 72</w:t>
      </w:r>
      <w:r w:rsidRPr="003441C0">
        <w:rPr>
          <w:rFonts w:ascii="Times New Roman" w:hAnsi="Times New Roman" w:cs="Times New Roman"/>
          <w:kern w:val="28"/>
          <w:sz w:val="24"/>
          <w:szCs w:val="24"/>
        </w:rPr>
        <w:t xml:space="preserve">.15). In such cases, the lenition after the preverb in the relative form could be explained </w:t>
      </w:r>
      <w:r w:rsidRPr="00CF40EA">
        <w:rPr>
          <w:rFonts w:ascii="Times New Roman" w:hAnsi="Times New Roman" w:cs="Times New Roman"/>
          <w:kern w:val="28"/>
          <w:sz w:val="24"/>
          <w:szCs w:val="24"/>
        </w:rPr>
        <w:t xml:space="preserve">as the result of an infixed relative particle, from a preform like </w:t>
      </w:r>
      <w:r w:rsidRPr="00CF40EA">
        <w:rPr>
          <w:rFonts w:ascii="Times New Roman" w:hAnsi="Times New Roman" w:cs="Times New Roman"/>
          <w:i/>
          <w:kern w:val="28"/>
          <w:sz w:val="24"/>
          <w:szCs w:val="24"/>
        </w:rPr>
        <w:t>*</w:t>
      </w:r>
      <w:proofErr w:type="spellStart"/>
      <w:r w:rsidRPr="00CF40EA">
        <w:rPr>
          <w:rFonts w:ascii="Times New Roman" w:hAnsi="Times New Roman" w:cs="Times New Roman"/>
          <w:i/>
          <w:kern w:val="28"/>
          <w:sz w:val="24"/>
          <w:szCs w:val="24"/>
        </w:rPr>
        <w:t>ro-i̯o</w:t>
      </w:r>
      <w:proofErr w:type="spellEnd"/>
      <w:r w:rsidRPr="00CF40EA">
        <w:rPr>
          <w:rFonts w:ascii="Times New Roman" w:hAnsi="Times New Roman" w:cs="Times New Roman"/>
          <w:i/>
          <w:kern w:val="28"/>
          <w:sz w:val="24"/>
          <w:szCs w:val="24"/>
        </w:rPr>
        <w:t xml:space="preserve"> </w:t>
      </w:r>
      <w:proofErr w:type="spellStart"/>
      <w:r w:rsidRPr="00CF40EA">
        <w:rPr>
          <w:rFonts w:ascii="Times New Roman" w:hAnsi="Times New Roman" w:cs="Times New Roman"/>
          <w:i/>
          <w:kern w:val="28"/>
          <w:sz w:val="24"/>
          <w:szCs w:val="24"/>
        </w:rPr>
        <w:t>katw</w:t>
      </w:r>
      <w:r w:rsidRPr="00730B66">
        <w:rPr>
          <w:rFonts w:ascii="Times New Roman" w:hAnsi="Times New Roman" w:cs="Times New Roman"/>
          <w:i/>
          <w:kern w:val="28"/>
          <w:sz w:val="24"/>
          <w:szCs w:val="24"/>
          <w:highlight w:val="yellow"/>
        </w:rPr>
        <w:t>ī</w:t>
      </w:r>
      <w:r w:rsidRPr="00CF40EA">
        <w:rPr>
          <w:rFonts w:ascii="Times New Roman" w:hAnsi="Times New Roman" w:cs="Times New Roman"/>
          <w:i/>
          <w:kern w:val="28"/>
          <w:sz w:val="24"/>
          <w:szCs w:val="24"/>
        </w:rPr>
        <w:t>t</w:t>
      </w:r>
      <w:proofErr w:type="spellEnd"/>
      <w:r w:rsidRPr="00CF40EA">
        <w:rPr>
          <w:rFonts w:ascii="Times New Roman" w:hAnsi="Times New Roman" w:cs="Times New Roman"/>
          <w:kern w:val="28"/>
          <w:sz w:val="24"/>
          <w:szCs w:val="24"/>
        </w:rPr>
        <w:t>. But a reconstruction</w:t>
      </w:r>
      <w:r w:rsidRPr="00CF40EA">
        <w:rPr>
          <w:rFonts w:ascii="Times New Roman" w:hAnsi="Times New Roman" w:cs="Times New Roman"/>
          <w:i/>
          <w:kern w:val="28"/>
          <w:sz w:val="24"/>
          <w:szCs w:val="24"/>
        </w:rPr>
        <w:t>*ro-ˈ</w:t>
      </w:r>
      <w:proofErr w:type="spellStart"/>
      <w:r w:rsidRPr="00CF40EA">
        <w:rPr>
          <w:rFonts w:ascii="Times New Roman" w:hAnsi="Times New Roman" w:cs="Times New Roman"/>
          <w:i/>
          <w:kern w:val="28"/>
          <w:sz w:val="24"/>
          <w:szCs w:val="24"/>
        </w:rPr>
        <w:t>katw</w:t>
      </w:r>
      <w:r w:rsidRPr="00730B66">
        <w:rPr>
          <w:rFonts w:ascii="Times New Roman" w:hAnsi="Times New Roman" w:cs="Times New Roman"/>
          <w:i/>
          <w:kern w:val="28"/>
          <w:sz w:val="24"/>
          <w:szCs w:val="24"/>
          <w:highlight w:val="yellow"/>
        </w:rPr>
        <w:t>ī</w:t>
      </w:r>
      <w:r w:rsidRPr="00CF40EA">
        <w:rPr>
          <w:rFonts w:ascii="Times New Roman" w:hAnsi="Times New Roman" w:cs="Times New Roman"/>
          <w:i/>
          <w:kern w:val="28"/>
          <w:sz w:val="24"/>
          <w:szCs w:val="24"/>
        </w:rPr>
        <w:t>t</w:t>
      </w:r>
      <w:proofErr w:type="spellEnd"/>
      <w:r w:rsidRPr="00CF40EA">
        <w:rPr>
          <w:rFonts w:ascii="Times New Roman" w:hAnsi="Times New Roman" w:cs="Times New Roman"/>
          <w:kern w:val="28"/>
          <w:sz w:val="24"/>
          <w:szCs w:val="24"/>
        </w:rPr>
        <w:t xml:space="preserve"> could account for </w:t>
      </w:r>
      <w:proofErr w:type="spellStart"/>
      <w:r w:rsidRPr="00CF40EA">
        <w:rPr>
          <w:rFonts w:ascii="Times New Roman" w:hAnsi="Times New Roman" w:cs="Times New Roman"/>
          <w:i/>
          <w:kern w:val="28"/>
          <w:sz w:val="24"/>
          <w:szCs w:val="24"/>
        </w:rPr>
        <w:t>ry·geid</w:t>
      </w:r>
      <w:proofErr w:type="spellEnd"/>
      <w:r w:rsidRPr="00730B66">
        <w:rPr>
          <w:rFonts w:ascii="Times New Roman" w:hAnsi="Times New Roman" w:cs="Times New Roman"/>
          <w:i/>
          <w:kern w:val="28"/>
          <w:sz w:val="24"/>
          <w:szCs w:val="24"/>
          <w:highlight w:val="yellow"/>
        </w:rPr>
        <w:t>ỽ</w:t>
      </w:r>
      <w:r w:rsidRPr="00CF40EA">
        <w:rPr>
          <w:rFonts w:ascii="Times New Roman" w:hAnsi="Times New Roman" w:cs="Times New Roman"/>
          <w:i/>
          <w:kern w:val="28"/>
          <w:sz w:val="24"/>
          <w:szCs w:val="24"/>
        </w:rPr>
        <w:t xml:space="preserve"> </w:t>
      </w:r>
      <w:r w:rsidRPr="00CF40EA">
        <w:rPr>
          <w:rFonts w:ascii="Times New Roman" w:hAnsi="Times New Roman" w:cs="Times New Roman"/>
          <w:kern w:val="28"/>
          <w:sz w:val="24"/>
          <w:szCs w:val="24"/>
        </w:rPr>
        <w:t>as well if not better (in which the symbol ˈ precedes a stressed sylla</w:t>
      </w:r>
      <w:r w:rsidRPr="003441C0">
        <w:rPr>
          <w:rFonts w:ascii="Times New Roman" w:hAnsi="Times New Roman" w:cs="Times New Roman"/>
          <w:kern w:val="28"/>
          <w:sz w:val="24"/>
          <w:szCs w:val="24"/>
        </w:rPr>
        <w:t xml:space="preserve">ble). However, if the relative form did reflect a compound verb accented as in a Vedic subordinate clause, the prosodic explanation would falsely predict </w:t>
      </w:r>
      <w:r w:rsidRPr="003441C0">
        <w:rPr>
          <w:rFonts w:ascii="Times New Roman" w:hAnsi="Times New Roman" w:cs="Times New Roman"/>
          <w:i/>
          <w:kern w:val="28"/>
          <w:sz w:val="24"/>
          <w:szCs w:val="24"/>
        </w:rPr>
        <w:t>**ry-</w:t>
      </w:r>
      <w:proofErr w:type="spellStart"/>
      <w:r w:rsidRPr="003441C0">
        <w:rPr>
          <w:rFonts w:ascii="Times New Roman" w:hAnsi="Times New Roman" w:cs="Times New Roman"/>
          <w:i/>
          <w:kern w:val="28"/>
          <w:sz w:val="24"/>
          <w:szCs w:val="24"/>
        </w:rPr>
        <w:t>gedwit</w:t>
      </w:r>
      <w:proofErr w:type="spellEnd"/>
      <w:r w:rsidRPr="003441C0">
        <w:rPr>
          <w:rFonts w:ascii="Times New Roman" w:hAnsi="Times New Roman" w:cs="Times New Roman"/>
          <w:i/>
          <w:kern w:val="28"/>
          <w:sz w:val="24"/>
          <w:szCs w:val="24"/>
        </w:rPr>
        <w:t xml:space="preserve"> </w:t>
      </w:r>
      <w:r w:rsidRPr="003441C0">
        <w:rPr>
          <w:rFonts w:ascii="Times New Roman" w:hAnsi="Times New Roman" w:cs="Times New Roman"/>
          <w:kern w:val="28"/>
          <w:sz w:val="24"/>
          <w:szCs w:val="24"/>
        </w:rPr>
        <w:t xml:space="preserve">from </w:t>
      </w:r>
      <w:r w:rsidRPr="003441C0">
        <w:rPr>
          <w:rFonts w:ascii="Times New Roman" w:hAnsi="Times New Roman" w:cs="Times New Roman"/>
          <w:i/>
          <w:kern w:val="28"/>
          <w:sz w:val="24"/>
          <w:szCs w:val="24"/>
        </w:rPr>
        <w:t>*</w:t>
      </w:r>
      <w:proofErr w:type="spellStart"/>
      <w:r w:rsidRPr="003441C0">
        <w:rPr>
          <w:rFonts w:ascii="Times New Roman" w:hAnsi="Times New Roman" w:cs="Times New Roman"/>
          <w:i/>
          <w:kern w:val="28"/>
          <w:sz w:val="24"/>
          <w:szCs w:val="24"/>
        </w:rPr>
        <w:t>ro-katˈw</w:t>
      </w:r>
      <w:r w:rsidRPr="00730B66">
        <w:rPr>
          <w:rFonts w:ascii="Times New Roman" w:hAnsi="Times New Roman" w:cs="Times New Roman"/>
          <w:i/>
          <w:kern w:val="28"/>
          <w:sz w:val="24"/>
          <w:szCs w:val="24"/>
          <w:highlight w:val="yellow"/>
        </w:rPr>
        <w:t>ī</w:t>
      </w:r>
      <w:r w:rsidRPr="003441C0">
        <w:rPr>
          <w:rFonts w:ascii="Times New Roman" w:hAnsi="Times New Roman" w:cs="Times New Roman"/>
          <w:i/>
          <w:kern w:val="28"/>
          <w:sz w:val="24"/>
          <w:szCs w:val="24"/>
        </w:rPr>
        <w:t>ti</w:t>
      </w:r>
      <w:proofErr w:type="spellEnd"/>
      <w:r w:rsidRPr="003441C0">
        <w:rPr>
          <w:rFonts w:ascii="Times New Roman" w:hAnsi="Times New Roman" w:cs="Times New Roman"/>
          <w:i/>
          <w:kern w:val="28"/>
          <w:sz w:val="24"/>
          <w:szCs w:val="24"/>
        </w:rPr>
        <w:t xml:space="preserve"> </w:t>
      </w:r>
      <w:r w:rsidRPr="003441C0">
        <w:rPr>
          <w:rFonts w:ascii="Times New Roman" w:hAnsi="Times New Roman" w:cs="Times New Roman"/>
          <w:kern w:val="28"/>
          <w:sz w:val="24"/>
          <w:szCs w:val="24"/>
        </w:rPr>
        <w:t>without early apocope, unless some sort of analogical levelling were factored in.</w:t>
      </w:r>
      <w:r w:rsidRPr="003441C0">
        <w:rPr>
          <w:rFonts w:ascii="Times New Roman" w:hAnsi="Times New Roman" w:cs="Times New Roman"/>
          <w:i/>
          <w:kern w:val="28"/>
          <w:sz w:val="24"/>
          <w:szCs w:val="24"/>
        </w:rPr>
        <w:t xml:space="preserve"> </w:t>
      </w:r>
      <w:r w:rsidRPr="003441C0">
        <w:rPr>
          <w:rFonts w:ascii="Times New Roman" w:hAnsi="Times New Roman" w:cs="Times New Roman"/>
          <w:kern w:val="28"/>
          <w:sz w:val="24"/>
          <w:szCs w:val="24"/>
        </w:rPr>
        <w:t>Nevertheless, both Old Irish and early Brythonic do show contrasting patterns of loosely compounded compound verbs (the Old Irish deuterotonic type)</w:t>
      </w:r>
      <w:proofErr w:type="gramStart"/>
      <w:r w:rsidRPr="003441C0">
        <w:rPr>
          <w:rFonts w:ascii="Times New Roman" w:hAnsi="Times New Roman" w:cs="Times New Roman"/>
          <w:kern w:val="28"/>
          <w:sz w:val="24"/>
          <w:szCs w:val="24"/>
        </w:rPr>
        <w:t>,</w:t>
      </w:r>
      <w:proofErr w:type="gramEnd"/>
      <w:r w:rsidRPr="003441C0">
        <w:rPr>
          <w:rFonts w:ascii="Times New Roman" w:hAnsi="Times New Roman" w:cs="Times New Roman"/>
          <w:kern w:val="28"/>
          <w:sz w:val="24"/>
          <w:szCs w:val="24"/>
        </w:rPr>
        <w:t xml:space="preserve"> capable of supporting infixes, versus fully compounded compound verbs that behave like one normal word (the Old Irish prototonic type).</w:t>
      </w:r>
    </w:p>
  </w:footnote>
  <w:footnote w:id="33">
    <w:p w14:paraId="5923425B" w14:textId="66A08E72" w:rsidR="00A61A55" w:rsidRPr="003441C0" w:rsidRDefault="00A61A55" w:rsidP="001E71F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63A5C">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For example, Lehmann, </w:t>
      </w:r>
      <w:r w:rsidRPr="003441C0">
        <w:rPr>
          <w:rFonts w:ascii="Times New Roman" w:hAnsi="Times New Roman" w:cs="Times New Roman"/>
          <w:i/>
          <w:sz w:val="24"/>
          <w:szCs w:val="24"/>
        </w:rPr>
        <w:t>Proto-Indo-European Syntax</w:t>
      </w:r>
      <w:r w:rsidRPr="003441C0">
        <w:rPr>
          <w:rFonts w:ascii="Times New Roman" w:hAnsi="Times New Roman" w:cs="Times New Roman"/>
          <w:sz w:val="24"/>
          <w:szCs w:val="24"/>
        </w:rPr>
        <w:t xml:space="preserve">; Calvert Watkins, ‘Towards Proto-Indo-European Syntax: Problems and Pseudo-Problems’, in Sanford Steever, Carol A. Walker and </w:t>
      </w:r>
      <w:proofErr w:type="spellStart"/>
      <w:r w:rsidRPr="003441C0">
        <w:rPr>
          <w:rFonts w:ascii="Times New Roman" w:hAnsi="Times New Roman" w:cs="Times New Roman"/>
          <w:sz w:val="24"/>
          <w:szCs w:val="24"/>
        </w:rPr>
        <w:t>Salikoko</w:t>
      </w:r>
      <w:proofErr w:type="spellEnd"/>
      <w:r w:rsidRPr="003441C0">
        <w:rPr>
          <w:rFonts w:ascii="Times New Roman" w:hAnsi="Times New Roman" w:cs="Times New Roman"/>
          <w:sz w:val="24"/>
          <w:szCs w:val="24"/>
        </w:rPr>
        <w:t xml:space="preserve"> S. </w:t>
      </w:r>
      <w:proofErr w:type="spellStart"/>
      <w:r w:rsidRPr="003441C0">
        <w:rPr>
          <w:rFonts w:ascii="Times New Roman" w:hAnsi="Times New Roman" w:cs="Times New Roman"/>
          <w:sz w:val="24"/>
          <w:szCs w:val="24"/>
        </w:rPr>
        <w:t>Mufwene</w:t>
      </w:r>
      <w:proofErr w:type="spellEnd"/>
      <w:r w:rsidRPr="003441C0">
        <w:rPr>
          <w:rFonts w:ascii="Times New Roman" w:hAnsi="Times New Roman" w:cs="Times New Roman"/>
          <w:sz w:val="24"/>
          <w:szCs w:val="24"/>
        </w:rPr>
        <w:t xml:space="preserve"> (eds), </w:t>
      </w:r>
      <w:r w:rsidRPr="003441C0">
        <w:rPr>
          <w:rFonts w:ascii="Times New Roman" w:hAnsi="Times New Roman" w:cs="Times New Roman"/>
          <w:i/>
          <w:sz w:val="24"/>
          <w:szCs w:val="24"/>
        </w:rPr>
        <w:t>Papers from the Parasession on Diachronic Syntax</w:t>
      </w:r>
      <w:r w:rsidRPr="003441C0">
        <w:rPr>
          <w:rFonts w:ascii="Times New Roman" w:hAnsi="Times New Roman" w:cs="Times New Roman"/>
          <w:sz w:val="24"/>
          <w:szCs w:val="24"/>
        </w:rPr>
        <w:t xml:space="preserve"> (Chicago: Chicago Linguistic Society, 1976), 305–26; James P. Mallory and Douglas Q. Adams (eds), </w:t>
      </w:r>
      <w:r w:rsidRPr="003441C0">
        <w:rPr>
          <w:rFonts w:ascii="Times New Roman" w:hAnsi="Times New Roman" w:cs="Times New Roman"/>
          <w:i/>
          <w:sz w:val="24"/>
          <w:szCs w:val="24"/>
        </w:rPr>
        <w:t>Encylopedia of Indo-European Culture</w:t>
      </w:r>
      <w:r w:rsidRPr="003441C0">
        <w:rPr>
          <w:rFonts w:ascii="Times New Roman" w:hAnsi="Times New Roman" w:cs="Times New Roman"/>
          <w:sz w:val="24"/>
          <w:szCs w:val="24"/>
        </w:rPr>
        <w:t xml:space="preserve"> (Chicago and London: Fitzroy Dearborn, 1997).</w:t>
      </w:r>
    </w:p>
  </w:footnote>
  <w:footnote w:id="34">
    <w:p w14:paraId="5923425C" w14:textId="21EC45FA" w:rsidR="00A61A55" w:rsidRPr="003441C0" w:rsidRDefault="00A61A55" w:rsidP="001E71F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63A5C">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 xml:space="preserve">Cf. Kuryłowicz, </w:t>
      </w:r>
      <w:proofErr w:type="spellStart"/>
      <w:r w:rsidRPr="003441C0">
        <w:rPr>
          <w:rFonts w:ascii="Times New Roman" w:hAnsi="Times New Roman" w:cs="Times New Roman"/>
          <w:i/>
          <w:sz w:val="24"/>
          <w:szCs w:val="24"/>
        </w:rPr>
        <w:t>L’accentuation</w:t>
      </w:r>
      <w:proofErr w:type="spellEnd"/>
      <w:r w:rsidRPr="003441C0">
        <w:rPr>
          <w:rFonts w:ascii="Times New Roman" w:hAnsi="Times New Roman" w:cs="Times New Roman"/>
          <w:sz w:val="24"/>
          <w:szCs w:val="24"/>
        </w:rPr>
        <w:t xml:space="preserve">, 93–105; </w:t>
      </w:r>
      <w:r w:rsidRPr="003441C0">
        <w:rPr>
          <w:rFonts w:ascii="Times New Roman" w:hAnsi="Times New Roman" w:cs="Times New Roman"/>
          <w:i/>
          <w:sz w:val="24"/>
          <w:szCs w:val="24"/>
        </w:rPr>
        <w:t>Indogermanische Grammatik.</w:t>
      </w:r>
      <w:proofErr w:type="gramEnd"/>
      <w:r w:rsidRPr="003441C0">
        <w:rPr>
          <w:rFonts w:ascii="Times New Roman" w:hAnsi="Times New Roman" w:cs="Times New Roman"/>
          <w:i/>
          <w:sz w:val="24"/>
          <w:szCs w:val="24"/>
        </w:rPr>
        <w:t xml:space="preserve"> </w:t>
      </w:r>
      <w:proofErr w:type="gramStart"/>
      <w:r w:rsidRPr="003441C0">
        <w:rPr>
          <w:rFonts w:ascii="Times New Roman" w:hAnsi="Times New Roman" w:cs="Times New Roman"/>
          <w:i/>
          <w:sz w:val="24"/>
          <w:szCs w:val="24"/>
        </w:rPr>
        <w:t>II,</w:t>
      </w:r>
      <w:r w:rsidRPr="003441C0">
        <w:rPr>
          <w:rFonts w:ascii="Times New Roman" w:hAnsi="Times New Roman" w:cs="Times New Roman"/>
          <w:sz w:val="24"/>
          <w:szCs w:val="24"/>
        </w:rPr>
        <w:t xml:space="preserve"> 70–82; Lehmann, </w:t>
      </w:r>
      <w:r w:rsidRPr="003441C0">
        <w:rPr>
          <w:rFonts w:ascii="Times New Roman" w:hAnsi="Times New Roman" w:cs="Times New Roman"/>
          <w:i/>
          <w:sz w:val="24"/>
          <w:szCs w:val="24"/>
        </w:rPr>
        <w:t>Proto-Indo-European Syntax</w:t>
      </w:r>
      <w:r w:rsidRPr="003441C0">
        <w:rPr>
          <w:rFonts w:ascii="Times New Roman" w:hAnsi="Times New Roman" w:cs="Times New Roman"/>
          <w:sz w:val="24"/>
          <w:szCs w:val="24"/>
        </w:rPr>
        <w:t>,</w:t>
      </w:r>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50; Meier-</w:t>
      </w:r>
      <w:proofErr w:type="spellStart"/>
      <w:r w:rsidRPr="003441C0">
        <w:rPr>
          <w:rFonts w:ascii="Times New Roman" w:hAnsi="Times New Roman" w:cs="Times New Roman"/>
          <w:sz w:val="24"/>
          <w:szCs w:val="24"/>
        </w:rPr>
        <w:t>Br</w:t>
      </w:r>
      <w:r w:rsidRPr="008A3089">
        <w:rPr>
          <w:rFonts w:ascii="Times New Roman" w:hAnsi="Times New Roman" w:cs="Times New Roman"/>
          <w:sz w:val="24"/>
          <w:szCs w:val="24"/>
          <w:highlight w:val="yellow"/>
        </w:rPr>
        <w:t>ü</w:t>
      </w:r>
      <w:r w:rsidRPr="003441C0">
        <w:rPr>
          <w:rFonts w:ascii="Times New Roman" w:hAnsi="Times New Roman" w:cs="Times New Roman"/>
          <w:sz w:val="24"/>
          <w:szCs w:val="24"/>
        </w:rPr>
        <w:t>gger</w:t>
      </w:r>
      <w:proofErr w:type="spell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Indo-European Linguistics</w:t>
      </w:r>
      <w:r w:rsidRPr="003441C0">
        <w:rPr>
          <w:rFonts w:ascii="Times New Roman" w:hAnsi="Times New Roman" w:cs="Times New Roman"/>
          <w:sz w:val="24"/>
          <w:szCs w:val="24"/>
        </w:rPr>
        <w:t>, 183.</w:t>
      </w:r>
      <w:proofErr w:type="gramEnd"/>
    </w:p>
  </w:footnote>
  <w:footnote w:id="35">
    <w:p w14:paraId="5923425D" w14:textId="35B7882F" w:rsidR="00A61A55" w:rsidRPr="003441C0" w:rsidRDefault="00A61A55" w:rsidP="001E71F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63A5C">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proofErr w:type="gramStart"/>
      <w:r w:rsidRPr="003441C0">
        <w:rPr>
          <w:rFonts w:ascii="Times New Roman" w:hAnsi="Times New Roman" w:cs="Times New Roman"/>
          <w:sz w:val="24"/>
          <w:szCs w:val="24"/>
        </w:rPr>
        <w:t>Hock, ‘Proto-Indo-European Verb-Finality’.</w:t>
      </w:r>
      <w:proofErr w:type="gramEnd"/>
    </w:p>
  </w:footnote>
  <w:footnote w:id="36">
    <w:p w14:paraId="5923425E" w14:textId="31714A8E" w:rsidR="00A61A55" w:rsidRPr="003441C0" w:rsidRDefault="00A61A55" w:rsidP="001E71FB">
      <w:pPr>
        <w:pStyle w:val="FootnoteText"/>
        <w:tabs>
          <w:tab w:val="right" w:pos="284"/>
          <w:tab w:val="left" w:pos="425"/>
        </w:tabs>
        <w:spacing w:line="360" w:lineRule="auto"/>
        <w:jc w:val="both"/>
        <w:rPr>
          <w:rFonts w:ascii="Times New Roman" w:hAnsi="Times New Roman" w:cs="Times New Roman"/>
          <w:sz w:val="24"/>
          <w:szCs w:val="24"/>
        </w:rPr>
      </w:pPr>
      <w:r>
        <w:rPr>
          <w:highlight w:val="cyan"/>
        </w:rPr>
        <w:tab/>
      </w:r>
      <w:r w:rsidRPr="00863A5C">
        <w:rPr>
          <w:rStyle w:val="FootnoteReference"/>
          <w:rFonts w:ascii="Times New Roman" w:hAnsi="Times New Roman" w:cs="Times New Roman"/>
          <w:sz w:val="24"/>
          <w:szCs w:val="24"/>
          <w:highlight w:val="cyan"/>
        </w:rPr>
        <w:footnoteRef/>
      </w:r>
      <w:r w:rsidRPr="00863A5C">
        <w:rPr>
          <w:rStyle w:val="FootnoteReference"/>
          <w:highlight w:val="cyan"/>
        </w:rPr>
        <w:t xml:space="preserve"> </w:t>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 xml:space="preserve">Cf. Klein, </w:t>
      </w:r>
      <w:r w:rsidRPr="003441C0">
        <w:rPr>
          <w:rFonts w:ascii="Times New Roman" w:hAnsi="Times New Roman" w:cs="Times New Roman"/>
          <w:i/>
          <w:sz w:val="24"/>
          <w:szCs w:val="24"/>
        </w:rPr>
        <w:t>On Verbal Accentuation</w:t>
      </w:r>
      <w:r w:rsidRPr="003441C0">
        <w:rPr>
          <w:rFonts w:ascii="Times New Roman" w:hAnsi="Times New Roman" w:cs="Times New Roman"/>
          <w:sz w:val="24"/>
          <w:szCs w:val="24"/>
        </w:rPr>
        <w:t>, 96.</w:t>
      </w:r>
      <w:proofErr w:type="gramEnd"/>
    </w:p>
  </w:footnote>
  <w:footnote w:id="37">
    <w:p w14:paraId="5923425F" w14:textId="54DCDC99" w:rsidR="00A61A55" w:rsidRPr="003441C0" w:rsidRDefault="00A61A55" w:rsidP="001E71F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63A5C">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Pr>
          <w:rFonts w:ascii="Times New Roman" w:hAnsi="Times New Roman" w:cs="Times New Roman"/>
          <w:sz w:val="24"/>
          <w:szCs w:val="24"/>
        </w:rPr>
        <w:t xml:space="preserve">Cf. </w:t>
      </w:r>
      <w:r w:rsidRPr="003441C0">
        <w:rPr>
          <w:rFonts w:ascii="Times New Roman" w:hAnsi="Times New Roman" w:cs="Times New Roman"/>
          <w:sz w:val="24"/>
          <w:szCs w:val="24"/>
        </w:rPr>
        <w:t xml:space="preserve">Klein, </w:t>
      </w:r>
      <w:r w:rsidRPr="003441C0">
        <w:rPr>
          <w:rFonts w:ascii="Times New Roman" w:hAnsi="Times New Roman" w:cs="Times New Roman"/>
          <w:i/>
          <w:sz w:val="24"/>
          <w:szCs w:val="24"/>
        </w:rPr>
        <w:t>On Verbal Accentuation</w:t>
      </w:r>
      <w:r w:rsidRPr="003441C0">
        <w:rPr>
          <w:rFonts w:ascii="Times New Roman" w:hAnsi="Times New Roman" w:cs="Times New Roman"/>
          <w:sz w:val="24"/>
          <w:szCs w:val="24"/>
        </w:rPr>
        <w:t>, 96.</w:t>
      </w:r>
      <w:proofErr w:type="gramEnd"/>
    </w:p>
  </w:footnote>
  <w:footnote w:id="38">
    <w:p w14:paraId="59234260" w14:textId="6AFEEEDB" w:rsidR="00A61A55" w:rsidRPr="003441C0" w:rsidRDefault="00A61A55" w:rsidP="001E71F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63A5C">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 xml:space="preserve">Cf. Klein, </w:t>
      </w:r>
      <w:r w:rsidRPr="003441C0">
        <w:rPr>
          <w:rFonts w:ascii="Times New Roman" w:hAnsi="Times New Roman" w:cs="Times New Roman"/>
          <w:i/>
          <w:sz w:val="24"/>
          <w:szCs w:val="24"/>
        </w:rPr>
        <w:t>On Verbal Accentuation</w:t>
      </w:r>
      <w:r w:rsidRPr="003441C0">
        <w:rPr>
          <w:rFonts w:ascii="Times New Roman" w:hAnsi="Times New Roman" w:cs="Times New Roman"/>
          <w:sz w:val="24"/>
          <w:szCs w:val="24"/>
        </w:rPr>
        <w:t>, 96.</w:t>
      </w:r>
      <w:proofErr w:type="gramEnd"/>
    </w:p>
  </w:footnote>
  <w:footnote w:id="39">
    <w:p w14:paraId="59234261" w14:textId="3A82BA95" w:rsidR="00A61A55" w:rsidRPr="003441C0" w:rsidRDefault="00A61A55" w:rsidP="001E71F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63A5C">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Similarly </w:t>
      </w:r>
      <w:r w:rsidRPr="003441C0">
        <w:rPr>
          <w:rFonts w:ascii="Times New Roman" w:hAnsi="Times New Roman" w:cs="Times New Roman"/>
          <w:spacing w:val="2"/>
          <w:position w:val="2"/>
          <w:sz w:val="24"/>
          <w:szCs w:val="24"/>
        </w:rPr>
        <w:t xml:space="preserve">Isaac, ‘A New Conjecture’, </w:t>
      </w:r>
      <w:r w:rsidRPr="003441C0">
        <w:rPr>
          <w:rFonts w:ascii="Times New Roman" w:hAnsi="Times New Roman" w:cs="Times New Roman"/>
          <w:sz w:val="24"/>
          <w:szCs w:val="24"/>
        </w:rPr>
        <w:t xml:space="preserve">52: ‘… the functional burden of the absolute forms as being “emphatic” in some way, admittedly not strictly defined as yet, simply continues seamlessly the “emphatic” function of the tonic initial verb in Proto-Indo-European.’ </w:t>
      </w:r>
      <w:proofErr w:type="gramStart"/>
      <w:r w:rsidRPr="003441C0">
        <w:rPr>
          <w:rFonts w:ascii="Times New Roman" w:hAnsi="Times New Roman" w:cs="Times New Roman"/>
          <w:sz w:val="24"/>
          <w:szCs w:val="24"/>
        </w:rPr>
        <w:t xml:space="preserve">Cf. McCone, </w:t>
      </w:r>
      <w:r w:rsidRPr="003441C0">
        <w:rPr>
          <w:rFonts w:ascii="Times New Roman" w:hAnsi="Times New Roman" w:cs="Times New Roman"/>
          <w:i/>
          <w:sz w:val="24"/>
          <w:szCs w:val="24"/>
        </w:rPr>
        <w:t>Origins and Development</w:t>
      </w:r>
      <w:r w:rsidRPr="003441C0">
        <w:rPr>
          <w:rFonts w:ascii="Times New Roman" w:hAnsi="Times New Roman" w:cs="Times New Roman"/>
          <w:sz w:val="24"/>
          <w:szCs w:val="24"/>
        </w:rPr>
        <w:t>, 130.</w:t>
      </w:r>
      <w:proofErr w:type="gramEnd"/>
    </w:p>
  </w:footnote>
  <w:footnote w:id="40">
    <w:p w14:paraId="59234262" w14:textId="0DBFAB7D" w:rsidR="00A61A55" w:rsidRPr="003441C0" w:rsidRDefault="00A61A55" w:rsidP="00C05C39">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63A5C">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‘The Insular Celtic Absolute/Conjunct Distinction’; ‘Proto-Indo-European Verb-Finality’.</w:t>
      </w:r>
      <w:proofErr w:type="gramEnd"/>
    </w:p>
  </w:footnote>
  <w:footnote w:id="41">
    <w:p w14:paraId="59234263" w14:textId="5B26FFEB" w:rsidR="00A61A55" w:rsidRPr="003441C0" w:rsidRDefault="00A61A55" w:rsidP="00C05C39">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63A5C">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r w:rsidRPr="008A3089">
        <w:rPr>
          <w:rFonts w:ascii="Times New Roman" w:hAnsi="Times New Roman" w:cs="Times New Roman"/>
          <w:sz w:val="24"/>
          <w:szCs w:val="24"/>
          <w:highlight w:val="yellow"/>
        </w:rPr>
        <w:t>R̥</w:t>
      </w:r>
      <w:r w:rsidRPr="003441C0">
        <w:rPr>
          <w:rFonts w:ascii="Times New Roman" w:hAnsi="Times New Roman" w:cs="Times New Roman"/>
          <w:sz w:val="24"/>
          <w:szCs w:val="24"/>
        </w:rPr>
        <w:t xml:space="preserve">gveda X.88.8d; translation: Jamison and Brereton, </w:t>
      </w:r>
      <w:r w:rsidRPr="003441C0">
        <w:rPr>
          <w:rFonts w:ascii="Times New Roman" w:hAnsi="Times New Roman" w:cs="Times New Roman"/>
          <w:i/>
          <w:sz w:val="24"/>
          <w:szCs w:val="24"/>
        </w:rPr>
        <w:t>Rigveda</w:t>
      </w:r>
      <w:r w:rsidRPr="003441C0">
        <w:rPr>
          <w:rFonts w:ascii="Times New Roman" w:hAnsi="Times New Roman" w:cs="Times New Roman"/>
          <w:sz w:val="24"/>
          <w:szCs w:val="24"/>
        </w:rPr>
        <w:t xml:space="preserve">, 1534; cf. Klein, </w:t>
      </w:r>
      <w:r w:rsidRPr="003441C0">
        <w:rPr>
          <w:rFonts w:ascii="Times New Roman" w:hAnsi="Times New Roman" w:cs="Times New Roman"/>
          <w:i/>
          <w:sz w:val="24"/>
          <w:szCs w:val="24"/>
        </w:rPr>
        <w:t>On Verbal Accentuation</w:t>
      </w:r>
      <w:r w:rsidRPr="003441C0">
        <w:rPr>
          <w:rFonts w:ascii="Times New Roman" w:hAnsi="Times New Roman" w:cs="Times New Roman"/>
          <w:sz w:val="24"/>
          <w:szCs w:val="24"/>
        </w:rPr>
        <w:t>, 9.</w:t>
      </w:r>
    </w:p>
  </w:footnote>
  <w:footnote w:id="42">
    <w:p w14:paraId="59234264" w14:textId="3AF80D08" w:rsidR="00A61A55" w:rsidRPr="003441C0" w:rsidRDefault="00A61A55" w:rsidP="00C05C39">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63A5C">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r w:rsidRPr="008A3089">
        <w:rPr>
          <w:rFonts w:ascii="Times New Roman" w:hAnsi="Times New Roman" w:cs="Times New Roman"/>
          <w:sz w:val="24"/>
          <w:szCs w:val="24"/>
          <w:highlight w:val="yellow"/>
        </w:rPr>
        <w:t>R̥</w:t>
      </w:r>
      <w:r w:rsidRPr="003441C0">
        <w:rPr>
          <w:rFonts w:ascii="Times New Roman" w:hAnsi="Times New Roman" w:cs="Times New Roman"/>
          <w:sz w:val="24"/>
          <w:szCs w:val="24"/>
        </w:rPr>
        <w:t xml:space="preserve">gveda II.26.3b; translation: Jamison and Brereton, </w:t>
      </w:r>
      <w:r w:rsidRPr="003441C0">
        <w:rPr>
          <w:rFonts w:ascii="Times New Roman" w:hAnsi="Times New Roman" w:cs="Times New Roman"/>
          <w:i/>
          <w:sz w:val="24"/>
          <w:szCs w:val="24"/>
        </w:rPr>
        <w:t>Rigveda</w:t>
      </w:r>
      <w:r w:rsidRPr="003441C0">
        <w:rPr>
          <w:rFonts w:ascii="Times New Roman" w:hAnsi="Times New Roman" w:cs="Times New Roman"/>
          <w:sz w:val="24"/>
          <w:szCs w:val="24"/>
        </w:rPr>
        <w:t xml:space="preserve">, 439; cf. Klein, </w:t>
      </w:r>
      <w:r w:rsidRPr="003441C0">
        <w:rPr>
          <w:rFonts w:ascii="Times New Roman" w:hAnsi="Times New Roman" w:cs="Times New Roman"/>
          <w:i/>
          <w:sz w:val="24"/>
          <w:szCs w:val="24"/>
        </w:rPr>
        <w:t>On Verbal Accentuation</w:t>
      </w:r>
      <w:r w:rsidRPr="003441C0">
        <w:rPr>
          <w:rFonts w:ascii="Times New Roman" w:hAnsi="Times New Roman" w:cs="Times New Roman"/>
          <w:sz w:val="24"/>
          <w:szCs w:val="24"/>
        </w:rPr>
        <w:t xml:space="preserve">, 24. </w:t>
      </w:r>
    </w:p>
  </w:footnote>
  <w:footnote w:id="43">
    <w:p w14:paraId="59234265" w14:textId="0DF0BAB4" w:rsidR="00A61A55" w:rsidRPr="003441C0" w:rsidRDefault="00A61A55" w:rsidP="00C05C39">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E71FB">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 xml:space="preserve">Osborn Bergin, ‘On the Syntax of the Verb in Old Irish’, </w:t>
      </w:r>
      <w:r w:rsidRPr="00E201AE">
        <w:rPr>
          <w:rFonts w:ascii="Times New Roman" w:hAnsi="Times New Roman" w:cs="Times New Roman"/>
          <w:i/>
          <w:sz w:val="24"/>
          <w:szCs w:val="24"/>
          <w:highlight w:val="yellow"/>
        </w:rPr>
        <w:t>É</w:t>
      </w:r>
      <w:r w:rsidRPr="003441C0">
        <w:rPr>
          <w:rFonts w:ascii="Times New Roman" w:hAnsi="Times New Roman" w:cs="Times New Roman"/>
          <w:i/>
          <w:sz w:val="24"/>
          <w:szCs w:val="24"/>
        </w:rPr>
        <w:t>riu</w:t>
      </w:r>
      <w:r w:rsidRPr="003441C0">
        <w:rPr>
          <w:rFonts w:ascii="Times New Roman" w:hAnsi="Times New Roman" w:cs="Times New Roman"/>
          <w:sz w:val="24"/>
          <w:szCs w:val="24"/>
        </w:rPr>
        <w:t>, 12 (1938), 197–214 (197).</w:t>
      </w:r>
      <w:proofErr w:type="gramEnd"/>
    </w:p>
  </w:footnote>
  <w:footnote w:id="44">
    <w:p w14:paraId="59234266" w14:textId="4CC44435" w:rsidR="00A61A55" w:rsidRPr="003441C0" w:rsidRDefault="00A61A55" w:rsidP="00C05C39">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E71FB">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 xml:space="preserve">Edward J. Gwynn, ‘An Old-Irish Tract on the Privileges and Responsibilities of Poets’, </w:t>
      </w:r>
      <w:r w:rsidRPr="00E201AE">
        <w:rPr>
          <w:rFonts w:ascii="Times New Roman" w:hAnsi="Times New Roman" w:cs="Times New Roman"/>
          <w:i/>
          <w:sz w:val="24"/>
          <w:szCs w:val="24"/>
          <w:highlight w:val="yellow"/>
        </w:rPr>
        <w:t>É</w:t>
      </w:r>
      <w:r w:rsidRPr="003441C0">
        <w:rPr>
          <w:rFonts w:ascii="Times New Roman" w:hAnsi="Times New Roman" w:cs="Times New Roman"/>
          <w:i/>
          <w:sz w:val="24"/>
          <w:szCs w:val="24"/>
        </w:rPr>
        <w:t>riu</w:t>
      </w:r>
      <w:r w:rsidRPr="003441C0">
        <w:rPr>
          <w:rFonts w:ascii="Times New Roman" w:hAnsi="Times New Roman" w:cs="Times New Roman"/>
          <w:sz w:val="24"/>
          <w:szCs w:val="24"/>
        </w:rPr>
        <w:t>, 13 (1942)</w:t>
      </w:r>
      <w:r>
        <w:rPr>
          <w:rFonts w:ascii="Times New Roman" w:hAnsi="Times New Roman" w:cs="Times New Roman"/>
          <w:sz w:val="24"/>
          <w:szCs w:val="24"/>
        </w:rPr>
        <w:t>,</w:t>
      </w:r>
      <w:r w:rsidRPr="003441C0">
        <w:rPr>
          <w:rFonts w:ascii="Times New Roman" w:hAnsi="Times New Roman" w:cs="Times New Roman"/>
          <w:sz w:val="24"/>
          <w:szCs w:val="24"/>
        </w:rPr>
        <w:t xml:space="preserve"> 1–60, 220–36 (26).</w:t>
      </w:r>
      <w:proofErr w:type="gramEnd"/>
    </w:p>
  </w:footnote>
  <w:footnote w:id="45">
    <w:p w14:paraId="59234267" w14:textId="000E2A17" w:rsidR="00A61A55" w:rsidRPr="003441C0" w:rsidRDefault="00A61A55" w:rsidP="00C05C39">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E71FB">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Rudolph Thurneysen, ‘</w:t>
      </w:r>
      <w:proofErr w:type="spellStart"/>
      <w:r w:rsidRPr="003441C0">
        <w:rPr>
          <w:rFonts w:ascii="Times New Roman" w:hAnsi="Times New Roman" w:cs="Times New Roman"/>
          <w:sz w:val="24"/>
          <w:szCs w:val="24"/>
        </w:rPr>
        <w:t>Zu</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Verslehre</w:t>
      </w:r>
      <w:proofErr w:type="spellEnd"/>
      <w:r w:rsidRPr="003441C0">
        <w:rPr>
          <w:rFonts w:ascii="Times New Roman" w:hAnsi="Times New Roman" w:cs="Times New Roman"/>
          <w:sz w:val="24"/>
          <w:szCs w:val="24"/>
        </w:rPr>
        <w:t xml:space="preserve"> II’, </w:t>
      </w:r>
      <w:r w:rsidRPr="003441C0">
        <w:rPr>
          <w:rFonts w:ascii="Times New Roman" w:hAnsi="Times New Roman" w:cs="Times New Roman"/>
          <w:i/>
          <w:sz w:val="24"/>
          <w:szCs w:val="24"/>
        </w:rPr>
        <w:t>Zeitschrift f</w:t>
      </w:r>
      <w:r w:rsidRPr="008A3089">
        <w:rPr>
          <w:rFonts w:ascii="Times New Roman" w:hAnsi="Times New Roman" w:cs="Times New Roman"/>
          <w:i/>
          <w:sz w:val="24"/>
          <w:szCs w:val="24"/>
          <w:highlight w:val="yellow"/>
        </w:rPr>
        <w:t>ü</w:t>
      </w:r>
      <w:r w:rsidRPr="003441C0">
        <w:rPr>
          <w:rFonts w:ascii="Times New Roman" w:hAnsi="Times New Roman" w:cs="Times New Roman"/>
          <w:i/>
          <w:sz w:val="24"/>
          <w:szCs w:val="24"/>
        </w:rPr>
        <w:t>r celtische Philologie</w:t>
      </w:r>
      <w:r w:rsidRPr="003441C0">
        <w:rPr>
          <w:rFonts w:ascii="Times New Roman" w:hAnsi="Times New Roman" w:cs="Times New Roman"/>
          <w:sz w:val="24"/>
          <w:szCs w:val="24"/>
        </w:rPr>
        <w:t>, 17 (1928), 263–76 (268).</w:t>
      </w:r>
      <w:proofErr w:type="gramEnd"/>
    </w:p>
  </w:footnote>
  <w:footnote w:id="46">
    <w:p w14:paraId="59234268" w14:textId="483531C2" w:rsidR="00A61A55" w:rsidRPr="003441C0" w:rsidRDefault="00A61A55" w:rsidP="00C05C39">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E71FB">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On the reading in interpretation of this example, see Kim R. McCone, </w:t>
      </w:r>
      <w:proofErr w:type="spellStart"/>
      <w:r w:rsidRPr="003441C0">
        <w:rPr>
          <w:rFonts w:ascii="Times New Roman" w:hAnsi="Times New Roman" w:cs="Times New Roman"/>
          <w:i/>
          <w:sz w:val="24"/>
          <w:szCs w:val="24"/>
        </w:rPr>
        <w:t>Echtrae</w:t>
      </w:r>
      <w:proofErr w:type="spellEnd"/>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Chonnlai</w:t>
      </w:r>
      <w:proofErr w:type="spellEnd"/>
      <w:r w:rsidRPr="003441C0">
        <w:rPr>
          <w:rFonts w:ascii="Times New Roman" w:hAnsi="Times New Roman" w:cs="Times New Roman"/>
          <w:i/>
          <w:sz w:val="24"/>
          <w:szCs w:val="24"/>
        </w:rPr>
        <w:t xml:space="preserve"> and the Beginnings of Vernacular Narrative Writing in Ireland: A Critical Edition with Introduction, Notes, Bibliography and Vocabulary</w:t>
      </w:r>
      <w:r w:rsidRPr="003441C0">
        <w:rPr>
          <w:rFonts w:ascii="Times New Roman" w:hAnsi="Times New Roman" w:cs="Times New Roman"/>
          <w:sz w:val="24"/>
          <w:szCs w:val="24"/>
        </w:rPr>
        <w:t>, Maynooth Medieval Texts 1 (Maynooth: Department of Old and Middle Irish, National University of Ireland Maynooth, 2000), 154–6.</w:t>
      </w:r>
    </w:p>
  </w:footnote>
  <w:footnote w:id="47">
    <w:p w14:paraId="59234269" w14:textId="338A8884" w:rsidR="00A61A55" w:rsidRPr="003441C0" w:rsidRDefault="00A61A55" w:rsidP="00C05C39">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E71FB">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From the Leinster genealogical poetry: Michael A. O’Brien (ed.), </w:t>
      </w:r>
      <w:r w:rsidRPr="003441C0">
        <w:rPr>
          <w:rFonts w:ascii="Times New Roman" w:hAnsi="Times New Roman" w:cs="Times New Roman"/>
          <w:i/>
          <w:sz w:val="24"/>
          <w:szCs w:val="24"/>
        </w:rPr>
        <w:t xml:space="preserve">Corpus </w:t>
      </w:r>
      <w:proofErr w:type="spellStart"/>
      <w:r w:rsidRPr="003441C0">
        <w:rPr>
          <w:rFonts w:ascii="Times New Roman" w:hAnsi="Times New Roman" w:cs="Times New Roman"/>
          <w:i/>
          <w:sz w:val="24"/>
          <w:szCs w:val="24"/>
        </w:rPr>
        <w:t>Genealogiorum</w:t>
      </w:r>
      <w:proofErr w:type="spellEnd"/>
      <w:r w:rsidRPr="003441C0">
        <w:rPr>
          <w:rFonts w:ascii="Times New Roman" w:hAnsi="Times New Roman" w:cs="Times New Roman"/>
          <w:i/>
          <w:sz w:val="24"/>
          <w:szCs w:val="24"/>
        </w:rPr>
        <w:t xml:space="preserve"> Hiberniae</w:t>
      </w:r>
      <w:r w:rsidRPr="003441C0">
        <w:rPr>
          <w:rFonts w:ascii="Times New Roman" w:hAnsi="Times New Roman" w:cs="Times New Roman"/>
          <w:sz w:val="24"/>
          <w:szCs w:val="24"/>
        </w:rPr>
        <w:t xml:space="preserve"> (Dublin: </w:t>
      </w:r>
      <w:r>
        <w:rPr>
          <w:rFonts w:ascii="Times New Roman" w:hAnsi="Times New Roman" w:cs="Times New Roman"/>
          <w:sz w:val="24"/>
          <w:szCs w:val="24"/>
        </w:rPr>
        <w:t>DIAS</w:t>
      </w:r>
      <w:r w:rsidRPr="003441C0">
        <w:rPr>
          <w:rFonts w:ascii="Times New Roman" w:hAnsi="Times New Roman" w:cs="Times New Roman"/>
          <w:sz w:val="24"/>
          <w:szCs w:val="24"/>
        </w:rPr>
        <w:t>, 1962), 5.</w:t>
      </w:r>
      <w:r w:rsidRPr="003441C0">
        <w:rPr>
          <w:rFonts w:ascii="Times New Roman" w:hAnsi="Times New Roman" w:cs="Times New Roman"/>
          <w:sz w:val="24"/>
          <w:szCs w:val="24"/>
        </w:rPr>
        <w:tab/>
      </w:r>
    </w:p>
  </w:footnote>
  <w:footnote w:id="48">
    <w:p w14:paraId="7FD779F6" w14:textId="56323F62" w:rsidR="00A61A55" w:rsidRPr="00992E1D" w:rsidRDefault="00A61A55" w:rsidP="005F1CF3">
      <w:pPr>
        <w:pStyle w:val="FootnoteText"/>
        <w:tabs>
          <w:tab w:val="right" w:pos="284"/>
          <w:tab w:val="left" w:pos="425"/>
        </w:tabs>
        <w:spacing w:line="360" w:lineRule="auto"/>
        <w:jc w:val="both"/>
        <w:rPr>
          <w:rFonts w:ascii="Times New Roman" w:hAnsi="Times New Roman" w:cs="Times New Roman"/>
          <w:spacing w:val="2"/>
          <w:sz w:val="24"/>
          <w:szCs w:val="24"/>
        </w:rPr>
      </w:pPr>
      <w:r>
        <w:rPr>
          <w:rFonts w:ascii="Times New Roman" w:hAnsi="Times New Roman" w:cs="Times New Roman"/>
          <w:sz w:val="24"/>
          <w:szCs w:val="24"/>
        </w:rPr>
        <w:tab/>
      </w:r>
      <w:r w:rsidRPr="001E71FB">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Cf. L</w:t>
      </w:r>
      <w:r w:rsidRPr="00E201AE">
        <w:rPr>
          <w:rFonts w:ascii="Times New Roman" w:hAnsi="Times New Roman" w:cs="Times New Roman"/>
          <w:sz w:val="24"/>
          <w:szCs w:val="24"/>
          <w:highlight w:val="yellow"/>
        </w:rPr>
        <w:t>é</w:t>
      </w:r>
      <w:r w:rsidRPr="003441C0">
        <w:rPr>
          <w:rFonts w:ascii="Times New Roman" w:hAnsi="Times New Roman" w:cs="Times New Roman"/>
          <w:sz w:val="24"/>
          <w:szCs w:val="24"/>
        </w:rPr>
        <w:t xml:space="preserve">on </w:t>
      </w:r>
      <w:r w:rsidRPr="003441C0">
        <w:rPr>
          <w:rFonts w:ascii="Times New Roman" w:hAnsi="Times New Roman" w:cs="Times New Roman"/>
          <w:spacing w:val="2"/>
          <w:sz w:val="24"/>
          <w:szCs w:val="24"/>
        </w:rPr>
        <w:t xml:space="preserve">Fleuriot, ‘Le </w:t>
      </w:r>
      <w:proofErr w:type="spellStart"/>
      <w:r w:rsidRPr="003441C0">
        <w:rPr>
          <w:rFonts w:ascii="Times New Roman" w:hAnsi="Times New Roman" w:cs="Times New Roman"/>
          <w:spacing w:val="2"/>
          <w:sz w:val="24"/>
          <w:szCs w:val="24"/>
        </w:rPr>
        <w:t>loi</w:t>
      </w:r>
      <w:proofErr w:type="spellEnd"/>
      <w:r w:rsidRPr="003441C0">
        <w:rPr>
          <w:rFonts w:ascii="Times New Roman" w:hAnsi="Times New Roman" w:cs="Times New Roman"/>
          <w:spacing w:val="2"/>
          <w:sz w:val="24"/>
          <w:szCs w:val="24"/>
        </w:rPr>
        <w:t xml:space="preserve"> Bergin dans “Lingua Britannica”’, </w:t>
      </w:r>
      <w:r w:rsidRPr="00E201AE">
        <w:rPr>
          <w:rFonts w:ascii="Times New Roman" w:hAnsi="Times New Roman" w:cs="Times New Roman"/>
          <w:i/>
          <w:spacing w:val="2"/>
          <w:sz w:val="24"/>
          <w:szCs w:val="24"/>
          <w:highlight w:val="yellow"/>
        </w:rPr>
        <w:t>É</w:t>
      </w:r>
      <w:r w:rsidRPr="003441C0">
        <w:rPr>
          <w:rFonts w:ascii="Times New Roman" w:hAnsi="Times New Roman" w:cs="Times New Roman"/>
          <w:i/>
          <w:spacing w:val="2"/>
          <w:sz w:val="24"/>
          <w:szCs w:val="24"/>
        </w:rPr>
        <w:t xml:space="preserve">tudes </w:t>
      </w:r>
      <w:proofErr w:type="spellStart"/>
      <w:r>
        <w:rPr>
          <w:rFonts w:ascii="Times New Roman" w:hAnsi="Times New Roman" w:cs="Times New Roman"/>
          <w:i/>
          <w:spacing w:val="2"/>
          <w:sz w:val="24"/>
          <w:szCs w:val="24"/>
        </w:rPr>
        <w:t>c</w:t>
      </w:r>
      <w:r w:rsidRPr="003441C0">
        <w:rPr>
          <w:rFonts w:ascii="Times New Roman" w:hAnsi="Times New Roman" w:cs="Times New Roman"/>
          <w:i/>
          <w:spacing w:val="2"/>
          <w:sz w:val="24"/>
          <w:szCs w:val="24"/>
        </w:rPr>
        <w:t>eltiques</w:t>
      </w:r>
      <w:proofErr w:type="spellEnd"/>
      <w:r w:rsidRPr="003441C0">
        <w:rPr>
          <w:rFonts w:ascii="Times New Roman" w:hAnsi="Times New Roman" w:cs="Times New Roman"/>
          <w:spacing w:val="2"/>
          <w:sz w:val="24"/>
          <w:szCs w:val="24"/>
        </w:rPr>
        <w:t>, 20 (1983), 89–</w:t>
      </w:r>
      <w:r w:rsidRPr="00C05C39">
        <w:rPr>
          <w:rFonts w:ascii="Times New Roman" w:hAnsi="Times New Roman" w:cs="Times New Roman"/>
          <w:spacing w:val="2"/>
          <w:sz w:val="24"/>
          <w:szCs w:val="24"/>
        </w:rPr>
        <w:t xml:space="preserve">93. </w:t>
      </w:r>
    </w:p>
  </w:footnote>
  <w:footnote w:id="49">
    <w:p w14:paraId="086EC3E3" w14:textId="3CC53690" w:rsidR="00A61A55" w:rsidRPr="003441C0" w:rsidRDefault="00A61A55" w:rsidP="005F1CF3">
      <w:pPr>
        <w:pStyle w:val="FootnoteText"/>
        <w:tabs>
          <w:tab w:val="right" w:pos="284"/>
          <w:tab w:val="left" w:pos="425"/>
        </w:tabs>
        <w:spacing w:line="360" w:lineRule="auto"/>
        <w:jc w:val="both"/>
        <w:rPr>
          <w:rFonts w:ascii="Times New Roman" w:hAnsi="Times New Roman" w:cs="Times New Roman"/>
          <w:sz w:val="24"/>
          <w:szCs w:val="24"/>
        </w:rPr>
      </w:pPr>
      <w:r w:rsidRPr="00992E1D">
        <w:rPr>
          <w:rFonts w:ascii="Times New Roman" w:hAnsi="Times New Roman" w:cs="Times New Roman"/>
          <w:sz w:val="24"/>
          <w:szCs w:val="24"/>
        </w:rPr>
        <w:tab/>
      </w:r>
      <w:r w:rsidRPr="00992E1D">
        <w:rPr>
          <w:rStyle w:val="FootnoteReference"/>
          <w:rFonts w:ascii="Times New Roman" w:hAnsi="Times New Roman" w:cs="Times New Roman"/>
          <w:sz w:val="24"/>
          <w:szCs w:val="24"/>
          <w:highlight w:val="cyan"/>
        </w:rPr>
        <w:footnoteRef/>
      </w:r>
      <w:r w:rsidRPr="00992E1D">
        <w:rPr>
          <w:rFonts w:ascii="Times New Roman" w:hAnsi="Times New Roman" w:cs="Times New Roman"/>
          <w:sz w:val="24"/>
          <w:szCs w:val="24"/>
        </w:rPr>
        <w:tab/>
      </w:r>
      <w:proofErr w:type="gramStart"/>
      <w:r w:rsidRPr="00992E1D">
        <w:rPr>
          <w:rFonts w:ascii="Times New Roman" w:hAnsi="Times New Roman" w:cs="Times New Roman"/>
          <w:sz w:val="24"/>
          <w:szCs w:val="24"/>
        </w:rPr>
        <w:t xml:space="preserve">Book of Taliesin </w:t>
      </w:r>
      <w:r w:rsidRPr="003441C0">
        <w:rPr>
          <w:rFonts w:ascii="Times New Roman" w:hAnsi="Times New Roman" w:cs="Times New Roman"/>
          <w:sz w:val="24"/>
          <w:szCs w:val="24"/>
        </w:rPr>
        <w:t>52.20–1.</w:t>
      </w:r>
      <w:proofErr w:type="gramEnd"/>
      <w:r w:rsidRPr="003441C0">
        <w:rPr>
          <w:rFonts w:ascii="Times New Roman" w:hAnsi="Times New Roman" w:cs="Times New Roman"/>
          <w:sz w:val="24"/>
          <w:szCs w:val="24"/>
        </w:rPr>
        <w:t xml:space="preserve"> </w:t>
      </w:r>
    </w:p>
  </w:footnote>
  <w:footnote w:id="50">
    <w:p w14:paraId="1C5D9623" w14:textId="77777777" w:rsidR="00A61A55" w:rsidRPr="003441C0" w:rsidRDefault="00A61A55" w:rsidP="005F1CF3">
      <w:pPr>
        <w:pStyle w:val="FootnoteText"/>
        <w:tabs>
          <w:tab w:val="right" w:pos="284"/>
          <w:tab w:val="left" w:pos="425"/>
        </w:tabs>
        <w:spacing w:line="360" w:lineRule="auto"/>
        <w:jc w:val="both"/>
        <w:rPr>
          <w:rFonts w:ascii="Times New Roman" w:hAnsi="Times New Roman" w:cs="Times New Roman"/>
          <w:sz w:val="24"/>
          <w:szCs w:val="24"/>
        </w:rPr>
      </w:pPr>
      <w:r w:rsidRPr="00B84B3A">
        <w:tab/>
      </w:r>
      <w:r w:rsidRPr="001E71FB">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Cf. Marged Haycock, ‘“Some Talk of Alexander and Some of Hercules”: Three Early Medieval Poems from the Book of Taliesin’, </w:t>
      </w:r>
      <w:r>
        <w:rPr>
          <w:rFonts w:ascii="Times New Roman" w:hAnsi="Times New Roman" w:cs="Times New Roman"/>
          <w:i/>
          <w:iCs/>
          <w:sz w:val="24"/>
          <w:szCs w:val="24"/>
        </w:rPr>
        <w:t>Cambridge Medieval Celtic Studies</w:t>
      </w:r>
      <w:r w:rsidRPr="003441C0">
        <w:rPr>
          <w:rFonts w:ascii="Times New Roman" w:hAnsi="Times New Roman" w:cs="Times New Roman"/>
          <w:sz w:val="24"/>
          <w:szCs w:val="24"/>
        </w:rPr>
        <w:t>, 13 (1987), 7–38 (28–9).</w:t>
      </w:r>
    </w:p>
  </w:footnote>
  <w:footnote w:id="51">
    <w:p w14:paraId="5923426D" w14:textId="2CFA01B4" w:rsidR="00A61A55" w:rsidRPr="003441C0" w:rsidRDefault="00A61A55" w:rsidP="00C05C39">
      <w:pPr>
        <w:pStyle w:val="FootnoteText"/>
        <w:tabs>
          <w:tab w:val="right" w:pos="284"/>
          <w:tab w:val="left" w:pos="425"/>
        </w:tabs>
        <w:spacing w:line="360" w:lineRule="auto"/>
        <w:jc w:val="both"/>
        <w:rPr>
          <w:rFonts w:ascii="Times New Roman" w:hAnsi="Times New Roman" w:cs="Times New Roman"/>
          <w:sz w:val="24"/>
          <w:szCs w:val="24"/>
        </w:rPr>
      </w:pPr>
      <w:r w:rsidRPr="00B84B3A">
        <w:tab/>
      </w:r>
      <w:r w:rsidRPr="001E71FB">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r w:rsidRPr="00992E1D">
        <w:rPr>
          <w:rFonts w:ascii="Times New Roman" w:hAnsi="Times New Roman" w:cs="Times New Roman"/>
          <w:sz w:val="24"/>
          <w:szCs w:val="24"/>
        </w:rPr>
        <w:t xml:space="preserve">Book of Aneirin = Cardiff MS 2.81, 8.3. </w:t>
      </w:r>
      <w:r w:rsidRPr="003441C0">
        <w:rPr>
          <w:rFonts w:ascii="Times New Roman" w:hAnsi="Times New Roman" w:cs="Times New Roman"/>
          <w:sz w:val="24"/>
          <w:szCs w:val="24"/>
        </w:rPr>
        <w:t xml:space="preserve">Or translate, with </w:t>
      </w:r>
      <w:r w:rsidRPr="003441C0">
        <w:rPr>
          <w:rFonts w:ascii="Times New Roman" w:hAnsi="Times New Roman" w:cs="Times New Roman"/>
          <w:i/>
          <w:sz w:val="24"/>
          <w:szCs w:val="24"/>
        </w:rPr>
        <w:t xml:space="preserve">y </w:t>
      </w:r>
      <w:r w:rsidRPr="003441C0">
        <w:rPr>
          <w:rFonts w:ascii="Times New Roman" w:hAnsi="Times New Roman" w:cs="Times New Roman"/>
          <w:sz w:val="24"/>
          <w:szCs w:val="24"/>
        </w:rPr>
        <w:t xml:space="preserve">(less probably) as the definite article, ‘the chief cast spears’. See further Simon Rodway, ‘Absolute </w:t>
      </w:r>
      <w:r>
        <w:rPr>
          <w:rFonts w:ascii="Times New Roman" w:hAnsi="Times New Roman" w:cs="Times New Roman"/>
          <w:sz w:val="24"/>
          <w:szCs w:val="24"/>
        </w:rPr>
        <w:t>F</w:t>
      </w:r>
      <w:r w:rsidRPr="003441C0">
        <w:rPr>
          <w:rFonts w:ascii="Times New Roman" w:hAnsi="Times New Roman" w:cs="Times New Roman"/>
          <w:sz w:val="24"/>
          <w:szCs w:val="24"/>
        </w:rPr>
        <w:t xml:space="preserve">orms in the Poetry of the </w:t>
      </w:r>
      <w:proofErr w:type="spellStart"/>
      <w:r w:rsidRPr="003441C0">
        <w:rPr>
          <w:rFonts w:ascii="Times New Roman" w:hAnsi="Times New Roman" w:cs="Times New Roman"/>
          <w:sz w:val="24"/>
          <w:szCs w:val="24"/>
        </w:rPr>
        <w:t>Gogynfeirdd</w:t>
      </w:r>
      <w:proofErr w:type="spellEnd"/>
      <w:r w:rsidRPr="003441C0">
        <w:rPr>
          <w:rFonts w:ascii="Times New Roman" w:hAnsi="Times New Roman" w:cs="Times New Roman"/>
          <w:sz w:val="24"/>
          <w:szCs w:val="24"/>
        </w:rPr>
        <w:t>: Functionally Obsolete Archaisms or Working System?</w:t>
      </w:r>
      <w:proofErr w:type="gramStart"/>
      <w:r w:rsidRPr="003441C0">
        <w:rPr>
          <w:rFonts w:ascii="Times New Roman" w:hAnsi="Times New Roman" w:cs="Times New Roman"/>
          <w:sz w:val="24"/>
          <w:szCs w:val="24"/>
        </w:rPr>
        <w:t>’,</w:t>
      </w:r>
      <w:proofErr w:type="gram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Journal of Celtic Linguistics</w:t>
      </w:r>
      <w:r w:rsidRPr="003441C0">
        <w:rPr>
          <w:rFonts w:ascii="Times New Roman" w:hAnsi="Times New Roman" w:cs="Times New Roman"/>
          <w:sz w:val="24"/>
          <w:szCs w:val="24"/>
        </w:rPr>
        <w:t>, 7 (2002), 63–84 (77), concluding that absolute/conjunct was still a functioning system in the register of Early Middle Welsh court poetry.</w:t>
      </w:r>
    </w:p>
  </w:footnote>
  <w:footnote w:id="52">
    <w:p w14:paraId="5923426E" w14:textId="2786B703"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84B3A">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 xml:space="preserve"> </w:t>
      </w:r>
      <w:r w:rsidRPr="003441C0">
        <w:rPr>
          <w:rFonts w:ascii="Times New Roman" w:hAnsi="Times New Roman" w:cs="Times New Roman"/>
          <w:sz w:val="24"/>
          <w:szCs w:val="24"/>
        </w:rPr>
        <w:tab/>
        <w:t xml:space="preserve">See </w:t>
      </w:r>
      <w:r w:rsidRPr="00B84B3A">
        <w:rPr>
          <w:rFonts w:ascii="Times New Roman" w:hAnsi="Times New Roman" w:cs="Times New Roman"/>
          <w:sz w:val="24"/>
          <w:szCs w:val="24"/>
        </w:rPr>
        <w:t>Ringe</w:t>
      </w:r>
      <w:r w:rsidRPr="003441C0">
        <w:rPr>
          <w:rFonts w:ascii="Times New Roman" w:eastAsia="Times New Roman" w:hAnsi="Times New Roman" w:cs="Times New Roman"/>
          <w:iCs/>
          <w:sz w:val="24"/>
          <w:szCs w:val="24"/>
        </w:rPr>
        <w:t xml:space="preserve"> et al., ‘Indo-European and Computational Cladistics’; Koch, </w:t>
      </w:r>
      <w:r w:rsidRPr="003441C0">
        <w:rPr>
          <w:rFonts w:ascii="Times New Roman" w:eastAsia="Times New Roman" w:hAnsi="Times New Roman" w:cs="Times New Roman"/>
          <w:i/>
          <w:iCs/>
          <w:sz w:val="24"/>
          <w:szCs w:val="24"/>
        </w:rPr>
        <w:t>Celto-Germanic</w:t>
      </w:r>
      <w:r w:rsidRPr="003441C0">
        <w:rPr>
          <w:rFonts w:ascii="Times New Roman" w:eastAsia="Times New Roman" w:hAnsi="Times New Roman" w:cs="Times New Roman"/>
          <w:iCs/>
          <w:sz w:val="24"/>
          <w:szCs w:val="24"/>
        </w:rPr>
        <w:t>.</w:t>
      </w:r>
    </w:p>
  </w:footnote>
  <w:footnote w:id="53">
    <w:p w14:paraId="5923426F" w14:textId="4BB4626C"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84B3A">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Jan </w:t>
      </w:r>
      <w:proofErr w:type="spellStart"/>
      <w:r w:rsidRPr="003441C0">
        <w:rPr>
          <w:rFonts w:ascii="Times New Roman" w:hAnsi="Times New Roman" w:cs="Times New Roman"/>
          <w:sz w:val="24"/>
          <w:szCs w:val="24"/>
        </w:rPr>
        <w:t>Gonda</w:t>
      </w:r>
      <w:proofErr w:type="spellEnd"/>
      <w:r w:rsidRPr="003441C0">
        <w:rPr>
          <w:rFonts w:ascii="Times New Roman" w:hAnsi="Times New Roman" w:cs="Times New Roman"/>
          <w:sz w:val="24"/>
          <w:szCs w:val="24"/>
        </w:rPr>
        <w:t>, ‘On Amplified Sentences and Similar Structures in the Veda’</w:t>
      </w:r>
      <w:r>
        <w:rPr>
          <w:rFonts w:ascii="Times New Roman" w:hAnsi="Times New Roman" w:cs="Times New Roman"/>
          <w:sz w:val="24"/>
          <w:szCs w:val="24"/>
        </w:rPr>
        <w:t>,</w:t>
      </w:r>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Four Studies in the Language of the Veda</w:t>
      </w:r>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Disputationes</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Rheno-Trajectinae</w:t>
      </w:r>
      <w:proofErr w:type="spellEnd"/>
      <w:r w:rsidRPr="003441C0">
        <w:rPr>
          <w:rFonts w:ascii="Times New Roman" w:hAnsi="Times New Roman" w:cs="Times New Roman"/>
          <w:sz w:val="24"/>
          <w:szCs w:val="24"/>
        </w:rPr>
        <w:t xml:space="preserve"> III (</w:t>
      </w:r>
      <w:r>
        <w:rPr>
          <w:rFonts w:ascii="Times New Roman" w:hAnsi="Times New Roman" w:cs="Times New Roman"/>
          <w:sz w:val="24"/>
          <w:szCs w:val="24"/>
        </w:rPr>
        <w:t>’</w:t>
      </w:r>
      <w:r w:rsidRPr="003441C0">
        <w:rPr>
          <w:rFonts w:ascii="Times New Roman" w:hAnsi="Times New Roman" w:cs="Times New Roman"/>
          <w:sz w:val="24"/>
          <w:szCs w:val="24"/>
        </w:rPr>
        <w:t>s-Gravenhage: Mouton &amp; Co., 1959), 7–70.</w:t>
      </w:r>
    </w:p>
  </w:footnote>
  <w:footnote w:id="54">
    <w:p w14:paraId="59234270" w14:textId="69A4BCA7" w:rsidR="00A61A55" w:rsidRPr="003441C0" w:rsidRDefault="00A61A55" w:rsidP="009561DA">
      <w:pPr>
        <w:pStyle w:val="FootnoteText"/>
        <w:tabs>
          <w:tab w:val="right" w:pos="284"/>
          <w:tab w:val="left" w:pos="425"/>
          <w:tab w:val="left" w:pos="2552"/>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84B3A">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The idea can be traced back to John Morris Jones, ‘Pre-Aryan Syntax in Insular Celtic’ (Appendix B), in John Rh</w:t>
      </w:r>
      <w:r w:rsidRPr="009561DA">
        <w:rPr>
          <w:rFonts w:ascii="Times New Roman" w:hAnsi="Times New Roman" w:cs="Times New Roman"/>
          <w:sz w:val="24"/>
          <w:szCs w:val="24"/>
          <w:highlight w:val="yellow"/>
        </w:rPr>
        <w:t>ŷ</w:t>
      </w:r>
      <w:r w:rsidRPr="003441C0">
        <w:rPr>
          <w:rFonts w:ascii="Times New Roman" w:hAnsi="Times New Roman" w:cs="Times New Roman"/>
          <w:sz w:val="24"/>
          <w:szCs w:val="24"/>
        </w:rPr>
        <w:t xml:space="preserve">s and D. </w:t>
      </w:r>
      <w:proofErr w:type="spellStart"/>
      <w:r w:rsidRPr="003441C0">
        <w:rPr>
          <w:rFonts w:ascii="Times New Roman" w:hAnsi="Times New Roman" w:cs="Times New Roman"/>
          <w:sz w:val="24"/>
          <w:szCs w:val="24"/>
        </w:rPr>
        <w:t>Brynmor</w:t>
      </w:r>
      <w:proofErr w:type="spellEnd"/>
      <w:r w:rsidRPr="003441C0">
        <w:rPr>
          <w:rFonts w:ascii="Times New Roman" w:hAnsi="Times New Roman" w:cs="Times New Roman"/>
          <w:sz w:val="24"/>
          <w:szCs w:val="24"/>
        </w:rPr>
        <w:t>-Jones (</w:t>
      </w:r>
      <w:proofErr w:type="gramStart"/>
      <w:r w:rsidRPr="003441C0">
        <w:rPr>
          <w:rFonts w:ascii="Times New Roman" w:hAnsi="Times New Roman" w:cs="Times New Roman"/>
          <w:sz w:val="24"/>
          <w:szCs w:val="24"/>
        </w:rPr>
        <w:t>eds</w:t>
      </w:r>
      <w:proofErr w:type="gram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The Welsh Peopl</w:t>
      </w:r>
      <w:r>
        <w:rPr>
          <w:rFonts w:ascii="Times New Roman" w:hAnsi="Times New Roman" w:cs="Times New Roman"/>
          <w:i/>
          <w:sz w:val="24"/>
          <w:szCs w:val="24"/>
        </w:rPr>
        <w:t>e</w:t>
      </w:r>
      <w:r w:rsidRPr="003441C0">
        <w:rPr>
          <w:rFonts w:ascii="Times New Roman" w:hAnsi="Times New Roman" w:cs="Times New Roman"/>
          <w:sz w:val="24"/>
          <w:szCs w:val="24"/>
        </w:rPr>
        <w:t xml:space="preserve"> (London: T. Fisher Unwin, 1900), 617–41. See also Orin D. Gensler, ‘A Typological Evaluation of Celtic/Hamito-Semitic Syntactic Parallels’, unpublished Ph.D. thesis, University of California at Berkeley, 1993; Karol </w:t>
      </w:r>
      <w:proofErr w:type="spellStart"/>
      <w:r w:rsidRPr="003441C0">
        <w:rPr>
          <w:rFonts w:ascii="Times New Roman" w:hAnsi="Times New Roman" w:cs="Times New Roman"/>
          <w:sz w:val="24"/>
          <w:szCs w:val="24"/>
        </w:rPr>
        <w:t>Jongeling</w:t>
      </w:r>
      <w:proofErr w:type="spell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Comparing Welsh and Hebrew</w:t>
      </w:r>
      <w:r w:rsidRPr="003441C0">
        <w:rPr>
          <w:rFonts w:ascii="Times New Roman" w:hAnsi="Times New Roman" w:cs="Times New Roman"/>
          <w:sz w:val="24"/>
          <w:szCs w:val="24"/>
        </w:rPr>
        <w:t xml:space="preserve">, CNWS Publications 81 (Leiden: Research School of Asian, African and Amerindian Studies, </w:t>
      </w:r>
      <w:proofErr w:type="spellStart"/>
      <w:r w:rsidRPr="003441C0">
        <w:rPr>
          <w:rFonts w:ascii="Times New Roman" w:hAnsi="Times New Roman" w:cs="Times New Roman"/>
          <w:sz w:val="24"/>
          <w:szCs w:val="24"/>
        </w:rPr>
        <w:t>Universiteit</w:t>
      </w:r>
      <w:proofErr w:type="spellEnd"/>
      <w:r w:rsidRPr="003441C0">
        <w:rPr>
          <w:rFonts w:ascii="Times New Roman" w:hAnsi="Times New Roman" w:cs="Times New Roman"/>
          <w:sz w:val="24"/>
          <w:szCs w:val="24"/>
        </w:rPr>
        <w:t xml:space="preserve"> Leiden, 2000); Graham R. Isaac, ‘Celtic and Afro-Asiatic’, in H. L. C. </w:t>
      </w:r>
      <w:proofErr w:type="spellStart"/>
      <w:r w:rsidRPr="003441C0">
        <w:rPr>
          <w:rFonts w:ascii="Times New Roman" w:hAnsi="Times New Roman" w:cs="Times New Roman"/>
          <w:sz w:val="24"/>
          <w:szCs w:val="24"/>
        </w:rPr>
        <w:t>Tristram</w:t>
      </w:r>
      <w:proofErr w:type="spellEnd"/>
      <w:r w:rsidRPr="003441C0">
        <w:rPr>
          <w:rFonts w:ascii="Times New Roman" w:hAnsi="Times New Roman" w:cs="Times New Roman"/>
          <w:sz w:val="24"/>
          <w:szCs w:val="24"/>
        </w:rPr>
        <w:t xml:space="preserve"> (ed.), </w:t>
      </w:r>
      <w:r w:rsidRPr="003441C0">
        <w:rPr>
          <w:rFonts w:ascii="Times New Roman" w:hAnsi="Times New Roman" w:cs="Times New Roman"/>
          <w:i/>
          <w:sz w:val="24"/>
          <w:szCs w:val="24"/>
        </w:rPr>
        <w:t>The Celtic Languages in Contact: Papers from the Workshop within the Framework of the XIII International Conference of Celtic Studies</w:t>
      </w:r>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Bonn 26–27 July, 2007</w:t>
      </w:r>
      <w:r w:rsidRPr="003441C0">
        <w:rPr>
          <w:rFonts w:ascii="Times New Roman" w:hAnsi="Times New Roman" w:cs="Times New Roman"/>
          <w:sz w:val="24"/>
          <w:szCs w:val="24"/>
        </w:rPr>
        <w:t xml:space="preserve"> (Potsdam: Potsdam University Press, 2007), 25–80 (e-book </w:t>
      </w:r>
      <w:r w:rsidRPr="000D1AFF">
        <w:rPr>
          <w:rFonts w:ascii="Times New Roman" w:hAnsi="Times New Roman" w:cs="Times New Roman"/>
          <w:i/>
          <w:iCs/>
          <w:sz w:val="24"/>
          <w:szCs w:val="24"/>
        </w:rPr>
        <w:t>http://opus.kobv.de/volltext/2007/1568</w:t>
      </w:r>
      <w:r w:rsidRPr="003441C0">
        <w:rPr>
          <w:rFonts w:ascii="Times New Roman" w:hAnsi="Times New Roman" w:cs="Times New Roman"/>
          <w:sz w:val="24"/>
          <w:szCs w:val="24"/>
        </w:rPr>
        <w:t>,</w:t>
      </w:r>
      <w:r w:rsidRPr="003441C0">
        <w:rPr>
          <w:rStyle w:val="Hyperlink"/>
          <w:rFonts w:ascii="Times New Roman" w:hAnsi="Times New Roman" w:cs="Times New Roman"/>
          <w:i/>
          <w:sz w:val="24"/>
          <w:szCs w:val="24"/>
          <w:u w:val="none"/>
        </w:rPr>
        <w:t xml:space="preserve"> </w:t>
      </w:r>
      <w:r w:rsidRPr="003441C0">
        <w:rPr>
          <w:rStyle w:val="Hyperlink"/>
          <w:rFonts w:ascii="Times New Roman" w:hAnsi="Times New Roman" w:cs="Times New Roman"/>
          <w:color w:val="auto"/>
          <w:sz w:val="24"/>
          <w:szCs w:val="24"/>
          <w:u w:val="none"/>
        </w:rPr>
        <w:t>accessed</w:t>
      </w:r>
      <w:r w:rsidRPr="003441C0">
        <w:rPr>
          <w:rFonts w:ascii="Times New Roman" w:hAnsi="Times New Roman" w:cs="Times New Roman"/>
          <w:sz w:val="24"/>
          <w:szCs w:val="24"/>
        </w:rPr>
        <w:t xml:space="preserve"> 10 November 2019); Steve Hewitt ‘The Question of a Hamito-Semitic Substratum in Insular Celtic and Celtic from the West’, in J. T. Koch, B. Cunliffe, K. Cleary and C. Gibson (ed</w:t>
      </w:r>
      <w:r>
        <w:rPr>
          <w:rFonts w:ascii="Times New Roman" w:hAnsi="Times New Roman" w:cs="Times New Roman"/>
          <w:sz w:val="24"/>
          <w:szCs w:val="24"/>
        </w:rPr>
        <w:t>s</w:t>
      </w:r>
      <w:r w:rsidRPr="003441C0">
        <w:rPr>
          <w:rFonts w:ascii="Times New Roman" w:hAnsi="Times New Roman" w:cs="Times New Roman"/>
          <w:sz w:val="24"/>
          <w:szCs w:val="24"/>
        </w:rPr>
        <w:t>),</w:t>
      </w:r>
      <w:r w:rsidRPr="003441C0">
        <w:rPr>
          <w:rFonts w:ascii="Times New Roman" w:hAnsi="Times New Roman" w:cs="Times New Roman"/>
          <w:i/>
          <w:sz w:val="24"/>
          <w:szCs w:val="24"/>
        </w:rPr>
        <w:t xml:space="preserve"> Celtic from the West 3: Atlantic Europe in the Metal Ages</w:t>
      </w:r>
      <w:r>
        <w:rPr>
          <w:rFonts w:ascii="Times New Roman" w:hAnsi="Times New Roman" w:cs="Times New Roman"/>
          <w:i/>
          <w:sz w:val="24"/>
          <w:szCs w:val="24"/>
        </w:rPr>
        <w:t xml:space="preserve"> – </w:t>
      </w:r>
      <w:r w:rsidRPr="003441C0">
        <w:rPr>
          <w:rFonts w:ascii="Times New Roman" w:hAnsi="Times New Roman" w:cs="Times New Roman"/>
          <w:i/>
          <w:sz w:val="24"/>
          <w:szCs w:val="24"/>
        </w:rPr>
        <w:t>Questions of Shared Language</w:t>
      </w:r>
      <w:r w:rsidRPr="003441C0">
        <w:rPr>
          <w:rFonts w:ascii="Times New Roman" w:hAnsi="Times New Roman" w:cs="Times New Roman"/>
          <w:sz w:val="24"/>
          <w:szCs w:val="24"/>
        </w:rPr>
        <w:t xml:space="preserve">, Celtic Studies Publications 19 (Oxford: Oxbow Books, 2016), 407–30. </w:t>
      </w:r>
    </w:p>
  </w:footnote>
  <w:footnote w:id="55">
    <w:p w14:paraId="59234271" w14:textId="7EC97477" w:rsidR="00A61A55" w:rsidRPr="0023060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30F47">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Cf. example </w:t>
      </w:r>
      <w:r w:rsidRPr="00230600">
        <w:rPr>
          <w:rFonts w:ascii="Times New Roman" w:hAnsi="Times New Roman" w:cs="Times New Roman"/>
          <w:sz w:val="24"/>
          <w:szCs w:val="24"/>
        </w:rPr>
        <w:t>sentences 7–10 above.</w:t>
      </w:r>
    </w:p>
  </w:footnote>
  <w:footnote w:id="56">
    <w:p w14:paraId="59234272" w14:textId="0157B699" w:rsidR="00A61A55" w:rsidRPr="0023060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sidRPr="00230600">
        <w:rPr>
          <w:rFonts w:ascii="Times New Roman" w:hAnsi="Times New Roman" w:cs="Times New Roman"/>
          <w:sz w:val="24"/>
          <w:szCs w:val="24"/>
        </w:rPr>
        <w:tab/>
      </w:r>
      <w:r w:rsidRPr="00230600">
        <w:rPr>
          <w:rStyle w:val="FootnoteReference"/>
          <w:rFonts w:ascii="Times New Roman" w:hAnsi="Times New Roman" w:cs="Times New Roman"/>
          <w:sz w:val="24"/>
          <w:szCs w:val="24"/>
          <w:highlight w:val="cyan"/>
        </w:rPr>
        <w:footnoteRef/>
      </w:r>
      <w:r w:rsidRPr="00230600">
        <w:rPr>
          <w:rFonts w:ascii="Times New Roman" w:hAnsi="Times New Roman" w:cs="Times New Roman"/>
          <w:sz w:val="24"/>
          <w:szCs w:val="24"/>
        </w:rPr>
        <w:tab/>
      </w:r>
      <w:proofErr w:type="gramStart"/>
      <w:r w:rsidRPr="00230600">
        <w:rPr>
          <w:rFonts w:ascii="Times New Roman" w:hAnsi="Times New Roman" w:cs="Times New Roman"/>
          <w:sz w:val="24"/>
          <w:szCs w:val="24"/>
        </w:rPr>
        <w:t>Book of Aneirin A.24.285.</w:t>
      </w:r>
      <w:proofErr w:type="gramEnd"/>
    </w:p>
  </w:footnote>
  <w:footnote w:id="57">
    <w:p w14:paraId="59234273" w14:textId="5725D686" w:rsidR="00A61A55" w:rsidRPr="0023060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sidRPr="00230600">
        <w:rPr>
          <w:rFonts w:ascii="Times New Roman" w:hAnsi="Times New Roman" w:cs="Times New Roman"/>
          <w:sz w:val="24"/>
          <w:szCs w:val="24"/>
        </w:rPr>
        <w:tab/>
      </w:r>
      <w:r w:rsidRPr="00230600">
        <w:rPr>
          <w:rStyle w:val="FootnoteReference"/>
          <w:rFonts w:ascii="Times New Roman" w:hAnsi="Times New Roman" w:cs="Times New Roman"/>
          <w:sz w:val="24"/>
          <w:szCs w:val="24"/>
          <w:highlight w:val="cyan"/>
        </w:rPr>
        <w:footnoteRef/>
      </w:r>
      <w:r w:rsidRPr="00230600">
        <w:rPr>
          <w:rFonts w:ascii="Times New Roman" w:hAnsi="Times New Roman" w:cs="Times New Roman"/>
          <w:sz w:val="24"/>
          <w:szCs w:val="24"/>
        </w:rPr>
        <w:tab/>
      </w:r>
      <w:proofErr w:type="gramStart"/>
      <w:r w:rsidRPr="00230600">
        <w:rPr>
          <w:rFonts w:ascii="Times New Roman" w:hAnsi="Times New Roman" w:cs="Times New Roman"/>
          <w:sz w:val="24"/>
          <w:szCs w:val="24"/>
        </w:rPr>
        <w:t>Book of Aneirin A.49.611.</w:t>
      </w:r>
      <w:proofErr w:type="gramEnd"/>
    </w:p>
  </w:footnote>
  <w:footnote w:id="58">
    <w:p w14:paraId="59234274" w14:textId="004B55FA"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sidRPr="00230600">
        <w:rPr>
          <w:rFonts w:ascii="Times New Roman" w:hAnsi="Times New Roman" w:cs="Times New Roman"/>
          <w:sz w:val="24"/>
          <w:szCs w:val="24"/>
        </w:rPr>
        <w:tab/>
      </w:r>
      <w:r w:rsidRPr="00230600">
        <w:rPr>
          <w:rStyle w:val="FootnoteReference"/>
          <w:rFonts w:ascii="Times New Roman" w:hAnsi="Times New Roman" w:cs="Times New Roman"/>
          <w:sz w:val="24"/>
          <w:szCs w:val="24"/>
          <w:highlight w:val="cyan"/>
        </w:rPr>
        <w:footnoteRef/>
      </w:r>
      <w:r w:rsidRPr="00230600">
        <w:rPr>
          <w:rFonts w:ascii="Times New Roman" w:hAnsi="Times New Roman" w:cs="Times New Roman"/>
          <w:sz w:val="24"/>
          <w:szCs w:val="24"/>
        </w:rPr>
        <w:tab/>
        <w:t xml:space="preserve">In more traditional </w:t>
      </w:r>
      <w:r w:rsidRPr="003441C0">
        <w:rPr>
          <w:rFonts w:ascii="Times New Roman" w:hAnsi="Times New Roman" w:cs="Times New Roman"/>
          <w:sz w:val="24"/>
          <w:szCs w:val="24"/>
        </w:rPr>
        <w:t>Germanicist notation</w:t>
      </w:r>
      <w:r w:rsidRPr="003441C0">
        <w:rPr>
          <w:rFonts w:ascii="Times New Roman" w:hAnsi="Times New Roman" w:cs="Times New Roman"/>
          <w:i/>
          <w:iCs/>
          <w:spacing w:val="1"/>
          <w:sz w:val="24"/>
          <w:szCs w:val="24"/>
        </w:rPr>
        <w:t>*f</w:t>
      </w:r>
      <w:r w:rsidRPr="003441C0">
        <w:rPr>
          <w:rFonts w:ascii="Times New Roman" w:hAnsi="Times New Roman" w:cs="Times New Roman"/>
          <w:spacing w:val="1"/>
          <w:sz w:val="24"/>
          <w:szCs w:val="24"/>
        </w:rPr>
        <w:t>, *</w:t>
      </w:r>
      <w:r w:rsidRPr="003441C0">
        <w:rPr>
          <w:rFonts w:ascii="Times New Roman" w:hAnsi="Times New Roman" w:cs="Times New Roman"/>
          <w:i/>
          <w:iCs/>
          <w:spacing w:val="1"/>
          <w:sz w:val="24"/>
          <w:szCs w:val="24"/>
        </w:rPr>
        <w:t>þ</w:t>
      </w:r>
      <w:r w:rsidRPr="003441C0">
        <w:rPr>
          <w:rFonts w:ascii="Times New Roman" w:hAnsi="Times New Roman" w:cs="Times New Roman"/>
          <w:spacing w:val="1"/>
          <w:sz w:val="24"/>
          <w:szCs w:val="24"/>
        </w:rPr>
        <w:t xml:space="preserve">, </w:t>
      </w:r>
      <w:r w:rsidRPr="003441C0">
        <w:rPr>
          <w:rFonts w:ascii="Times New Roman" w:hAnsi="Times New Roman" w:cs="Times New Roman"/>
          <w:i/>
          <w:iCs/>
          <w:spacing w:val="1"/>
          <w:sz w:val="24"/>
          <w:szCs w:val="24"/>
        </w:rPr>
        <w:t>*h</w:t>
      </w:r>
      <w:r w:rsidRPr="003441C0">
        <w:rPr>
          <w:rFonts w:ascii="Times New Roman" w:hAnsi="Times New Roman" w:cs="Times New Roman"/>
          <w:spacing w:val="1"/>
          <w:sz w:val="24"/>
          <w:szCs w:val="24"/>
        </w:rPr>
        <w:t xml:space="preserve">, </w:t>
      </w:r>
      <w:r w:rsidRPr="003441C0">
        <w:rPr>
          <w:rFonts w:ascii="Times New Roman" w:hAnsi="Times New Roman" w:cs="Times New Roman"/>
          <w:i/>
          <w:iCs/>
          <w:spacing w:val="1"/>
          <w:sz w:val="24"/>
          <w:szCs w:val="24"/>
        </w:rPr>
        <w:t>*</w:t>
      </w:r>
      <w:proofErr w:type="spellStart"/>
      <w:proofErr w:type="gramStart"/>
      <w:r w:rsidRPr="003441C0">
        <w:rPr>
          <w:rFonts w:ascii="Times New Roman" w:hAnsi="Times New Roman" w:cs="Times New Roman"/>
          <w:i/>
          <w:iCs/>
          <w:spacing w:val="1"/>
          <w:sz w:val="24"/>
          <w:szCs w:val="24"/>
        </w:rPr>
        <w:t>h</w:t>
      </w:r>
      <w:r w:rsidRPr="003441C0">
        <w:rPr>
          <w:rFonts w:ascii="Times New Roman" w:hAnsi="Times New Roman" w:cs="Times New Roman"/>
          <w:i/>
          <w:iCs/>
          <w:spacing w:val="1"/>
          <w:sz w:val="24"/>
          <w:szCs w:val="24"/>
          <w:vertAlign w:val="superscript"/>
        </w:rPr>
        <w:t>w</w:t>
      </w:r>
      <w:proofErr w:type="spellEnd"/>
      <w:proofErr w:type="gramEnd"/>
      <w:r w:rsidRPr="003441C0">
        <w:rPr>
          <w:rFonts w:ascii="Times New Roman" w:hAnsi="Times New Roman" w:cs="Times New Roman"/>
          <w:spacing w:val="1"/>
          <w:sz w:val="24"/>
          <w:szCs w:val="24"/>
        </w:rPr>
        <w:t xml:space="preserve"> &gt; </w:t>
      </w:r>
      <w:r w:rsidRPr="003441C0">
        <w:rPr>
          <w:rFonts w:ascii="Times New Roman" w:hAnsi="Times New Roman" w:cs="Times New Roman"/>
          <w:i/>
          <w:iCs/>
          <w:spacing w:val="1"/>
          <w:sz w:val="24"/>
          <w:szCs w:val="24"/>
        </w:rPr>
        <w:t>*b</w:t>
      </w:r>
      <w:r w:rsidRPr="003441C0">
        <w:rPr>
          <w:rFonts w:ascii="Times New Roman" w:hAnsi="Times New Roman" w:cs="Times New Roman"/>
          <w:spacing w:val="1"/>
          <w:sz w:val="24"/>
          <w:szCs w:val="24"/>
        </w:rPr>
        <w:t xml:space="preserve">, </w:t>
      </w:r>
      <w:r w:rsidRPr="003441C0">
        <w:rPr>
          <w:rFonts w:ascii="Times New Roman" w:hAnsi="Times New Roman" w:cs="Times New Roman"/>
          <w:i/>
          <w:iCs/>
          <w:spacing w:val="1"/>
          <w:sz w:val="24"/>
          <w:szCs w:val="24"/>
        </w:rPr>
        <w:t>*d</w:t>
      </w:r>
      <w:r w:rsidRPr="003441C0">
        <w:rPr>
          <w:rFonts w:ascii="Times New Roman" w:hAnsi="Times New Roman" w:cs="Times New Roman"/>
          <w:spacing w:val="1"/>
          <w:sz w:val="24"/>
          <w:szCs w:val="24"/>
        </w:rPr>
        <w:t xml:space="preserve">, </w:t>
      </w:r>
      <w:r w:rsidRPr="003441C0">
        <w:rPr>
          <w:rFonts w:ascii="Times New Roman" w:hAnsi="Times New Roman" w:cs="Times New Roman"/>
          <w:i/>
          <w:iCs/>
          <w:spacing w:val="1"/>
          <w:sz w:val="24"/>
          <w:szCs w:val="24"/>
        </w:rPr>
        <w:t>*g</w:t>
      </w:r>
      <w:r w:rsidRPr="003441C0">
        <w:rPr>
          <w:rFonts w:ascii="Times New Roman" w:hAnsi="Times New Roman" w:cs="Times New Roman"/>
          <w:spacing w:val="1"/>
          <w:sz w:val="24"/>
          <w:szCs w:val="24"/>
        </w:rPr>
        <w:t xml:space="preserve">, </w:t>
      </w:r>
      <w:r w:rsidRPr="003441C0">
        <w:rPr>
          <w:rFonts w:ascii="Times New Roman" w:hAnsi="Times New Roman" w:cs="Times New Roman"/>
          <w:i/>
          <w:iCs/>
          <w:spacing w:val="1"/>
          <w:sz w:val="24"/>
          <w:szCs w:val="24"/>
        </w:rPr>
        <w:t>*</w:t>
      </w:r>
      <w:proofErr w:type="spellStart"/>
      <w:r w:rsidRPr="003441C0">
        <w:rPr>
          <w:rFonts w:ascii="Times New Roman" w:hAnsi="Times New Roman" w:cs="Times New Roman"/>
          <w:i/>
          <w:iCs/>
          <w:spacing w:val="1"/>
          <w:sz w:val="24"/>
          <w:szCs w:val="24"/>
        </w:rPr>
        <w:t>g</w:t>
      </w:r>
      <w:r w:rsidRPr="003441C0">
        <w:rPr>
          <w:rFonts w:ascii="Times New Roman" w:hAnsi="Times New Roman" w:cs="Times New Roman"/>
          <w:i/>
          <w:iCs/>
          <w:spacing w:val="1"/>
          <w:sz w:val="24"/>
          <w:szCs w:val="24"/>
          <w:vertAlign w:val="superscript"/>
        </w:rPr>
        <w:t>w</w:t>
      </w:r>
      <w:proofErr w:type="spellEnd"/>
      <w:r w:rsidRPr="003441C0">
        <w:rPr>
          <w:rFonts w:ascii="Times New Roman" w:hAnsi="Times New Roman" w:cs="Times New Roman"/>
          <w:i/>
          <w:iCs/>
          <w:spacing w:val="1"/>
          <w:sz w:val="24"/>
          <w:szCs w:val="24"/>
        </w:rPr>
        <w:t>. </w:t>
      </w:r>
    </w:p>
  </w:footnote>
  <w:footnote w:id="59">
    <w:p w14:paraId="59234275" w14:textId="3BE6C62F"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30F47">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See Ringe, </w:t>
      </w:r>
      <w:r w:rsidRPr="003441C0">
        <w:rPr>
          <w:rFonts w:ascii="Times New Roman" w:hAnsi="Times New Roman" w:cs="Times New Roman"/>
          <w:i/>
          <w:sz w:val="24"/>
          <w:szCs w:val="24"/>
        </w:rPr>
        <w:t>Linguistic History of English</w:t>
      </w:r>
      <w:r w:rsidRPr="003441C0">
        <w:rPr>
          <w:rFonts w:ascii="Times New Roman" w:hAnsi="Times New Roman" w:cs="Times New Roman"/>
          <w:sz w:val="24"/>
          <w:szCs w:val="24"/>
        </w:rPr>
        <w:t xml:space="preserve">, 113–27; Robert D. </w:t>
      </w:r>
      <w:proofErr w:type="spellStart"/>
      <w:r w:rsidRPr="003441C0">
        <w:rPr>
          <w:rFonts w:ascii="Times New Roman" w:hAnsi="Times New Roman" w:cs="Times New Roman"/>
          <w:sz w:val="24"/>
          <w:szCs w:val="24"/>
        </w:rPr>
        <w:t>Fulk</w:t>
      </w:r>
      <w:proofErr w:type="spell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A Comparative Grammar of the Early Germanic Languages</w:t>
      </w:r>
      <w:r w:rsidRPr="003441C0">
        <w:rPr>
          <w:rFonts w:ascii="Times New Roman" w:hAnsi="Times New Roman" w:cs="Times New Roman"/>
          <w:sz w:val="24"/>
          <w:szCs w:val="24"/>
        </w:rPr>
        <w:t xml:space="preserve"> (Amsterdam/Philadelphia: John Benjamins, 2018), 107–12.</w:t>
      </w:r>
    </w:p>
  </w:footnote>
  <w:footnote w:id="60">
    <w:p w14:paraId="59234276" w14:textId="3FF2B5EC"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30F47">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See Koch, </w:t>
      </w:r>
      <w:r w:rsidRPr="003441C0">
        <w:rPr>
          <w:rFonts w:ascii="Times New Roman" w:hAnsi="Times New Roman" w:cs="Times New Roman"/>
          <w:i/>
          <w:sz w:val="24"/>
          <w:szCs w:val="24"/>
        </w:rPr>
        <w:t>Celto-Germanic</w:t>
      </w:r>
      <w:r w:rsidRPr="003441C0">
        <w:rPr>
          <w:rFonts w:ascii="Times New Roman" w:hAnsi="Times New Roman" w:cs="Times New Roman"/>
          <w:sz w:val="24"/>
          <w:szCs w:val="24"/>
        </w:rPr>
        <w:t>.</w:t>
      </w:r>
    </w:p>
  </w:footnote>
  <w:footnote w:id="61">
    <w:p w14:paraId="59234277" w14:textId="12754E63"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30F47">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B84B3A">
        <w:rPr>
          <w:rFonts w:ascii="Times New Roman" w:hAnsi="Times New Roman" w:cs="Times New Roman"/>
          <w:sz w:val="24"/>
          <w:szCs w:val="24"/>
        </w:rPr>
        <w:t>Ringe</w:t>
      </w:r>
      <w:r w:rsidRPr="003441C0">
        <w:rPr>
          <w:rFonts w:ascii="Times New Roman" w:eastAsia="Times New Roman" w:hAnsi="Times New Roman" w:cs="Times New Roman"/>
          <w:iCs/>
          <w:sz w:val="24"/>
          <w:szCs w:val="24"/>
        </w:rPr>
        <w:t xml:space="preserve"> et al., ‘Indo-European and Computational Cladistics’.</w:t>
      </w:r>
      <w:proofErr w:type="gramEnd"/>
    </w:p>
  </w:footnote>
  <w:footnote w:id="62">
    <w:p w14:paraId="59234278" w14:textId="589CFBC2"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30F47">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 xml:space="preserve">Koch, </w:t>
      </w:r>
      <w:r w:rsidRPr="003441C0">
        <w:rPr>
          <w:rFonts w:ascii="Times New Roman" w:hAnsi="Times New Roman" w:cs="Times New Roman"/>
          <w:i/>
          <w:sz w:val="24"/>
          <w:szCs w:val="24"/>
        </w:rPr>
        <w:t>Celto-Germanic</w:t>
      </w:r>
      <w:r w:rsidRPr="003441C0">
        <w:rPr>
          <w:rFonts w:ascii="Times New Roman" w:hAnsi="Times New Roman" w:cs="Times New Roman"/>
          <w:sz w:val="24"/>
          <w:szCs w:val="24"/>
        </w:rPr>
        <w:t>.</w:t>
      </w:r>
      <w:proofErr w:type="gramEnd"/>
    </w:p>
  </w:footnote>
  <w:footnote w:id="63">
    <w:p w14:paraId="59234279" w14:textId="5C18348C"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3488D">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Cf. Isaac, ‘A New Conjecture’, 52.</w:t>
      </w:r>
    </w:p>
  </w:footnote>
  <w:footnote w:id="64">
    <w:p w14:paraId="5923427A" w14:textId="666A0094"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3488D">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W. Sidney Allen</w:t>
      </w:r>
      <w:r w:rsidRPr="003441C0">
        <w:rPr>
          <w:rFonts w:ascii="Times New Roman" w:hAnsi="Times New Roman" w:cs="Times New Roman"/>
          <w:i/>
          <w:sz w:val="24"/>
          <w:szCs w:val="24"/>
        </w:rPr>
        <w:t>, Accent and Rhythm: Prosodic Features of Latin and Greek: A Study in Theory and Reconstruction</w:t>
      </w:r>
      <w:r w:rsidRPr="003441C0">
        <w:rPr>
          <w:rFonts w:ascii="Times New Roman" w:hAnsi="Times New Roman" w:cs="Times New Roman"/>
          <w:sz w:val="24"/>
          <w:szCs w:val="24"/>
        </w:rPr>
        <w:t xml:space="preserve"> (Cambridge: CUP, 1973), 240–3. </w:t>
      </w:r>
    </w:p>
  </w:footnote>
  <w:footnote w:id="65">
    <w:p w14:paraId="5923427B" w14:textId="59436763"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3488D">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W. Sidney Allen, </w:t>
      </w:r>
      <w:proofErr w:type="spellStart"/>
      <w:r w:rsidRPr="003441C0">
        <w:rPr>
          <w:rFonts w:ascii="Times New Roman" w:hAnsi="Times New Roman" w:cs="Times New Roman"/>
          <w:i/>
          <w:sz w:val="24"/>
          <w:szCs w:val="24"/>
        </w:rPr>
        <w:t>Vox</w:t>
      </w:r>
      <w:proofErr w:type="spellEnd"/>
      <w:r w:rsidRPr="003441C0">
        <w:rPr>
          <w:rFonts w:ascii="Times New Roman" w:hAnsi="Times New Roman" w:cs="Times New Roman"/>
          <w:i/>
          <w:sz w:val="24"/>
          <w:szCs w:val="24"/>
        </w:rPr>
        <w:t xml:space="preserve"> Latina: The Pronunciation of Classical Latin </w:t>
      </w:r>
      <w:r w:rsidRPr="003441C0">
        <w:rPr>
          <w:rFonts w:ascii="Times New Roman" w:hAnsi="Times New Roman" w:cs="Times New Roman"/>
          <w:sz w:val="24"/>
          <w:szCs w:val="24"/>
        </w:rPr>
        <w:t xml:space="preserve">(Cambridge: CUP, 2nd edition 1978; 1st edition 1965), 87–8; </w:t>
      </w:r>
      <w:r w:rsidRPr="003441C0">
        <w:rPr>
          <w:rFonts w:ascii="Times New Roman" w:hAnsi="Times New Roman" w:cs="Times New Roman"/>
          <w:i/>
          <w:sz w:val="24"/>
          <w:szCs w:val="24"/>
        </w:rPr>
        <w:t>Accent and Rhythm</w:t>
      </w:r>
      <w:r w:rsidRPr="003441C0">
        <w:rPr>
          <w:rFonts w:ascii="Times New Roman" w:hAnsi="Times New Roman" w:cs="Times New Roman"/>
          <w:sz w:val="24"/>
          <w:szCs w:val="24"/>
        </w:rPr>
        <w:t>, 159.</w:t>
      </w:r>
    </w:p>
  </w:footnote>
  <w:footnote w:id="66">
    <w:p w14:paraId="5923427C" w14:textId="44CBC43F"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3488D">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See the forms collected by Liam Breatnach, ‘The Suffixed Pronouns in Early Irish’, </w:t>
      </w:r>
      <w:r w:rsidRPr="003441C0">
        <w:rPr>
          <w:rFonts w:ascii="Times New Roman" w:hAnsi="Times New Roman" w:cs="Times New Roman"/>
          <w:i/>
          <w:sz w:val="24"/>
          <w:szCs w:val="24"/>
        </w:rPr>
        <w:t>Celtica</w:t>
      </w:r>
      <w:r w:rsidRPr="003441C0">
        <w:rPr>
          <w:rFonts w:ascii="Times New Roman" w:hAnsi="Times New Roman" w:cs="Times New Roman"/>
          <w:sz w:val="24"/>
          <w:szCs w:val="24"/>
        </w:rPr>
        <w:t>, 12 (1977), 75–107.</w:t>
      </w:r>
    </w:p>
  </w:footnote>
  <w:footnote w:id="67">
    <w:p w14:paraId="5923427D" w14:textId="70140111"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3488D">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Cf. </w:t>
      </w:r>
      <w:proofErr w:type="gramStart"/>
      <w:r w:rsidRPr="003441C0">
        <w:rPr>
          <w:rFonts w:ascii="Times New Roman" w:hAnsi="Times New Roman" w:cs="Times New Roman"/>
          <w:sz w:val="24"/>
          <w:szCs w:val="24"/>
        </w:rPr>
        <w:t>Breatnach,</w:t>
      </w:r>
      <w:proofErr w:type="gramEnd"/>
      <w:r w:rsidRPr="003441C0">
        <w:rPr>
          <w:rFonts w:ascii="Times New Roman" w:hAnsi="Times New Roman" w:cs="Times New Roman"/>
          <w:sz w:val="24"/>
          <w:szCs w:val="24"/>
        </w:rPr>
        <w:t xml:space="preserve"> ‘Suffixed Pronouns’, 75–107.</w:t>
      </w:r>
    </w:p>
  </w:footnote>
  <w:footnote w:id="68">
    <w:p w14:paraId="5923427E" w14:textId="42DB35E6"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3488D">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Especially Koch, ‘</w:t>
      </w:r>
      <w:r w:rsidRPr="003441C0">
        <w:rPr>
          <w:rFonts w:ascii="Times New Roman" w:hAnsi="Times New Roman" w:cs="Times New Roman"/>
          <w:spacing w:val="4"/>
          <w:sz w:val="24"/>
          <w:szCs w:val="24"/>
        </w:rPr>
        <w:t>Neo-Brittonic Voiceless Spirants’.</w:t>
      </w:r>
      <w:proofErr w:type="gramEnd"/>
    </w:p>
  </w:footnote>
  <w:footnote w:id="69">
    <w:p w14:paraId="5923427F" w14:textId="16C92FE0"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A1726">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E.g. Lambert, review of </w:t>
      </w:r>
      <w:r w:rsidRPr="00E201AE">
        <w:rPr>
          <w:rFonts w:ascii="Times New Roman" w:hAnsi="Times New Roman" w:cs="Times New Roman"/>
          <w:i/>
          <w:sz w:val="24"/>
          <w:szCs w:val="24"/>
          <w:highlight w:val="yellow"/>
        </w:rPr>
        <w:t>É</w:t>
      </w:r>
      <w:r w:rsidRPr="003441C0">
        <w:rPr>
          <w:rFonts w:ascii="Times New Roman" w:hAnsi="Times New Roman" w:cs="Times New Roman"/>
          <w:i/>
          <w:sz w:val="24"/>
          <w:szCs w:val="24"/>
        </w:rPr>
        <w:t>riu</w:t>
      </w:r>
      <w:r w:rsidRPr="003441C0">
        <w:rPr>
          <w:rFonts w:ascii="Times New Roman" w:hAnsi="Times New Roman" w:cs="Times New Roman"/>
          <w:sz w:val="24"/>
          <w:szCs w:val="24"/>
        </w:rPr>
        <w:t xml:space="preserve"> 38; De Hoz, ‘When </w:t>
      </w:r>
      <w:r>
        <w:rPr>
          <w:rFonts w:ascii="Times New Roman" w:hAnsi="Times New Roman" w:cs="Times New Roman"/>
          <w:sz w:val="24"/>
          <w:szCs w:val="24"/>
        </w:rPr>
        <w:t>d</w:t>
      </w:r>
      <w:r w:rsidRPr="003441C0">
        <w:rPr>
          <w:rFonts w:ascii="Times New Roman" w:hAnsi="Times New Roman" w:cs="Times New Roman"/>
          <w:sz w:val="24"/>
          <w:szCs w:val="24"/>
        </w:rPr>
        <w:t>id the Celts’; Hock ‘Insular Celtic Absolute/Conjunct’; Isaac ‘A New Conjecture’.</w:t>
      </w:r>
    </w:p>
  </w:footnote>
  <w:footnote w:id="70">
    <w:p w14:paraId="59234280" w14:textId="28F2B4FE"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A1726">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Cf. McCone, ‘Pretonic Preverbs’</w:t>
      </w:r>
      <w:r>
        <w:rPr>
          <w:rFonts w:ascii="Times New Roman" w:hAnsi="Times New Roman" w:cs="Times New Roman"/>
          <w:sz w:val="24"/>
          <w:szCs w:val="24"/>
        </w:rPr>
        <w:t>,</w:t>
      </w:r>
      <w:r w:rsidRPr="003441C0">
        <w:rPr>
          <w:rFonts w:ascii="Times New Roman" w:hAnsi="Times New Roman" w:cs="Times New Roman"/>
          <w:sz w:val="24"/>
          <w:szCs w:val="24"/>
        </w:rPr>
        <w:t xml:space="preserve"> 1; n</w:t>
      </w:r>
      <w:r>
        <w:rPr>
          <w:rFonts w:ascii="Times New Roman" w:hAnsi="Times New Roman" w:cs="Times New Roman"/>
          <w:sz w:val="24"/>
          <w:szCs w:val="24"/>
        </w:rPr>
        <w:t>.</w:t>
      </w:r>
      <w:r w:rsidRPr="003441C0">
        <w:rPr>
          <w:rFonts w:ascii="Times New Roman" w:hAnsi="Times New Roman" w:cs="Times New Roman"/>
          <w:sz w:val="24"/>
          <w:szCs w:val="24"/>
        </w:rPr>
        <w:t xml:space="preserve"> 12 above.</w:t>
      </w:r>
      <w:proofErr w:type="gramEnd"/>
    </w:p>
  </w:footnote>
  <w:footnote w:id="71">
    <w:p w14:paraId="59234281" w14:textId="57DA9BE9"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highlight w:val="cyan"/>
        </w:rPr>
        <w:tab/>
      </w:r>
      <w:r w:rsidRPr="005A1726">
        <w:rPr>
          <w:rStyle w:val="FootnoteReference"/>
          <w:rFonts w:ascii="Times New Roman" w:hAnsi="Times New Roman" w:cs="Times New Roman"/>
          <w:sz w:val="24"/>
          <w:szCs w:val="24"/>
          <w:highlight w:val="cyan"/>
        </w:rPr>
        <w:footnoteRef/>
      </w:r>
      <w:r>
        <w:tab/>
      </w:r>
      <w:proofErr w:type="gramStart"/>
      <w:r w:rsidRPr="003441C0">
        <w:rPr>
          <w:rFonts w:ascii="Times New Roman" w:hAnsi="Times New Roman" w:cs="Times New Roman"/>
          <w:sz w:val="24"/>
          <w:szCs w:val="24"/>
        </w:rPr>
        <w:t>Bern MS 167 70b, glossing ‘</w:t>
      </w:r>
      <w:proofErr w:type="spellStart"/>
      <w:r w:rsidRPr="003441C0">
        <w:rPr>
          <w:rFonts w:ascii="Times New Roman" w:hAnsi="Times New Roman" w:cs="Times New Roman"/>
          <w:sz w:val="24"/>
          <w:szCs w:val="24"/>
        </w:rPr>
        <w:t>elapsus</w:t>
      </w:r>
      <w:proofErr w:type="spellEnd"/>
      <w:r w:rsidRPr="003441C0">
        <w:rPr>
          <w:rFonts w:ascii="Times New Roman" w:hAnsi="Times New Roman" w:cs="Times New Roman"/>
          <w:sz w:val="24"/>
          <w:szCs w:val="24"/>
        </w:rPr>
        <w:t>’.</w:t>
      </w:r>
      <w:proofErr w:type="gramEnd"/>
      <w:r w:rsidRPr="003441C0">
        <w:rPr>
          <w:rFonts w:ascii="Times New Roman" w:hAnsi="Times New Roman" w:cs="Times New Roman"/>
          <w:sz w:val="24"/>
          <w:szCs w:val="24"/>
        </w:rPr>
        <w:t xml:space="preserve"> </w:t>
      </w:r>
    </w:p>
  </w:footnote>
  <w:footnote w:id="72">
    <w:p w14:paraId="59234282" w14:textId="4511E7F5"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A1726">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Cf. </w:t>
      </w:r>
      <w:r w:rsidRPr="003441C0">
        <w:rPr>
          <w:rFonts w:ascii="Times New Roman" w:hAnsi="Times New Roman" w:cs="Times New Roman"/>
          <w:i/>
          <w:sz w:val="24"/>
          <w:szCs w:val="24"/>
        </w:rPr>
        <w:t xml:space="preserve">Geiriadur Prifysgol Cymru </w:t>
      </w:r>
      <w:proofErr w:type="spellStart"/>
      <w:r w:rsidRPr="003441C0">
        <w:rPr>
          <w:rFonts w:ascii="Times New Roman" w:hAnsi="Times New Roman" w:cs="Times New Roman"/>
          <w:sz w:val="24"/>
          <w:szCs w:val="24"/>
        </w:rPr>
        <w:t>s.n</w:t>
      </w:r>
      <w:proofErr w:type="spellEnd"/>
      <w:r w:rsidRPr="003441C0">
        <w:rPr>
          <w:rFonts w:ascii="Times New Roman" w:hAnsi="Times New Roman" w:cs="Times New Roman"/>
          <w:sz w:val="24"/>
          <w:szCs w:val="24"/>
        </w:rPr>
        <w:t>. ‘</w:t>
      </w:r>
      <w:proofErr w:type="spellStart"/>
      <w:r w:rsidRPr="003441C0">
        <w:rPr>
          <w:rFonts w:ascii="Times New Roman" w:hAnsi="Times New Roman" w:cs="Times New Roman"/>
          <w:sz w:val="24"/>
          <w:szCs w:val="24"/>
        </w:rPr>
        <w:t>etholaf</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ethol</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etholi</w:t>
      </w:r>
      <w:proofErr w:type="spellEnd"/>
      <w:r w:rsidRPr="003441C0">
        <w:rPr>
          <w:rFonts w:ascii="Times New Roman" w:hAnsi="Times New Roman" w:cs="Times New Roman"/>
          <w:sz w:val="24"/>
          <w:szCs w:val="24"/>
        </w:rPr>
        <w:t>’; https://geiriadur.ac.uk/gpc/gpc.html,</w:t>
      </w:r>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accessed 5 January 2022.</w:t>
      </w:r>
    </w:p>
  </w:footnote>
  <w:footnote w:id="73">
    <w:p w14:paraId="59234283" w14:textId="29A3CDB4"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A1726">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W</w:t>
      </w:r>
      <w:r w:rsidRPr="008A3089">
        <w:rPr>
          <w:rFonts w:ascii="Times New Roman" w:hAnsi="Times New Roman" w:cs="Times New Roman"/>
          <w:sz w:val="24"/>
          <w:szCs w:val="24"/>
          <w:highlight w:val="yellow"/>
        </w:rPr>
        <w:t>ü</w:t>
      </w:r>
      <w:r w:rsidRPr="003441C0">
        <w:rPr>
          <w:rFonts w:ascii="Times New Roman" w:hAnsi="Times New Roman" w:cs="Times New Roman"/>
          <w:sz w:val="24"/>
          <w:szCs w:val="24"/>
        </w:rPr>
        <w:t>rzburg glosses 23b7.</w:t>
      </w:r>
    </w:p>
  </w:footnote>
  <w:footnote w:id="74">
    <w:p w14:paraId="59234284" w14:textId="5E000B4C"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A1726">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i/>
          <w:sz w:val="24"/>
          <w:szCs w:val="24"/>
        </w:rPr>
        <w:t xml:space="preserve">Thesaurus Palaeohibernicus </w:t>
      </w:r>
      <w:r w:rsidRPr="003441C0">
        <w:rPr>
          <w:rFonts w:ascii="Times New Roman" w:hAnsi="Times New Roman" w:cs="Times New Roman"/>
          <w:sz w:val="24"/>
          <w:szCs w:val="24"/>
        </w:rPr>
        <w:t>ii.320.3.</w:t>
      </w:r>
      <w:proofErr w:type="gramEnd"/>
    </w:p>
  </w:footnote>
  <w:footnote w:id="75">
    <w:p w14:paraId="59234285" w14:textId="7A695650"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D777B">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The proposed development of </w:t>
      </w:r>
      <w:proofErr w:type="spellStart"/>
      <w:r w:rsidRPr="003441C0">
        <w:rPr>
          <w:rFonts w:ascii="Times New Roman" w:hAnsi="Times New Roman" w:cs="Times New Roman"/>
          <w:i/>
          <w:sz w:val="24"/>
          <w:szCs w:val="24"/>
        </w:rPr>
        <w:t>con·boing</w:t>
      </w:r>
      <w:proofErr w:type="spellEnd"/>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 xml:space="preserve">responds to a point raised by Graham R. Isaac, ‘Non-Lenition in the Neo-Celtic Verbal Complex’, </w:t>
      </w:r>
      <w:r w:rsidRPr="003441C0">
        <w:rPr>
          <w:rFonts w:ascii="Times New Roman" w:hAnsi="Times New Roman" w:cs="Times New Roman"/>
          <w:i/>
          <w:sz w:val="24"/>
          <w:szCs w:val="24"/>
        </w:rPr>
        <w:t>Bulletin of the Board of Celtic Studies</w:t>
      </w:r>
      <w:r w:rsidRPr="003441C0">
        <w:rPr>
          <w:rFonts w:ascii="Times New Roman" w:hAnsi="Times New Roman" w:cs="Times New Roman"/>
          <w:sz w:val="24"/>
          <w:szCs w:val="24"/>
        </w:rPr>
        <w:t xml:space="preserve">, 38 (1991), 93–7.   </w:t>
      </w:r>
    </w:p>
  </w:footnote>
  <w:footnote w:id="76">
    <w:p w14:paraId="59234286" w14:textId="44A5D14E"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D777B">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Koch,</w:t>
      </w:r>
      <w:r w:rsidRPr="003441C0">
        <w:rPr>
          <w:rFonts w:ascii="Times New Roman" w:hAnsi="Times New Roman" w:cs="Times New Roman"/>
          <w:spacing w:val="4"/>
          <w:sz w:val="24"/>
          <w:szCs w:val="24"/>
        </w:rPr>
        <w:t xml:space="preserve"> ‘Linguistic Preliminaries’ 134–51; ‘Neo-Brittonic Voiceless Spirants’.</w:t>
      </w:r>
      <w:proofErr w:type="gramEnd"/>
      <w:r w:rsidRPr="003441C0">
        <w:rPr>
          <w:rFonts w:ascii="Times New Roman" w:hAnsi="Times New Roman" w:cs="Times New Roman"/>
          <w:spacing w:val="4"/>
          <w:sz w:val="24"/>
          <w:szCs w:val="24"/>
        </w:rPr>
        <w:t xml:space="preserve"> </w:t>
      </w:r>
    </w:p>
  </w:footnote>
  <w:footnote w:id="77">
    <w:p w14:paraId="59234287" w14:textId="0FED6365"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highlight w:val="cyan"/>
        </w:rPr>
        <w:tab/>
      </w:r>
      <w:r w:rsidRPr="009D777B">
        <w:rPr>
          <w:rStyle w:val="FootnoteReference"/>
          <w:rFonts w:ascii="Times New Roman" w:hAnsi="Times New Roman" w:cs="Times New Roman"/>
          <w:sz w:val="24"/>
          <w:szCs w:val="24"/>
          <w:highlight w:val="cyan"/>
        </w:rPr>
        <w:footnoteRef/>
      </w:r>
      <w:r w:rsidRPr="009D777B">
        <w:rPr>
          <w:rStyle w:val="FootnoteReference"/>
          <w:highlight w:val="cyan"/>
        </w:rPr>
        <w:t xml:space="preserve"> </w:t>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Andr</w:t>
      </w:r>
      <w:r w:rsidRPr="00E201AE">
        <w:rPr>
          <w:rFonts w:ascii="Times New Roman" w:hAnsi="Times New Roman" w:cs="Times New Roman"/>
          <w:sz w:val="24"/>
          <w:szCs w:val="24"/>
          <w:highlight w:val="yellow"/>
        </w:rPr>
        <w:t>é</w:t>
      </w:r>
      <w:r w:rsidRPr="003441C0">
        <w:rPr>
          <w:rFonts w:ascii="Times New Roman" w:hAnsi="Times New Roman" w:cs="Times New Roman"/>
          <w:sz w:val="24"/>
          <w:szCs w:val="24"/>
        </w:rPr>
        <w:t xml:space="preserve"> </w:t>
      </w:r>
      <w:r w:rsidRPr="00B84B3A">
        <w:rPr>
          <w:rFonts w:ascii="Times New Roman" w:hAnsi="Times New Roman" w:cs="Times New Roman"/>
          <w:spacing w:val="4"/>
          <w:sz w:val="24"/>
          <w:szCs w:val="24"/>
        </w:rPr>
        <w:t>Martinet</w:t>
      </w:r>
      <w:r w:rsidRPr="003441C0">
        <w:rPr>
          <w:rFonts w:ascii="Times New Roman" w:hAnsi="Times New Roman" w:cs="Times New Roman"/>
          <w:sz w:val="24"/>
          <w:szCs w:val="24"/>
        </w:rPr>
        <w:t xml:space="preserve">, ‘Celtic Lenition and Western Romance Consonants’, </w:t>
      </w:r>
      <w:r w:rsidRPr="003441C0">
        <w:rPr>
          <w:rFonts w:ascii="Times New Roman" w:hAnsi="Times New Roman" w:cs="Times New Roman"/>
          <w:i/>
          <w:sz w:val="24"/>
          <w:szCs w:val="24"/>
        </w:rPr>
        <w:t>Language</w:t>
      </w:r>
      <w:r w:rsidRPr="003441C0">
        <w:rPr>
          <w:rFonts w:ascii="Times New Roman" w:hAnsi="Times New Roman" w:cs="Times New Roman"/>
          <w:sz w:val="24"/>
          <w:szCs w:val="24"/>
        </w:rPr>
        <w:t xml:space="preserve">, 28 (1952), 192–217; </w:t>
      </w:r>
      <w:proofErr w:type="spellStart"/>
      <w:r w:rsidRPr="003441C0">
        <w:rPr>
          <w:rFonts w:ascii="Times New Roman" w:hAnsi="Times New Roman" w:cs="Times New Roman"/>
          <w:i/>
          <w:sz w:val="24"/>
          <w:szCs w:val="24"/>
        </w:rPr>
        <w:t>Economie</w:t>
      </w:r>
      <w:proofErr w:type="spellEnd"/>
      <w:r w:rsidRPr="003441C0">
        <w:rPr>
          <w:rFonts w:ascii="Times New Roman" w:hAnsi="Times New Roman" w:cs="Times New Roman"/>
          <w:i/>
          <w:sz w:val="24"/>
          <w:szCs w:val="24"/>
        </w:rPr>
        <w:t xml:space="preserve"> des </w:t>
      </w:r>
      <w:proofErr w:type="spellStart"/>
      <w:r w:rsidRPr="003441C0">
        <w:rPr>
          <w:rFonts w:ascii="Times New Roman" w:hAnsi="Times New Roman" w:cs="Times New Roman"/>
          <w:i/>
          <w:sz w:val="24"/>
          <w:szCs w:val="24"/>
        </w:rPr>
        <w:t>changements</w:t>
      </w:r>
      <w:proofErr w:type="spellEnd"/>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phon</w:t>
      </w:r>
      <w:r w:rsidRPr="00E201AE">
        <w:rPr>
          <w:rFonts w:ascii="Times New Roman" w:hAnsi="Times New Roman" w:cs="Times New Roman"/>
          <w:i/>
          <w:sz w:val="24"/>
          <w:szCs w:val="24"/>
          <w:highlight w:val="yellow"/>
        </w:rPr>
        <w:t>é</w:t>
      </w:r>
      <w:r w:rsidRPr="003441C0">
        <w:rPr>
          <w:rFonts w:ascii="Times New Roman" w:hAnsi="Times New Roman" w:cs="Times New Roman"/>
          <w:i/>
          <w:sz w:val="24"/>
          <w:szCs w:val="24"/>
        </w:rPr>
        <w:t>tiques</w:t>
      </w:r>
      <w:proofErr w:type="spellEnd"/>
      <w:r w:rsidRPr="003441C0">
        <w:rPr>
          <w:rFonts w:ascii="Times New Roman" w:hAnsi="Times New Roman" w:cs="Times New Roman"/>
          <w:sz w:val="24"/>
          <w:szCs w:val="24"/>
        </w:rPr>
        <w:t xml:space="preserve"> (Bern: Francke, 1955).</w:t>
      </w:r>
      <w:proofErr w:type="gramEnd"/>
    </w:p>
  </w:footnote>
  <w:footnote w:id="78">
    <w:p w14:paraId="59234288" w14:textId="149BB8D0"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D777B">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Kenneth Hurlstone Jackson, </w:t>
      </w:r>
      <w:r w:rsidRPr="003441C0">
        <w:rPr>
          <w:rFonts w:ascii="Times New Roman" w:hAnsi="Times New Roman" w:cs="Times New Roman"/>
          <w:i/>
          <w:sz w:val="24"/>
          <w:szCs w:val="24"/>
        </w:rPr>
        <w:t>Language and History in Early Britain: A Chronological Survey of the Brittonic Languages from the 1st to the 12th c. AD</w:t>
      </w:r>
      <w:r>
        <w:rPr>
          <w:rFonts w:ascii="Times New Roman" w:hAnsi="Times New Roman" w:cs="Times New Roman"/>
          <w:iCs/>
          <w:sz w:val="24"/>
          <w:szCs w:val="24"/>
        </w:rPr>
        <w:t xml:space="preserve">, </w:t>
      </w:r>
      <w:r w:rsidRPr="003441C0">
        <w:rPr>
          <w:rFonts w:ascii="Times New Roman" w:hAnsi="Times New Roman" w:cs="Times New Roman"/>
          <w:sz w:val="24"/>
          <w:szCs w:val="24"/>
        </w:rPr>
        <w:t xml:space="preserve">2nd rev. ed. (Dublin: Four Courts Press, 1994; </w:t>
      </w:r>
      <w:r>
        <w:rPr>
          <w:rFonts w:ascii="Times New Roman" w:hAnsi="Times New Roman" w:cs="Times New Roman"/>
          <w:sz w:val="24"/>
          <w:szCs w:val="24"/>
        </w:rPr>
        <w:t>f</w:t>
      </w:r>
      <w:r w:rsidRPr="003441C0">
        <w:rPr>
          <w:rFonts w:ascii="Times New Roman" w:hAnsi="Times New Roman" w:cs="Times New Roman"/>
          <w:sz w:val="24"/>
          <w:szCs w:val="24"/>
        </w:rPr>
        <w:t>irst published, Edinburgh</w:t>
      </w:r>
      <w:r>
        <w:rPr>
          <w:rFonts w:ascii="Times New Roman" w:hAnsi="Times New Roman" w:cs="Times New Roman"/>
          <w:sz w:val="24"/>
          <w:szCs w:val="24"/>
        </w:rPr>
        <w:t>:</w:t>
      </w:r>
      <w:r w:rsidRPr="003441C0">
        <w:rPr>
          <w:rFonts w:ascii="Times New Roman" w:hAnsi="Times New Roman" w:cs="Times New Roman"/>
          <w:sz w:val="24"/>
          <w:szCs w:val="24"/>
        </w:rPr>
        <w:t xml:space="preserve"> E</w:t>
      </w:r>
      <w:r>
        <w:rPr>
          <w:rFonts w:ascii="Times New Roman" w:hAnsi="Times New Roman" w:cs="Times New Roman"/>
          <w:sz w:val="24"/>
          <w:szCs w:val="24"/>
        </w:rPr>
        <w:t>dinburgh University Press</w:t>
      </w:r>
      <w:r w:rsidRPr="003441C0">
        <w:rPr>
          <w:rFonts w:ascii="Times New Roman" w:hAnsi="Times New Roman" w:cs="Times New Roman"/>
          <w:sz w:val="24"/>
          <w:szCs w:val="24"/>
        </w:rPr>
        <w:t xml:space="preserve">, 1953), 565–73; ‘Gemination and the Spirant Mutation’, </w:t>
      </w:r>
      <w:r w:rsidRPr="003441C0">
        <w:rPr>
          <w:rFonts w:ascii="Times New Roman" w:hAnsi="Times New Roman" w:cs="Times New Roman"/>
          <w:i/>
          <w:sz w:val="24"/>
          <w:szCs w:val="24"/>
        </w:rPr>
        <w:t>Celtica</w:t>
      </w:r>
      <w:r w:rsidRPr="003441C0">
        <w:rPr>
          <w:rFonts w:ascii="Times New Roman" w:hAnsi="Times New Roman" w:cs="Times New Roman"/>
          <w:sz w:val="24"/>
          <w:szCs w:val="24"/>
        </w:rPr>
        <w:t xml:space="preserve">, 5 (1960), 127–34; </w:t>
      </w:r>
      <w:r w:rsidRPr="003441C0">
        <w:rPr>
          <w:rFonts w:ascii="Times New Roman" w:hAnsi="Times New Roman" w:cs="Times New Roman"/>
          <w:i/>
          <w:sz w:val="24"/>
          <w:szCs w:val="24"/>
        </w:rPr>
        <w:t>A Historical Phonology of Breton</w:t>
      </w:r>
      <w:r w:rsidRPr="003441C0">
        <w:rPr>
          <w:rFonts w:ascii="Times New Roman" w:hAnsi="Times New Roman" w:cs="Times New Roman"/>
          <w:sz w:val="24"/>
          <w:szCs w:val="24"/>
        </w:rPr>
        <w:t xml:space="preserve"> (Dublin: </w:t>
      </w:r>
      <w:r>
        <w:rPr>
          <w:rFonts w:ascii="Times New Roman" w:hAnsi="Times New Roman" w:cs="Times New Roman"/>
          <w:sz w:val="24"/>
          <w:szCs w:val="24"/>
        </w:rPr>
        <w:t>DIAS</w:t>
      </w:r>
      <w:r w:rsidRPr="003441C0">
        <w:rPr>
          <w:rFonts w:ascii="Times New Roman" w:hAnsi="Times New Roman" w:cs="Times New Roman"/>
          <w:sz w:val="24"/>
          <w:szCs w:val="24"/>
        </w:rPr>
        <w:t>, 1967),</w:t>
      </w:r>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510–57</w:t>
      </w:r>
      <w:r>
        <w:rPr>
          <w:rFonts w:ascii="Times New Roman" w:hAnsi="Times New Roman" w:cs="Times New Roman"/>
          <w:sz w:val="24"/>
          <w:szCs w:val="24"/>
        </w:rPr>
        <w:t>.</w:t>
      </w:r>
      <w:r w:rsidRPr="003441C0">
        <w:rPr>
          <w:rFonts w:ascii="Times New Roman" w:hAnsi="Times New Roman" w:cs="Times New Roman"/>
          <w:sz w:val="24"/>
          <w:szCs w:val="24"/>
        </w:rPr>
        <w:t xml:space="preserve"> </w:t>
      </w:r>
    </w:p>
  </w:footnote>
  <w:footnote w:id="79">
    <w:p w14:paraId="59234289" w14:textId="7A31E8EA"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D777B">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 xml:space="preserve"> </w:t>
      </w:r>
      <w:r w:rsidRPr="003441C0">
        <w:rPr>
          <w:rFonts w:ascii="Times New Roman" w:hAnsi="Times New Roman" w:cs="Times New Roman"/>
          <w:sz w:val="24"/>
          <w:szCs w:val="24"/>
        </w:rPr>
        <w:tab/>
        <w:t xml:space="preserve">Graham R. Isaac, ‘The Chronology of the Development of Brittonic Stops and the Spirant Mutation’, </w:t>
      </w:r>
      <w:r w:rsidRPr="003441C0">
        <w:rPr>
          <w:rFonts w:ascii="Times New Roman" w:hAnsi="Times New Roman" w:cs="Times New Roman"/>
          <w:i/>
          <w:sz w:val="24"/>
          <w:szCs w:val="24"/>
        </w:rPr>
        <w:t>Journal of Celtic Linguistics</w:t>
      </w:r>
      <w:r w:rsidRPr="003441C0">
        <w:rPr>
          <w:rFonts w:ascii="Times New Roman" w:hAnsi="Times New Roman" w:cs="Times New Roman"/>
          <w:sz w:val="24"/>
          <w:szCs w:val="24"/>
        </w:rPr>
        <w:t xml:space="preserve">, 8 (2004), 49–85; ‘Brittonic Voiceless Spirants Again’, </w:t>
      </w:r>
      <w:r w:rsidRPr="003441C0">
        <w:rPr>
          <w:rFonts w:ascii="Times New Roman" w:hAnsi="Times New Roman" w:cs="Times New Roman"/>
          <w:i/>
          <w:sz w:val="24"/>
          <w:szCs w:val="24"/>
        </w:rPr>
        <w:t>Journal of Celtic Linguistics</w:t>
      </w:r>
      <w:r w:rsidRPr="003441C0">
        <w:rPr>
          <w:rFonts w:ascii="Times New Roman" w:hAnsi="Times New Roman" w:cs="Times New Roman"/>
          <w:sz w:val="24"/>
          <w:szCs w:val="24"/>
        </w:rPr>
        <w:t>, 12 (2008), 17–37.</w:t>
      </w:r>
    </w:p>
  </w:footnote>
  <w:footnote w:id="80">
    <w:p w14:paraId="5923428A" w14:textId="00EED11E"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D777B">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Allen</w:t>
      </w:r>
      <w:r w:rsidRPr="003441C0">
        <w:rPr>
          <w:rFonts w:ascii="Times New Roman" w:hAnsi="Times New Roman" w:cs="Times New Roman"/>
          <w:i/>
          <w:sz w:val="24"/>
          <w:szCs w:val="24"/>
        </w:rPr>
        <w:t>, Accent and Rhythm</w:t>
      </w:r>
      <w:r w:rsidRPr="003441C0">
        <w:rPr>
          <w:rFonts w:ascii="Times New Roman" w:hAnsi="Times New Roman" w:cs="Times New Roman"/>
          <w:sz w:val="24"/>
          <w:szCs w:val="24"/>
        </w:rPr>
        <w:t>.</w:t>
      </w:r>
      <w:proofErr w:type="gramEnd"/>
    </w:p>
  </w:footnote>
  <w:footnote w:id="81">
    <w:p w14:paraId="5923428B" w14:textId="5939180E"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D777B">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Henry Lewis, </w:t>
      </w:r>
      <w:r w:rsidRPr="003441C0">
        <w:rPr>
          <w:rFonts w:ascii="Times New Roman" w:hAnsi="Times New Roman" w:cs="Times New Roman"/>
          <w:i/>
          <w:sz w:val="24"/>
          <w:szCs w:val="24"/>
        </w:rPr>
        <w:t>Yr Elfen Ladin yn yr Iaith Gymraeg</w:t>
      </w:r>
      <w:r w:rsidRPr="003441C0">
        <w:rPr>
          <w:rFonts w:ascii="Times New Roman" w:hAnsi="Times New Roman" w:cs="Times New Roman"/>
          <w:sz w:val="24"/>
          <w:szCs w:val="24"/>
        </w:rPr>
        <w:t xml:space="preserve"> (Caerdydd: Gwasg Prifysgol Cymru, 1943), 21.</w:t>
      </w:r>
    </w:p>
  </w:footnote>
  <w:footnote w:id="82">
    <w:p w14:paraId="5923428C" w14:textId="0C70AA11"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D777B">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Thurneysen, </w:t>
      </w:r>
      <w:r w:rsidRPr="003441C0">
        <w:rPr>
          <w:rFonts w:ascii="Times New Roman" w:hAnsi="Times New Roman" w:cs="Times New Roman"/>
          <w:i/>
          <w:sz w:val="24"/>
          <w:szCs w:val="24"/>
        </w:rPr>
        <w:t>Grammar</w:t>
      </w:r>
      <w:r w:rsidRPr="003441C0">
        <w:rPr>
          <w:rFonts w:ascii="Times New Roman" w:hAnsi="Times New Roman" w:cs="Times New Roman"/>
          <w:sz w:val="24"/>
          <w:szCs w:val="24"/>
        </w:rPr>
        <w:t>,</w:t>
      </w:r>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89–91.</w:t>
      </w:r>
    </w:p>
  </w:footnote>
  <w:footnote w:id="83">
    <w:p w14:paraId="5923428D" w14:textId="5A803EA4"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12E01">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Marguerite </w:t>
      </w:r>
      <w:proofErr w:type="spellStart"/>
      <w:r w:rsidRPr="003441C0">
        <w:rPr>
          <w:rFonts w:ascii="Times New Roman" w:hAnsi="Times New Roman" w:cs="Times New Roman"/>
          <w:sz w:val="24"/>
          <w:szCs w:val="24"/>
        </w:rPr>
        <w:t>Chapallaz</w:t>
      </w:r>
      <w:proofErr w:type="spellEnd"/>
      <w:r w:rsidRPr="003441C0">
        <w:rPr>
          <w:rFonts w:ascii="Times New Roman" w:hAnsi="Times New Roman" w:cs="Times New Roman"/>
          <w:sz w:val="24"/>
          <w:szCs w:val="24"/>
        </w:rPr>
        <w:t xml:space="preserve">, </w:t>
      </w:r>
      <w:proofErr w:type="gramStart"/>
      <w:r w:rsidRPr="003441C0">
        <w:rPr>
          <w:rFonts w:ascii="Times New Roman" w:hAnsi="Times New Roman" w:cs="Times New Roman"/>
          <w:i/>
          <w:sz w:val="24"/>
          <w:szCs w:val="24"/>
        </w:rPr>
        <w:t>The</w:t>
      </w:r>
      <w:proofErr w:type="gramEnd"/>
      <w:r w:rsidRPr="003441C0">
        <w:rPr>
          <w:rFonts w:ascii="Times New Roman" w:hAnsi="Times New Roman" w:cs="Times New Roman"/>
          <w:i/>
          <w:sz w:val="24"/>
          <w:szCs w:val="24"/>
        </w:rPr>
        <w:t xml:space="preserve"> Pronunciation of Italian: A Practical Introduction</w:t>
      </w:r>
      <w:r w:rsidRPr="003441C0">
        <w:rPr>
          <w:rFonts w:ascii="Times New Roman" w:hAnsi="Times New Roman" w:cs="Times New Roman"/>
          <w:sz w:val="24"/>
          <w:szCs w:val="24"/>
        </w:rPr>
        <w:t xml:space="preserve"> (London: Bell &amp; Hyman, 1979), 133ff; Maria‐Gabriella Di Benedetto, ‘Gemination in Italian: The GEMMA Project’, </w:t>
      </w:r>
      <w:r w:rsidRPr="003441C0">
        <w:rPr>
          <w:rFonts w:ascii="Times New Roman" w:hAnsi="Times New Roman" w:cs="Times New Roman"/>
          <w:i/>
          <w:sz w:val="24"/>
          <w:szCs w:val="24"/>
        </w:rPr>
        <w:t>The Journal of the Acoustical Society of America</w:t>
      </w:r>
      <w:r w:rsidRPr="003441C0">
        <w:rPr>
          <w:rFonts w:ascii="Times New Roman" w:hAnsi="Times New Roman" w:cs="Times New Roman"/>
          <w:sz w:val="24"/>
          <w:szCs w:val="24"/>
        </w:rPr>
        <w:t xml:space="preserve"> 108, 2507 (2000). </w:t>
      </w:r>
      <w:r w:rsidRPr="00B84B3A">
        <w:rPr>
          <w:rFonts w:ascii="Times New Roman" w:hAnsi="Times New Roman" w:cs="Times New Roman"/>
          <w:i/>
          <w:iCs/>
          <w:sz w:val="24"/>
          <w:szCs w:val="24"/>
        </w:rPr>
        <w:t>https://doi.org/10.1121/1.4743263</w:t>
      </w:r>
      <w:r w:rsidRPr="003441C0">
        <w:rPr>
          <w:rFonts w:ascii="Times New Roman" w:hAnsi="Times New Roman" w:cs="Times New Roman"/>
          <w:sz w:val="24"/>
          <w:szCs w:val="24"/>
        </w:rPr>
        <w:t>, accessed 25 October 2021.</w:t>
      </w:r>
    </w:p>
  </w:footnote>
  <w:footnote w:id="84">
    <w:p w14:paraId="5923428E" w14:textId="5592DC26"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12E01">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Maria-Gabriella Di Benedetto, Stefanie Shattuck-</w:t>
      </w:r>
      <w:proofErr w:type="spellStart"/>
      <w:r w:rsidRPr="003441C0">
        <w:rPr>
          <w:rFonts w:ascii="Times New Roman" w:hAnsi="Times New Roman" w:cs="Times New Roman"/>
          <w:sz w:val="24"/>
          <w:szCs w:val="24"/>
        </w:rPr>
        <w:t>Hufnagel</w:t>
      </w:r>
      <w:proofErr w:type="spellEnd"/>
      <w:r w:rsidRPr="003441C0">
        <w:rPr>
          <w:rFonts w:ascii="Times New Roman" w:hAnsi="Times New Roman" w:cs="Times New Roman"/>
          <w:sz w:val="24"/>
          <w:szCs w:val="24"/>
        </w:rPr>
        <w:t>, Luca De Nardis, et al., ‘Lexical and Syntactic Gemination in Italian Consonants</w:t>
      </w:r>
      <w:r>
        <w:rPr>
          <w:rFonts w:ascii="Times New Roman" w:hAnsi="Times New Roman" w:cs="Times New Roman"/>
          <w:sz w:val="24"/>
          <w:szCs w:val="24"/>
        </w:rPr>
        <w:t xml:space="preserve"> – </w:t>
      </w:r>
      <w:r w:rsidRPr="003441C0">
        <w:rPr>
          <w:rFonts w:ascii="Times New Roman" w:hAnsi="Times New Roman" w:cs="Times New Roman"/>
          <w:sz w:val="24"/>
          <w:szCs w:val="24"/>
        </w:rPr>
        <w:t xml:space="preserve">Does a Geminate Italian Consonant Consist of a Repeated or a Strengthened Consonant?’, </w:t>
      </w:r>
      <w:r w:rsidRPr="003441C0">
        <w:rPr>
          <w:rFonts w:ascii="Times New Roman" w:hAnsi="Times New Roman" w:cs="Times New Roman"/>
          <w:i/>
          <w:sz w:val="24"/>
          <w:szCs w:val="24"/>
        </w:rPr>
        <w:t>The Journal of the Acoustical Society of America</w:t>
      </w:r>
      <w:r w:rsidRPr="003441C0">
        <w:rPr>
          <w:rFonts w:ascii="Times New Roman" w:hAnsi="Times New Roman" w:cs="Times New Roman"/>
          <w:sz w:val="24"/>
          <w:szCs w:val="24"/>
        </w:rPr>
        <w:t xml:space="preserve"> 149, 3375 (2021) </w:t>
      </w:r>
      <w:r w:rsidRPr="003441C0">
        <w:rPr>
          <w:rFonts w:ascii="Times New Roman" w:hAnsi="Times New Roman" w:cs="Times New Roman"/>
          <w:i/>
          <w:sz w:val="24"/>
          <w:szCs w:val="24"/>
        </w:rPr>
        <w:t>https://doi.org/10.1121/10.0004987</w:t>
      </w:r>
      <w:r>
        <w:rPr>
          <w:rFonts w:ascii="Times New Roman" w:hAnsi="Times New Roman" w:cs="Times New Roman"/>
          <w:sz w:val="24"/>
          <w:szCs w:val="24"/>
        </w:rPr>
        <w:t xml:space="preserve">, </w:t>
      </w:r>
      <w:r w:rsidRPr="003441C0">
        <w:rPr>
          <w:rFonts w:ascii="Times New Roman" w:hAnsi="Times New Roman" w:cs="Times New Roman"/>
          <w:sz w:val="24"/>
          <w:szCs w:val="24"/>
        </w:rPr>
        <w:t>accessed 25 October 2021. The same research has also shown shortening of a preceding vowel as a feature of Modern Italian geminates. I am not aware of any evidence for this in Celtic, but the possibility might be studied further.</w:t>
      </w:r>
    </w:p>
  </w:footnote>
  <w:footnote w:id="85">
    <w:p w14:paraId="5923428F" w14:textId="43AA9D24"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12E01">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*/p/</w:t>
      </w:r>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was not a native sound in Goidelic, but assimilated into the sound system in the post-apocope period.</w:t>
      </w:r>
    </w:p>
  </w:footnote>
  <w:footnote w:id="86">
    <w:p w14:paraId="59234290" w14:textId="4328EE5B"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pacing w:val="4"/>
          <w:sz w:val="24"/>
          <w:szCs w:val="24"/>
        </w:rPr>
        <w:tab/>
      </w:r>
      <w:r w:rsidRPr="00A12E01">
        <w:rPr>
          <w:rStyle w:val="FootnoteReference"/>
          <w:rFonts w:ascii="Times New Roman" w:hAnsi="Times New Roman" w:cs="Times New Roman"/>
          <w:sz w:val="24"/>
          <w:szCs w:val="24"/>
          <w:highlight w:val="cyan"/>
        </w:rPr>
        <w:footnoteRef/>
      </w:r>
      <w:r>
        <w:rPr>
          <w:rFonts w:ascii="Times New Roman" w:hAnsi="Times New Roman" w:cs="Times New Roman"/>
          <w:spacing w:val="4"/>
          <w:sz w:val="24"/>
          <w:szCs w:val="24"/>
        </w:rPr>
        <w:tab/>
      </w:r>
      <w:proofErr w:type="gramStart"/>
      <w:r w:rsidRPr="003441C0">
        <w:rPr>
          <w:rFonts w:ascii="Times New Roman" w:hAnsi="Times New Roman" w:cs="Times New Roman"/>
          <w:spacing w:val="4"/>
          <w:sz w:val="24"/>
          <w:szCs w:val="24"/>
        </w:rPr>
        <w:t xml:space="preserve">David Greene, ‘Gemination’, </w:t>
      </w:r>
      <w:r w:rsidRPr="003441C0">
        <w:rPr>
          <w:rFonts w:ascii="Times New Roman" w:hAnsi="Times New Roman" w:cs="Times New Roman"/>
          <w:i/>
          <w:spacing w:val="4"/>
          <w:sz w:val="24"/>
          <w:szCs w:val="24"/>
        </w:rPr>
        <w:t>Celtica</w:t>
      </w:r>
      <w:r w:rsidRPr="003441C0">
        <w:rPr>
          <w:rFonts w:ascii="Times New Roman" w:hAnsi="Times New Roman" w:cs="Times New Roman"/>
          <w:spacing w:val="4"/>
          <w:sz w:val="24"/>
          <w:szCs w:val="24"/>
        </w:rPr>
        <w:t xml:space="preserve">, 3 (1956), 284–9; ‘The Spirant Mutation in Brythonic’, </w:t>
      </w:r>
      <w:r w:rsidRPr="003441C0">
        <w:rPr>
          <w:rFonts w:ascii="Times New Roman" w:hAnsi="Times New Roman" w:cs="Times New Roman"/>
          <w:i/>
          <w:spacing w:val="4"/>
          <w:sz w:val="24"/>
          <w:szCs w:val="24"/>
        </w:rPr>
        <w:t>Celtica</w:t>
      </w:r>
      <w:r w:rsidRPr="003441C0">
        <w:rPr>
          <w:rFonts w:ascii="Times New Roman" w:hAnsi="Times New Roman" w:cs="Times New Roman"/>
          <w:spacing w:val="4"/>
          <w:sz w:val="24"/>
          <w:szCs w:val="24"/>
        </w:rPr>
        <w:t>, 7 (1966), 116–19.</w:t>
      </w:r>
      <w:proofErr w:type="gramEnd"/>
      <w:r w:rsidRPr="003441C0">
        <w:rPr>
          <w:rFonts w:ascii="Times New Roman" w:hAnsi="Times New Roman" w:cs="Times New Roman"/>
          <w:sz w:val="24"/>
          <w:szCs w:val="24"/>
        </w:rPr>
        <w:t xml:space="preserve"> </w:t>
      </w:r>
    </w:p>
  </w:footnote>
  <w:footnote w:id="87">
    <w:p w14:paraId="59234291" w14:textId="6509CA81"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12E01">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On </w:t>
      </w:r>
      <w:r w:rsidRPr="00B84B3A">
        <w:rPr>
          <w:rFonts w:ascii="Times New Roman" w:hAnsi="Times New Roman" w:cs="Times New Roman"/>
          <w:spacing w:val="4"/>
          <w:sz w:val="24"/>
          <w:szCs w:val="24"/>
        </w:rPr>
        <w:t>the</w:t>
      </w:r>
      <w:r w:rsidRPr="003441C0">
        <w:rPr>
          <w:rFonts w:ascii="Times New Roman" w:hAnsi="Times New Roman" w:cs="Times New Roman"/>
          <w:sz w:val="24"/>
          <w:szCs w:val="24"/>
        </w:rPr>
        <w:t xml:space="preserve"> phonetic realization of the lenis allophones of Proto-Celtic */</w:t>
      </w:r>
      <w:proofErr w:type="gramStart"/>
      <w:r w:rsidRPr="003441C0">
        <w:rPr>
          <w:rFonts w:ascii="Times New Roman" w:hAnsi="Times New Roman" w:cs="Times New Roman"/>
          <w:sz w:val="24"/>
          <w:szCs w:val="24"/>
        </w:rPr>
        <w:t>k</w:t>
      </w:r>
      <w:r w:rsidRPr="00730B66">
        <w:rPr>
          <w:rFonts w:ascii="Times New Roman" w:hAnsi="Times New Roman" w:cs="Times New Roman"/>
          <w:sz w:val="24"/>
          <w:szCs w:val="24"/>
          <w:highlight w:val="yellow"/>
          <w:vertAlign w:val="superscript"/>
        </w:rPr>
        <w:t>w</w:t>
      </w:r>
      <w:proofErr w:type="gramEnd"/>
      <w:r w:rsidRPr="003441C0">
        <w:rPr>
          <w:rFonts w:ascii="Times New Roman" w:hAnsi="Times New Roman" w:cs="Times New Roman"/>
          <w:sz w:val="24"/>
          <w:szCs w:val="24"/>
        </w:rPr>
        <w:t xml:space="preserve"> k t/, cf. Martinet, ‘Celtic Lenition’.</w:t>
      </w:r>
    </w:p>
  </w:footnote>
  <w:footnote w:id="88">
    <w:p w14:paraId="59234292" w14:textId="38AF824D"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6413C">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For Old Irish, see Liam Breatnach, ‘On Words Ending in a Stressed Vowel in Early Irish’, </w:t>
      </w:r>
      <w:r w:rsidRPr="00E201AE">
        <w:rPr>
          <w:rFonts w:ascii="Times New Roman" w:hAnsi="Times New Roman" w:cs="Times New Roman"/>
          <w:i/>
          <w:sz w:val="24"/>
          <w:szCs w:val="24"/>
          <w:highlight w:val="yellow"/>
        </w:rPr>
        <w:t>É</w:t>
      </w:r>
      <w:r w:rsidRPr="003441C0">
        <w:rPr>
          <w:rFonts w:ascii="Times New Roman" w:hAnsi="Times New Roman" w:cs="Times New Roman"/>
          <w:i/>
          <w:sz w:val="24"/>
          <w:szCs w:val="24"/>
        </w:rPr>
        <w:t>riu</w:t>
      </w:r>
      <w:r w:rsidRPr="003441C0">
        <w:rPr>
          <w:rFonts w:ascii="Times New Roman" w:hAnsi="Times New Roman" w:cs="Times New Roman"/>
          <w:sz w:val="24"/>
          <w:szCs w:val="24"/>
        </w:rPr>
        <w:t>, 53 (2003), 133–42.</w:t>
      </w:r>
    </w:p>
  </w:footnote>
  <w:footnote w:id="89">
    <w:p w14:paraId="59234293" w14:textId="4BEA9480" w:rsidR="00A61A55" w:rsidRPr="002B6252"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6413C">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The vowels are marked short (e.g. [</w:t>
      </w:r>
      <w:r w:rsidRPr="00730B66">
        <w:rPr>
          <w:rFonts w:ascii="Times New Roman" w:hAnsi="Times New Roman" w:cs="Times New Roman"/>
          <w:sz w:val="24"/>
          <w:szCs w:val="24"/>
          <w:highlight w:val="yellow"/>
        </w:rPr>
        <w:t>v̆</w:t>
      </w:r>
      <w:r w:rsidRPr="003441C0">
        <w:rPr>
          <w:rFonts w:ascii="Times New Roman" w:hAnsi="Times New Roman" w:cs="Times New Roman"/>
          <w:sz w:val="24"/>
          <w:szCs w:val="24"/>
        </w:rPr>
        <w:t xml:space="preserve">]) in some representations here merely to emphasize that their short length is of particular relevance at this stage of the argument. This notation is not to be taken to imply a 3-length </w:t>
      </w:r>
      <w:r w:rsidRPr="002B6252">
        <w:rPr>
          <w:rFonts w:ascii="Times New Roman" w:hAnsi="Times New Roman" w:cs="Times New Roman"/>
          <w:sz w:val="24"/>
          <w:szCs w:val="24"/>
        </w:rPr>
        <w:t>system: short [</w:t>
      </w:r>
      <w:r w:rsidRPr="00730B66">
        <w:rPr>
          <w:rFonts w:ascii="Times New Roman" w:hAnsi="Times New Roman" w:cs="Times New Roman"/>
          <w:sz w:val="24"/>
          <w:szCs w:val="24"/>
          <w:highlight w:val="yellow"/>
        </w:rPr>
        <w:t>v̆</w:t>
      </w:r>
      <w:r w:rsidRPr="002B6252">
        <w:rPr>
          <w:rFonts w:ascii="Times New Roman" w:hAnsi="Times New Roman" w:cs="Times New Roman"/>
          <w:sz w:val="24"/>
          <w:szCs w:val="24"/>
        </w:rPr>
        <w:t>], long [v</w:t>
      </w:r>
      <w:r w:rsidRPr="00730B66">
        <w:rPr>
          <w:rFonts w:ascii="Times New Roman" w:hAnsi="Times New Roman" w:cs="Times New Roman"/>
          <w:sz w:val="24"/>
          <w:szCs w:val="24"/>
          <w:highlight w:val="yellow"/>
        </w:rPr>
        <w:t>ː</w:t>
      </w:r>
      <w:r w:rsidRPr="002B6252">
        <w:rPr>
          <w:rFonts w:ascii="Times New Roman" w:hAnsi="Times New Roman" w:cs="Times New Roman"/>
          <w:sz w:val="24"/>
          <w:szCs w:val="24"/>
        </w:rPr>
        <w:t xml:space="preserve">] and a mid-length [v] unmarked. </w:t>
      </w:r>
    </w:p>
  </w:footnote>
  <w:footnote w:id="90">
    <w:p w14:paraId="59234294" w14:textId="2108CE33" w:rsidR="00A61A55" w:rsidRPr="002B6252"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sidRPr="002B6252">
        <w:rPr>
          <w:rFonts w:ascii="Times New Roman" w:hAnsi="Times New Roman" w:cs="Times New Roman"/>
          <w:sz w:val="24"/>
          <w:szCs w:val="24"/>
        </w:rPr>
        <w:tab/>
      </w:r>
      <w:r w:rsidRPr="002B6252">
        <w:rPr>
          <w:rStyle w:val="FootnoteReference"/>
          <w:rFonts w:ascii="Times New Roman" w:hAnsi="Times New Roman" w:cs="Times New Roman"/>
          <w:sz w:val="24"/>
          <w:szCs w:val="24"/>
          <w:highlight w:val="cyan"/>
        </w:rPr>
        <w:footnoteRef/>
      </w:r>
      <w:r w:rsidRPr="002B6252">
        <w:rPr>
          <w:rFonts w:ascii="Times New Roman" w:hAnsi="Times New Roman" w:cs="Times New Roman"/>
          <w:sz w:val="24"/>
          <w:szCs w:val="24"/>
        </w:rPr>
        <w:tab/>
      </w:r>
      <w:proofErr w:type="gramStart"/>
      <w:r w:rsidRPr="002B6252">
        <w:rPr>
          <w:rFonts w:ascii="Times New Roman" w:hAnsi="Times New Roman" w:cs="Times New Roman"/>
          <w:kern w:val="28"/>
          <w:sz w:val="24"/>
          <w:szCs w:val="24"/>
        </w:rPr>
        <w:t>Black Book of Carmarthen 14.5.</w:t>
      </w:r>
      <w:proofErr w:type="gramEnd"/>
      <w:r w:rsidRPr="002B6252">
        <w:rPr>
          <w:rFonts w:ascii="Times New Roman" w:hAnsi="Times New Roman" w:cs="Times New Roman"/>
          <w:kern w:val="28"/>
          <w:sz w:val="24"/>
          <w:szCs w:val="24"/>
        </w:rPr>
        <w:t xml:space="preserve"> </w:t>
      </w:r>
      <w:r w:rsidRPr="002B6252">
        <w:rPr>
          <w:rFonts w:ascii="Times New Roman" w:hAnsi="Times New Roman" w:cs="Times New Roman"/>
          <w:sz w:val="24"/>
          <w:szCs w:val="24"/>
        </w:rPr>
        <w:t xml:space="preserve">Although drawn from obsolete editions, the collection of Strachan remains useful: John Strachan, ‘On Some Mutations of Initial Consonants in the Old Welsh Verb’, </w:t>
      </w:r>
      <w:r w:rsidRPr="00E201AE">
        <w:rPr>
          <w:rFonts w:ascii="Times New Roman" w:hAnsi="Times New Roman" w:cs="Times New Roman"/>
          <w:i/>
          <w:sz w:val="24"/>
          <w:szCs w:val="24"/>
          <w:highlight w:val="yellow"/>
        </w:rPr>
        <w:t>É</w:t>
      </w:r>
      <w:r w:rsidRPr="002B6252">
        <w:rPr>
          <w:rFonts w:ascii="Times New Roman" w:hAnsi="Times New Roman" w:cs="Times New Roman"/>
          <w:i/>
          <w:sz w:val="24"/>
          <w:szCs w:val="24"/>
        </w:rPr>
        <w:t>riu</w:t>
      </w:r>
      <w:r w:rsidRPr="002B6252">
        <w:rPr>
          <w:rFonts w:ascii="Times New Roman" w:hAnsi="Times New Roman" w:cs="Times New Roman"/>
          <w:sz w:val="24"/>
          <w:szCs w:val="24"/>
        </w:rPr>
        <w:t xml:space="preserve">, 3 (1907) 20–8. </w:t>
      </w:r>
    </w:p>
  </w:footnote>
  <w:footnote w:id="91">
    <w:p w14:paraId="59234295" w14:textId="5E458A03"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sidRPr="002B6252">
        <w:rPr>
          <w:rFonts w:ascii="Times New Roman" w:hAnsi="Times New Roman" w:cs="Times New Roman"/>
          <w:sz w:val="24"/>
          <w:szCs w:val="24"/>
        </w:rPr>
        <w:tab/>
      </w:r>
      <w:r w:rsidRPr="002B6252">
        <w:rPr>
          <w:rStyle w:val="FootnoteReference"/>
          <w:rFonts w:ascii="Times New Roman" w:hAnsi="Times New Roman" w:cs="Times New Roman"/>
          <w:sz w:val="24"/>
          <w:szCs w:val="24"/>
          <w:highlight w:val="cyan"/>
        </w:rPr>
        <w:footnoteRef/>
      </w:r>
      <w:r w:rsidRPr="002B6252">
        <w:rPr>
          <w:rFonts w:ascii="Times New Roman" w:hAnsi="Times New Roman" w:cs="Times New Roman"/>
          <w:sz w:val="24"/>
          <w:szCs w:val="24"/>
        </w:rPr>
        <w:tab/>
      </w:r>
      <w:proofErr w:type="gramStart"/>
      <w:r w:rsidRPr="002B6252">
        <w:rPr>
          <w:rFonts w:ascii="Times New Roman" w:hAnsi="Times New Roman" w:cs="Times New Roman"/>
          <w:sz w:val="24"/>
          <w:szCs w:val="24"/>
        </w:rPr>
        <w:t xml:space="preserve">Book of Aneirin A.87.1104 </w:t>
      </w:r>
      <w:r w:rsidRPr="003441C0">
        <w:rPr>
          <w:rFonts w:ascii="Times New Roman" w:hAnsi="Times New Roman" w:cs="Times New Roman"/>
          <w:sz w:val="24"/>
          <w:szCs w:val="24"/>
        </w:rPr>
        <w:t>‘</w:t>
      </w:r>
      <w:proofErr w:type="spellStart"/>
      <w:r w:rsidRPr="003441C0">
        <w:rPr>
          <w:rFonts w:ascii="Times New Roman" w:hAnsi="Times New Roman" w:cs="Times New Roman"/>
          <w:sz w:val="24"/>
          <w:szCs w:val="24"/>
        </w:rPr>
        <w:t>Peis</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Dinogat</w:t>
      </w:r>
      <w:proofErr w:type="spellEnd"/>
      <w:r w:rsidRPr="003441C0">
        <w:rPr>
          <w:rFonts w:ascii="Times New Roman" w:hAnsi="Times New Roman" w:cs="Times New Roman"/>
          <w:sz w:val="24"/>
          <w:szCs w:val="24"/>
        </w:rPr>
        <w:t>’.</w:t>
      </w:r>
      <w:proofErr w:type="gramEnd"/>
    </w:p>
  </w:footnote>
  <w:footnote w:id="92">
    <w:p w14:paraId="59234296" w14:textId="58CBA215"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42755">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Hock, ‘Proto-Indo-European Verb-Finality’, 49.</w:t>
      </w:r>
      <w:proofErr w:type="gramEnd"/>
      <w:r w:rsidRPr="003441C0">
        <w:rPr>
          <w:rFonts w:ascii="Times New Roman" w:hAnsi="Times New Roman" w:cs="Times New Roman"/>
          <w:sz w:val="24"/>
          <w:szCs w:val="24"/>
        </w:rPr>
        <w:t xml:space="preserve"> </w:t>
      </w:r>
    </w:p>
  </w:footnote>
  <w:footnote w:id="93">
    <w:p w14:paraId="59234297" w14:textId="19A1371A"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42755">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Hock, ‘Proto-Indo-European Verb-Finality’, 68; also Michael Weiss, </w:t>
      </w:r>
      <w:r w:rsidRPr="003441C0">
        <w:rPr>
          <w:rFonts w:ascii="Times New Roman" w:hAnsi="Times New Roman" w:cs="Times New Roman"/>
          <w:i/>
          <w:sz w:val="24"/>
          <w:szCs w:val="24"/>
        </w:rPr>
        <w:t>Outline of the Historical and Comparative Grammar of Latin</w:t>
      </w:r>
      <w:r w:rsidRPr="003441C0">
        <w:rPr>
          <w:rFonts w:ascii="Times New Roman" w:hAnsi="Times New Roman" w:cs="Times New Roman"/>
          <w:sz w:val="24"/>
          <w:szCs w:val="24"/>
        </w:rPr>
        <w:t xml:space="preserve"> (Ann </w:t>
      </w:r>
      <w:proofErr w:type="spellStart"/>
      <w:r w:rsidRPr="003441C0">
        <w:rPr>
          <w:rFonts w:ascii="Times New Roman" w:hAnsi="Times New Roman" w:cs="Times New Roman"/>
          <w:sz w:val="24"/>
          <w:szCs w:val="24"/>
        </w:rPr>
        <w:t>Arbor</w:t>
      </w:r>
      <w:proofErr w:type="spellEnd"/>
      <w:r w:rsidRPr="003441C0">
        <w:rPr>
          <w:rFonts w:ascii="Times New Roman" w:hAnsi="Times New Roman" w:cs="Times New Roman"/>
          <w:sz w:val="24"/>
          <w:szCs w:val="24"/>
        </w:rPr>
        <w:t>: Beech Stave Press, 2009), 146–7.</w:t>
      </w:r>
    </w:p>
  </w:footnote>
  <w:footnote w:id="94">
    <w:p w14:paraId="59234298" w14:textId="0453B05B"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i/>
          <w:sz w:val="24"/>
          <w:szCs w:val="24"/>
        </w:rPr>
        <w:tab/>
      </w:r>
      <w:r w:rsidRPr="00C42755">
        <w:rPr>
          <w:rStyle w:val="FootnoteReference"/>
          <w:rFonts w:ascii="Times New Roman" w:hAnsi="Times New Roman" w:cs="Times New Roman"/>
          <w:sz w:val="24"/>
          <w:szCs w:val="24"/>
          <w:highlight w:val="cyan"/>
        </w:rPr>
        <w:footnoteRef/>
      </w:r>
      <w:r w:rsidRPr="003441C0">
        <w:rPr>
          <w:rFonts w:ascii="Times New Roman" w:hAnsi="Times New Roman" w:cs="Times New Roman"/>
          <w:i/>
          <w:sz w:val="24"/>
          <w:szCs w:val="24"/>
        </w:rPr>
        <w:tab/>
        <w:t>*</w:t>
      </w:r>
      <w:proofErr w:type="spellStart"/>
      <w:r w:rsidRPr="003441C0">
        <w:rPr>
          <w:rFonts w:ascii="Times New Roman" w:hAnsi="Times New Roman" w:cs="Times New Roman"/>
          <w:i/>
          <w:sz w:val="24"/>
          <w:szCs w:val="24"/>
        </w:rPr>
        <w:t>mori</w:t>
      </w:r>
      <w:proofErr w:type="spellEnd"/>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 xml:space="preserve">is possibly confined to the North-western branches (Celtic, Italic, Germanic, Baltic and Slavic), as the derivation of Ossetic </w:t>
      </w:r>
      <w:r w:rsidRPr="003441C0">
        <w:rPr>
          <w:rFonts w:ascii="Times New Roman" w:hAnsi="Times New Roman" w:cs="Times New Roman"/>
          <w:i/>
          <w:sz w:val="24"/>
          <w:szCs w:val="24"/>
        </w:rPr>
        <w:t xml:space="preserve">mal </w:t>
      </w:r>
      <w:r w:rsidRPr="003441C0">
        <w:rPr>
          <w:rFonts w:ascii="Times New Roman" w:hAnsi="Times New Roman" w:cs="Times New Roman"/>
          <w:sz w:val="24"/>
          <w:szCs w:val="24"/>
        </w:rPr>
        <w:t xml:space="preserve">‘deep standing water’ is uncertain; see James P. Mallory and </w:t>
      </w:r>
      <w:r w:rsidRPr="00B84B3A">
        <w:rPr>
          <w:rFonts w:ascii="Times New Roman" w:hAnsi="Times New Roman" w:cs="Times New Roman"/>
          <w:iCs/>
          <w:sz w:val="24"/>
          <w:szCs w:val="24"/>
        </w:rPr>
        <w:t>Douglas</w:t>
      </w:r>
      <w:r w:rsidRPr="003441C0">
        <w:rPr>
          <w:rFonts w:ascii="Times New Roman" w:hAnsi="Times New Roman" w:cs="Times New Roman"/>
          <w:sz w:val="24"/>
          <w:szCs w:val="24"/>
        </w:rPr>
        <w:t xml:space="preserve"> Q. Adams, </w:t>
      </w:r>
      <w:r w:rsidRPr="003441C0">
        <w:rPr>
          <w:rFonts w:ascii="Times New Roman" w:hAnsi="Times New Roman" w:cs="Times New Roman"/>
          <w:i/>
          <w:sz w:val="24"/>
          <w:szCs w:val="24"/>
        </w:rPr>
        <w:t>The Oxford Introduction to Proto-Indo-European and the Proto-Indo-European World</w:t>
      </w:r>
      <w:r w:rsidRPr="003441C0">
        <w:rPr>
          <w:rFonts w:ascii="Times New Roman" w:hAnsi="Times New Roman" w:cs="Times New Roman"/>
          <w:sz w:val="24"/>
          <w:szCs w:val="24"/>
        </w:rPr>
        <w:t xml:space="preserve"> (Oxford: OUP, 2006), 127.</w:t>
      </w:r>
    </w:p>
  </w:footnote>
  <w:footnote w:id="95">
    <w:p w14:paraId="59234299" w14:textId="198C0203"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42755">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Frederik </w:t>
      </w:r>
      <w:proofErr w:type="spellStart"/>
      <w:r w:rsidRPr="003441C0">
        <w:rPr>
          <w:rFonts w:ascii="Times New Roman" w:hAnsi="Times New Roman" w:cs="Times New Roman"/>
          <w:sz w:val="24"/>
          <w:szCs w:val="24"/>
        </w:rPr>
        <w:t>Kortlandt</w:t>
      </w:r>
      <w:proofErr w:type="spellEnd"/>
      <w:r w:rsidRPr="003441C0">
        <w:rPr>
          <w:rFonts w:ascii="Times New Roman" w:hAnsi="Times New Roman" w:cs="Times New Roman"/>
          <w:sz w:val="24"/>
          <w:szCs w:val="24"/>
        </w:rPr>
        <w:t xml:space="preserve">, ‘The Alleged Early Apocope of </w:t>
      </w:r>
      <w:r w:rsidRPr="003441C0">
        <w:rPr>
          <w:rFonts w:ascii="Times New Roman" w:hAnsi="Times New Roman" w:cs="Times New Roman"/>
          <w:i/>
          <w:sz w:val="24"/>
          <w:szCs w:val="24"/>
        </w:rPr>
        <w:t>*-i</w:t>
      </w:r>
      <w:r w:rsidRPr="003441C0">
        <w:rPr>
          <w:rFonts w:ascii="Times New Roman" w:hAnsi="Times New Roman" w:cs="Times New Roman"/>
          <w:sz w:val="24"/>
          <w:szCs w:val="24"/>
        </w:rPr>
        <w:t xml:space="preserve"> n Celtic’, </w:t>
      </w:r>
      <w:r w:rsidRPr="00E201AE">
        <w:rPr>
          <w:rFonts w:ascii="Times New Roman" w:hAnsi="Times New Roman" w:cs="Times New Roman"/>
          <w:i/>
          <w:sz w:val="24"/>
          <w:szCs w:val="24"/>
          <w:highlight w:val="yellow"/>
        </w:rPr>
        <w:t>É</w:t>
      </w:r>
      <w:r w:rsidRPr="003441C0">
        <w:rPr>
          <w:rFonts w:ascii="Times New Roman" w:hAnsi="Times New Roman" w:cs="Times New Roman"/>
          <w:i/>
          <w:sz w:val="24"/>
          <w:szCs w:val="24"/>
        </w:rPr>
        <w:t xml:space="preserve">tudes </w:t>
      </w:r>
      <w:proofErr w:type="spellStart"/>
      <w:r>
        <w:rPr>
          <w:rFonts w:ascii="Times New Roman" w:hAnsi="Times New Roman" w:cs="Times New Roman"/>
          <w:i/>
          <w:sz w:val="24"/>
          <w:szCs w:val="24"/>
        </w:rPr>
        <w:t>c</w:t>
      </w:r>
      <w:r w:rsidRPr="003441C0">
        <w:rPr>
          <w:rFonts w:ascii="Times New Roman" w:hAnsi="Times New Roman" w:cs="Times New Roman"/>
          <w:i/>
          <w:sz w:val="24"/>
          <w:szCs w:val="24"/>
        </w:rPr>
        <w:t>eltiques</w:t>
      </w:r>
      <w:proofErr w:type="spellEnd"/>
      <w:r w:rsidRPr="003441C0">
        <w:rPr>
          <w:rFonts w:ascii="Times New Roman" w:hAnsi="Times New Roman" w:cs="Times New Roman"/>
          <w:sz w:val="24"/>
          <w:szCs w:val="24"/>
        </w:rPr>
        <w:t xml:space="preserve">, 32 (1996), 91–7; </w:t>
      </w:r>
      <w:r w:rsidRPr="003441C0">
        <w:rPr>
          <w:rFonts w:ascii="Times New Roman" w:hAnsi="Times New Roman" w:cs="Times New Roman"/>
          <w:i/>
          <w:sz w:val="24"/>
          <w:szCs w:val="24"/>
        </w:rPr>
        <w:t>Italo-Celtic Origins and Prehistoric Development of the Irish Language</w:t>
      </w:r>
      <w:r w:rsidRPr="003441C0">
        <w:rPr>
          <w:rFonts w:ascii="Times New Roman" w:hAnsi="Times New Roman" w:cs="Times New Roman"/>
          <w:sz w:val="24"/>
          <w:szCs w:val="24"/>
        </w:rPr>
        <w:t>, Leiden Studies in Indo-European 14 (Amsterdam–New York: Brill, 2007), 92–3, 99.</w:t>
      </w:r>
    </w:p>
  </w:footnote>
  <w:footnote w:id="96">
    <w:p w14:paraId="5923429A" w14:textId="4CF20C7A"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42755">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 xml:space="preserve"> </w:t>
      </w:r>
      <w:r w:rsidRPr="003441C0">
        <w:rPr>
          <w:rFonts w:ascii="Times New Roman" w:hAnsi="Times New Roman" w:cs="Times New Roman"/>
          <w:sz w:val="24"/>
          <w:szCs w:val="24"/>
        </w:rPr>
        <w:tab/>
      </w:r>
      <w:proofErr w:type="spellStart"/>
      <w:r w:rsidRPr="003441C0">
        <w:rPr>
          <w:rFonts w:ascii="Times New Roman" w:hAnsi="Times New Roman" w:cs="Times New Roman"/>
          <w:sz w:val="24"/>
          <w:szCs w:val="24"/>
        </w:rPr>
        <w:t>Lezoux</w:t>
      </w:r>
      <w:proofErr w:type="spellEnd"/>
      <w:r w:rsidRPr="003441C0">
        <w:rPr>
          <w:rFonts w:ascii="Times New Roman" w:hAnsi="Times New Roman" w:cs="Times New Roman"/>
          <w:sz w:val="24"/>
          <w:szCs w:val="24"/>
        </w:rPr>
        <w:t>: see Michel Lejeune and Robert Marichal, ‘</w:t>
      </w:r>
      <w:proofErr w:type="spellStart"/>
      <w:r w:rsidRPr="003441C0">
        <w:rPr>
          <w:rFonts w:ascii="Times New Roman" w:hAnsi="Times New Roman" w:cs="Times New Roman"/>
          <w:sz w:val="24"/>
          <w:szCs w:val="24"/>
        </w:rPr>
        <w:t>Textes</w:t>
      </w:r>
      <w:proofErr w:type="spellEnd"/>
      <w:r w:rsidRPr="003441C0">
        <w:rPr>
          <w:rFonts w:ascii="Times New Roman" w:hAnsi="Times New Roman" w:cs="Times New Roman"/>
          <w:sz w:val="24"/>
          <w:szCs w:val="24"/>
        </w:rPr>
        <w:t xml:space="preserve"> gaulois et </w:t>
      </w:r>
      <w:proofErr w:type="spellStart"/>
      <w:r w:rsidRPr="003441C0">
        <w:rPr>
          <w:rFonts w:ascii="Times New Roman" w:hAnsi="Times New Roman" w:cs="Times New Roman"/>
          <w:sz w:val="24"/>
          <w:szCs w:val="24"/>
        </w:rPr>
        <w:t>gallo-romains</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en</w:t>
      </w:r>
      <w:proofErr w:type="spellEnd"/>
      <w:r w:rsidRPr="003441C0">
        <w:rPr>
          <w:rFonts w:ascii="Times New Roman" w:hAnsi="Times New Roman" w:cs="Times New Roman"/>
          <w:sz w:val="24"/>
          <w:szCs w:val="24"/>
        </w:rPr>
        <w:t xml:space="preserve"> cursive </w:t>
      </w:r>
      <w:proofErr w:type="spellStart"/>
      <w:r w:rsidRPr="003441C0">
        <w:rPr>
          <w:rFonts w:ascii="Times New Roman" w:hAnsi="Times New Roman" w:cs="Times New Roman"/>
          <w:sz w:val="24"/>
          <w:szCs w:val="24"/>
        </w:rPr>
        <w:t>latine</w:t>
      </w:r>
      <w:proofErr w:type="spellEnd"/>
      <w:r w:rsidRPr="003441C0">
        <w:rPr>
          <w:rFonts w:ascii="Times New Roman" w:hAnsi="Times New Roman" w:cs="Times New Roman"/>
          <w:sz w:val="24"/>
          <w:szCs w:val="24"/>
        </w:rPr>
        <w:t xml:space="preserve">’, I. </w:t>
      </w:r>
      <w:proofErr w:type="spellStart"/>
      <w:r w:rsidRPr="003441C0">
        <w:rPr>
          <w:rFonts w:ascii="Times New Roman" w:hAnsi="Times New Roman" w:cs="Times New Roman"/>
          <w:sz w:val="24"/>
          <w:szCs w:val="24"/>
        </w:rPr>
        <w:t>Lezoux</w:t>
      </w:r>
      <w:proofErr w:type="spellEnd"/>
      <w:r w:rsidRPr="003441C0">
        <w:rPr>
          <w:rFonts w:ascii="Times New Roman" w:hAnsi="Times New Roman" w:cs="Times New Roman"/>
          <w:sz w:val="24"/>
          <w:szCs w:val="24"/>
        </w:rPr>
        <w:t xml:space="preserve">’, </w:t>
      </w:r>
      <w:r w:rsidRPr="00E201AE">
        <w:rPr>
          <w:rFonts w:ascii="Times New Roman" w:hAnsi="Times New Roman" w:cs="Times New Roman"/>
          <w:i/>
          <w:sz w:val="24"/>
          <w:szCs w:val="24"/>
          <w:highlight w:val="yellow"/>
        </w:rPr>
        <w:t>É</w:t>
      </w:r>
      <w:r w:rsidRPr="003441C0">
        <w:rPr>
          <w:rFonts w:ascii="Times New Roman" w:hAnsi="Times New Roman" w:cs="Times New Roman"/>
          <w:i/>
          <w:sz w:val="24"/>
          <w:szCs w:val="24"/>
        </w:rPr>
        <w:t xml:space="preserve">tudes </w:t>
      </w:r>
      <w:proofErr w:type="spellStart"/>
      <w:r>
        <w:rPr>
          <w:rFonts w:ascii="Times New Roman" w:hAnsi="Times New Roman" w:cs="Times New Roman"/>
          <w:i/>
          <w:sz w:val="24"/>
          <w:szCs w:val="24"/>
        </w:rPr>
        <w:t>c</w:t>
      </w:r>
      <w:r w:rsidRPr="003441C0">
        <w:rPr>
          <w:rFonts w:ascii="Times New Roman" w:hAnsi="Times New Roman" w:cs="Times New Roman"/>
          <w:i/>
          <w:sz w:val="24"/>
          <w:szCs w:val="24"/>
        </w:rPr>
        <w:t>eltiques</w:t>
      </w:r>
      <w:proofErr w:type="spellEnd"/>
      <w:r w:rsidRPr="003441C0">
        <w:rPr>
          <w:rFonts w:ascii="Times New Roman" w:hAnsi="Times New Roman" w:cs="Times New Roman"/>
          <w:sz w:val="24"/>
          <w:szCs w:val="24"/>
        </w:rPr>
        <w:t>, 15/1</w:t>
      </w:r>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(1976–7), 151–6.</w:t>
      </w:r>
    </w:p>
  </w:footnote>
  <w:footnote w:id="97">
    <w:p w14:paraId="5923429B" w14:textId="1A51F436"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42755">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From the incantations of Marcellus of Bordeaux: see L</w:t>
      </w:r>
      <w:r w:rsidRPr="00E201AE">
        <w:rPr>
          <w:rFonts w:ascii="Times New Roman" w:hAnsi="Times New Roman" w:cs="Times New Roman"/>
          <w:sz w:val="24"/>
          <w:szCs w:val="24"/>
          <w:highlight w:val="yellow"/>
        </w:rPr>
        <w:t>é</w:t>
      </w:r>
      <w:r w:rsidRPr="003441C0">
        <w:rPr>
          <w:rFonts w:ascii="Times New Roman" w:hAnsi="Times New Roman" w:cs="Times New Roman"/>
          <w:sz w:val="24"/>
          <w:szCs w:val="24"/>
        </w:rPr>
        <w:t xml:space="preserve">on Fleuriot, ‘Sur </w:t>
      </w:r>
      <w:proofErr w:type="spellStart"/>
      <w:r w:rsidRPr="003441C0">
        <w:rPr>
          <w:rFonts w:ascii="Times New Roman" w:hAnsi="Times New Roman" w:cs="Times New Roman"/>
          <w:sz w:val="24"/>
          <w:szCs w:val="24"/>
        </w:rPr>
        <w:t>quelques</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textes</w:t>
      </w:r>
      <w:proofErr w:type="spellEnd"/>
      <w:r w:rsidRPr="003441C0">
        <w:rPr>
          <w:rFonts w:ascii="Times New Roman" w:hAnsi="Times New Roman" w:cs="Times New Roman"/>
          <w:sz w:val="24"/>
          <w:szCs w:val="24"/>
        </w:rPr>
        <w:t xml:space="preserve"> gaulois’, </w:t>
      </w:r>
      <w:r w:rsidRPr="00E201AE">
        <w:rPr>
          <w:rFonts w:ascii="Times New Roman" w:hAnsi="Times New Roman" w:cs="Times New Roman"/>
          <w:i/>
          <w:sz w:val="24"/>
          <w:szCs w:val="24"/>
          <w:highlight w:val="yellow"/>
        </w:rPr>
        <w:t>É</w:t>
      </w:r>
      <w:r w:rsidRPr="003441C0">
        <w:rPr>
          <w:rFonts w:ascii="Times New Roman" w:hAnsi="Times New Roman" w:cs="Times New Roman"/>
          <w:i/>
          <w:sz w:val="24"/>
          <w:szCs w:val="24"/>
        </w:rPr>
        <w:t xml:space="preserve">tudes </w:t>
      </w:r>
      <w:proofErr w:type="spellStart"/>
      <w:r>
        <w:rPr>
          <w:rFonts w:ascii="Times New Roman" w:hAnsi="Times New Roman" w:cs="Times New Roman"/>
          <w:i/>
          <w:sz w:val="24"/>
          <w:szCs w:val="24"/>
        </w:rPr>
        <w:t>c</w:t>
      </w:r>
      <w:r w:rsidRPr="003441C0">
        <w:rPr>
          <w:rFonts w:ascii="Times New Roman" w:hAnsi="Times New Roman" w:cs="Times New Roman"/>
          <w:i/>
          <w:sz w:val="24"/>
          <w:szCs w:val="24"/>
        </w:rPr>
        <w:t>eltiques</w:t>
      </w:r>
      <w:proofErr w:type="spellEnd"/>
      <w:r w:rsidRPr="003441C0">
        <w:rPr>
          <w:rFonts w:ascii="Times New Roman" w:hAnsi="Times New Roman" w:cs="Times New Roman"/>
          <w:sz w:val="24"/>
          <w:szCs w:val="24"/>
        </w:rPr>
        <w:t xml:space="preserve"> 14/1 (1974), 47–66 (63–6).</w:t>
      </w:r>
    </w:p>
  </w:footnote>
  <w:footnote w:id="98">
    <w:p w14:paraId="5923429C" w14:textId="7B0E93CE"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42755">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From the Life of St </w:t>
      </w:r>
      <w:proofErr w:type="spellStart"/>
      <w:r w:rsidRPr="003441C0">
        <w:rPr>
          <w:rFonts w:ascii="Times New Roman" w:hAnsi="Times New Roman" w:cs="Times New Roman"/>
          <w:sz w:val="24"/>
          <w:szCs w:val="24"/>
        </w:rPr>
        <w:t>Symphorianus</w:t>
      </w:r>
      <w:proofErr w:type="spellEnd"/>
      <w:r w:rsidRPr="003441C0">
        <w:rPr>
          <w:rFonts w:ascii="Times New Roman" w:hAnsi="Times New Roman" w:cs="Times New Roman"/>
          <w:sz w:val="24"/>
          <w:szCs w:val="24"/>
        </w:rPr>
        <w:t xml:space="preserve">, see Wolfgang Meid, </w:t>
      </w:r>
      <w:proofErr w:type="spellStart"/>
      <w:r w:rsidRPr="003441C0">
        <w:rPr>
          <w:rFonts w:ascii="Times New Roman" w:hAnsi="Times New Roman" w:cs="Times New Roman"/>
          <w:i/>
          <w:sz w:val="24"/>
          <w:szCs w:val="24"/>
        </w:rPr>
        <w:t>Gallisch</w:t>
      </w:r>
      <w:proofErr w:type="spellEnd"/>
      <w:r w:rsidRPr="003441C0">
        <w:rPr>
          <w:rFonts w:ascii="Times New Roman" w:hAnsi="Times New Roman" w:cs="Times New Roman"/>
          <w:i/>
          <w:sz w:val="24"/>
          <w:szCs w:val="24"/>
        </w:rPr>
        <w:t xml:space="preserve"> </w:t>
      </w:r>
      <w:proofErr w:type="gramStart"/>
      <w:r w:rsidRPr="003441C0">
        <w:rPr>
          <w:rFonts w:ascii="Times New Roman" w:hAnsi="Times New Roman" w:cs="Times New Roman"/>
          <w:i/>
          <w:sz w:val="24"/>
          <w:szCs w:val="24"/>
        </w:rPr>
        <w:t>oder</w:t>
      </w:r>
      <w:proofErr w:type="gramEnd"/>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Lateinisch</w:t>
      </w:r>
      <w:proofErr w:type="spellEnd"/>
      <w:r w:rsidRPr="003441C0">
        <w:rPr>
          <w:rFonts w:ascii="Times New Roman" w:hAnsi="Times New Roman" w:cs="Times New Roman"/>
          <w:i/>
          <w:sz w:val="24"/>
          <w:szCs w:val="24"/>
        </w:rPr>
        <w:t>?</w:t>
      </w:r>
      <w:r w:rsidRPr="003441C0">
        <w:rPr>
          <w:rFonts w:ascii="Times New Roman" w:hAnsi="Times New Roman" w:cs="Times New Roman"/>
          <w:sz w:val="24"/>
          <w:szCs w:val="24"/>
        </w:rPr>
        <w:t xml:space="preserve"> </w:t>
      </w:r>
      <w:proofErr w:type="spellStart"/>
      <w:proofErr w:type="gramStart"/>
      <w:r w:rsidRPr="003441C0">
        <w:rPr>
          <w:rFonts w:ascii="Times New Roman" w:hAnsi="Times New Roman" w:cs="Times New Roman"/>
          <w:i/>
          <w:sz w:val="24"/>
          <w:szCs w:val="24"/>
        </w:rPr>
        <w:t>Soziolinguistische</w:t>
      </w:r>
      <w:proofErr w:type="spellEnd"/>
      <w:r w:rsidRPr="003441C0">
        <w:rPr>
          <w:rFonts w:ascii="Times New Roman" w:hAnsi="Times New Roman" w:cs="Times New Roman"/>
          <w:i/>
          <w:sz w:val="24"/>
          <w:szCs w:val="24"/>
        </w:rPr>
        <w:t xml:space="preserve"> und </w:t>
      </w:r>
      <w:proofErr w:type="spellStart"/>
      <w:r w:rsidRPr="003441C0">
        <w:rPr>
          <w:rFonts w:ascii="Times New Roman" w:hAnsi="Times New Roman" w:cs="Times New Roman"/>
          <w:i/>
          <w:sz w:val="24"/>
          <w:szCs w:val="24"/>
        </w:rPr>
        <w:t>andere</w:t>
      </w:r>
      <w:proofErr w:type="spellEnd"/>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Bemerkungen</w:t>
      </w:r>
      <w:proofErr w:type="spellEnd"/>
      <w:r w:rsidRPr="003441C0">
        <w:rPr>
          <w:rFonts w:ascii="Times New Roman" w:hAnsi="Times New Roman" w:cs="Times New Roman"/>
          <w:i/>
          <w:sz w:val="24"/>
          <w:szCs w:val="24"/>
        </w:rPr>
        <w:t xml:space="preserve"> zo </w:t>
      </w:r>
      <w:proofErr w:type="spellStart"/>
      <w:r w:rsidRPr="003441C0">
        <w:rPr>
          <w:rFonts w:ascii="Times New Roman" w:hAnsi="Times New Roman" w:cs="Times New Roman"/>
          <w:i/>
          <w:sz w:val="24"/>
          <w:szCs w:val="24"/>
        </w:rPr>
        <w:t>popul</w:t>
      </w:r>
      <w:r w:rsidRPr="00730B66">
        <w:rPr>
          <w:rFonts w:ascii="Times New Roman" w:hAnsi="Times New Roman" w:cs="Times New Roman"/>
          <w:i/>
          <w:sz w:val="24"/>
          <w:szCs w:val="24"/>
          <w:highlight w:val="yellow"/>
        </w:rPr>
        <w:t>ä</w:t>
      </w:r>
      <w:r w:rsidRPr="003441C0">
        <w:rPr>
          <w:rFonts w:ascii="Times New Roman" w:hAnsi="Times New Roman" w:cs="Times New Roman"/>
          <w:i/>
          <w:sz w:val="24"/>
          <w:szCs w:val="24"/>
        </w:rPr>
        <w:t>ren</w:t>
      </w:r>
      <w:proofErr w:type="spellEnd"/>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gallo-lateinischen</w:t>
      </w:r>
      <w:proofErr w:type="spellEnd"/>
      <w:r w:rsidRPr="003441C0">
        <w:rPr>
          <w:rFonts w:ascii="Times New Roman" w:hAnsi="Times New Roman" w:cs="Times New Roman"/>
          <w:i/>
          <w:sz w:val="24"/>
          <w:szCs w:val="24"/>
        </w:rPr>
        <w:t xml:space="preserve"> Inschriften</w:t>
      </w:r>
      <w:r w:rsidRPr="003441C0">
        <w:rPr>
          <w:rFonts w:ascii="Times New Roman" w:hAnsi="Times New Roman" w:cs="Times New Roman"/>
          <w:sz w:val="24"/>
          <w:szCs w:val="24"/>
        </w:rPr>
        <w:t>, Innsbrucker Beitr</w:t>
      </w:r>
      <w:r w:rsidRPr="00730B66">
        <w:rPr>
          <w:rFonts w:ascii="Times New Roman" w:hAnsi="Times New Roman" w:cs="Times New Roman"/>
          <w:sz w:val="24"/>
          <w:szCs w:val="24"/>
          <w:highlight w:val="yellow"/>
        </w:rPr>
        <w:t>ä</w:t>
      </w:r>
      <w:r w:rsidRPr="003441C0">
        <w:rPr>
          <w:rFonts w:ascii="Times New Roman" w:hAnsi="Times New Roman" w:cs="Times New Roman"/>
          <w:sz w:val="24"/>
          <w:szCs w:val="24"/>
        </w:rPr>
        <w:t xml:space="preserve">ge </w:t>
      </w:r>
      <w:proofErr w:type="spellStart"/>
      <w:r w:rsidRPr="003441C0">
        <w:rPr>
          <w:rFonts w:ascii="Times New Roman" w:hAnsi="Times New Roman" w:cs="Times New Roman"/>
          <w:sz w:val="24"/>
          <w:szCs w:val="24"/>
        </w:rPr>
        <w:t>zur</w:t>
      </w:r>
      <w:proofErr w:type="spellEnd"/>
      <w:r w:rsidRPr="003441C0">
        <w:rPr>
          <w:rFonts w:ascii="Times New Roman" w:hAnsi="Times New Roman" w:cs="Times New Roman"/>
          <w:sz w:val="24"/>
          <w:szCs w:val="24"/>
        </w:rPr>
        <w:t xml:space="preserve"> Sprachwissenschaft, </w:t>
      </w:r>
      <w:proofErr w:type="spellStart"/>
      <w:r w:rsidRPr="003441C0">
        <w:rPr>
          <w:rFonts w:ascii="Times New Roman" w:hAnsi="Times New Roman" w:cs="Times New Roman"/>
          <w:sz w:val="24"/>
          <w:szCs w:val="24"/>
        </w:rPr>
        <w:t>Vortr</w:t>
      </w:r>
      <w:r w:rsidRPr="00730B66">
        <w:rPr>
          <w:rFonts w:ascii="Times New Roman" w:hAnsi="Times New Roman" w:cs="Times New Roman"/>
          <w:sz w:val="24"/>
          <w:szCs w:val="24"/>
          <w:highlight w:val="yellow"/>
        </w:rPr>
        <w:t>ä</w:t>
      </w:r>
      <w:r w:rsidRPr="003441C0">
        <w:rPr>
          <w:rFonts w:ascii="Times New Roman" w:hAnsi="Times New Roman" w:cs="Times New Roman"/>
          <w:sz w:val="24"/>
          <w:szCs w:val="24"/>
        </w:rPr>
        <w:t>ge</w:t>
      </w:r>
      <w:proofErr w:type="spellEnd"/>
      <w:r w:rsidRPr="003441C0">
        <w:rPr>
          <w:rFonts w:ascii="Times New Roman" w:hAnsi="Times New Roman" w:cs="Times New Roman"/>
          <w:sz w:val="24"/>
          <w:szCs w:val="24"/>
        </w:rPr>
        <w:t xml:space="preserve"> und </w:t>
      </w:r>
      <w:proofErr w:type="spellStart"/>
      <w:r w:rsidRPr="003441C0">
        <w:rPr>
          <w:rFonts w:ascii="Times New Roman" w:hAnsi="Times New Roman" w:cs="Times New Roman"/>
          <w:sz w:val="24"/>
          <w:szCs w:val="24"/>
        </w:rPr>
        <w:t>kleinere</w:t>
      </w:r>
      <w:proofErr w:type="spellEnd"/>
      <w:r w:rsidRPr="003441C0">
        <w:rPr>
          <w:rFonts w:ascii="Times New Roman" w:hAnsi="Times New Roman" w:cs="Times New Roman"/>
          <w:sz w:val="24"/>
          <w:szCs w:val="24"/>
        </w:rPr>
        <w:t xml:space="preserve"> Schriften, 24 (Innsbruck, 1980), 13.</w:t>
      </w:r>
      <w:proofErr w:type="gramEnd"/>
    </w:p>
  </w:footnote>
  <w:footnote w:id="99">
    <w:p w14:paraId="5923429D" w14:textId="4678E190"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42755">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There was an inherited basis for contrasting segmental phonology of accented versus clitic 1st person and 2nd person singular genitive pronouns: thus Vedic accented </w:t>
      </w:r>
      <w:proofErr w:type="spellStart"/>
      <w:r w:rsidRPr="003441C0">
        <w:rPr>
          <w:rFonts w:ascii="Times New Roman" w:hAnsi="Times New Roman" w:cs="Times New Roman"/>
          <w:i/>
          <w:sz w:val="24"/>
          <w:szCs w:val="24"/>
        </w:rPr>
        <w:t>m</w:t>
      </w:r>
      <w:r w:rsidRPr="00730B66">
        <w:rPr>
          <w:rFonts w:ascii="Times New Roman" w:hAnsi="Times New Roman" w:cs="Times New Roman"/>
          <w:i/>
          <w:sz w:val="24"/>
          <w:szCs w:val="24"/>
          <w:highlight w:val="yellow"/>
        </w:rPr>
        <w:t>á</w:t>
      </w:r>
      <w:r w:rsidRPr="003441C0">
        <w:rPr>
          <w:rFonts w:ascii="Times New Roman" w:hAnsi="Times New Roman" w:cs="Times New Roman"/>
          <w:i/>
          <w:sz w:val="24"/>
          <w:szCs w:val="24"/>
        </w:rPr>
        <w:t>ma</w:t>
      </w:r>
      <w:proofErr w:type="spellEnd"/>
      <w:r w:rsidRPr="003441C0">
        <w:rPr>
          <w:rFonts w:ascii="Times New Roman" w:hAnsi="Times New Roman" w:cs="Times New Roman"/>
          <w:sz w:val="24"/>
          <w:szCs w:val="24"/>
        </w:rPr>
        <w:t xml:space="preserve"> and </w:t>
      </w:r>
      <w:proofErr w:type="spellStart"/>
      <w:r w:rsidRPr="003441C0">
        <w:rPr>
          <w:rFonts w:ascii="Times New Roman" w:hAnsi="Times New Roman" w:cs="Times New Roman"/>
          <w:i/>
          <w:sz w:val="24"/>
          <w:szCs w:val="24"/>
        </w:rPr>
        <w:t>t</w:t>
      </w:r>
      <w:r w:rsidRPr="00730B66">
        <w:rPr>
          <w:rFonts w:ascii="Times New Roman" w:hAnsi="Times New Roman" w:cs="Times New Roman"/>
          <w:i/>
          <w:sz w:val="24"/>
          <w:szCs w:val="24"/>
          <w:highlight w:val="yellow"/>
        </w:rPr>
        <w:t>á</w:t>
      </w:r>
      <w:r w:rsidRPr="003441C0">
        <w:rPr>
          <w:rFonts w:ascii="Times New Roman" w:hAnsi="Times New Roman" w:cs="Times New Roman"/>
          <w:i/>
          <w:sz w:val="24"/>
          <w:szCs w:val="24"/>
        </w:rPr>
        <w:t>va</w:t>
      </w:r>
      <w:proofErr w:type="spellEnd"/>
      <w:r w:rsidRPr="003441C0">
        <w:rPr>
          <w:rFonts w:ascii="Times New Roman" w:hAnsi="Times New Roman" w:cs="Times New Roman"/>
          <w:sz w:val="24"/>
          <w:szCs w:val="24"/>
        </w:rPr>
        <w:t xml:space="preserve"> &lt; </w:t>
      </w:r>
      <w:r w:rsidRPr="003441C0">
        <w:rPr>
          <w:rFonts w:ascii="Times New Roman" w:hAnsi="Times New Roman" w:cs="Times New Roman"/>
          <w:i/>
          <w:sz w:val="24"/>
          <w:szCs w:val="24"/>
        </w:rPr>
        <w:t>*</w:t>
      </w:r>
      <w:proofErr w:type="spellStart"/>
      <w:r w:rsidRPr="003441C0">
        <w:rPr>
          <w:rFonts w:ascii="Times New Roman" w:hAnsi="Times New Roman" w:cs="Times New Roman"/>
          <w:i/>
          <w:sz w:val="24"/>
          <w:szCs w:val="24"/>
        </w:rPr>
        <w:t>m</w:t>
      </w:r>
      <w:r w:rsidRPr="00E201AE">
        <w:rPr>
          <w:rFonts w:ascii="Times New Roman" w:hAnsi="Times New Roman" w:cs="Times New Roman"/>
          <w:i/>
          <w:sz w:val="24"/>
          <w:szCs w:val="24"/>
          <w:highlight w:val="yellow"/>
        </w:rPr>
        <w:t>é</w:t>
      </w:r>
      <w:r w:rsidRPr="003441C0">
        <w:rPr>
          <w:rFonts w:ascii="Times New Roman" w:hAnsi="Times New Roman" w:cs="Times New Roman"/>
          <w:i/>
          <w:sz w:val="24"/>
          <w:szCs w:val="24"/>
        </w:rPr>
        <w:t>me</w:t>
      </w:r>
      <w:proofErr w:type="spellEnd"/>
      <w:r w:rsidRPr="003441C0">
        <w:rPr>
          <w:rFonts w:ascii="Times New Roman" w:hAnsi="Times New Roman" w:cs="Times New Roman"/>
          <w:sz w:val="24"/>
          <w:szCs w:val="24"/>
        </w:rPr>
        <w:t xml:space="preserve"> or </w:t>
      </w:r>
      <w:r w:rsidRPr="003441C0">
        <w:rPr>
          <w:rFonts w:ascii="Times New Roman" w:hAnsi="Times New Roman" w:cs="Times New Roman"/>
          <w:i/>
          <w:sz w:val="24"/>
          <w:szCs w:val="24"/>
        </w:rPr>
        <w:t>*</w:t>
      </w:r>
      <w:proofErr w:type="spellStart"/>
      <w:r w:rsidRPr="003441C0">
        <w:rPr>
          <w:rFonts w:ascii="Times New Roman" w:hAnsi="Times New Roman" w:cs="Times New Roman"/>
          <w:i/>
          <w:sz w:val="24"/>
          <w:szCs w:val="24"/>
        </w:rPr>
        <w:t>m</w:t>
      </w:r>
      <w:r w:rsidRPr="003653F8">
        <w:rPr>
          <w:rFonts w:ascii="Times New Roman" w:hAnsi="Times New Roman" w:cs="Times New Roman"/>
          <w:i/>
          <w:sz w:val="24"/>
          <w:szCs w:val="24"/>
          <w:highlight w:val="yellow"/>
        </w:rPr>
        <w:t>ó</w:t>
      </w:r>
      <w:r w:rsidRPr="003441C0">
        <w:rPr>
          <w:rFonts w:ascii="Times New Roman" w:hAnsi="Times New Roman" w:cs="Times New Roman"/>
          <w:i/>
          <w:sz w:val="24"/>
          <w:szCs w:val="24"/>
        </w:rPr>
        <w:t>me</w:t>
      </w:r>
      <w:proofErr w:type="spellEnd"/>
      <w:r w:rsidRPr="003441C0">
        <w:rPr>
          <w:rFonts w:ascii="Times New Roman" w:hAnsi="Times New Roman" w:cs="Times New Roman"/>
          <w:sz w:val="24"/>
          <w:szCs w:val="24"/>
        </w:rPr>
        <w:t xml:space="preserve"> and *</w:t>
      </w:r>
      <w:proofErr w:type="spellStart"/>
      <w:r w:rsidRPr="003441C0">
        <w:rPr>
          <w:rFonts w:ascii="Times New Roman" w:hAnsi="Times New Roman" w:cs="Times New Roman"/>
          <w:i/>
          <w:sz w:val="24"/>
          <w:szCs w:val="24"/>
        </w:rPr>
        <w:t>t</w:t>
      </w:r>
      <w:r w:rsidRPr="00E201AE">
        <w:rPr>
          <w:rFonts w:ascii="Times New Roman" w:hAnsi="Times New Roman" w:cs="Times New Roman"/>
          <w:i/>
          <w:sz w:val="24"/>
          <w:szCs w:val="24"/>
          <w:highlight w:val="yellow"/>
        </w:rPr>
        <w:t>é</w:t>
      </w:r>
      <w:r w:rsidRPr="003441C0">
        <w:rPr>
          <w:rFonts w:ascii="Times New Roman" w:hAnsi="Times New Roman" w:cs="Times New Roman"/>
          <w:i/>
          <w:sz w:val="24"/>
          <w:szCs w:val="24"/>
        </w:rPr>
        <w:t>we</w:t>
      </w:r>
      <w:proofErr w:type="spellEnd"/>
      <w:r w:rsidRPr="003441C0">
        <w:rPr>
          <w:rFonts w:ascii="Times New Roman" w:hAnsi="Times New Roman" w:cs="Times New Roman"/>
          <w:sz w:val="24"/>
          <w:szCs w:val="24"/>
        </w:rPr>
        <w:t xml:space="preserve"> versus clitic </w:t>
      </w:r>
      <w:r w:rsidRPr="003441C0">
        <w:rPr>
          <w:rFonts w:ascii="Times New Roman" w:hAnsi="Times New Roman" w:cs="Times New Roman"/>
          <w:i/>
          <w:sz w:val="24"/>
          <w:szCs w:val="24"/>
        </w:rPr>
        <w:t>me</w:t>
      </w:r>
      <w:r w:rsidRPr="003441C0">
        <w:rPr>
          <w:rFonts w:ascii="Times New Roman" w:hAnsi="Times New Roman" w:cs="Times New Roman"/>
          <w:sz w:val="24"/>
          <w:szCs w:val="24"/>
        </w:rPr>
        <w:t xml:space="preserve"> and </w:t>
      </w:r>
      <w:proofErr w:type="spellStart"/>
      <w:proofErr w:type="gramStart"/>
      <w:r w:rsidRPr="003441C0">
        <w:rPr>
          <w:rFonts w:ascii="Times New Roman" w:hAnsi="Times New Roman" w:cs="Times New Roman"/>
          <w:i/>
          <w:sz w:val="24"/>
          <w:szCs w:val="24"/>
        </w:rPr>
        <w:t>te</w:t>
      </w:r>
      <w:proofErr w:type="spellEnd"/>
      <w:proofErr w:type="gramEnd"/>
      <w:r w:rsidRPr="003441C0">
        <w:rPr>
          <w:rFonts w:ascii="Times New Roman" w:hAnsi="Times New Roman" w:cs="Times New Roman"/>
          <w:sz w:val="24"/>
          <w:szCs w:val="24"/>
        </w:rPr>
        <w:t xml:space="preserve">, corresponding to Greek </w:t>
      </w:r>
      <w:proofErr w:type="spellStart"/>
      <w:r w:rsidRPr="003441C0">
        <w:rPr>
          <w:rFonts w:ascii="Times New Roman" w:hAnsi="Times New Roman" w:cs="Times New Roman"/>
          <w:sz w:val="24"/>
          <w:szCs w:val="24"/>
        </w:rPr>
        <w:t>μοι</w:t>
      </w:r>
      <w:proofErr w:type="spellEnd"/>
      <w:r w:rsidRPr="003441C0">
        <w:rPr>
          <w:rFonts w:ascii="Times New Roman" w:hAnsi="Times New Roman" w:cs="Times New Roman"/>
          <w:sz w:val="24"/>
          <w:szCs w:val="24"/>
        </w:rPr>
        <w:t xml:space="preserve"> and </w:t>
      </w:r>
      <w:proofErr w:type="spellStart"/>
      <w:r w:rsidRPr="003441C0">
        <w:rPr>
          <w:rFonts w:ascii="Times New Roman" w:hAnsi="Times New Roman" w:cs="Times New Roman"/>
          <w:sz w:val="24"/>
          <w:szCs w:val="24"/>
        </w:rPr>
        <w:t>τοι</w:t>
      </w:r>
      <w:proofErr w:type="spellEnd"/>
      <w:r w:rsidRPr="003441C0">
        <w:rPr>
          <w:rFonts w:ascii="Times New Roman" w:hAnsi="Times New Roman" w:cs="Times New Roman"/>
          <w:sz w:val="24"/>
          <w:szCs w:val="24"/>
        </w:rPr>
        <w:t xml:space="preserve">. Cf. Macdonell, </w:t>
      </w:r>
      <w:r w:rsidRPr="003441C0">
        <w:rPr>
          <w:rFonts w:ascii="Times New Roman" w:hAnsi="Times New Roman" w:cs="Times New Roman"/>
          <w:i/>
          <w:sz w:val="24"/>
          <w:szCs w:val="24"/>
        </w:rPr>
        <w:t>Vedic Grammar</w:t>
      </w:r>
      <w:r w:rsidRPr="003441C0">
        <w:rPr>
          <w:rFonts w:ascii="Times New Roman" w:hAnsi="Times New Roman" w:cs="Times New Roman"/>
          <w:sz w:val="24"/>
          <w:szCs w:val="24"/>
        </w:rPr>
        <w:t xml:space="preserve">, </w:t>
      </w:r>
      <w:proofErr w:type="gramStart"/>
      <w:r w:rsidRPr="003441C0">
        <w:rPr>
          <w:rFonts w:ascii="Times New Roman" w:hAnsi="Times New Roman" w:cs="Times New Roman"/>
          <w:sz w:val="24"/>
          <w:szCs w:val="24"/>
        </w:rPr>
        <w:t>104</w:t>
      </w:r>
      <w:proofErr w:type="gramEnd"/>
      <w:r w:rsidRPr="003441C0">
        <w:rPr>
          <w:rFonts w:ascii="Times New Roman" w:hAnsi="Times New Roman" w:cs="Times New Roman"/>
          <w:sz w:val="24"/>
          <w:szCs w:val="24"/>
        </w:rPr>
        <w:t>–5. For Celtic, we can reconstruct the same segmental preforms for both the dependent and independent genitive pronouns, assuming that the dependent series lost their accent as proclitic in noun phrases.</w:t>
      </w:r>
    </w:p>
  </w:footnote>
  <w:footnote w:id="100">
    <w:p w14:paraId="5923429E" w14:textId="124F25AF"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42755">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Cf. </w:t>
      </w:r>
      <w:proofErr w:type="spellStart"/>
      <w:r w:rsidRPr="003441C0">
        <w:rPr>
          <w:rFonts w:ascii="Times New Roman" w:hAnsi="Times New Roman" w:cs="Times New Roman"/>
          <w:sz w:val="24"/>
          <w:szCs w:val="24"/>
        </w:rPr>
        <w:t>Ranko</w:t>
      </w:r>
      <w:proofErr w:type="spellEnd"/>
      <w:r w:rsidRPr="003441C0">
        <w:rPr>
          <w:rFonts w:ascii="Times New Roman" w:hAnsi="Times New Roman" w:cs="Times New Roman"/>
          <w:sz w:val="24"/>
          <w:szCs w:val="24"/>
        </w:rPr>
        <w:t xml:space="preserve"> Matasović, </w:t>
      </w:r>
      <w:r w:rsidRPr="003441C0">
        <w:rPr>
          <w:rFonts w:ascii="Times New Roman" w:hAnsi="Times New Roman" w:cs="Times New Roman"/>
          <w:i/>
          <w:sz w:val="24"/>
          <w:szCs w:val="24"/>
        </w:rPr>
        <w:t>Etymological Dictionary of Proto-Celtic</w:t>
      </w:r>
      <w:r w:rsidRPr="003441C0">
        <w:rPr>
          <w:rFonts w:ascii="Times New Roman" w:hAnsi="Times New Roman" w:cs="Times New Roman"/>
          <w:sz w:val="24"/>
          <w:szCs w:val="24"/>
        </w:rPr>
        <w:t xml:space="preserve">, Leiden Indo-European Etymological Dictionary Series 9 (Leiden/Boston: Brill, 2009), </w:t>
      </w:r>
      <w:proofErr w:type="spellStart"/>
      <w:r w:rsidRPr="003441C0">
        <w:rPr>
          <w:rFonts w:ascii="Times New Roman" w:hAnsi="Times New Roman" w:cs="Times New Roman"/>
          <w:sz w:val="24"/>
          <w:szCs w:val="24"/>
        </w:rPr>
        <w:t>s.n</w:t>
      </w:r>
      <w:proofErr w:type="spell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*fare</w:t>
      </w:r>
      <w:r w:rsidRPr="003441C0">
        <w:rPr>
          <w:rFonts w:ascii="Times New Roman" w:hAnsi="Times New Roman" w:cs="Times New Roman"/>
          <w:sz w:val="24"/>
          <w:szCs w:val="24"/>
        </w:rPr>
        <w:t>.</w:t>
      </w:r>
    </w:p>
  </w:footnote>
  <w:footnote w:id="101">
    <w:p w14:paraId="5923429F" w14:textId="78593B91"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42755">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De Hoz, ‘When did the Celts’.</w:t>
      </w:r>
    </w:p>
  </w:footnote>
  <w:footnote w:id="102">
    <w:p w14:paraId="592342A0" w14:textId="0A364936"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42755">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Pierre-Yves Lambert, </w:t>
      </w:r>
      <w:r w:rsidRPr="003441C0">
        <w:rPr>
          <w:rFonts w:ascii="Times New Roman" w:hAnsi="Times New Roman" w:cs="Times New Roman"/>
          <w:i/>
          <w:sz w:val="24"/>
          <w:szCs w:val="24"/>
        </w:rPr>
        <w:t>La langue gauloise</w:t>
      </w:r>
      <w:r w:rsidRPr="003441C0">
        <w:rPr>
          <w:rFonts w:ascii="Times New Roman" w:hAnsi="Times New Roman" w:cs="Times New Roman"/>
          <w:sz w:val="24"/>
          <w:szCs w:val="24"/>
        </w:rPr>
        <w:t xml:space="preserve">, Collection des Hesperides (Paris: Errance, 1994), 158; Xavier Delamarre, </w:t>
      </w:r>
      <w:r w:rsidRPr="003441C0">
        <w:rPr>
          <w:rFonts w:ascii="Times New Roman" w:hAnsi="Times New Roman" w:cs="Times New Roman"/>
          <w:i/>
          <w:sz w:val="24"/>
          <w:szCs w:val="24"/>
        </w:rPr>
        <w:t xml:space="preserve">Dictionnaire de la langue gauloise: </w:t>
      </w:r>
      <w:proofErr w:type="spellStart"/>
      <w:r w:rsidRPr="003441C0">
        <w:rPr>
          <w:rFonts w:ascii="Times New Roman" w:hAnsi="Times New Roman" w:cs="Times New Roman"/>
          <w:i/>
          <w:sz w:val="24"/>
          <w:szCs w:val="24"/>
        </w:rPr>
        <w:t>une</w:t>
      </w:r>
      <w:proofErr w:type="spellEnd"/>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approche</w:t>
      </w:r>
      <w:proofErr w:type="spellEnd"/>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linguistique</w:t>
      </w:r>
      <w:proofErr w:type="spellEnd"/>
      <w:r w:rsidRPr="003441C0">
        <w:rPr>
          <w:rFonts w:ascii="Times New Roman" w:hAnsi="Times New Roman" w:cs="Times New Roman"/>
          <w:i/>
          <w:sz w:val="24"/>
          <w:szCs w:val="24"/>
        </w:rPr>
        <w:t xml:space="preserve"> du </w:t>
      </w:r>
      <w:proofErr w:type="spellStart"/>
      <w:r w:rsidRPr="003441C0">
        <w:rPr>
          <w:rFonts w:ascii="Times New Roman" w:hAnsi="Times New Roman" w:cs="Times New Roman"/>
          <w:i/>
          <w:sz w:val="24"/>
          <w:szCs w:val="24"/>
        </w:rPr>
        <w:t>vieux-celtique</w:t>
      </w:r>
      <w:proofErr w:type="spellEnd"/>
      <w:r w:rsidRPr="003441C0">
        <w:rPr>
          <w:rFonts w:ascii="Times New Roman" w:hAnsi="Times New Roman" w:cs="Times New Roman"/>
          <w:i/>
          <w:sz w:val="24"/>
          <w:szCs w:val="24"/>
        </w:rPr>
        <w:t xml:space="preserve"> continental</w:t>
      </w:r>
      <w:r w:rsidRPr="003441C0">
        <w:rPr>
          <w:rFonts w:ascii="Times New Roman" w:hAnsi="Times New Roman" w:cs="Times New Roman"/>
          <w:sz w:val="24"/>
          <w:szCs w:val="24"/>
        </w:rPr>
        <w:t xml:space="preserve">, Collection des </w:t>
      </w:r>
      <w:proofErr w:type="spellStart"/>
      <w:r w:rsidRPr="003441C0">
        <w:rPr>
          <w:rFonts w:ascii="Times New Roman" w:hAnsi="Times New Roman" w:cs="Times New Roman"/>
          <w:sz w:val="24"/>
          <w:szCs w:val="24"/>
        </w:rPr>
        <w:t>Hesp</w:t>
      </w:r>
      <w:r w:rsidRPr="00E201AE">
        <w:rPr>
          <w:rFonts w:ascii="Times New Roman" w:hAnsi="Times New Roman" w:cs="Times New Roman"/>
          <w:sz w:val="24"/>
          <w:szCs w:val="24"/>
          <w:highlight w:val="yellow"/>
        </w:rPr>
        <w:t>é</w:t>
      </w:r>
      <w:r w:rsidRPr="003441C0">
        <w:rPr>
          <w:rFonts w:ascii="Times New Roman" w:hAnsi="Times New Roman" w:cs="Times New Roman"/>
          <w:sz w:val="24"/>
          <w:szCs w:val="24"/>
        </w:rPr>
        <w:t>rides</w:t>
      </w:r>
      <w:proofErr w:type="spellEnd"/>
      <w:r w:rsidRPr="003441C0">
        <w:rPr>
          <w:rFonts w:ascii="Times New Roman" w:hAnsi="Times New Roman" w:cs="Times New Roman"/>
          <w:sz w:val="24"/>
          <w:szCs w:val="24"/>
        </w:rPr>
        <w:t xml:space="preserve"> (Paris: Errance, 2003; first published 2001), 76; Schumacher, </w:t>
      </w:r>
      <w:r w:rsidRPr="003441C0">
        <w:rPr>
          <w:rFonts w:ascii="Times New Roman" w:hAnsi="Times New Roman" w:cs="Times New Roman"/>
          <w:i/>
          <w:sz w:val="24"/>
          <w:szCs w:val="24"/>
        </w:rPr>
        <w:t>Die keltischen Prim</w:t>
      </w:r>
      <w:r w:rsidRPr="00730B66">
        <w:rPr>
          <w:rFonts w:ascii="Times New Roman" w:hAnsi="Times New Roman" w:cs="Times New Roman"/>
          <w:i/>
          <w:sz w:val="24"/>
          <w:szCs w:val="24"/>
          <w:highlight w:val="yellow"/>
        </w:rPr>
        <w:t>ä</w:t>
      </w:r>
      <w:r w:rsidRPr="003441C0">
        <w:rPr>
          <w:rFonts w:ascii="Times New Roman" w:hAnsi="Times New Roman" w:cs="Times New Roman"/>
          <w:i/>
          <w:sz w:val="24"/>
          <w:szCs w:val="24"/>
        </w:rPr>
        <w:t>rverben</w:t>
      </w:r>
      <w:r w:rsidRPr="003441C0">
        <w:rPr>
          <w:rFonts w:ascii="Times New Roman" w:hAnsi="Times New Roman" w:cs="Times New Roman"/>
          <w:sz w:val="24"/>
          <w:szCs w:val="24"/>
        </w:rPr>
        <w:t>, 745–7.</w:t>
      </w:r>
    </w:p>
  </w:footnote>
  <w:footnote w:id="103">
    <w:p w14:paraId="592342A1" w14:textId="75B6AAD1"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42755">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Robert Marichal, 1988 </w:t>
      </w:r>
      <w:r w:rsidRPr="003441C0">
        <w:rPr>
          <w:rFonts w:ascii="Times New Roman" w:hAnsi="Times New Roman" w:cs="Times New Roman"/>
          <w:i/>
          <w:sz w:val="24"/>
          <w:szCs w:val="24"/>
        </w:rPr>
        <w:t xml:space="preserve">Les </w:t>
      </w:r>
      <w:proofErr w:type="spellStart"/>
      <w:r w:rsidRPr="003441C0">
        <w:rPr>
          <w:rFonts w:ascii="Times New Roman" w:hAnsi="Times New Roman" w:cs="Times New Roman"/>
          <w:i/>
          <w:sz w:val="24"/>
          <w:szCs w:val="24"/>
        </w:rPr>
        <w:t>graffites</w:t>
      </w:r>
      <w:proofErr w:type="spellEnd"/>
      <w:r w:rsidRPr="003441C0">
        <w:rPr>
          <w:rFonts w:ascii="Times New Roman" w:hAnsi="Times New Roman" w:cs="Times New Roman"/>
          <w:i/>
          <w:sz w:val="24"/>
          <w:szCs w:val="24"/>
        </w:rPr>
        <w:t xml:space="preserve"> de la Graufesenque</w:t>
      </w:r>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XLVII</w:t>
      </w:r>
      <w:r w:rsidRPr="003441C0">
        <w:rPr>
          <w:rFonts w:ascii="Times New Roman" w:hAnsi="Times New Roman" w:cs="Times New Roman"/>
          <w:sz w:val="24"/>
          <w:szCs w:val="24"/>
          <w:vertAlign w:val="superscript"/>
        </w:rPr>
        <w:t>e</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suppl</w:t>
      </w:r>
      <w:r w:rsidRPr="00E201AE">
        <w:rPr>
          <w:rFonts w:ascii="Times New Roman" w:hAnsi="Times New Roman" w:cs="Times New Roman"/>
          <w:sz w:val="24"/>
          <w:szCs w:val="24"/>
          <w:highlight w:val="yellow"/>
        </w:rPr>
        <w:t>é</w:t>
      </w:r>
      <w:r w:rsidRPr="003441C0">
        <w:rPr>
          <w:rFonts w:ascii="Times New Roman" w:hAnsi="Times New Roman" w:cs="Times New Roman"/>
          <w:sz w:val="24"/>
          <w:szCs w:val="24"/>
        </w:rPr>
        <w:t>ment</w:t>
      </w:r>
      <w:proofErr w:type="spellEnd"/>
      <w:r w:rsidRPr="003441C0">
        <w:rPr>
          <w:rFonts w:ascii="Times New Roman" w:hAnsi="Times New Roman" w:cs="Times New Roman"/>
          <w:sz w:val="24"/>
          <w:szCs w:val="24"/>
        </w:rPr>
        <w:t xml:space="preserve"> </w:t>
      </w:r>
      <w:r w:rsidRPr="00730B66">
        <w:rPr>
          <w:rFonts w:ascii="Times New Roman" w:hAnsi="Times New Roman" w:cs="Times New Roman"/>
          <w:sz w:val="24"/>
          <w:szCs w:val="24"/>
          <w:highlight w:val="yellow"/>
        </w:rPr>
        <w:t>à</w:t>
      </w:r>
      <w:r w:rsidRPr="003441C0">
        <w:rPr>
          <w:rFonts w:ascii="Times New Roman" w:hAnsi="Times New Roman" w:cs="Times New Roman"/>
          <w:sz w:val="24"/>
          <w:szCs w:val="24"/>
        </w:rPr>
        <w:t xml:space="preserve"> «GALLIA» (Paris: </w:t>
      </w:r>
      <w:r w:rsidRPr="00E201AE">
        <w:rPr>
          <w:rFonts w:ascii="Times New Roman" w:hAnsi="Times New Roman" w:cs="Times New Roman"/>
          <w:sz w:val="24"/>
          <w:szCs w:val="24"/>
          <w:highlight w:val="yellow"/>
        </w:rPr>
        <w:t>É</w:t>
      </w:r>
      <w:r w:rsidRPr="003441C0">
        <w:rPr>
          <w:rFonts w:ascii="Times New Roman" w:hAnsi="Times New Roman" w:cs="Times New Roman"/>
          <w:sz w:val="24"/>
          <w:szCs w:val="24"/>
        </w:rPr>
        <w:t>ditions du CNRS, 1988), no. 14, 135–7.</w:t>
      </w:r>
    </w:p>
  </w:footnote>
  <w:footnote w:id="104">
    <w:p w14:paraId="592342A2" w14:textId="750522E7"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D755F">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 xml:space="preserve">Cf. Meid, </w:t>
      </w:r>
      <w:r w:rsidRPr="003441C0">
        <w:rPr>
          <w:rFonts w:ascii="Times New Roman" w:hAnsi="Times New Roman" w:cs="Times New Roman"/>
          <w:i/>
          <w:sz w:val="24"/>
          <w:szCs w:val="24"/>
        </w:rPr>
        <w:t xml:space="preserve">Die indogermanischen </w:t>
      </w:r>
      <w:proofErr w:type="spellStart"/>
      <w:r w:rsidRPr="003441C0">
        <w:rPr>
          <w:rFonts w:ascii="Times New Roman" w:hAnsi="Times New Roman" w:cs="Times New Roman"/>
          <w:i/>
          <w:sz w:val="24"/>
          <w:szCs w:val="24"/>
        </w:rPr>
        <w:t>Grundlagen</w:t>
      </w:r>
      <w:proofErr w:type="spellEnd"/>
      <w:r w:rsidRPr="003441C0">
        <w:rPr>
          <w:rFonts w:ascii="Times New Roman" w:hAnsi="Times New Roman" w:cs="Times New Roman"/>
          <w:sz w:val="24"/>
          <w:szCs w:val="24"/>
        </w:rPr>
        <w:t xml:space="preserve">, 79–80; Koch, ‘Prosody’, 163; De Hoz, ‘When did the Celts’, 110; Schumacher, </w:t>
      </w:r>
      <w:r w:rsidRPr="003441C0">
        <w:rPr>
          <w:rFonts w:ascii="Times New Roman" w:hAnsi="Times New Roman" w:cs="Times New Roman"/>
          <w:i/>
          <w:sz w:val="24"/>
          <w:szCs w:val="24"/>
        </w:rPr>
        <w:t>Die keltischen Prim</w:t>
      </w:r>
      <w:r w:rsidRPr="00730B66">
        <w:rPr>
          <w:rFonts w:ascii="Times New Roman" w:hAnsi="Times New Roman" w:cs="Times New Roman"/>
          <w:i/>
          <w:sz w:val="24"/>
          <w:szCs w:val="24"/>
          <w:highlight w:val="yellow"/>
        </w:rPr>
        <w:t>ä</w:t>
      </w:r>
      <w:r w:rsidRPr="003441C0">
        <w:rPr>
          <w:rFonts w:ascii="Times New Roman" w:hAnsi="Times New Roman" w:cs="Times New Roman"/>
          <w:i/>
          <w:sz w:val="24"/>
          <w:szCs w:val="24"/>
        </w:rPr>
        <w:t>rverben</w:t>
      </w:r>
      <w:r w:rsidRPr="003441C0">
        <w:rPr>
          <w:rFonts w:ascii="Times New Roman" w:hAnsi="Times New Roman" w:cs="Times New Roman"/>
          <w:sz w:val="24"/>
          <w:szCs w:val="24"/>
        </w:rPr>
        <w:t>, 745–7.</w:t>
      </w:r>
      <w:proofErr w:type="gramEnd"/>
      <w:r w:rsidRPr="003441C0">
        <w:rPr>
          <w:rFonts w:ascii="Times New Roman" w:hAnsi="Times New Roman" w:cs="Times New Roman"/>
          <w:sz w:val="24"/>
          <w:szCs w:val="24"/>
        </w:rPr>
        <w:t xml:space="preserve"> For another explanation of </w:t>
      </w:r>
      <w:proofErr w:type="spellStart"/>
      <w:r w:rsidRPr="003441C0">
        <w:rPr>
          <w:rFonts w:ascii="Times New Roman" w:hAnsi="Times New Roman" w:cs="Times New Roman"/>
          <w:i/>
          <w:sz w:val="24"/>
          <w:szCs w:val="24"/>
        </w:rPr>
        <w:t>sioxti</w:t>
      </w:r>
      <w:proofErr w:type="spellEnd"/>
      <w:r w:rsidRPr="003441C0">
        <w:rPr>
          <w:rFonts w:ascii="Times New Roman" w:hAnsi="Times New Roman" w:cs="Times New Roman"/>
          <w:sz w:val="24"/>
          <w:szCs w:val="24"/>
        </w:rPr>
        <w:t>, see Joseph F. Eska and D. Ellis Evans, ‘Continental Celtic’, in Martin J. Ball and Nicole M</w:t>
      </w:r>
      <w:r w:rsidRPr="008A3089">
        <w:rPr>
          <w:rFonts w:ascii="Times New Roman" w:hAnsi="Times New Roman" w:cs="Times New Roman"/>
          <w:sz w:val="24"/>
          <w:szCs w:val="24"/>
          <w:highlight w:val="yellow"/>
        </w:rPr>
        <w:t>ü</w:t>
      </w:r>
      <w:r w:rsidRPr="003441C0">
        <w:rPr>
          <w:rFonts w:ascii="Times New Roman" w:hAnsi="Times New Roman" w:cs="Times New Roman"/>
          <w:sz w:val="24"/>
          <w:szCs w:val="24"/>
        </w:rPr>
        <w:t xml:space="preserve">ller (eds), </w:t>
      </w:r>
      <w:r w:rsidRPr="003441C0">
        <w:rPr>
          <w:rFonts w:ascii="Times New Roman" w:hAnsi="Times New Roman" w:cs="Times New Roman"/>
          <w:i/>
          <w:sz w:val="24"/>
          <w:szCs w:val="24"/>
        </w:rPr>
        <w:t>The Celtic Languages</w:t>
      </w:r>
      <w:r w:rsidRPr="003441C0">
        <w:rPr>
          <w:rFonts w:ascii="Times New Roman" w:hAnsi="Times New Roman" w:cs="Times New Roman"/>
          <w:sz w:val="24"/>
          <w:szCs w:val="24"/>
        </w:rPr>
        <w:t xml:space="preserve"> (London and New York: Routledge, 2010), 28–54 (40).</w:t>
      </w:r>
    </w:p>
  </w:footnote>
  <w:footnote w:id="105">
    <w:p w14:paraId="592342A3" w14:textId="215A20D2"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D755F">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All on side </w:t>
      </w:r>
      <w:proofErr w:type="gramStart"/>
      <w:r w:rsidRPr="003441C0">
        <w:rPr>
          <w:rFonts w:ascii="Times New Roman" w:hAnsi="Times New Roman" w:cs="Times New Roman"/>
          <w:sz w:val="24"/>
          <w:szCs w:val="24"/>
        </w:rPr>
        <w:t>A</w:t>
      </w:r>
      <w:proofErr w:type="gramEnd"/>
      <w:r w:rsidRPr="003441C0">
        <w:rPr>
          <w:rFonts w:ascii="Times New Roman" w:hAnsi="Times New Roman" w:cs="Times New Roman"/>
          <w:sz w:val="24"/>
          <w:szCs w:val="24"/>
        </w:rPr>
        <w:t xml:space="preserve">, lines 3, 5, 6, 7, 8. Believing that </w:t>
      </w:r>
      <w:r w:rsidRPr="003441C0">
        <w:rPr>
          <w:rFonts w:ascii="Times New Roman" w:hAnsi="Times New Roman" w:cs="Times New Roman"/>
          <w:b/>
          <w:sz w:val="24"/>
          <w:szCs w:val="24"/>
        </w:rPr>
        <w:t>-</w:t>
      </w:r>
      <w:proofErr w:type="spellStart"/>
      <w:r w:rsidRPr="003441C0">
        <w:rPr>
          <w:rFonts w:ascii="Times New Roman" w:hAnsi="Times New Roman" w:cs="Times New Roman"/>
          <w:b/>
          <w:sz w:val="24"/>
          <w:szCs w:val="24"/>
        </w:rPr>
        <w:t>ti</w:t>
      </w:r>
      <w:proofErr w:type="spellEnd"/>
      <w:r w:rsidRPr="003441C0">
        <w:rPr>
          <w:rFonts w:ascii="Times New Roman" w:hAnsi="Times New Roman" w:cs="Times New Roman"/>
          <w:b/>
          <w:sz w:val="24"/>
          <w:szCs w:val="24"/>
        </w:rPr>
        <w:t xml:space="preserve"> </w:t>
      </w:r>
      <w:r w:rsidRPr="003441C0">
        <w:rPr>
          <w:rFonts w:ascii="Times New Roman" w:hAnsi="Times New Roman" w:cs="Times New Roman"/>
          <w:sz w:val="24"/>
          <w:szCs w:val="24"/>
        </w:rPr>
        <w:t xml:space="preserve">means </w:t>
      </w:r>
      <w:r w:rsidRPr="003441C0">
        <w:rPr>
          <w:rFonts w:ascii="Times New Roman" w:hAnsi="Times New Roman" w:cs="Times New Roman"/>
          <w:i/>
          <w:sz w:val="24"/>
          <w:szCs w:val="24"/>
        </w:rPr>
        <w:t>-</w:t>
      </w:r>
      <w:proofErr w:type="spellStart"/>
      <w:r w:rsidRPr="003441C0">
        <w:rPr>
          <w:rFonts w:ascii="Times New Roman" w:hAnsi="Times New Roman" w:cs="Times New Roman"/>
          <w:i/>
          <w:sz w:val="24"/>
          <w:szCs w:val="24"/>
        </w:rPr>
        <w:t>ti</w:t>
      </w:r>
      <w:proofErr w:type="spellEnd"/>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 xml:space="preserve">with these forms, see Cowgill, ‘Two Further Notes’, 29–30. For </w:t>
      </w:r>
      <w:r w:rsidRPr="003441C0">
        <w:rPr>
          <w:rFonts w:ascii="Times New Roman" w:hAnsi="Times New Roman" w:cs="Times New Roman"/>
          <w:b/>
          <w:sz w:val="24"/>
          <w:szCs w:val="24"/>
        </w:rPr>
        <w:t>-</w:t>
      </w:r>
      <w:proofErr w:type="spellStart"/>
      <w:r w:rsidRPr="003441C0">
        <w:rPr>
          <w:rFonts w:ascii="Times New Roman" w:hAnsi="Times New Roman" w:cs="Times New Roman"/>
          <w:b/>
          <w:sz w:val="24"/>
          <w:szCs w:val="24"/>
        </w:rPr>
        <w:t>ti</w:t>
      </w:r>
      <w:proofErr w:type="spellEnd"/>
      <w:r w:rsidRPr="003441C0">
        <w:rPr>
          <w:rFonts w:ascii="Times New Roman" w:hAnsi="Times New Roman" w:cs="Times New Roman"/>
          <w:b/>
          <w:sz w:val="24"/>
          <w:szCs w:val="24"/>
        </w:rPr>
        <w:t xml:space="preserve"> </w:t>
      </w:r>
      <w:r w:rsidRPr="003441C0">
        <w:rPr>
          <w:rFonts w:ascii="Times New Roman" w:hAnsi="Times New Roman" w:cs="Times New Roman"/>
          <w:sz w:val="24"/>
          <w:szCs w:val="24"/>
        </w:rPr>
        <w:t xml:space="preserve">possibly meaning </w:t>
      </w:r>
      <w:r w:rsidRPr="003441C0">
        <w:rPr>
          <w:rFonts w:ascii="Times New Roman" w:hAnsi="Times New Roman" w:cs="Times New Roman"/>
          <w:i/>
          <w:sz w:val="24"/>
          <w:szCs w:val="24"/>
        </w:rPr>
        <w:t>-t</w:t>
      </w:r>
      <w:r w:rsidRPr="003441C0">
        <w:rPr>
          <w:rFonts w:ascii="Times New Roman" w:hAnsi="Times New Roman" w:cs="Times New Roman"/>
          <w:sz w:val="24"/>
          <w:szCs w:val="24"/>
        </w:rPr>
        <w:t xml:space="preserve">, see </w:t>
      </w:r>
      <w:proofErr w:type="spellStart"/>
      <w:r w:rsidRPr="003441C0">
        <w:rPr>
          <w:rFonts w:ascii="Times New Roman" w:hAnsi="Times New Roman" w:cs="Times New Roman"/>
          <w:bCs/>
          <w:spacing w:val="2"/>
          <w:sz w:val="24"/>
          <w:szCs w:val="24"/>
          <w:lang w:val="en-US"/>
        </w:rPr>
        <w:t>Patrizia</w:t>
      </w:r>
      <w:proofErr w:type="spellEnd"/>
      <w:r w:rsidRPr="003441C0">
        <w:rPr>
          <w:rFonts w:ascii="Times New Roman" w:hAnsi="Times New Roman" w:cs="Times New Roman"/>
          <w:bCs/>
          <w:spacing w:val="2"/>
          <w:sz w:val="24"/>
          <w:szCs w:val="24"/>
          <w:lang w:val="en-US"/>
        </w:rPr>
        <w:t xml:space="preserve"> </w:t>
      </w:r>
      <w:r w:rsidRPr="003441C0">
        <w:rPr>
          <w:rFonts w:ascii="Times New Roman" w:hAnsi="Times New Roman" w:cs="Times New Roman"/>
          <w:sz w:val="24"/>
          <w:szCs w:val="24"/>
          <w:lang w:val="en-US"/>
        </w:rPr>
        <w:t xml:space="preserve">De Bernardo </w:t>
      </w:r>
      <w:proofErr w:type="spellStart"/>
      <w:r w:rsidRPr="003441C0">
        <w:rPr>
          <w:rFonts w:ascii="Times New Roman" w:hAnsi="Times New Roman" w:cs="Times New Roman"/>
          <w:sz w:val="24"/>
          <w:szCs w:val="24"/>
          <w:lang w:val="en-US"/>
        </w:rPr>
        <w:t>Stempel</w:t>
      </w:r>
      <w:proofErr w:type="spellEnd"/>
      <w:r w:rsidRPr="003441C0">
        <w:rPr>
          <w:rFonts w:ascii="Times New Roman" w:hAnsi="Times New Roman" w:cs="Times New Roman"/>
          <w:sz w:val="24"/>
          <w:szCs w:val="24"/>
          <w:lang w:val="en-US"/>
        </w:rPr>
        <w:t xml:space="preserve">, ‘Die </w:t>
      </w:r>
      <w:proofErr w:type="spellStart"/>
      <w:r w:rsidRPr="003441C0">
        <w:rPr>
          <w:rFonts w:ascii="Times New Roman" w:hAnsi="Times New Roman" w:cs="Times New Roman"/>
          <w:sz w:val="24"/>
          <w:szCs w:val="24"/>
          <w:lang w:val="en-US"/>
        </w:rPr>
        <w:t>Stummvokale</w:t>
      </w:r>
      <w:proofErr w:type="spellEnd"/>
      <w:r w:rsidRPr="003441C0">
        <w:rPr>
          <w:rFonts w:ascii="Times New Roman" w:hAnsi="Times New Roman" w:cs="Times New Roman"/>
          <w:sz w:val="24"/>
          <w:szCs w:val="24"/>
          <w:lang w:val="en-US"/>
        </w:rPr>
        <w:t xml:space="preserve">: </w:t>
      </w:r>
      <w:proofErr w:type="spellStart"/>
      <w:r w:rsidRPr="003441C0">
        <w:rPr>
          <w:rFonts w:ascii="Times New Roman" w:hAnsi="Times New Roman" w:cs="Times New Roman"/>
          <w:sz w:val="24"/>
          <w:szCs w:val="24"/>
          <w:lang w:val="en-US"/>
        </w:rPr>
        <w:t>eine</w:t>
      </w:r>
      <w:proofErr w:type="spellEnd"/>
      <w:r w:rsidRPr="003441C0">
        <w:rPr>
          <w:rFonts w:ascii="Times New Roman" w:hAnsi="Times New Roman" w:cs="Times New Roman"/>
          <w:sz w:val="24"/>
          <w:szCs w:val="24"/>
          <w:lang w:val="en-US"/>
        </w:rPr>
        <w:t xml:space="preserve"> </w:t>
      </w:r>
      <w:proofErr w:type="spellStart"/>
      <w:r w:rsidRPr="003441C0">
        <w:rPr>
          <w:rFonts w:ascii="Times New Roman" w:hAnsi="Times New Roman" w:cs="Times New Roman"/>
          <w:sz w:val="24"/>
          <w:szCs w:val="24"/>
          <w:lang w:val="en-US"/>
        </w:rPr>
        <w:t>Bilanz</w:t>
      </w:r>
      <w:proofErr w:type="spellEnd"/>
      <w:r w:rsidRPr="003441C0">
        <w:rPr>
          <w:rFonts w:ascii="Times New Roman" w:hAnsi="Times New Roman" w:cs="Times New Roman"/>
          <w:sz w:val="24"/>
          <w:szCs w:val="24"/>
          <w:lang w:val="en-US"/>
        </w:rPr>
        <w:t xml:space="preserve"> f</w:t>
      </w:r>
      <w:r w:rsidRPr="008A3089">
        <w:rPr>
          <w:rFonts w:ascii="Times New Roman" w:hAnsi="Times New Roman" w:cs="Times New Roman"/>
          <w:sz w:val="24"/>
          <w:szCs w:val="24"/>
          <w:highlight w:val="yellow"/>
          <w:lang w:val="en-US"/>
        </w:rPr>
        <w:t>ü</w:t>
      </w:r>
      <w:r w:rsidRPr="003441C0">
        <w:rPr>
          <w:rFonts w:ascii="Times New Roman" w:hAnsi="Times New Roman" w:cs="Times New Roman"/>
          <w:sz w:val="24"/>
          <w:szCs w:val="24"/>
          <w:lang w:val="en-US"/>
        </w:rPr>
        <w:t xml:space="preserve">r das </w:t>
      </w:r>
      <w:proofErr w:type="spellStart"/>
      <w:r w:rsidRPr="003441C0">
        <w:rPr>
          <w:rFonts w:ascii="Times New Roman" w:hAnsi="Times New Roman" w:cs="Times New Roman"/>
          <w:sz w:val="24"/>
          <w:szCs w:val="24"/>
          <w:lang w:val="en-US"/>
        </w:rPr>
        <w:t>Keltiberische</w:t>
      </w:r>
      <w:proofErr w:type="spellEnd"/>
      <w:r w:rsidRPr="003441C0">
        <w:rPr>
          <w:rFonts w:ascii="Times New Roman" w:hAnsi="Times New Roman" w:cs="Times New Roman"/>
          <w:sz w:val="24"/>
          <w:szCs w:val="24"/>
          <w:lang w:val="en-US"/>
        </w:rPr>
        <w:t xml:space="preserve">’, in Wolfgang Meid and Peter </w:t>
      </w:r>
      <w:proofErr w:type="spellStart"/>
      <w:r w:rsidRPr="003441C0">
        <w:rPr>
          <w:rFonts w:ascii="Times New Roman" w:hAnsi="Times New Roman" w:cs="Times New Roman"/>
          <w:sz w:val="24"/>
          <w:szCs w:val="24"/>
          <w:lang w:val="en-US"/>
        </w:rPr>
        <w:t>Anreiter</w:t>
      </w:r>
      <w:proofErr w:type="spellEnd"/>
      <w:r w:rsidRPr="003441C0">
        <w:rPr>
          <w:rFonts w:ascii="Times New Roman" w:hAnsi="Times New Roman" w:cs="Times New Roman"/>
          <w:sz w:val="24"/>
          <w:szCs w:val="24"/>
          <w:lang w:val="en-US"/>
        </w:rPr>
        <w:t xml:space="preserve"> (</w:t>
      </w:r>
      <w:proofErr w:type="gramStart"/>
      <w:r w:rsidRPr="003441C0">
        <w:rPr>
          <w:rFonts w:ascii="Times New Roman" w:hAnsi="Times New Roman" w:cs="Times New Roman"/>
          <w:sz w:val="24"/>
          <w:szCs w:val="24"/>
          <w:lang w:val="en-US"/>
        </w:rPr>
        <w:t>ed</w:t>
      </w:r>
      <w:r>
        <w:rPr>
          <w:rFonts w:ascii="Times New Roman" w:hAnsi="Times New Roman" w:cs="Times New Roman"/>
          <w:sz w:val="24"/>
          <w:szCs w:val="24"/>
          <w:lang w:val="en-US"/>
        </w:rPr>
        <w:t>s</w:t>
      </w:r>
      <w:proofErr w:type="gramEnd"/>
      <w:r w:rsidRPr="003441C0">
        <w:rPr>
          <w:rFonts w:ascii="Times New Roman" w:hAnsi="Times New Roman" w:cs="Times New Roman"/>
          <w:sz w:val="24"/>
          <w:szCs w:val="24"/>
          <w:lang w:val="en-US"/>
        </w:rPr>
        <w:t xml:space="preserve">), </w:t>
      </w:r>
      <w:r w:rsidRPr="003441C0">
        <w:rPr>
          <w:rFonts w:ascii="Times New Roman" w:hAnsi="Times New Roman" w:cs="Times New Roman"/>
          <w:i/>
          <w:sz w:val="24"/>
          <w:szCs w:val="24"/>
          <w:lang w:val="en-US"/>
        </w:rPr>
        <w:t xml:space="preserve">Die </w:t>
      </w:r>
      <w:proofErr w:type="spellStart"/>
      <w:r w:rsidRPr="003441C0">
        <w:rPr>
          <w:rFonts w:ascii="Times New Roman" w:hAnsi="Times New Roman" w:cs="Times New Roman"/>
          <w:i/>
          <w:sz w:val="24"/>
          <w:szCs w:val="24"/>
          <w:lang w:val="en-US"/>
        </w:rPr>
        <w:t>größeren</w:t>
      </w:r>
      <w:proofErr w:type="spellEnd"/>
      <w:r w:rsidRPr="003441C0">
        <w:rPr>
          <w:rFonts w:ascii="Times New Roman" w:hAnsi="Times New Roman" w:cs="Times New Roman"/>
          <w:i/>
          <w:sz w:val="24"/>
          <w:szCs w:val="24"/>
          <w:lang w:val="en-US"/>
        </w:rPr>
        <w:t xml:space="preserve"> </w:t>
      </w:r>
      <w:proofErr w:type="spellStart"/>
      <w:r w:rsidRPr="003441C0">
        <w:rPr>
          <w:rFonts w:ascii="Times New Roman" w:hAnsi="Times New Roman" w:cs="Times New Roman"/>
          <w:i/>
          <w:sz w:val="24"/>
          <w:szCs w:val="24"/>
          <w:lang w:val="en-US"/>
        </w:rPr>
        <w:t>altkeltischen</w:t>
      </w:r>
      <w:proofErr w:type="spellEnd"/>
      <w:r w:rsidRPr="003441C0">
        <w:rPr>
          <w:rFonts w:ascii="Times New Roman" w:hAnsi="Times New Roman" w:cs="Times New Roman"/>
          <w:i/>
          <w:sz w:val="24"/>
          <w:szCs w:val="24"/>
          <w:lang w:val="en-US"/>
        </w:rPr>
        <w:t xml:space="preserve"> </w:t>
      </w:r>
      <w:proofErr w:type="spellStart"/>
      <w:r w:rsidRPr="003441C0">
        <w:rPr>
          <w:rFonts w:ascii="Times New Roman" w:hAnsi="Times New Roman" w:cs="Times New Roman"/>
          <w:i/>
          <w:sz w:val="24"/>
          <w:szCs w:val="24"/>
          <w:lang w:val="en-US"/>
        </w:rPr>
        <w:t>Sprachdenkm</w:t>
      </w:r>
      <w:r w:rsidRPr="00730B66">
        <w:rPr>
          <w:rFonts w:ascii="Times New Roman" w:hAnsi="Times New Roman" w:cs="Times New Roman"/>
          <w:i/>
          <w:sz w:val="24"/>
          <w:szCs w:val="24"/>
          <w:highlight w:val="yellow"/>
          <w:lang w:val="en-US"/>
        </w:rPr>
        <w:t>ä</w:t>
      </w:r>
      <w:r w:rsidRPr="003441C0">
        <w:rPr>
          <w:rFonts w:ascii="Times New Roman" w:hAnsi="Times New Roman" w:cs="Times New Roman"/>
          <w:i/>
          <w:sz w:val="24"/>
          <w:szCs w:val="24"/>
          <w:lang w:val="en-US"/>
        </w:rPr>
        <w:t>ler</w:t>
      </w:r>
      <w:proofErr w:type="spellEnd"/>
      <w:r w:rsidRPr="003441C0">
        <w:rPr>
          <w:rFonts w:ascii="Times New Roman" w:hAnsi="Times New Roman" w:cs="Times New Roman"/>
          <w:i/>
          <w:sz w:val="24"/>
          <w:szCs w:val="24"/>
          <w:lang w:val="en-US"/>
        </w:rPr>
        <w:t xml:space="preserve">: </w:t>
      </w:r>
      <w:proofErr w:type="spellStart"/>
      <w:r w:rsidRPr="003441C0">
        <w:rPr>
          <w:rFonts w:ascii="Times New Roman" w:hAnsi="Times New Roman" w:cs="Times New Roman"/>
          <w:i/>
          <w:sz w:val="24"/>
          <w:szCs w:val="24"/>
          <w:lang w:val="en-US"/>
        </w:rPr>
        <w:t>Akten</w:t>
      </w:r>
      <w:proofErr w:type="spellEnd"/>
      <w:r w:rsidRPr="003441C0">
        <w:rPr>
          <w:rFonts w:ascii="Times New Roman" w:hAnsi="Times New Roman" w:cs="Times New Roman"/>
          <w:i/>
          <w:sz w:val="24"/>
          <w:szCs w:val="24"/>
          <w:lang w:val="en-US"/>
        </w:rPr>
        <w:t xml:space="preserve"> des </w:t>
      </w:r>
      <w:proofErr w:type="spellStart"/>
      <w:r w:rsidRPr="003441C0">
        <w:rPr>
          <w:rFonts w:ascii="Times New Roman" w:hAnsi="Times New Roman" w:cs="Times New Roman"/>
          <w:i/>
          <w:sz w:val="24"/>
          <w:szCs w:val="24"/>
          <w:lang w:val="en-US"/>
        </w:rPr>
        <w:t>Kolloquiums</w:t>
      </w:r>
      <w:proofErr w:type="spellEnd"/>
      <w:r w:rsidRPr="003441C0">
        <w:rPr>
          <w:rFonts w:ascii="Times New Roman" w:hAnsi="Times New Roman" w:cs="Times New Roman"/>
          <w:i/>
          <w:sz w:val="24"/>
          <w:szCs w:val="24"/>
          <w:lang w:val="en-US"/>
        </w:rPr>
        <w:t xml:space="preserve"> Innsbruck</w:t>
      </w:r>
      <w:r w:rsidRPr="00F27179">
        <w:rPr>
          <w:rFonts w:ascii="Times New Roman" w:hAnsi="Times New Roman" w:cs="Times New Roman"/>
          <w:iCs/>
          <w:sz w:val="24"/>
          <w:szCs w:val="24"/>
          <w:lang w:val="en-US"/>
        </w:rPr>
        <w:t>,</w:t>
      </w:r>
      <w:r w:rsidRPr="003441C0">
        <w:rPr>
          <w:rFonts w:ascii="Times New Roman" w:hAnsi="Times New Roman" w:cs="Times New Roman"/>
          <w:i/>
          <w:sz w:val="24"/>
          <w:szCs w:val="24"/>
          <w:lang w:val="en-US"/>
        </w:rPr>
        <w:t xml:space="preserve"> 29. </w:t>
      </w:r>
      <w:proofErr w:type="gramStart"/>
      <w:r w:rsidRPr="003441C0">
        <w:rPr>
          <w:rFonts w:ascii="Times New Roman" w:hAnsi="Times New Roman" w:cs="Times New Roman"/>
          <w:i/>
          <w:sz w:val="24"/>
          <w:szCs w:val="24"/>
          <w:lang w:val="en-US"/>
        </w:rPr>
        <w:t>April–3.</w:t>
      </w:r>
      <w:proofErr w:type="gramEnd"/>
      <w:r w:rsidRPr="003441C0">
        <w:rPr>
          <w:rFonts w:ascii="Times New Roman" w:hAnsi="Times New Roman" w:cs="Times New Roman"/>
          <w:i/>
          <w:sz w:val="24"/>
          <w:szCs w:val="24"/>
          <w:lang w:val="en-US"/>
        </w:rPr>
        <w:t xml:space="preserve"> Mai 1993</w:t>
      </w:r>
      <w:r w:rsidRPr="003441C0">
        <w:rPr>
          <w:rFonts w:ascii="Times New Roman" w:hAnsi="Times New Roman" w:cs="Times New Roman"/>
          <w:sz w:val="24"/>
          <w:szCs w:val="24"/>
          <w:lang w:val="en-US"/>
        </w:rPr>
        <w:t>, Innsbrucker Beitr</w:t>
      </w:r>
      <w:r w:rsidRPr="00730B66">
        <w:rPr>
          <w:rFonts w:ascii="Times New Roman" w:hAnsi="Times New Roman" w:cs="Times New Roman"/>
          <w:sz w:val="24"/>
          <w:szCs w:val="24"/>
          <w:highlight w:val="yellow"/>
          <w:lang w:val="en-US"/>
        </w:rPr>
        <w:t>ä</w:t>
      </w:r>
      <w:r w:rsidRPr="003441C0">
        <w:rPr>
          <w:rFonts w:ascii="Times New Roman" w:hAnsi="Times New Roman" w:cs="Times New Roman"/>
          <w:sz w:val="24"/>
          <w:szCs w:val="24"/>
          <w:lang w:val="en-US"/>
        </w:rPr>
        <w:t xml:space="preserve">ge </w:t>
      </w:r>
      <w:proofErr w:type="spellStart"/>
      <w:r w:rsidRPr="003441C0">
        <w:rPr>
          <w:rFonts w:ascii="Times New Roman" w:hAnsi="Times New Roman" w:cs="Times New Roman"/>
          <w:sz w:val="24"/>
          <w:szCs w:val="24"/>
          <w:lang w:val="en-US"/>
        </w:rPr>
        <w:t>zur</w:t>
      </w:r>
      <w:proofErr w:type="spellEnd"/>
      <w:r w:rsidRPr="003441C0">
        <w:rPr>
          <w:rFonts w:ascii="Times New Roman" w:hAnsi="Times New Roman" w:cs="Times New Roman"/>
          <w:sz w:val="24"/>
          <w:szCs w:val="24"/>
          <w:lang w:val="en-US"/>
        </w:rPr>
        <w:t xml:space="preserve"> </w:t>
      </w:r>
      <w:proofErr w:type="spellStart"/>
      <w:r w:rsidRPr="003441C0">
        <w:rPr>
          <w:rFonts w:ascii="Times New Roman" w:hAnsi="Times New Roman" w:cs="Times New Roman"/>
          <w:sz w:val="24"/>
          <w:szCs w:val="24"/>
          <w:lang w:val="en-US"/>
        </w:rPr>
        <w:t>Kulturwissenschaft</w:t>
      </w:r>
      <w:proofErr w:type="spellEnd"/>
      <w:r w:rsidRPr="003441C0">
        <w:rPr>
          <w:rFonts w:ascii="Times New Roman" w:hAnsi="Times New Roman" w:cs="Times New Roman"/>
          <w:sz w:val="24"/>
          <w:szCs w:val="24"/>
          <w:lang w:val="en-US"/>
        </w:rPr>
        <w:t xml:space="preserve">, </w:t>
      </w:r>
      <w:proofErr w:type="spellStart"/>
      <w:r w:rsidRPr="003441C0">
        <w:rPr>
          <w:rFonts w:ascii="Times New Roman" w:hAnsi="Times New Roman" w:cs="Times New Roman"/>
          <w:sz w:val="24"/>
          <w:szCs w:val="24"/>
          <w:lang w:val="en-US"/>
        </w:rPr>
        <w:t>Sonderheft</w:t>
      </w:r>
      <w:proofErr w:type="spellEnd"/>
      <w:r w:rsidRPr="003441C0">
        <w:rPr>
          <w:rFonts w:ascii="Times New Roman" w:hAnsi="Times New Roman" w:cs="Times New Roman"/>
          <w:sz w:val="24"/>
          <w:szCs w:val="24"/>
          <w:lang w:val="en-US"/>
        </w:rPr>
        <w:t xml:space="preserve"> 95 (Innsbruck: </w:t>
      </w:r>
      <w:proofErr w:type="spellStart"/>
      <w:r w:rsidRPr="003441C0">
        <w:rPr>
          <w:rFonts w:ascii="Times New Roman" w:hAnsi="Times New Roman" w:cs="Times New Roman"/>
          <w:sz w:val="24"/>
          <w:szCs w:val="24"/>
          <w:lang w:val="en-US"/>
        </w:rPr>
        <w:t>Institut</w:t>
      </w:r>
      <w:proofErr w:type="spellEnd"/>
      <w:r w:rsidRPr="003441C0">
        <w:rPr>
          <w:rFonts w:ascii="Times New Roman" w:hAnsi="Times New Roman" w:cs="Times New Roman"/>
          <w:sz w:val="24"/>
          <w:szCs w:val="24"/>
          <w:lang w:val="en-US"/>
        </w:rPr>
        <w:t xml:space="preserve"> f</w:t>
      </w:r>
      <w:r w:rsidRPr="008A3089">
        <w:rPr>
          <w:rFonts w:ascii="Times New Roman" w:hAnsi="Times New Roman" w:cs="Times New Roman"/>
          <w:sz w:val="24"/>
          <w:szCs w:val="24"/>
          <w:highlight w:val="yellow"/>
          <w:lang w:val="en-US"/>
        </w:rPr>
        <w:t>ü</w:t>
      </w:r>
      <w:r w:rsidRPr="003441C0">
        <w:rPr>
          <w:rFonts w:ascii="Times New Roman" w:hAnsi="Times New Roman" w:cs="Times New Roman"/>
          <w:sz w:val="24"/>
          <w:szCs w:val="24"/>
          <w:lang w:val="en-US"/>
        </w:rPr>
        <w:t xml:space="preserve">r Sprachwissenschaft der </w:t>
      </w:r>
      <w:proofErr w:type="spellStart"/>
      <w:r w:rsidRPr="003441C0">
        <w:rPr>
          <w:rFonts w:ascii="Times New Roman" w:hAnsi="Times New Roman" w:cs="Times New Roman"/>
          <w:sz w:val="24"/>
          <w:szCs w:val="24"/>
          <w:lang w:val="en-US"/>
        </w:rPr>
        <w:t>Universit</w:t>
      </w:r>
      <w:r w:rsidRPr="00730B66">
        <w:rPr>
          <w:rFonts w:ascii="Times New Roman" w:hAnsi="Times New Roman" w:cs="Times New Roman"/>
          <w:sz w:val="24"/>
          <w:szCs w:val="24"/>
          <w:highlight w:val="yellow"/>
          <w:lang w:val="en-US"/>
        </w:rPr>
        <w:t>ä</w:t>
      </w:r>
      <w:r w:rsidRPr="003441C0">
        <w:rPr>
          <w:rFonts w:ascii="Times New Roman" w:hAnsi="Times New Roman" w:cs="Times New Roman"/>
          <w:sz w:val="24"/>
          <w:szCs w:val="24"/>
          <w:lang w:val="en-US"/>
        </w:rPr>
        <w:t>t</w:t>
      </w:r>
      <w:proofErr w:type="spellEnd"/>
      <w:r w:rsidRPr="003441C0">
        <w:rPr>
          <w:rFonts w:ascii="Times New Roman" w:hAnsi="Times New Roman" w:cs="Times New Roman"/>
          <w:sz w:val="24"/>
          <w:szCs w:val="24"/>
          <w:lang w:val="en-US"/>
        </w:rPr>
        <w:t xml:space="preserve"> Innsbruck, 1996)</w:t>
      </w:r>
      <w:r w:rsidRPr="003441C0">
        <w:rPr>
          <w:rFonts w:ascii="Times New Roman" w:hAnsi="Times New Roman" w:cs="Times New Roman"/>
          <w:i/>
          <w:sz w:val="24"/>
          <w:szCs w:val="24"/>
          <w:lang w:val="en-US"/>
        </w:rPr>
        <w:t xml:space="preserve">, </w:t>
      </w:r>
      <w:r w:rsidRPr="003441C0">
        <w:rPr>
          <w:rFonts w:ascii="Times New Roman" w:hAnsi="Times New Roman" w:cs="Times New Roman"/>
          <w:sz w:val="24"/>
          <w:szCs w:val="24"/>
          <w:lang w:val="en-US"/>
        </w:rPr>
        <w:t xml:space="preserve">212–56; De Hoz, ‘When </w:t>
      </w:r>
      <w:r>
        <w:rPr>
          <w:rFonts w:ascii="Times New Roman" w:hAnsi="Times New Roman" w:cs="Times New Roman"/>
          <w:sz w:val="24"/>
          <w:szCs w:val="24"/>
          <w:lang w:val="en-US"/>
        </w:rPr>
        <w:t>d</w:t>
      </w:r>
      <w:r w:rsidRPr="003441C0">
        <w:rPr>
          <w:rFonts w:ascii="Times New Roman" w:hAnsi="Times New Roman" w:cs="Times New Roman"/>
          <w:sz w:val="24"/>
          <w:szCs w:val="24"/>
          <w:lang w:val="en-US"/>
        </w:rPr>
        <w:t>id the Celts’, 111.</w:t>
      </w:r>
    </w:p>
  </w:footnote>
  <w:footnote w:id="106">
    <w:p w14:paraId="592342A4" w14:textId="222EAD8D"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D755F">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Dagmar S. Wodtko (ed. J</w:t>
      </w:r>
      <w:r w:rsidRPr="008A3089">
        <w:rPr>
          <w:rFonts w:ascii="Times New Roman" w:hAnsi="Times New Roman" w:cs="Times New Roman"/>
          <w:sz w:val="24"/>
          <w:szCs w:val="24"/>
          <w:highlight w:val="yellow"/>
        </w:rPr>
        <w:t>ü</w:t>
      </w:r>
      <w:r w:rsidRPr="003441C0">
        <w:rPr>
          <w:rFonts w:ascii="Times New Roman" w:hAnsi="Times New Roman" w:cs="Times New Roman"/>
          <w:sz w:val="24"/>
          <w:szCs w:val="24"/>
        </w:rPr>
        <w:t xml:space="preserve">rgen Untermann) </w:t>
      </w:r>
      <w:r w:rsidRPr="003441C0">
        <w:rPr>
          <w:rFonts w:ascii="Times New Roman" w:hAnsi="Times New Roman" w:cs="Times New Roman"/>
          <w:i/>
          <w:sz w:val="24"/>
          <w:szCs w:val="24"/>
        </w:rPr>
        <w:t xml:space="preserve">Monumenta Linguarum Hispanicarum 5.1, </w:t>
      </w:r>
      <w:proofErr w:type="spellStart"/>
      <w:r w:rsidRPr="003441C0">
        <w:rPr>
          <w:rFonts w:ascii="Times New Roman" w:hAnsi="Times New Roman" w:cs="Times New Roman"/>
          <w:i/>
          <w:sz w:val="24"/>
          <w:szCs w:val="24"/>
        </w:rPr>
        <w:t>Wörterbuch</w:t>
      </w:r>
      <w:proofErr w:type="spellEnd"/>
      <w:r w:rsidRPr="003441C0">
        <w:rPr>
          <w:rFonts w:ascii="Times New Roman" w:hAnsi="Times New Roman" w:cs="Times New Roman"/>
          <w:i/>
          <w:sz w:val="24"/>
          <w:szCs w:val="24"/>
        </w:rPr>
        <w:t xml:space="preserve"> der </w:t>
      </w:r>
      <w:proofErr w:type="spellStart"/>
      <w:r w:rsidRPr="003441C0">
        <w:rPr>
          <w:rFonts w:ascii="Times New Roman" w:hAnsi="Times New Roman" w:cs="Times New Roman"/>
          <w:i/>
          <w:sz w:val="24"/>
          <w:szCs w:val="24"/>
        </w:rPr>
        <w:t>keltiberischen</w:t>
      </w:r>
      <w:proofErr w:type="spellEnd"/>
      <w:r w:rsidRPr="003441C0">
        <w:rPr>
          <w:rFonts w:ascii="Times New Roman" w:hAnsi="Times New Roman" w:cs="Times New Roman"/>
          <w:i/>
          <w:sz w:val="24"/>
          <w:szCs w:val="24"/>
        </w:rPr>
        <w:t xml:space="preserve"> Inschriften</w:t>
      </w:r>
      <w:r w:rsidRPr="003441C0">
        <w:rPr>
          <w:rFonts w:ascii="Times New Roman" w:hAnsi="Times New Roman" w:cs="Times New Roman"/>
          <w:sz w:val="24"/>
          <w:szCs w:val="24"/>
        </w:rPr>
        <w:t xml:space="preserve"> (Wiesbaden: Ludwig Reichert, 2000), 334–5; Carlos Jord</w:t>
      </w:r>
      <w:r w:rsidRPr="00730B66">
        <w:rPr>
          <w:rFonts w:ascii="Times New Roman" w:hAnsi="Times New Roman" w:cs="Times New Roman"/>
          <w:sz w:val="24"/>
          <w:szCs w:val="24"/>
          <w:highlight w:val="yellow"/>
        </w:rPr>
        <w:t>á</w:t>
      </w:r>
      <w:r w:rsidRPr="003441C0">
        <w:rPr>
          <w:rFonts w:ascii="Times New Roman" w:hAnsi="Times New Roman" w:cs="Times New Roman"/>
          <w:sz w:val="24"/>
          <w:szCs w:val="24"/>
        </w:rPr>
        <w:t xml:space="preserve">n </w:t>
      </w:r>
      <w:proofErr w:type="spellStart"/>
      <w:r w:rsidRPr="003441C0">
        <w:rPr>
          <w:rFonts w:ascii="Times New Roman" w:hAnsi="Times New Roman" w:cs="Times New Roman"/>
          <w:sz w:val="24"/>
          <w:szCs w:val="24"/>
        </w:rPr>
        <w:t>C</w:t>
      </w:r>
      <w:r w:rsidRPr="003653F8">
        <w:rPr>
          <w:rFonts w:ascii="Times New Roman" w:hAnsi="Times New Roman" w:cs="Times New Roman"/>
          <w:sz w:val="24"/>
          <w:szCs w:val="24"/>
          <w:highlight w:val="yellow"/>
        </w:rPr>
        <w:t>ó</w:t>
      </w:r>
      <w:r w:rsidRPr="003441C0">
        <w:rPr>
          <w:rFonts w:ascii="Times New Roman" w:hAnsi="Times New Roman" w:cs="Times New Roman"/>
          <w:sz w:val="24"/>
          <w:szCs w:val="24"/>
        </w:rPr>
        <w:t>lera</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i/>
          <w:sz w:val="24"/>
          <w:szCs w:val="24"/>
        </w:rPr>
        <w:t>Lengua</w:t>
      </w:r>
      <w:proofErr w:type="spellEnd"/>
      <w:r w:rsidRPr="003441C0">
        <w:rPr>
          <w:rFonts w:ascii="Times New Roman" w:hAnsi="Times New Roman" w:cs="Times New Roman"/>
          <w:i/>
          <w:sz w:val="24"/>
          <w:szCs w:val="24"/>
        </w:rPr>
        <w:t xml:space="preserve"> y </w:t>
      </w:r>
      <w:proofErr w:type="spellStart"/>
      <w:r w:rsidRPr="003441C0">
        <w:rPr>
          <w:rFonts w:ascii="Times New Roman" w:hAnsi="Times New Roman" w:cs="Times New Roman"/>
          <w:i/>
          <w:sz w:val="24"/>
          <w:szCs w:val="24"/>
        </w:rPr>
        <w:t>Epigrafía</w:t>
      </w:r>
      <w:proofErr w:type="spellEnd"/>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Celtib</w:t>
      </w:r>
      <w:r w:rsidRPr="00E201AE">
        <w:rPr>
          <w:rFonts w:ascii="Times New Roman" w:hAnsi="Times New Roman" w:cs="Times New Roman"/>
          <w:i/>
          <w:sz w:val="24"/>
          <w:szCs w:val="24"/>
          <w:highlight w:val="yellow"/>
        </w:rPr>
        <w:t>é</w:t>
      </w:r>
      <w:r w:rsidRPr="003441C0">
        <w:rPr>
          <w:rFonts w:ascii="Times New Roman" w:hAnsi="Times New Roman" w:cs="Times New Roman"/>
          <w:i/>
          <w:sz w:val="24"/>
          <w:szCs w:val="24"/>
        </w:rPr>
        <w:t>ricas</w:t>
      </w:r>
      <w:proofErr w:type="spellEnd"/>
      <w:r w:rsidRPr="003441C0">
        <w:rPr>
          <w:rFonts w:ascii="Times New Roman" w:hAnsi="Times New Roman" w:cs="Times New Roman"/>
          <w:sz w:val="24"/>
          <w:szCs w:val="24"/>
        </w:rPr>
        <w:t xml:space="preserve">, 2 vols, </w:t>
      </w:r>
      <w:proofErr w:type="spellStart"/>
      <w:r w:rsidRPr="003441C0">
        <w:rPr>
          <w:rFonts w:ascii="Times New Roman" w:hAnsi="Times New Roman" w:cs="Times New Roman"/>
          <w:sz w:val="24"/>
          <w:szCs w:val="24"/>
        </w:rPr>
        <w:t>Monograf</w:t>
      </w:r>
      <w:r w:rsidRPr="00730B66">
        <w:rPr>
          <w:rFonts w:ascii="Times New Roman" w:hAnsi="Times New Roman" w:cs="Times New Roman"/>
          <w:sz w:val="24"/>
          <w:szCs w:val="24"/>
          <w:highlight w:val="yellow"/>
        </w:rPr>
        <w:t>á</w:t>
      </w:r>
      <w:r w:rsidRPr="003441C0">
        <w:rPr>
          <w:rFonts w:ascii="Times New Roman" w:hAnsi="Times New Roman" w:cs="Times New Roman"/>
          <w:sz w:val="24"/>
          <w:szCs w:val="24"/>
        </w:rPr>
        <w:t>s</w:t>
      </w:r>
      <w:proofErr w:type="spellEnd"/>
      <w:r w:rsidRPr="003441C0">
        <w:rPr>
          <w:rFonts w:ascii="Times New Roman" w:hAnsi="Times New Roman" w:cs="Times New Roman"/>
          <w:sz w:val="24"/>
          <w:szCs w:val="24"/>
        </w:rPr>
        <w:t xml:space="preserve"> de </w:t>
      </w:r>
      <w:proofErr w:type="spellStart"/>
      <w:r w:rsidRPr="003441C0">
        <w:rPr>
          <w:rFonts w:ascii="Times New Roman" w:hAnsi="Times New Roman" w:cs="Times New Roman"/>
          <w:sz w:val="24"/>
          <w:szCs w:val="24"/>
        </w:rPr>
        <w:t>Filología</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Briega</w:t>
      </w:r>
      <w:proofErr w:type="spellEnd"/>
      <w:r w:rsidRPr="003441C0">
        <w:rPr>
          <w:rFonts w:ascii="Times New Roman" w:hAnsi="Times New Roman" w:cs="Times New Roman"/>
          <w:sz w:val="24"/>
          <w:szCs w:val="24"/>
        </w:rPr>
        <w:t xml:space="preserve"> 29 (Zaragoza: </w:t>
      </w:r>
      <w:proofErr w:type="spellStart"/>
      <w:r w:rsidRPr="003441C0">
        <w:rPr>
          <w:rFonts w:ascii="Times New Roman" w:hAnsi="Times New Roman" w:cs="Times New Roman"/>
          <w:sz w:val="24"/>
          <w:szCs w:val="24"/>
        </w:rPr>
        <w:t>Prensas</w:t>
      </w:r>
      <w:proofErr w:type="spellEnd"/>
      <w:r w:rsidRPr="003441C0">
        <w:rPr>
          <w:rFonts w:ascii="Times New Roman" w:hAnsi="Times New Roman" w:cs="Times New Roman"/>
          <w:sz w:val="24"/>
          <w:szCs w:val="24"/>
        </w:rPr>
        <w:t xml:space="preserve"> de la Universidad de Zaragoza, 2019), 878–98.</w:t>
      </w:r>
    </w:p>
  </w:footnote>
  <w:footnote w:id="107">
    <w:p w14:paraId="592342A5" w14:textId="4B20122A"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D755F">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De Hoz, ‘When </w:t>
      </w:r>
      <w:r>
        <w:rPr>
          <w:rFonts w:ascii="Times New Roman" w:hAnsi="Times New Roman" w:cs="Times New Roman"/>
          <w:sz w:val="24"/>
          <w:szCs w:val="24"/>
        </w:rPr>
        <w:t>d</w:t>
      </w:r>
      <w:r w:rsidRPr="003441C0">
        <w:rPr>
          <w:rFonts w:ascii="Times New Roman" w:hAnsi="Times New Roman" w:cs="Times New Roman"/>
          <w:sz w:val="24"/>
          <w:szCs w:val="24"/>
        </w:rPr>
        <w:t xml:space="preserve">id the Celts’, 113; Schumacher, </w:t>
      </w:r>
      <w:r w:rsidRPr="003441C0">
        <w:rPr>
          <w:rFonts w:ascii="Times New Roman" w:hAnsi="Times New Roman" w:cs="Times New Roman"/>
          <w:i/>
          <w:sz w:val="24"/>
          <w:szCs w:val="24"/>
        </w:rPr>
        <w:t>Die keltischen Prim</w:t>
      </w:r>
      <w:r w:rsidRPr="00730B66">
        <w:rPr>
          <w:rFonts w:ascii="Times New Roman" w:hAnsi="Times New Roman" w:cs="Times New Roman"/>
          <w:i/>
          <w:sz w:val="24"/>
          <w:szCs w:val="24"/>
          <w:highlight w:val="yellow"/>
        </w:rPr>
        <w:t>ä</w:t>
      </w:r>
      <w:r w:rsidRPr="003441C0">
        <w:rPr>
          <w:rFonts w:ascii="Times New Roman" w:hAnsi="Times New Roman" w:cs="Times New Roman"/>
          <w:i/>
          <w:sz w:val="24"/>
          <w:szCs w:val="24"/>
        </w:rPr>
        <w:t>rverben</w:t>
      </w:r>
      <w:r w:rsidRPr="003441C0">
        <w:rPr>
          <w:rFonts w:ascii="Times New Roman" w:hAnsi="Times New Roman" w:cs="Times New Roman"/>
          <w:sz w:val="24"/>
          <w:szCs w:val="24"/>
        </w:rPr>
        <w:t>, 571.</w:t>
      </w:r>
    </w:p>
  </w:footnote>
  <w:footnote w:id="108">
    <w:p w14:paraId="592342A6" w14:textId="26801C2E"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D755F">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Cowgill, ‘Origins’. </w:t>
      </w:r>
    </w:p>
  </w:footnote>
  <w:footnote w:id="109">
    <w:p w14:paraId="592342A7" w14:textId="1F01E377"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D755F">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Kim R. McCone, </w:t>
      </w:r>
      <w:r w:rsidRPr="003441C0">
        <w:rPr>
          <w:rFonts w:ascii="Times New Roman" w:hAnsi="Times New Roman" w:cs="Times New Roman"/>
          <w:i/>
          <w:sz w:val="24"/>
          <w:szCs w:val="24"/>
        </w:rPr>
        <w:t>Towards a Relative Chronology of Ancient and Medieval Celtic Sound Change</w:t>
      </w:r>
      <w:r w:rsidRPr="003441C0">
        <w:rPr>
          <w:rFonts w:ascii="Times New Roman" w:hAnsi="Times New Roman" w:cs="Times New Roman"/>
          <w:sz w:val="24"/>
          <w:szCs w:val="24"/>
        </w:rPr>
        <w:t>, Maynooth Studies in Celtic Linguistics I (Maynooth: Department of Old and Middle Irish, St Patrick’s College, 1996), 98–104.</w:t>
      </w:r>
    </w:p>
  </w:footnote>
  <w:footnote w:id="110">
    <w:p w14:paraId="592342A8" w14:textId="4BAD05DB"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03DE6">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Peter Schrijver, </w:t>
      </w:r>
      <w:r w:rsidRPr="003441C0">
        <w:rPr>
          <w:rFonts w:ascii="Times New Roman" w:hAnsi="Times New Roman" w:cs="Times New Roman"/>
          <w:i/>
          <w:sz w:val="24"/>
          <w:szCs w:val="24"/>
        </w:rPr>
        <w:t>Studies in British Celtic Historical Phonology</w:t>
      </w:r>
      <w:r w:rsidRPr="003441C0">
        <w:rPr>
          <w:rFonts w:ascii="Times New Roman" w:hAnsi="Times New Roman" w:cs="Times New Roman"/>
          <w:sz w:val="24"/>
          <w:szCs w:val="24"/>
        </w:rPr>
        <w:t xml:space="preserve">, Leiden Studies in Indo-European 5 (Amsterdam and Atlanta GA: </w:t>
      </w:r>
      <w:proofErr w:type="spellStart"/>
      <w:r w:rsidRPr="003441C0">
        <w:rPr>
          <w:rFonts w:ascii="Times New Roman" w:hAnsi="Times New Roman" w:cs="Times New Roman"/>
          <w:sz w:val="24"/>
          <w:szCs w:val="24"/>
        </w:rPr>
        <w:t>Rodopi</w:t>
      </w:r>
      <w:proofErr w:type="spellEnd"/>
      <w:r w:rsidRPr="003441C0">
        <w:rPr>
          <w:rFonts w:ascii="Times New Roman" w:hAnsi="Times New Roman" w:cs="Times New Roman"/>
          <w:sz w:val="24"/>
          <w:szCs w:val="24"/>
        </w:rPr>
        <w:t>, 1995), 463–5.</w:t>
      </w:r>
    </w:p>
  </w:footnote>
  <w:footnote w:id="111">
    <w:p w14:paraId="592342A9" w14:textId="4391CE88"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03DE6">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r>
      <w:proofErr w:type="gramStart"/>
      <w:r w:rsidRPr="003441C0">
        <w:rPr>
          <w:rFonts w:ascii="Times New Roman" w:hAnsi="Times New Roman" w:cs="Times New Roman"/>
          <w:sz w:val="24"/>
          <w:szCs w:val="24"/>
        </w:rPr>
        <w:t>‘Double System’, 147–8.</w:t>
      </w:r>
      <w:proofErr w:type="gramEnd"/>
    </w:p>
  </w:footnote>
  <w:footnote w:id="112">
    <w:p w14:paraId="592342AA" w14:textId="26CF698A"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03DE6">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Graham R. Isaac, ‘Issues in the Reconstruction and Analysis of Insular Celtic Syntax and Phonology’, </w:t>
      </w:r>
      <w:r w:rsidRPr="00E201AE">
        <w:rPr>
          <w:rFonts w:ascii="Times New Roman" w:hAnsi="Times New Roman" w:cs="Times New Roman"/>
          <w:i/>
          <w:sz w:val="24"/>
          <w:szCs w:val="24"/>
          <w:highlight w:val="yellow"/>
        </w:rPr>
        <w:t>É</w:t>
      </w:r>
      <w:r w:rsidRPr="003441C0">
        <w:rPr>
          <w:rFonts w:ascii="Times New Roman" w:hAnsi="Times New Roman" w:cs="Times New Roman"/>
          <w:i/>
          <w:sz w:val="24"/>
          <w:szCs w:val="24"/>
        </w:rPr>
        <w:t>riu</w:t>
      </w:r>
      <w:r w:rsidRPr="003441C0">
        <w:rPr>
          <w:rFonts w:ascii="Times New Roman" w:hAnsi="Times New Roman" w:cs="Times New Roman"/>
          <w:sz w:val="24"/>
          <w:szCs w:val="24"/>
        </w:rPr>
        <w:t>,</w:t>
      </w:r>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44</w:t>
      </w:r>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 xml:space="preserve">(1993), 1–32 (5, 17); </w:t>
      </w:r>
      <w:r w:rsidRPr="003441C0">
        <w:rPr>
          <w:rFonts w:ascii="Times New Roman" w:hAnsi="Times New Roman" w:cs="Times New Roman"/>
          <w:spacing w:val="2"/>
          <w:sz w:val="24"/>
          <w:szCs w:val="24"/>
        </w:rPr>
        <w:t>‘Insular Celtic vs Gallo-Brittonic: An Empirical and Methodological Question’, in W. Gillies and D. W. Harding</w:t>
      </w:r>
      <w:r w:rsidRPr="003441C0">
        <w:rPr>
          <w:rFonts w:ascii="Times New Roman" w:hAnsi="Times New Roman" w:cs="Times New Roman"/>
          <w:i/>
          <w:spacing w:val="2"/>
          <w:sz w:val="24"/>
          <w:szCs w:val="24"/>
        </w:rPr>
        <w:t xml:space="preserve"> </w:t>
      </w:r>
      <w:r w:rsidRPr="003441C0">
        <w:rPr>
          <w:rFonts w:ascii="Times New Roman" w:hAnsi="Times New Roman" w:cs="Times New Roman"/>
          <w:spacing w:val="2"/>
          <w:sz w:val="24"/>
          <w:szCs w:val="24"/>
        </w:rPr>
        <w:t xml:space="preserve">(eds), </w:t>
      </w:r>
      <w:r w:rsidRPr="003441C0">
        <w:rPr>
          <w:rFonts w:ascii="Times New Roman" w:hAnsi="Times New Roman" w:cs="Times New Roman"/>
          <w:i/>
          <w:spacing w:val="2"/>
          <w:sz w:val="24"/>
          <w:szCs w:val="24"/>
        </w:rPr>
        <w:t>Celtic Connections: Papers from the Tenth International Congress of Celtic Studies, Edinburgh, 1995, 2. Archaeology, Numismatics, Historical Linguistics</w:t>
      </w:r>
      <w:r w:rsidRPr="003441C0">
        <w:rPr>
          <w:rFonts w:ascii="Times New Roman" w:hAnsi="Times New Roman" w:cs="Times New Roman"/>
          <w:spacing w:val="2"/>
          <w:sz w:val="24"/>
          <w:szCs w:val="24"/>
        </w:rPr>
        <w:t xml:space="preserve">, University of Edinburgh Archaeology Monograph Series 2 (East Linton: </w:t>
      </w:r>
      <w:proofErr w:type="spellStart"/>
      <w:r w:rsidRPr="003441C0">
        <w:rPr>
          <w:rFonts w:ascii="Times New Roman" w:hAnsi="Times New Roman" w:cs="Times New Roman"/>
          <w:spacing w:val="2"/>
          <w:sz w:val="24"/>
          <w:szCs w:val="24"/>
        </w:rPr>
        <w:t>Tuckwell</w:t>
      </w:r>
      <w:proofErr w:type="spellEnd"/>
      <w:r w:rsidRPr="003441C0">
        <w:rPr>
          <w:rFonts w:ascii="Times New Roman" w:hAnsi="Times New Roman" w:cs="Times New Roman"/>
          <w:spacing w:val="2"/>
          <w:sz w:val="24"/>
          <w:szCs w:val="24"/>
        </w:rPr>
        <w:t>, 2005), 190–202.</w:t>
      </w:r>
    </w:p>
  </w:footnote>
  <w:footnote w:id="113">
    <w:p w14:paraId="592342AB" w14:textId="36264145"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03DE6">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w:t>
      </w:r>
      <w:proofErr w:type="gramStart"/>
      <w:r w:rsidRPr="003441C0">
        <w:rPr>
          <w:rFonts w:ascii="Times New Roman" w:hAnsi="Times New Roman" w:cs="Times New Roman"/>
          <w:sz w:val="24"/>
          <w:szCs w:val="24"/>
        </w:rPr>
        <w:t>Enclisis theories’ refers</w:t>
      </w:r>
      <w:proofErr w:type="gramEnd"/>
      <w:r w:rsidRPr="003441C0">
        <w:rPr>
          <w:rFonts w:ascii="Times New Roman" w:hAnsi="Times New Roman" w:cs="Times New Roman"/>
          <w:sz w:val="24"/>
          <w:szCs w:val="24"/>
        </w:rPr>
        <w:t xml:space="preserve"> to the explanations of Cowgill ‘Origins’; McCone ‘Pretonic Preverbs’ and Sims-Williams ‘Double System’.    </w:t>
      </w:r>
    </w:p>
  </w:footnote>
  <w:footnote w:id="114">
    <w:p w14:paraId="592342AC" w14:textId="6C1C948A"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03DE6">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De Hoz, ‘When did the Celts’, 114. For broadly compatible positions on Gallo-Brittonic, see John T. </w:t>
      </w:r>
      <w:r w:rsidRPr="003441C0">
        <w:rPr>
          <w:rFonts w:ascii="Times New Roman" w:hAnsi="Times New Roman" w:cs="Times New Roman"/>
          <w:spacing w:val="2"/>
          <w:sz w:val="24"/>
          <w:szCs w:val="24"/>
        </w:rPr>
        <w:t xml:space="preserve">Koch, ‘Gallo-Brittonic vs. Insular Celtic: The Inter-relationships of the Celtic Languages Reconsidered’, in </w:t>
      </w:r>
      <w:proofErr w:type="spellStart"/>
      <w:r w:rsidRPr="003441C0">
        <w:rPr>
          <w:rFonts w:ascii="Times New Roman" w:hAnsi="Times New Roman" w:cs="Times New Roman"/>
          <w:spacing w:val="2"/>
          <w:sz w:val="24"/>
          <w:szCs w:val="24"/>
        </w:rPr>
        <w:t>Gw</w:t>
      </w:r>
      <w:proofErr w:type="spellEnd"/>
      <w:r w:rsidRPr="003441C0">
        <w:rPr>
          <w:rFonts w:ascii="Times New Roman" w:hAnsi="Times New Roman" w:cs="Times New Roman"/>
          <w:spacing w:val="2"/>
          <w:sz w:val="24"/>
          <w:szCs w:val="24"/>
        </w:rPr>
        <w:t xml:space="preserve">. Le </w:t>
      </w:r>
      <w:proofErr w:type="spellStart"/>
      <w:r w:rsidRPr="003441C0">
        <w:rPr>
          <w:rFonts w:ascii="Times New Roman" w:hAnsi="Times New Roman" w:cs="Times New Roman"/>
          <w:spacing w:val="2"/>
          <w:sz w:val="24"/>
          <w:szCs w:val="24"/>
        </w:rPr>
        <w:t>Menn</w:t>
      </w:r>
      <w:proofErr w:type="spellEnd"/>
      <w:r w:rsidRPr="003441C0">
        <w:rPr>
          <w:rFonts w:ascii="Times New Roman" w:hAnsi="Times New Roman" w:cs="Times New Roman"/>
          <w:spacing w:val="2"/>
          <w:sz w:val="24"/>
          <w:szCs w:val="24"/>
        </w:rPr>
        <w:t xml:space="preserve"> and J.-Y. Le </w:t>
      </w:r>
      <w:proofErr w:type="spellStart"/>
      <w:r w:rsidRPr="003441C0">
        <w:rPr>
          <w:rFonts w:ascii="Times New Roman" w:hAnsi="Times New Roman" w:cs="Times New Roman"/>
          <w:spacing w:val="2"/>
          <w:sz w:val="24"/>
          <w:szCs w:val="24"/>
        </w:rPr>
        <w:t>Moing</w:t>
      </w:r>
      <w:proofErr w:type="spellEnd"/>
      <w:r w:rsidRPr="003441C0">
        <w:rPr>
          <w:rFonts w:ascii="Times New Roman" w:hAnsi="Times New Roman" w:cs="Times New Roman"/>
          <w:spacing w:val="2"/>
          <w:sz w:val="24"/>
          <w:szCs w:val="24"/>
        </w:rPr>
        <w:t xml:space="preserve"> (eds), </w:t>
      </w:r>
      <w:r w:rsidRPr="003441C0">
        <w:rPr>
          <w:rFonts w:ascii="Times New Roman" w:hAnsi="Times New Roman" w:cs="Times New Roman"/>
          <w:i/>
          <w:iCs/>
          <w:spacing w:val="2"/>
          <w:sz w:val="24"/>
          <w:szCs w:val="24"/>
        </w:rPr>
        <w:t xml:space="preserve">Bretagne et pays </w:t>
      </w:r>
      <w:proofErr w:type="spellStart"/>
      <w:r w:rsidRPr="003441C0">
        <w:rPr>
          <w:rFonts w:ascii="Times New Roman" w:hAnsi="Times New Roman" w:cs="Times New Roman"/>
          <w:i/>
          <w:iCs/>
          <w:spacing w:val="2"/>
          <w:sz w:val="24"/>
          <w:szCs w:val="24"/>
        </w:rPr>
        <w:t>celtiques</w:t>
      </w:r>
      <w:proofErr w:type="spellEnd"/>
      <w:r>
        <w:rPr>
          <w:rFonts w:ascii="Times New Roman" w:hAnsi="Times New Roman" w:cs="Times New Roman"/>
          <w:i/>
          <w:iCs/>
          <w:spacing w:val="2"/>
          <w:sz w:val="24"/>
          <w:szCs w:val="24"/>
        </w:rPr>
        <w:t xml:space="preserve"> – </w:t>
      </w:r>
      <w:r w:rsidRPr="003441C0">
        <w:rPr>
          <w:rFonts w:ascii="Times New Roman" w:hAnsi="Times New Roman" w:cs="Times New Roman"/>
          <w:i/>
          <w:iCs/>
          <w:spacing w:val="2"/>
          <w:sz w:val="24"/>
          <w:szCs w:val="24"/>
        </w:rPr>
        <w:t>langues, histoire, civilisation: M</w:t>
      </w:r>
      <w:r w:rsidRPr="00E201AE">
        <w:rPr>
          <w:rFonts w:ascii="Times New Roman" w:hAnsi="Times New Roman" w:cs="Times New Roman"/>
          <w:i/>
          <w:iCs/>
          <w:spacing w:val="2"/>
          <w:sz w:val="24"/>
          <w:szCs w:val="24"/>
          <w:highlight w:val="yellow"/>
        </w:rPr>
        <w:t>é</w:t>
      </w:r>
      <w:r w:rsidRPr="003441C0">
        <w:rPr>
          <w:rFonts w:ascii="Times New Roman" w:hAnsi="Times New Roman" w:cs="Times New Roman"/>
          <w:i/>
          <w:iCs/>
          <w:spacing w:val="2"/>
          <w:sz w:val="24"/>
          <w:szCs w:val="24"/>
        </w:rPr>
        <w:t xml:space="preserve">langes </w:t>
      </w:r>
      <w:proofErr w:type="spellStart"/>
      <w:r w:rsidRPr="003441C0">
        <w:rPr>
          <w:rFonts w:ascii="Times New Roman" w:hAnsi="Times New Roman" w:cs="Times New Roman"/>
          <w:i/>
          <w:iCs/>
          <w:spacing w:val="2"/>
          <w:sz w:val="24"/>
          <w:szCs w:val="24"/>
        </w:rPr>
        <w:t>offerts</w:t>
      </w:r>
      <w:proofErr w:type="spellEnd"/>
      <w:r w:rsidRPr="003441C0">
        <w:rPr>
          <w:rFonts w:ascii="Times New Roman" w:hAnsi="Times New Roman" w:cs="Times New Roman"/>
          <w:i/>
          <w:iCs/>
          <w:spacing w:val="2"/>
          <w:sz w:val="24"/>
          <w:szCs w:val="24"/>
        </w:rPr>
        <w:t xml:space="preserve"> </w:t>
      </w:r>
      <w:r w:rsidRPr="00730B66">
        <w:rPr>
          <w:rFonts w:ascii="Times New Roman" w:hAnsi="Times New Roman" w:cs="Times New Roman"/>
          <w:i/>
          <w:iCs/>
          <w:spacing w:val="2"/>
          <w:sz w:val="24"/>
          <w:szCs w:val="24"/>
          <w:highlight w:val="yellow"/>
        </w:rPr>
        <w:t>à</w:t>
      </w:r>
      <w:r w:rsidRPr="003441C0">
        <w:rPr>
          <w:rFonts w:ascii="Times New Roman" w:hAnsi="Times New Roman" w:cs="Times New Roman"/>
          <w:i/>
          <w:iCs/>
          <w:spacing w:val="2"/>
          <w:sz w:val="24"/>
          <w:szCs w:val="24"/>
        </w:rPr>
        <w:t xml:space="preserve"> la </w:t>
      </w:r>
      <w:proofErr w:type="spellStart"/>
      <w:r w:rsidRPr="003441C0">
        <w:rPr>
          <w:rFonts w:ascii="Times New Roman" w:hAnsi="Times New Roman" w:cs="Times New Roman"/>
          <w:i/>
          <w:iCs/>
          <w:spacing w:val="2"/>
          <w:sz w:val="24"/>
          <w:szCs w:val="24"/>
        </w:rPr>
        <w:t>m</w:t>
      </w:r>
      <w:r w:rsidRPr="00E201AE">
        <w:rPr>
          <w:rFonts w:ascii="Times New Roman" w:hAnsi="Times New Roman" w:cs="Times New Roman"/>
          <w:i/>
          <w:iCs/>
          <w:spacing w:val="2"/>
          <w:sz w:val="24"/>
          <w:szCs w:val="24"/>
          <w:highlight w:val="yellow"/>
        </w:rPr>
        <w:t>é</w:t>
      </w:r>
      <w:r w:rsidRPr="003441C0">
        <w:rPr>
          <w:rFonts w:ascii="Times New Roman" w:hAnsi="Times New Roman" w:cs="Times New Roman"/>
          <w:i/>
          <w:iCs/>
          <w:spacing w:val="2"/>
          <w:sz w:val="24"/>
          <w:szCs w:val="24"/>
        </w:rPr>
        <w:t>moire</w:t>
      </w:r>
      <w:proofErr w:type="spellEnd"/>
      <w:r w:rsidRPr="003441C0">
        <w:rPr>
          <w:rFonts w:ascii="Times New Roman" w:hAnsi="Times New Roman" w:cs="Times New Roman"/>
          <w:i/>
          <w:iCs/>
          <w:spacing w:val="2"/>
          <w:sz w:val="24"/>
          <w:szCs w:val="24"/>
        </w:rPr>
        <w:t xml:space="preserve"> de L</w:t>
      </w:r>
      <w:r w:rsidRPr="00E201AE">
        <w:rPr>
          <w:rFonts w:ascii="Times New Roman" w:hAnsi="Times New Roman" w:cs="Times New Roman"/>
          <w:i/>
          <w:iCs/>
          <w:spacing w:val="2"/>
          <w:sz w:val="24"/>
          <w:szCs w:val="24"/>
          <w:highlight w:val="yellow"/>
        </w:rPr>
        <w:t>é</w:t>
      </w:r>
      <w:r w:rsidRPr="003441C0">
        <w:rPr>
          <w:rFonts w:ascii="Times New Roman" w:hAnsi="Times New Roman" w:cs="Times New Roman"/>
          <w:i/>
          <w:iCs/>
          <w:spacing w:val="2"/>
          <w:sz w:val="24"/>
          <w:szCs w:val="24"/>
        </w:rPr>
        <w:t>on Fleuriot</w:t>
      </w:r>
      <w:r w:rsidRPr="003441C0">
        <w:rPr>
          <w:rFonts w:ascii="Times New Roman" w:hAnsi="Times New Roman" w:cs="Times New Roman"/>
          <w:spacing w:val="2"/>
          <w:sz w:val="24"/>
          <w:szCs w:val="24"/>
        </w:rPr>
        <w:t xml:space="preserve"> (Saint-</w:t>
      </w:r>
      <w:proofErr w:type="spellStart"/>
      <w:r w:rsidRPr="003441C0">
        <w:rPr>
          <w:rFonts w:ascii="Times New Roman" w:hAnsi="Times New Roman" w:cs="Times New Roman"/>
          <w:spacing w:val="2"/>
          <w:sz w:val="24"/>
          <w:szCs w:val="24"/>
        </w:rPr>
        <w:t>Brieuc</w:t>
      </w:r>
      <w:proofErr w:type="spellEnd"/>
      <w:r w:rsidRPr="003441C0">
        <w:rPr>
          <w:rFonts w:ascii="Times New Roman" w:hAnsi="Times New Roman" w:cs="Times New Roman"/>
          <w:spacing w:val="2"/>
          <w:sz w:val="24"/>
          <w:szCs w:val="24"/>
        </w:rPr>
        <w:t xml:space="preserve"> and Rennes: </w:t>
      </w:r>
      <w:proofErr w:type="spellStart"/>
      <w:r w:rsidRPr="003441C0">
        <w:rPr>
          <w:rFonts w:ascii="Times New Roman" w:hAnsi="Times New Roman" w:cs="Times New Roman"/>
          <w:spacing w:val="2"/>
          <w:sz w:val="24"/>
          <w:szCs w:val="24"/>
        </w:rPr>
        <w:t>Skol</w:t>
      </w:r>
      <w:proofErr w:type="spellEnd"/>
      <w:r w:rsidRPr="003441C0">
        <w:rPr>
          <w:rFonts w:ascii="Times New Roman" w:hAnsi="Times New Roman" w:cs="Times New Roman"/>
          <w:spacing w:val="2"/>
          <w:sz w:val="24"/>
          <w:szCs w:val="24"/>
        </w:rPr>
        <w:t xml:space="preserve">/Presses Universitaires de Rennes, 1992), 471–95; Isaac, ‘Insular Celtic vs Gallo-Brittonic’; </w:t>
      </w:r>
      <w:proofErr w:type="spellStart"/>
      <w:r w:rsidRPr="003441C0">
        <w:rPr>
          <w:rFonts w:ascii="Times New Roman" w:hAnsi="Times New Roman" w:cs="Times New Roman"/>
          <w:spacing w:val="2"/>
          <w:sz w:val="24"/>
          <w:szCs w:val="24"/>
        </w:rPr>
        <w:t>Patrizia</w:t>
      </w:r>
      <w:proofErr w:type="spellEnd"/>
      <w:r w:rsidRPr="003441C0">
        <w:rPr>
          <w:rFonts w:ascii="Times New Roman" w:hAnsi="Times New Roman" w:cs="Times New Roman"/>
          <w:spacing w:val="2"/>
          <w:sz w:val="24"/>
          <w:szCs w:val="24"/>
        </w:rPr>
        <w:t xml:space="preserve"> </w:t>
      </w:r>
      <w:r w:rsidRPr="003441C0">
        <w:rPr>
          <w:rFonts w:ascii="Times New Roman" w:eastAsia="Times New Roman" w:hAnsi="Times New Roman" w:cs="Times New Roman"/>
          <w:iCs/>
          <w:sz w:val="24"/>
          <w:szCs w:val="24"/>
        </w:rPr>
        <w:t xml:space="preserve">De Bernardo </w:t>
      </w:r>
      <w:proofErr w:type="spellStart"/>
      <w:r w:rsidRPr="003441C0">
        <w:rPr>
          <w:rFonts w:ascii="Times New Roman" w:eastAsia="Times New Roman" w:hAnsi="Times New Roman" w:cs="Times New Roman"/>
          <w:iCs/>
          <w:sz w:val="24"/>
          <w:szCs w:val="24"/>
        </w:rPr>
        <w:t>Stempel</w:t>
      </w:r>
      <w:proofErr w:type="spellEnd"/>
      <w:r w:rsidRPr="003441C0">
        <w:rPr>
          <w:rFonts w:ascii="Times New Roman" w:eastAsia="Times New Roman" w:hAnsi="Times New Roman" w:cs="Times New Roman"/>
          <w:iCs/>
          <w:sz w:val="24"/>
          <w:szCs w:val="24"/>
        </w:rPr>
        <w:t xml:space="preserve">, 2006 ‘Language and Historiography of Celtic-speaking Peoples’, in Sabine </w:t>
      </w:r>
      <w:proofErr w:type="spellStart"/>
      <w:r w:rsidRPr="003441C0">
        <w:rPr>
          <w:rFonts w:ascii="Times New Roman" w:eastAsia="Times New Roman" w:hAnsi="Times New Roman" w:cs="Times New Roman"/>
          <w:iCs/>
          <w:sz w:val="24"/>
          <w:szCs w:val="24"/>
        </w:rPr>
        <w:t>Rieckhoff</w:t>
      </w:r>
      <w:proofErr w:type="spellEnd"/>
      <w:r w:rsidRPr="003441C0">
        <w:rPr>
          <w:rFonts w:ascii="Times New Roman" w:eastAsia="Times New Roman" w:hAnsi="Times New Roman" w:cs="Times New Roman"/>
          <w:i/>
          <w:iCs/>
          <w:sz w:val="24"/>
          <w:szCs w:val="24"/>
        </w:rPr>
        <w:t xml:space="preserve"> </w:t>
      </w:r>
      <w:r w:rsidRPr="003441C0">
        <w:rPr>
          <w:rFonts w:ascii="Times New Roman" w:eastAsia="Times New Roman" w:hAnsi="Times New Roman" w:cs="Times New Roman"/>
          <w:iCs/>
          <w:sz w:val="24"/>
          <w:szCs w:val="24"/>
        </w:rPr>
        <w:t xml:space="preserve">(ed.), </w:t>
      </w:r>
      <w:proofErr w:type="spellStart"/>
      <w:r w:rsidRPr="003441C0">
        <w:rPr>
          <w:rFonts w:ascii="Times New Roman" w:eastAsia="Times New Roman" w:hAnsi="Times New Roman" w:cs="Times New Roman"/>
          <w:i/>
          <w:iCs/>
          <w:sz w:val="24"/>
          <w:szCs w:val="24"/>
        </w:rPr>
        <w:t>Celtes</w:t>
      </w:r>
      <w:proofErr w:type="spellEnd"/>
      <w:r w:rsidRPr="003441C0">
        <w:rPr>
          <w:rFonts w:ascii="Times New Roman" w:eastAsia="Times New Roman" w:hAnsi="Times New Roman" w:cs="Times New Roman"/>
          <w:i/>
          <w:iCs/>
          <w:sz w:val="24"/>
          <w:szCs w:val="24"/>
        </w:rPr>
        <w:t xml:space="preserve"> et Gaulois, </w:t>
      </w:r>
      <w:proofErr w:type="spellStart"/>
      <w:r w:rsidRPr="003441C0">
        <w:rPr>
          <w:rFonts w:ascii="Times New Roman" w:eastAsia="Times New Roman" w:hAnsi="Times New Roman" w:cs="Times New Roman"/>
          <w:i/>
          <w:iCs/>
          <w:sz w:val="24"/>
          <w:szCs w:val="24"/>
        </w:rPr>
        <w:t>l’Arch</w:t>
      </w:r>
      <w:r w:rsidRPr="00E201AE">
        <w:rPr>
          <w:rFonts w:ascii="Times New Roman" w:eastAsia="Times New Roman" w:hAnsi="Times New Roman" w:cs="Times New Roman"/>
          <w:i/>
          <w:iCs/>
          <w:sz w:val="24"/>
          <w:szCs w:val="24"/>
          <w:highlight w:val="yellow"/>
        </w:rPr>
        <w:t>é</w:t>
      </w:r>
      <w:r w:rsidRPr="003441C0">
        <w:rPr>
          <w:rFonts w:ascii="Times New Roman" w:eastAsia="Times New Roman" w:hAnsi="Times New Roman" w:cs="Times New Roman"/>
          <w:i/>
          <w:iCs/>
          <w:sz w:val="24"/>
          <w:szCs w:val="24"/>
        </w:rPr>
        <w:t>ologie</w:t>
      </w:r>
      <w:proofErr w:type="spellEnd"/>
      <w:r w:rsidRPr="003441C0">
        <w:rPr>
          <w:rFonts w:ascii="Times New Roman" w:eastAsia="Times New Roman" w:hAnsi="Times New Roman" w:cs="Times New Roman"/>
          <w:i/>
          <w:iCs/>
          <w:sz w:val="24"/>
          <w:szCs w:val="24"/>
        </w:rPr>
        <w:t xml:space="preserve"> face </w:t>
      </w:r>
      <w:r w:rsidRPr="00730B66">
        <w:rPr>
          <w:rFonts w:ascii="Times New Roman" w:eastAsia="Times New Roman" w:hAnsi="Times New Roman" w:cs="Times New Roman"/>
          <w:i/>
          <w:iCs/>
          <w:sz w:val="24"/>
          <w:szCs w:val="24"/>
          <w:highlight w:val="yellow"/>
        </w:rPr>
        <w:t>à</w:t>
      </w:r>
      <w:r w:rsidRPr="003441C0">
        <w:rPr>
          <w:rFonts w:ascii="Times New Roman" w:eastAsia="Times New Roman" w:hAnsi="Times New Roman" w:cs="Times New Roman"/>
          <w:i/>
          <w:iCs/>
          <w:sz w:val="24"/>
          <w:szCs w:val="24"/>
        </w:rPr>
        <w:t xml:space="preserve"> </w:t>
      </w:r>
      <w:proofErr w:type="spellStart"/>
      <w:r w:rsidRPr="003441C0">
        <w:rPr>
          <w:rFonts w:ascii="Times New Roman" w:eastAsia="Times New Roman" w:hAnsi="Times New Roman" w:cs="Times New Roman"/>
          <w:i/>
          <w:iCs/>
          <w:sz w:val="24"/>
          <w:szCs w:val="24"/>
        </w:rPr>
        <w:t>l’Histoire</w:t>
      </w:r>
      <w:proofErr w:type="spellEnd"/>
      <w:r w:rsidRPr="003441C0">
        <w:rPr>
          <w:rFonts w:ascii="Times New Roman" w:eastAsia="Times New Roman" w:hAnsi="Times New Roman" w:cs="Times New Roman"/>
          <w:i/>
          <w:iCs/>
          <w:sz w:val="24"/>
          <w:szCs w:val="24"/>
        </w:rPr>
        <w:t xml:space="preserve">: </w:t>
      </w:r>
      <w:proofErr w:type="spellStart"/>
      <w:r w:rsidRPr="003441C0">
        <w:rPr>
          <w:rFonts w:ascii="Times New Roman" w:eastAsia="Times New Roman" w:hAnsi="Times New Roman" w:cs="Times New Roman"/>
          <w:i/>
          <w:iCs/>
          <w:sz w:val="24"/>
          <w:szCs w:val="24"/>
        </w:rPr>
        <w:t>Celtes</w:t>
      </w:r>
      <w:proofErr w:type="spellEnd"/>
      <w:r w:rsidRPr="003441C0">
        <w:rPr>
          <w:rFonts w:ascii="Times New Roman" w:eastAsia="Times New Roman" w:hAnsi="Times New Roman" w:cs="Times New Roman"/>
          <w:i/>
          <w:iCs/>
          <w:sz w:val="24"/>
          <w:szCs w:val="24"/>
        </w:rPr>
        <w:t xml:space="preserve"> et Gaulois dans </w:t>
      </w:r>
      <w:proofErr w:type="spellStart"/>
      <w:r w:rsidRPr="003441C0">
        <w:rPr>
          <w:rFonts w:ascii="Times New Roman" w:eastAsia="Times New Roman" w:hAnsi="Times New Roman" w:cs="Times New Roman"/>
          <w:i/>
          <w:iCs/>
          <w:sz w:val="24"/>
          <w:szCs w:val="24"/>
        </w:rPr>
        <w:t>l’Histoire</w:t>
      </w:r>
      <w:proofErr w:type="spellEnd"/>
      <w:r w:rsidRPr="003441C0">
        <w:rPr>
          <w:rFonts w:ascii="Times New Roman" w:eastAsia="Times New Roman" w:hAnsi="Times New Roman" w:cs="Times New Roman"/>
          <w:i/>
          <w:iCs/>
          <w:sz w:val="24"/>
          <w:szCs w:val="24"/>
        </w:rPr>
        <w:t xml:space="preserve">, </w:t>
      </w:r>
      <w:proofErr w:type="spellStart"/>
      <w:r w:rsidRPr="003441C0">
        <w:rPr>
          <w:rFonts w:ascii="Times New Roman" w:eastAsia="Times New Roman" w:hAnsi="Times New Roman" w:cs="Times New Roman"/>
          <w:i/>
          <w:iCs/>
          <w:sz w:val="24"/>
          <w:szCs w:val="24"/>
        </w:rPr>
        <w:t>l’historiographie</w:t>
      </w:r>
      <w:proofErr w:type="spellEnd"/>
      <w:r w:rsidRPr="003441C0">
        <w:rPr>
          <w:rFonts w:ascii="Times New Roman" w:eastAsia="Times New Roman" w:hAnsi="Times New Roman" w:cs="Times New Roman"/>
          <w:i/>
          <w:iCs/>
          <w:sz w:val="24"/>
          <w:szCs w:val="24"/>
        </w:rPr>
        <w:t xml:space="preserve"> et </w:t>
      </w:r>
      <w:proofErr w:type="spellStart"/>
      <w:r w:rsidRPr="003441C0">
        <w:rPr>
          <w:rFonts w:ascii="Times New Roman" w:eastAsia="Times New Roman" w:hAnsi="Times New Roman" w:cs="Times New Roman"/>
          <w:i/>
          <w:iCs/>
          <w:sz w:val="24"/>
          <w:szCs w:val="24"/>
        </w:rPr>
        <w:t>l’id</w:t>
      </w:r>
      <w:r w:rsidRPr="00E201AE">
        <w:rPr>
          <w:rFonts w:ascii="Times New Roman" w:eastAsia="Times New Roman" w:hAnsi="Times New Roman" w:cs="Times New Roman"/>
          <w:i/>
          <w:iCs/>
          <w:sz w:val="24"/>
          <w:szCs w:val="24"/>
          <w:highlight w:val="yellow"/>
        </w:rPr>
        <w:t>é</w:t>
      </w:r>
      <w:r w:rsidRPr="003441C0">
        <w:rPr>
          <w:rFonts w:ascii="Times New Roman" w:eastAsia="Times New Roman" w:hAnsi="Times New Roman" w:cs="Times New Roman"/>
          <w:i/>
          <w:iCs/>
          <w:sz w:val="24"/>
          <w:szCs w:val="24"/>
        </w:rPr>
        <w:t>ologie</w:t>
      </w:r>
      <w:proofErr w:type="spellEnd"/>
      <w:r w:rsidRPr="003441C0">
        <w:rPr>
          <w:rFonts w:ascii="Times New Roman" w:eastAsia="Times New Roman" w:hAnsi="Times New Roman" w:cs="Times New Roman"/>
          <w:i/>
          <w:iCs/>
          <w:sz w:val="24"/>
          <w:szCs w:val="24"/>
        </w:rPr>
        <w:t xml:space="preserve"> </w:t>
      </w:r>
      <w:proofErr w:type="spellStart"/>
      <w:r w:rsidRPr="003441C0">
        <w:rPr>
          <w:rFonts w:ascii="Times New Roman" w:eastAsia="Times New Roman" w:hAnsi="Times New Roman" w:cs="Times New Roman"/>
          <w:i/>
          <w:iCs/>
          <w:sz w:val="24"/>
          <w:szCs w:val="24"/>
        </w:rPr>
        <w:t>moderne</w:t>
      </w:r>
      <w:proofErr w:type="spellEnd"/>
      <w:r w:rsidRPr="003441C0">
        <w:rPr>
          <w:rFonts w:ascii="Times New Roman" w:eastAsia="Times New Roman" w:hAnsi="Times New Roman" w:cs="Times New Roman"/>
          <w:iCs/>
          <w:sz w:val="24"/>
          <w:szCs w:val="24"/>
        </w:rPr>
        <w:t xml:space="preserve">, </w:t>
      </w:r>
      <w:proofErr w:type="spellStart"/>
      <w:r w:rsidRPr="003441C0">
        <w:rPr>
          <w:rFonts w:ascii="Times New Roman" w:eastAsia="Times New Roman" w:hAnsi="Times New Roman" w:cs="Times New Roman"/>
          <w:iCs/>
          <w:sz w:val="24"/>
          <w:szCs w:val="24"/>
        </w:rPr>
        <w:t>Bibracte</w:t>
      </w:r>
      <w:proofErr w:type="spellEnd"/>
      <w:r w:rsidRPr="003441C0">
        <w:rPr>
          <w:rFonts w:ascii="Times New Roman" w:eastAsia="Times New Roman" w:hAnsi="Times New Roman" w:cs="Times New Roman"/>
          <w:iCs/>
          <w:sz w:val="24"/>
          <w:szCs w:val="24"/>
        </w:rPr>
        <w:t xml:space="preserve"> 12/1 (</w:t>
      </w:r>
      <w:proofErr w:type="spellStart"/>
      <w:r w:rsidRPr="003441C0">
        <w:rPr>
          <w:rFonts w:ascii="Times New Roman" w:eastAsia="Times New Roman" w:hAnsi="Times New Roman" w:cs="Times New Roman"/>
          <w:iCs/>
          <w:sz w:val="24"/>
          <w:szCs w:val="24"/>
        </w:rPr>
        <w:t>Glux-en-Glenne</w:t>
      </w:r>
      <w:proofErr w:type="spellEnd"/>
      <w:r w:rsidRPr="003441C0">
        <w:rPr>
          <w:rFonts w:ascii="Times New Roman" w:eastAsia="Times New Roman" w:hAnsi="Times New Roman" w:cs="Times New Roman"/>
          <w:iCs/>
          <w:sz w:val="24"/>
          <w:szCs w:val="24"/>
        </w:rPr>
        <w:t xml:space="preserve">: </w:t>
      </w:r>
      <w:proofErr w:type="spellStart"/>
      <w:r w:rsidRPr="003441C0">
        <w:rPr>
          <w:rFonts w:ascii="Times New Roman" w:eastAsia="Times New Roman" w:hAnsi="Times New Roman" w:cs="Times New Roman"/>
          <w:iCs/>
          <w:sz w:val="24"/>
          <w:szCs w:val="24"/>
        </w:rPr>
        <w:t>Bibracte</w:t>
      </w:r>
      <w:proofErr w:type="spellEnd"/>
      <w:r w:rsidRPr="003441C0">
        <w:rPr>
          <w:rFonts w:ascii="Times New Roman" w:eastAsia="Times New Roman" w:hAnsi="Times New Roman" w:cs="Times New Roman"/>
          <w:iCs/>
          <w:sz w:val="24"/>
          <w:szCs w:val="24"/>
        </w:rPr>
        <w:t xml:space="preserve">, Centre </w:t>
      </w:r>
      <w:proofErr w:type="spellStart"/>
      <w:r w:rsidRPr="003441C0">
        <w:rPr>
          <w:rFonts w:ascii="Times New Roman" w:eastAsia="Times New Roman" w:hAnsi="Times New Roman" w:cs="Times New Roman"/>
          <w:iCs/>
          <w:sz w:val="24"/>
          <w:szCs w:val="24"/>
        </w:rPr>
        <w:t>archéologique</w:t>
      </w:r>
      <w:proofErr w:type="spellEnd"/>
      <w:r w:rsidRPr="003441C0">
        <w:rPr>
          <w:rFonts w:ascii="Times New Roman" w:eastAsia="Times New Roman" w:hAnsi="Times New Roman" w:cs="Times New Roman"/>
          <w:iCs/>
          <w:sz w:val="24"/>
          <w:szCs w:val="24"/>
        </w:rPr>
        <w:t xml:space="preserve"> </w:t>
      </w:r>
      <w:proofErr w:type="spellStart"/>
      <w:r w:rsidRPr="003441C0">
        <w:rPr>
          <w:rFonts w:ascii="Times New Roman" w:eastAsia="Times New Roman" w:hAnsi="Times New Roman" w:cs="Times New Roman"/>
          <w:iCs/>
          <w:sz w:val="24"/>
          <w:szCs w:val="24"/>
        </w:rPr>
        <w:t>européen</w:t>
      </w:r>
      <w:proofErr w:type="spellEnd"/>
      <w:r w:rsidRPr="003441C0">
        <w:rPr>
          <w:rFonts w:ascii="Times New Roman" w:eastAsia="Times New Roman" w:hAnsi="Times New Roman" w:cs="Times New Roman"/>
          <w:iCs/>
          <w:sz w:val="24"/>
          <w:szCs w:val="24"/>
        </w:rPr>
        <w:t xml:space="preserve">, 2005), 33–56; </w:t>
      </w:r>
      <w:proofErr w:type="spellStart"/>
      <w:r w:rsidRPr="003441C0">
        <w:rPr>
          <w:rFonts w:ascii="Times New Roman" w:eastAsia="Times New Roman" w:hAnsi="Times New Roman" w:cs="Times New Roman"/>
          <w:iCs/>
          <w:sz w:val="24"/>
          <w:szCs w:val="24"/>
        </w:rPr>
        <w:t>Ranko</w:t>
      </w:r>
      <w:proofErr w:type="spellEnd"/>
      <w:r w:rsidRPr="003441C0">
        <w:rPr>
          <w:rFonts w:ascii="Times New Roman" w:eastAsia="Times New Roman" w:hAnsi="Times New Roman" w:cs="Times New Roman"/>
          <w:iCs/>
          <w:sz w:val="24"/>
          <w:szCs w:val="24"/>
        </w:rPr>
        <w:t xml:space="preserve"> </w:t>
      </w:r>
      <w:r w:rsidRPr="003441C0">
        <w:rPr>
          <w:rFonts w:ascii="Times New Roman" w:hAnsi="Times New Roman" w:cs="Times New Roman"/>
          <w:spacing w:val="2"/>
          <w:sz w:val="24"/>
          <w:szCs w:val="24"/>
        </w:rPr>
        <w:t>Matasovi</w:t>
      </w:r>
      <w:r w:rsidRPr="003441C0">
        <w:rPr>
          <w:rFonts w:ascii="Times New Roman" w:hAnsi="Times New Roman" w:cs="Times New Roman"/>
          <w:spacing w:val="1"/>
          <w:sz w:val="24"/>
          <w:szCs w:val="24"/>
        </w:rPr>
        <w:t>ć</w:t>
      </w:r>
      <w:r w:rsidRPr="003441C0">
        <w:rPr>
          <w:rFonts w:ascii="Times New Roman" w:hAnsi="Times New Roman" w:cs="Times New Roman"/>
          <w:spacing w:val="2"/>
          <w:sz w:val="24"/>
          <w:szCs w:val="24"/>
        </w:rPr>
        <w:t xml:space="preserve">, ‘Insular Celtic as a Language Area’, in </w:t>
      </w:r>
      <w:proofErr w:type="spellStart"/>
      <w:r w:rsidRPr="00E81843">
        <w:rPr>
          <w:rFonts w:ascii="Times New Roman" w:hAnsi="Times New Roman" w:cs="Times New Roman"/>
          <w:spacing w:val="2"/>
          <w:sz w:val="24"/>
          <w:szCs w:val="24"/>
        </w:rPr>
        <w:t>Tristram</w:t>
      </w:r>
      <w:proofErr w:type="spellEnd"/>
      <w:r w:rsidRPr="00E81843">
        <w:rPr>
          <w:rFonts w:ascii="Times New Roman" w:hAnsi="Times New Roman" w:cs="Times New Roman"/>
          <w:spacing w:val="2"/>
          <w:sz w:val="24"/>
          <w:szCs w:val="24"/>
        </w:rPr>
        <w:t xml:space="preserve">, </w:t>
      </w:r>
      <w:r w:rsidRPr="00E81843">
        <w:rPr>
          <w:rFonts w:ascii="Times New Roman" w:hAnsi="Times New Roman" w:cs="Times New Roman"/>
          <w:i/>
          <w:iCs/>
          <w:spacing w:val="2"/>
          <w:sz w:val="24"/>
          <w:szCs w:val="24"/>
        </w:rPr>
        <w:t>Celtic Languages in Contact</w:t>
      </w:r>
      <w:r w:rsidRPr="00E81843">
        <w:rPr>
          <w:rFonts w:ascii="Times New Roman" w:hAnsi="Times New Roman" w:cs="Times New Roman"/>
          <w:spacing w:val="2"/>
          <w:sz w:val="24"/>
          <w:szCs w:val="24"/>
        </w:rPr>
        <w:t>, 93–112.</w:t>
      </w:r>
    </w:p>
  </w:footnote>
  <w:footnote w:id="115">
    <w:p w14:paraId="592342AD" w14:textId="3977D779"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F111D">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See McCone, ‘Origins and Development’, 277–80; </w:t>
      </w:r>
      <w:r w:rsidRPr="003441C0">
        <w:rPr>
          <w:rFonts w:ascii="Times New Roman" w:hAnsi="Times New Roman" w:cs="Times New Roman"/>
          <w:i/>
          <w:sz w:val="24"/>
          <w:szCs w:val="24"/>
        </w:rPr>
        <w:t>The Celtic Question: Modern Constructs and Ancient Realities</w:t>
      </w:r>
      <w:r w:rsidRPr="003441C0">
        <w:rPr>
          <w:rFonts w:ascii="Times New Roman" w:hAnsi="Times New Roman" w:cs="Times New Roman"/>
          <w:sz w:val="24"/>
          <w:szCs w:val="24"/>
        </w:rPr>
        <w:t xml:space="preserve">, Myles Dillon Memorial Lecture (Dublin: </w:t>
      </w:r>
      <w:r>
        <w:rPr>
          <w:rFonts w:ascii="Times New Roman" w:hAnsi="Times New Roman" w:cs="Times New Roman"/>
          <w:sz w:val="24"/>
          <w:szCs w:val="24"/>
        </w:rPr>
        <w:t>DIAS</w:t>
      </w:r>
      <w:r w:rsidRPr="003441C0">
        <w:rPr>
          <w:rFonts w:ascii="Times New Roman" w:hAnsi="Times New Roman" w:cs="Times New Roman"/>
          <w:sz w:val="24"/>
          <w:szCs w:val="24"/>
        </w:rPr>
        <w:t xml:space="preserve">, 2008), 37–9; Eska, ‘The Emergence’, 23–4; John T. Koch, ‘Phoenicians in the West and Break-up of the Atlantic Bronze Age’, in J. T. Koch, B. Cunliffe, C. D. Gibson &amp; K. Cleary (eds), </w:t>
      </w:r>
      <w:r w:rsidRPr="003441C0">
        <w:rPr>
          <w:rFonts w:ascii="Times New Roman" w:hAnsi="Times New Roman" w:cs="Times New Roman"/>
          <w:i/>
          <w:sz w:val="24"/>
          <w:szCs w:val="24"/>
        </w:rPr>
        <w:t xml:space="preserve">Celtic from the West 3. </w:t>
      </w:r>
      <w:proofErr w:type="gramStart"/>
      <w:r w:rsidRPr="003441C0">
        <w:rPr>
          <w:rFonts w:ascii="Times New Roman" w:hAnsi="Times New Roman" w:cs="Times New Roman"/>
          <w:i/>
          <w:sz w:val="24"/>
          <w:szCs w:val="24"/>
        </w:rPr>
        <w:t>Atlantic Europe in the Metal Ages.</w:t>
      </w:r>
      <w:proofErr w:type="gramEnd"/>
      <w:r w:rsidRPr="003441C0">
        <w:rPr>
          <w:rFonts w:ascii="Times New Roman" w:hAnsi="Times New Roman" w:cs="Times New Roman"/>
          <w:i/>
          <w:sz w:val="24"/>
          <w:szCs w:val="24"/>
        </w:rPr>
        <w:t xml:space="preserve"> Questions of Shared Language</w:t>
      </w:r>
      <w:r w:rsidRPr="003441C0">
        <w:rPr>
          <w:rFonts w:ascii="Times New Roman" w:hAnsi="Times New Roman" w:cs="Times New Roman"/>
          <w:sz w:val="24"/>
          <w:szCs w:val="24"/>
        </w:rPr>
        <w:t xml:space="preserve">, Celtic Studies Publications 19 (Oxford: Oxbow Books, 2016), 431–76. </w:t>
      </w:r>
    </w:p>
  </w:footnote>
  <w:footnote w:id="116">
    <w:p w14:paraId="592342AE" w14:textId="2E9B6D53"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F111D">
        <w:rPr>
          <w:rStyle w:val="FootnoteReference"/>
          <w:rFonts w:ascii="Times New Roman" w:hAnsi="Times New Roman" w:cs="Times New Roman"/>
          <w:sz w:val="24"/>
          <w:szCs w:val="24"/>
          <w:highlight w:val="cyan"/>
        </w:rPr>
        <w:footnoteRef/>
      </w:r>
      <w:r w:rsidRPr="003441C0">
        <w:rPr>
          <w:rFonts w:ascii="Times New Roman" w:hAnsi="Times New Roman" w:cs="Times New Roman"/>
          <w:sz w:val="24"/>
          <w:szCs w:val="24"/>
        </w:rPr>
        <w:tab/>
        <w:t xml:space="preserve">See John T. Koch, ‘The Sentence in Gaulish’, </w:t>
      </w:r>
      <w:r w:rsidRPr="003441C0">
        <w:rPr>
          <w:rFonts w:ascii="Times New Roman" w:hAnsi="Times New Roman" w:cs="Times New Roman"/>
          <w:i/>
          <w:sz w:val="24"/>
          <w:szCs w:val="24"/>
        </w:rPr>
        <w:t>Proceedings of the Harvard Celtic Colloquium</w:t>
      </w:r>
      <w:r w:rsidRPr="003441C0">
        <w:rPr>
          <w:rFonts w:ascii="Times New Roman" w:hAnsi="Times New Roman" w:cs="Times New Roman"/>
          <w:sz w:val="24"/>
          <w:szCs w:val="24"/>
        </w:rPr>
        <w:t xml:space="preserve">, 3 (1983), 169–216; ‘Emphasis and Movement in Gaulish’, </w:t>
      </w:r>
      <w:r w:rsidRPr="002D2C70">
        <w:rPr>
          <w:rFonts w:ascii="Times New Roman" w:hAnsi="Times New Roman" w:cs="Times New Roman"/>
          <w:i/>
          <w:iCs/>
          <w:sz w:val="24"/>
          <w:szCs w:val="24"/>
        </w:rPr>
        <w:t>BBCS</w:t>
      </w:r>
      <w:r w:rsidRPr="003441C0">
        <w:rPr>
          <w:rFonts w:ascii="Times New Roman" w:hAnsi="Times New Roman" w:cs="Times New Roman"/>
          <w:sz w:val="24"/>
          <w:szCs w:val="24"/>
        </w:rPr>
        <w:t xml:space="preserve"> 32 (1985)</w:t>
      </w:r>
      <w:r>
        <w:rPr>
          <w:rFonts w:ascii="Times New Roman" w:hAnsi="Times New Roman" w:cs="Times New Roman"/>
          <w:sz w:val="24"/>
          <w:szCs w:val="24"/>
        </w:rPr>
        <w:t>,</w:t>
      </w:r>
      <w:r w:rsidRPr="003441C0">
        <w:rPr>
          <w:rFonts w:ascii="Times New Roman" w:hAnsi="Times New Roman" w:cs="Times New Roman"/>
          <w:sz w:val="24"/>
          <w:szCs w:val="24"/>
        </w:rPr>
        <w:t xml:space="preserve"> 1–37; Eska and Evans, ‘Continental Celtic’, 39, 45. </w:t>
      </w:r>
    </w:p>
  </w:footnote>
  <w:footnote w:id="117">
    <w:p w14:paraId="592342AF" w14:textId="632C41DE"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056A1">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Karl Horst Schmidt, ‘Der </w:t>
      </w:r>
      <w:proofErr w:type="spellStart"/>
      <w:r w:rsidRPr="003441C0">
        <w:rPr>
          <w:rFonts w:ascii="Times New Roman" w:hAnsi="Times New Roman" w:cs="Times New Roman"/>
          <w:sz w:val="24"/>
          <w:szCs w:val="24"/>
        </w:rPr>
        <w:t>Beitrag</w:t>
      </w:r>
      <w:proofErr w:type="spellEnd"/>
      <w:r w:rsidRPr="003441C0">
        <w:rPr>
          <w:rFonts w:ascii="Times New Roman" w:hAnsi="Times New Roman" w:cs="Times New Roman"/>
          <w:sz w:val="24"/>
          <w:szCs w:val="24"/>
        </w:rPr>
        <w:t xml:space="preserve"> der </w:t>
      </w:r>
      <w:proofErr w:type="spellStart"/>
      <w:r w:rsidRPr="003441C0">
        <w:rPr>
          <w:rFonts w:ascii="Times New Roman" w:hAnsi="Times New Roman" w:cs="Times New Roman"/>
          <w:sz w:val="24"/>
          <w:szCs w:val="24"/>
        </w:rPr>
        <w:t>keltiberischen</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Inschrift</w:t>
      </w:r>
      <w:proofErr w:type="spellEnd"/>
      <w:r w:rsidRPr="003441C0">
        <w:rPr>
          <w:rFonts w:ascii="Times New Roman" w:hAnsi="Times New Roman" w:cs="Times New Roman"/>
          <w:sz w:val="24"/>
          <w:szCs w:val="24"/>
        </w:rPr>
        <w:t xml:space="preserve"> von Botorrita </w:t>
      </w:r>
      <w:proofErr w:type="spellStart"/>
      <w:r w:rsidRPr="003441C0">
        <w:rPr>
          <w:rFonts w:ascii="Times New Roman" w:hAnsi="Times New Roman" w:cs="Times New Roman"/>
          <w:sz w:val="24"/>
          <w:szCs w:val="24"/>
        </w:rPr>
        <w:t>zur</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Rekonstruktion</w:t>
      </w:r>
      <w:proofErr w:type="spellEnd"/>
      <w:r w:rsidRPr="003441C0">
        <w:rPr>
          <w:rFonts w:ascii="Times New Roman" w:hAnsi="Times New Roman" w:cs="Times New Roman"/>
          <w:sz w:val="24"/>
          <w:szCs w:val="24"/>
        </w:rPr>
        <w:t xml:space="preserve"> der </w:t>
      </w:r>
      <w:proofErr w:type="spellStart"/>
      <w:r w:rsidRPr="003441C0">
        <w:rPr>
          <w:rFonts w:ascii="Times New Roman" w:hAnsi="Times New Roman" w:cs="Times New Roman"/>
          <w:sz w:val="24"/>
          <w:szCs w:val="24"/>
        </w:rPr>
        <w:t>protokeltischen</w:t>
      </w:r>
      <w:proofErr w:type="spellEnd"/>
      <w:r w:rsidRPr="003441C0">
        <w:rPr>
          <w:rFonts w:ascii="Times New Roman" w:hAnsi="Times New Roman" w:cs="Times New Roman"/>
          <w:sz w:val="24"/>
          <w:szCs w:val="24"/>
        </w:rPr>
        <w:t xml:space="preserve"> Syntax’, </w:t>
      </w:r>
      <w:r w:rsidRPr="003441C0">
        <w:rPr>
          <w:rFonts w:ascii="Times New Roman" w:hAnsi="Times New Roman" w:cs="Times New Roman"/>
          <w:i/>
          <w:sz w:val="24"/>
          <w:szCs w:val="24"/>
        </w:rPr>
        <w:t>Word</w:t>
      </w:r>
      <w:r w:rsidRPr="003441C0">
        <w:rPr>
          <w:rFonts w:ascii="Times New Roman" w:hAnsi="Times New Roman" w:cs="Times New Roman"/>
          <w:sz w:val="24"/>
          <w:szCs w:val="24"/>
        </w:rPr>
        <w:t xml:space="preserve">, 28 (1976) 51–62; Peter E. </w:t>
      </w:r>
      <w:proofErr w:type="spellStart"/>
      <w:r w:rsidRPr="003441C0">
        <w:rPr>
          <w:rFonts w:ascii="Times New Roman" w:hAnsi="Times New Roman" w:cs="Times New Roman"/>
          <w:sz w:val="24"/>
          <w:szCs w:val="24"/>
        </w:rPr>
        <w:t>Busse</w:t>
      </w:r>
      <w:proofErr w:type="spellEnd"/>
      <w:r w:rsidRPr="003441C0">
        <w:rPr>
          <w:rFonts w:ascii="Times New Roman" w:hAnsi="Times New Roman" w:cs="Times New Roman"/>
          <w:sz w:val="24"/>
          <w:szCs w:val="24"/>
        </w:rPr>
        <w:t xml:space="preserve">, ‘Celtiberian language’, in John T. Koch (ed.), </w:t>
      </w:r>
      <w:r w:rsidRPr="003441C0">
        <w:rPr>
          <w:rFonts w:ascii="Times New Roman" w:hAnsi="Times New Roman" w:cs="Times New Roman"/>
          <w:i/>
          <w:sz w:val="24"/>
          <w:szCs w:val="24"/>
        </w:rPr>
        <w:t>Celtic Culture: A Historical Encyclopedia</w:t>
      </w:r>
      <w:r w:rsidRPr="003441C0">
        <w:rPr>
          <w:rFonts w:ascii="Times New Roman" w:hAnsi="Times New Roman" w:cs="Times New Roman"/>
          <w:sz w:val="24"/>
          <w:szCs w:val="24"/>
        </w:rPr>
        <w:t xml:space="preserve"> (5 vols) (Santa Barbara: ABC-Clio, 2006), 364–5; Eska and Evans, ‘Continental Celtic’, 33.</w:t>
      </w:r>
    </w:p>
  </w:footnote>
  <w:footnote w:id="118">
    <w:p w14:paraId="592342B0" w14:textId="02007E1D"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D0812">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proofErr w:type="gramStart"/>
      <w:r w:rsidRPr="003441C0">
        <w:rPr>
          <w:rFonts w:ascii="Times New Roman" w:hAnsi="Times New Roman" w:cs="Times New Roman"/>
          <w:sz w:val="24"/>
          <w:szCs w:val="24"/>
        </w:rPr>
        <w:t xml:space="preserve">Meid, </w:t>
      </w:r>
      <w:r w:rsidRPr="003441C0">
        <w:rPr>
          <w:rFonts w:ascii="Times New Roman" w:hAnsi="Times New Roman" w:cs="Times New Roman"/>
          <w:i/>
          <w:sz w:val="24"/>
          <w:szCs w:val="24"/>
        </w:rPr>
        <w:t xml:space="preserve">Die indogermanischen </w:t>
      </w:r>
      <w:proofErr w:type="spellStart"/>
      <w:r w:rsidRPr="003441C0">
        <w:rPr>
          <w:rFonts w:ascii="Times New Roman" w:hAnsi="Times New Roman" w:cs="Times New Roman"/>
          <w:i/>
          <w:sz w:val="24"/>
          <w:szCs w:val="24"/>
        </w:rPr>
        <w:t>Grundlagen</w:t>
      </w:r>
      <w:proofErr w:type="spellEnd"/>
      <w:r w:rsidRPr="003441C0">
        <w:rPr>
          <w:rFonts w:ascii="Times New Roman" w:hAnsi="Times New Roman" w:cs="Times New Roman"/>
          <w:sz w:val="24"/>
          <w:szCs w:val="24"/>
        </w:rPr>
        <w:t>; Watkins, ‘Preliminaries’.</w:t>
      </w:r>
      <w:proofErr w:type="gramEnd"/>
    </w:p>
  </w:footnote>
  <w:footnote w:id="119">
    <w:p w14:paraId="592342B1" w14:textId="4A1015BC"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D0812">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In criticizing this hypothesis, McCone (‘Pretonic Preverbs’, 27–8) points out that it is ‘irrelevant to the irregularities after pretonic preverbs’, thus uneconomical and that the primary/secondary opposition is used to distinguish present from past tenses also in Anatolian and, therefore, ‘can hardly have been either late or dialectal in Indo-European, and it becomes virtually inconceivable that the ancestor of Celtic failed to participate in it.’ </w:t>
      </w:r>
    </w:p>
  </w:footnote>
  <w:footnote w:id="120">
    <w:p w14:paraId="592342B2" w14:textId="40FBF285"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D0812">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As quoted by Sims-Williams, ‘Double System’, 143. </w:t>
      </w:r>
    </w:p>
  </w:footnote>
  <w:footnote w:id="121">
    <w:p w14:paraId="592342B3" w14:textId="52559044" w:rsidR="00A61A55" w:rsidRPr="003441C0" w:rsidRDefault="00A61A55" w:rsidP="00B84B3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D0812">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Don </w:t>
      </w:r>
      <w:r w:rsidRPr="003441C0">
        <w:rPr>
          <w:rFonts w:ascii="Times New Roman" w:eastAsia="Times New Roman" w:hAnsi="Times New Roman" w:cs="Times New Roman"/>
          <w:iCs/>
          <w:sz w:val="24"/>
          <w:szCs w:val="24"/>
        </w:rPr>
        <w:t xml:space="preserve">Ringe et al., ‘Indo-European and Computational Cladistics’, 59–129; cf. Eska, ‘The Emergence’, 22; more recently Alexei S. </w:t>
      </w:r>
      <w:proofErr w:type="spellStart"/>
      <w:r w:rsidRPr="003441C0">
        <w:rPr>
          <w:rFonts w:ascii="Times New Roman" w:eastAsia="Times New Roman" w:hAnsi="Times New Roman" w:cs="Times New Roman"/>
          <w:iCs/>
          <w:sz w:val="24"/>
          <w:szCs w:val="24"/>
        </w:rPr>
        <w:t>Kassian</w:t>
      </w:r>
      <w:proofErr w:type="spellEnd"/>
      <w:r w:rsidRPr="003441C0">
        <w:rPr>
          <w:rFonts w:ascii="Times New Roman" w:eastAsia="Times New Roman" w:hAnsi="Times New Roman" w:cs="Times New Roman"/>
          <w:iCs/>
          <w:sz w:val="24"/>
          <w:szCs w:val="24"/>
        </w:rPr>
        <w:t xml:space="preserve">, Mikhail </w:t>
      </w:r>
      <w:proofErr w:type="spellStart"/>
      <w:r w:rsidRPr="003441C0">
        <w:rPr>
          <w:rFonts w:ascii="Times New Roman" w:eastAsia="Times New Roman" w:hAnsi="Times New Roman" w:cs="Times New Roman"/>
          <w:iCs/>
          <w:sz w:val="24"/>
          <w:szCs w:val="24"/>
        </w:rPr>
        <w:t>Zhivlov</w:t>
      </w:r>
      <w:proofErr w:type="spellEnd"/>
      <w:r w:rsidRPr="003441C0">
        <w:rPr>
          <w:rFonts w:ascii="Times New Roman" w:eastAsia="Times New Roman" w:hAnsi="Times New Roman" w:cs="Times New Roman"/>
          <w:iCs/>
          <w:sz w:val="24"/>
          <w:szCs w:val="24"/>
        </w:rPr>
        <w:t xml:space="preserve">, George </w:t>
      </w:r>
      <w:proofErr w:type="spellStart"/>
      <w:r w:rsidRPr="003441C0">
        <w:rPr>
          <w:rFonts w:ascii="Times New Roman" w:eastAsia="Times New Roman" w:hAnsi="Times New Roman" w:cs="Times New Roman"/>
          <w:iCs/>
          <w:sz w:val="24"/>
          <w:szCs w:val="24"/>
        </w:rPr>
        <w:t>Starostin</w:t>
      </w:r>
      <w:proofErr w:type="spellEnd"/>
      <w:r w:rsidRPr="003441C0">
        <w:rPr>
          <w:rFonts w:ascii="Times New Roman" w:eastAsia="Times New Roman" w:hAnsi="Times New Roman" w:cs="Times New Roman"/>
          <w:iCs/>
          <w:sz w:val="24"/>
          <w:szCs w:val="24"/>
        </w:rPr>
        <w:t xml:space="preserve">, </w:t>
      </w:r>
      <w:proofErr w:type="spellStart"/>
      <w:r w:rsidRPr="003441C0">
        <w:rPr>
          <w:rFonts w:ascii="Times New Roman" w:eastAsia="Times New Roman" w:hAnsi="Times New Roman" w:cs="Times New Roman"/>
          <w:iCs/>
          <w:sz w:val="24"/>
          <w:szCs w:val="24"/>
        </w:rPr>
        <w:t>Artem</w:t>
      </w:r>
      <w:proofErr w:type="spellEnd"/>
      <w:r w:rsidRPr="003441C0">
        <w:rPr>
          <w:rFonts w:ascii="Times New Roman" w:eastAsia="Times New Roman" w:hAnsi="Times New Roman" w:cs="Times New Roman"/>
          <w:iCs/>
          <w:sz w:val="24"/>
          <w:szCs w:val="24"/>
        </w:rPr>
        <w:t xml:space="preserve"> A. </w:t>
      </w:r>
      <w:proofErr w:type="spellStart"/>
      <w:r w:rsidRPr="003441C0">
        <w:rPr>
          <w:rFonts w:ascii="Times New Roman" w:eastAsia="Times New Roman" w:hAnsi="Times New Roman" w:cs="Times New Roman"/>
          <w:iCs/>
          <w:sz w:val="24"/>
          <w:szCs w:val="24"/>
        </w:rPr>
        <w:t>Trofimov</w:t>
      </w:r>
      <w:proofErr w:type="spellEnd"/>
      <w:r w:rsidRPr="003441C0">
        <w:rPr>
          <w:rFonts w:ascii="Times New Roman" w:eastAsia="Times New Roman" w:hAnsi="Times New Roman" w:cs="Times New Roman"/>
          <w:iCs/>
          <w:sz w:val="24"/>
          <w:szCs w:val="24"/>
        </w:rPr>
        <w:t xml:space="preserve">, Petr A. </w:t>
      </w:r>
      <w:proofErr w:type="spellStart"/>
      <w:r w:rsidRPr="003441C0">
        <w:rPr>
          <w:rFonts w:ascii="Times New Roman" w:eastAsia="Times New Roman" w:hAnsi="Times New Roman" w:cs="Times New Roman"/>
          <w:iCs/>
          <w:sz w:val="24"/>
          <w:szCs w:val="24"/>
        </w:rPr>
        <w:t>Kocharov</w:t>
      </w:r>
      <w:proofErr w:type="spellEnd"/>
      <w:r w:rsidRPr="003441C0">
        <w:rPr>
          <w:rFonts w:ascii="Times New Roman" w:eastAsia="Times New Roman" w:hAnsi="Times New Roman" w:cs="Times New Roman"/>
          <w:iCs/>
          <w:sz w:val="24"/>
          <w:szCs w:val="24"/>
        </w:rPr>
        <w:t xml:space="preserve">, Anna </w:t>
      </w:r>
      <w:proofErr w:type="spellStart"/>
      <w:r w:rsidRPr="003441C0">
        <w:rPr>
          <w:rFonts w:ascii="Times New Roman" w:eastAsia="Times New Roman" w:hAnsi="Times New Roman" w:cs="Times New Roman"/>
          <w:iCs/>
          <w:sz w:val="24"/>
          <w:szCs w:val="24"/>
        </w:rPr>
        <w:t>Kuritsyna</w:t>
      </w:r>
      <w:proofErr w:type="spellEnd"/>
      <w:r w:rsidRPr="003441C0">
        <w:rPr>
          <w:rFonts w:ascii="Times New Roman" w:eastAsia="Times New Roman" w:hAnsi="Times New Roman" w:cs="Times New Roman"/>
          <w:iCs/>
          <w:sz w:val="24"/>
          <w:szCs w:val="24"/>
        </w:rPr>
        <w:t xml:space="preserve"> and Mikhail N. </w:t>
      </w:r>
      <w:proofErr w:type="spellStart"/>
      <w:r w:rsidRPr="003441C0">
        <w:rPr>
          <w:rFonts w:ascii="Times New Roman" w:eastAsia="Times New Roman" w:hAnsi="Times New Roman" w:cs="Times New Roman"/>
          <w:iCs/>
          <w:sz w:val="24"/>
          <w:szCs w:val="24"/>
        </w:rPr>
        <w:t>Saenko</w:t>
      </w:r>
      <w:proofErr w:type="spellEnd"/>
      <w:r w:rsidRPr="003441C0">
        <w:rPr>
          <w:rFonts w:ascii="Times New Roman" w:eastAsia="Times New Roman" w:hAnsi="Times New Roman" w:cs="Times New Roman"/>
          <w:iCs/>
          <w:sz w:val="24"/>
          <w:szCs w:val="24"/>
        </w:rPr>
        <w:t xml:space="preserve">, ‘Rapid Radiation of the Inner Indo-European Languages: An Advanced Approach to Indo-European Lexicostatistics’, </w:t>
      </w:r>
      <w:r w:rsidRPr="003441C0">
        <w:rPr>
          <w:rFonts w:ascii="Times New Roman" w:eastAsia="Times New Roman" w:hAnsi="Times New Roman" w:cs="Times New Roman"/>
          <w:i/>
          <w:iCs/>
          <w:sz w:val="24"/>
          <w:szCs w:val="24"/>
        </w:rPr>
        <w:t>Linguistics</w:t>
      </w:r>
      <w:r w:rsidRPr="003441C0">
        <w:rPr>
          <w:rFonts w:ascii="Times New Roman" w:eastAsia="Times New Roman" w:hAnsi="Times New Roman" w:cs="Times New Roman"/>
          <w:iCs/>
          <w:sz w:val="24"/>
          <w:szCs w:val="24"/>
        </w:rPr>
        <w:t>, 59(4) (2021)</w:t>
      </w:r>
      <w:r>
        <w:rPr>
          <w:rFonts w:ascii="Times New Roman" w:eastAsia="Times New Roman" w:hAnsi="Times New Roman" w:cs="Times New Roman"/>
          <w:iCs/>
          <w:sz w:val="24"/>
          <w:szCs w:val="24"/>
        </w:rPr>
        <w:t>,</w:t>
      </w:r>
      <w:r w:rsidRPr="003441C0">
        <w:rPr>
          <w:rFonts w:ascii="Times New Roman" w:eastAsia="Times New Roman" w:hAnsi="Times New Roman" w:cs="Times New Roman"/>
          <w:iCs/>
          <w:sz w:val="24"/>
          <w:szCs w:val="24"/>
        </w:rPr>
        <w:t xml:space="preserve"> 949–79</w:t>
      </w:r>
      <w:r>
        <w:rPr>
          <w:rFonts w:ascii="Times New Roman" w:eastAsia="Times New Roman" w:hAnsi="Times New Roman" w:cs="Times New Roman"/>
          <w:iCs/>
          <w:sz w:val="24"/>
          <w:szCs w:val="24"/>
        </w:rPr>
        <w:t>,</w:t>
      </w:r>
      <w:r w:rsidRPr="003441C0">
        <w:rPr>
          <w:rFonts w:ascii="Times New Roman" w:eastAsia="Times New Roman" w:hAnsi="Times New Roman" w:cs="Times New Roman"/>
          <w:iCs/>
          <w:sz w:val="24"/>
          <w:szCs w:val="24"/>
        </w:rPr>
        <w:t xml:space="preserve"> </w:t>
      </w:r>
      <w:r w:rsidRPr="003441C0">
        <w:rPr>
          <w:rFonts w:ascii="Times New Roman" w:eastAsia="Times New Roman" w:hAnsi="Times New Roman" w:cs="Times New Roman"/>
          <w:i/>
          <w:iCs/>
          <w:sz w:val="24"/>
          <w:szCs w:val="24"/>
        </w:rPr>
        <w:t>https://doi.org/10.1515/ling-2020-0060</w:t>
      </w:r>
      <w:r>
        <w:rPr>
          <w:rFonts w:ascii="Times New Roman" w:eastAsia="Times New Roman" w:hAnsi="Times New Roman" w:cs="Times New Roman"/>
          <w:sz w:val="24"/>
          <w:szCs w:val="24"/>
        </w:rPr>
        <w:t>,</w:t>
      </w:r>
      <w:r w:rsidRPr="003441C0">
        <w:rPr>
          <w:rFonts w:ascii="Times New Roman" w:eastAsia="Times New Roman" w:hAnsi="Times New Roman" w:cs="Times New Roman"/>
          <w:i/>
          <w:iCs/>
          <w:sz w:val="24"/>
          <w:szCs w:val="24"/>
        </w:rPr>
        <w:t xml:space="preserve"> </w:t>
      </w:r>
      <w:r w:rsidRPr="003441C0">
        <w:rPr>
          <w:rFonts w:ascii="Times New Roman" w:eastAsia="Times New Roman" w:hAnsi="Times New Roman" w:cs="Times New Roman"/>
          <w:iCs/>
          <w:sz w:val="24"/>
          <w:szCs w:val="24"/>
        </w:rPr>
        <w:t>accessed 10/11/2021.</w:t>
      </w:r>
    </w:p>
  </w:footnote>
  <w:footnote w:id="122">
    <w:p w14:paraId="592342B4" w14:textId="61991121" w:rsidR="00A61A55" w:rsidRPr="003441C0" w:rsidRDefault="00A61A55" w:rsidP="00D434A1">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21487">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proofErr w:type="gramStart"/>
      <w:r w:rsidRPr="003441C0">
        <w:rPr>
          <w:rFonts w:ascii="Times New Roman" w:hAnsi="Times New Roman" w:cs="Times New Roman"/>
          <w:sz w:val="24"/>
          <w:szCs w:val="24"/>
        </w:rPr>
        <w:t xml:space="preserve">Ernst Windisch, ‘Das </w:t>
      </w:r>
      <w:proofErr w:type="spellStart"/>
      <w:r w:rsidRPr="003441C0">
        <w:rPr>
          <w:rFonts w:ascii="Times New Roman" w:hAnsi="Times New Roman" w:cs="Times New Roman"/>
          <w:sz w:val="24"/>
          <w:szCs w:val="24"/>
        </w:rPr>
        <w:t>irische</w:t>
      </w:r>
      <w:proofErr w:type="spell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t-</w:t>
      </w:r>
      <w:proofErr w:type="spellStart"/>
      <w:r w:rsidRPr="003441C0">
        <w:rPr>
          <w:rFonts w:ascii="Times New Roman" w:hAnsi="Times New Roman" w:cs="Times New Roman"/>
          <w:sz w:val="24"/>
          <w:szCs w:val="24"/>
        </w:rPr>
        <w:t>praeteritum</w:t>
      </w:r>
      <w:proofErr w:type="spell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Beitr</w:t>
      </w:r>
      <w:r w:rsidRPr="00730B66">
        <w:rPr>
          <w:rFonts w:ascii="Times New Roman" w:hAnsi="Times New Roman" w:cs="Times New Roman"/>
          <w:i/>
          <w:sz w:val="24"/>
          <w:szCs w:val="24"/>
          <w:highlight w:val="yellow"/>
        </w:rPr>
        <w:t>ä</w:t>
      </w:r>
      <w:r w:rsidRPr="003441C0">
        <w:rPr>
          <w:rFonts w:ascii="Times New Roman" w:hAnsi="Times New Roman" w:cs="Times New Roman"/>
          <w:i/>
          <w:sz w:val="24"/>
          <w:szCs w:val="24"/>
        </w:rPr>
        <w:t xml:space="preserve">ge </w:t>
      </w:r>
      <w:proofErr w:type="spellStart"/>
      <w:r w:rsidRPr="003441C0">
        <w:rPr>
          <w:rFonts w:ascii="Times New Roman" w:hAnsi="Times New Roman" w:cs="Times New Roman"/>
          <w:i/>
          <w:sz w:val="24"/>
          <w:szCs w:val="24"/>
        </w:rPr>
        <w:t>zur</w:t>
      </w:r>
      <w:proofErr w:type="spellEnd"/>
      <w:r w:rsidRPr="003441C0">
        <w:rPr>
          <w:rFonts w:ascii="Times New Roman" w:hAnsi="Times New Roman" w:cs="Times New Roman"/>
          <w:i/>
          <w:sz w:val="24"/>
          <w:szCs w:val="24"/>
        </w:rPr>
        <w:t xml:space="preserve"> vergleichenden </w:t>
      </w:r>
      <w:proofErr w:type="spellStart"/>
      <w:r w:rsidRPr="003441C0">
        <w:rPr>
          <w:rFonts w:ascii="Times New Roman" w:hAnsi="Times New Roman" w:cs="Times New Roman"/>
          <w:i/>
          <w:sz w:val="24"/>
          <w:szCs w:val="24"/>
        </w:rPr>
        <w:t>Sprachforschung</w:t>
      </w:r>
      <w:proofErr w:type="spellEnd"/>
      <w:r w:rsidRPr="003441C0">
        <w:rPr>
          <w:rFonts w:ascii="Times New Roman" w:hAnsi="Times New Roman" w:cs="Times New Roman"/>
          <w:i/>
          <w:sz w:val="24"/>
          <w:szCs w:val="24"/>
        </w:rPr>
        <w:t xml:space="preserve"> auf </w:t>
      </w:r>
      <w:proofErr w:type="spellStart"/>
      <w:r w:rsidRPr="003441C0">
        <w:rPr>
          <w:rFonts w:ascii="Times New Roman" w:hAnsi="Times New Roman" w:cs="Times New Roman"/>
          <w:i/>
          <w:sz w:val="24"/>
          <w:szCs w:val="24"/>
        </w:rPr>
        <w:t>dem</w:t>
      </w:r>
      <w:proofErr w:type="spellEnd"/>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Gebiete</w:t>
      </w:r>
      <w:proofErr w:type="spellEnd"/>
      <w:r w:rsidRPr="003441C0">
        <w:rPr>
          <w:rFonts w:ascii="Times New Roman" w:hAnsi="Times New Roman" w:cs="Times New Roman"/>
          <w:i/>
          <w:sz w:val="24"/>
          <w:szCs w:val="24"/>
        </w:rPr>
        <w:t xml:space="preserve"> der </w:t>
      </w:r>
      <w:proofErr w:type="spellStart"/>
      <w:r w:rsidRPr="003441C0">
        <w:rPr>
          <w:rFonts w:ascii="Times New Roman" w:hAnsi="Times New Roman" w:cs="Times New Roman"/>
          <w:i/>
          <w:sz w:val="24"/>
          <w:szCs w:val="24"/>
        </w:rPr>
        <w:t>arischen</w:t>
      </w:r>
      <w:proofErr w:type="spellEnd"/>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celtischen</w:t>
      </w:r>
      <w:proofErr w:type="spellEnd"/>
      <w:r w:rsidRPr="003441C0">
        <w:rPr>
          <w:rFonts w:ascii="Times New Roman" w:hAnsi="Times New Roman" w:cs="Times New Roman"/>
          <w:i/>
          <w:sz w:val="24"/>
          <w:szCs w:val="24"/>
        </w:rPr>
        <w:t xml:space="preserve"> und </w:t>
      </w:r>
      <w:proofErr w:type="spellStart"/>
      <w:r w:rsidRPr="003441C0">
        <w:rPr>
          <w:rFonts w:ascii="Times New Roman" w:hAnsi="Times New Roman" w:cs="Times New Roman"/>
          <w:i/>
          <w:sz w:val="24"/>
          <w:szCs w:val="24"/>
        </w:rPr>
        <w:t>slawischen</w:t>
      </w:r>
      <w:proofErr w:type="spellEnd"/>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Sprachen</w:t>
      </w:r>
      <w:proofErr w:type="spellEnd"/>
      <w:r w:rsidRPr="003441C0">
        <w:rPr>
          <w:rFonts w:ascii="Times New Roman" w:hAnsi="Times New Roman" w:cs="Times New Roman"/>
          <w:sz w:val="24"/>
          <w:szCs w:val="24"/>
        </w:rPr>
        <w:t>,</w:t>
      </w:r>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8 (1876), 442–70.</w:t>
      </w:r>
      <w:proofErr w:type="gramEnd"/>
    </w:p>
  </w:footnote>
  <w:footnote w:id="123">
    <w:p w14:paraId="592342B5" w14:textId="441C5F96" w:rsidR="00A61A55" w:rsidRPr="003441C0" w:rsidRDefault="00A61A55" w:rsidP="00D434A1">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21487">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Cf. Cowgill, ‘Origins’, 41: ‘Most scholars … agree that the Proto-Indo-European aorist indicative, from which the Celtic </w:t>
      </w:r>
      <w:r w:rsidRPr="003441C0">
        <w:rPr>
          <w:rFonts w:ascii="Times New Roman" w:hAnsi="Times New Roman" w:cs="Times New Roman"/>
          <w:i/>
          <w:sz w:val="24"/>
          <w:szCs w:val="24"/>
        </w:rPr>
        <w:t>s-</w:t>
      </w:r>
      <w:r w:rsidRPr="003441C0">
        <w:rPr>
          <w:rFonts w:ascii="Times New Roman" w:hAnsi="Times New Roman" w:cs="Times New Roman"/>
          <w:sz w:val="24"/>
          <w:szCs w:val="24"/>
        </w:rPr>
        <w:t xml:space="preserve"> and </w:t>
      </w:r>
      <w:r w:rsidRPr="003441C0">
        <w:rPr>
          <w:rFonts w:ascii="Times New Roman" w:hAnsi="Times New Roman" w:cs="Times New Roman"/>
          <w:i/>
          <w:sz w:val="24"/>
          <w:szCs w:val="24"/>
        </w:rPr>
        <w:t>t-</w:t>
      </w:r>
      <w:r w:rsidRPr="003441C0">
        <w:rPr>
          <w:rFonts w:ascii="Times New Roman" w:hAnsi="Times New Roman" w:cs="Times New Roman"/>
          <w:sz w:val="24"/>
          <w:szCs w:val="24"/>
        </w:rPr>
        <w:t>preterits derive, had only secondary ending. If so, then the absolute endings of these formations can reflect primary endings only as the result of analogic spread.’</w:t>
      </w:r>
    </w:p>
  </w:footnote>
  <w:footnote w:id="124">
    <w:p w14:paraId="592342B6" w14:textId="715DC74A" w:rsidR="00A61A55" w:rsidRPr="003441C0" w:rsidRDefault="00A61A55" w:rsidP="00D434A1">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21487">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Later replaced in most dialects by the innovative </w:t>
      </w:r>
      <w:proofErr w:type="spellStart"/>
      <w:r w:rsidRPr="003441C0">
        <w:rPr>
          <w:rFonts w:ascii="Times New Roman" w:hAnsi="Times New Roman" w:cs="Times New Roman"/>
          <w:i/>
          <w:sz w:val="24"/>
          <w:szCs w:val="24"/>
        </w:rPr>
        <w:t>caraw</w:t>
      </w:r>
      <w:proofErr w:type="spellEnd"/>
      <w:r w:rsidRPr="00730B66">
        <w:rPr>
          <w:rFonts w:ascii="Times New Roman" w:hAnsi="Times New Roman" w:cs="Times New Roman"/>
          <w:i/>
          <w:sz w:val="24"/>
          <w:szCs w:val="24"/>
          <w:highlight w:val="yellow"/>
          <w:lang w:val="el-GR"/>
        </w:rPr>
        <w:t>δ</w:t>
      </w:r>
      <w:r w:rsidRPr="003441C0">
        <w:rPr>
          <w:rFonts w:ascii="Times New Roman" w:hAnsi="Times New Roman" w:cs="Times New Roman"/>
          <w:sz w:val="24"/>
          <w:szCs w:val="24"/>
          <w:lang w:val="el-GR"/>
        </w:rPr>
        <w:t>,</w:t>
      </w:r>
      <w:r w:rsidRPr="003441C0">
        <w:rPr>
          <w:rFonts w:ascii="Times New Roman" w:hAnsi="Times New Roman" w:cs="Times New Roman"/>
          <w:sz w:val="24"/>
          <w:szCs w:val="24"/>
        </w:rPr>
        <w:t xml:space="preserve"> but </w:t>
      </w:r>
      <w:proofErr w:type="spellStart"/>
      <w:proofErr w:type="gramStart"/>
      <w:r w:rsidRPr="003441C0">
        <w:rPr>
          <w:rFonts w:ascii="Times New Roman" w:hAnsi="Times New Roman" w:cs="Times New Roman"/>
          <w:i/>
          <w:sz w:val="24"/>
          <w:szCs w:val="24"/>
        </w:rPr>
        <w:t>caras</w:t>
      </w:r>
      <w:proofErr w:type="spellEnd"/>
      <w:proofErr w:type="gramEnd"/>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in Middle Cornish and Middle Breton.</w:t>
      </w:r>
    </w:p>
  </w:footnote>
  <w:footnote w:id="125">
    <w:p w14:paraId="592342B7" w14:textId="6363B393" w:rsidR="00A61A55" w:rsidRPr="003441C0" w:rsidRDefault="00A61A55" w:rsidP="00D434A1">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21487">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Cf. Kim R. McCone, ‘</w:t>
      </w:r>
      <w:proofErr w:type="gramStart"/>
      <w:r w:rsidRPr="003441C0">
        <w:rPr>
          <w:rFonts w:ascii="Times New Roman" w:hAnsi="Times New Roman" w:cs="Times New Roman"/>
          <w:sz w:val="24"/>
          <w:szCs w:val="24"/>
        </w:rPr>
        <w:t>An</w:t>
      </w:r>
      <w:proofErr w:type="gram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tSean-Ghaeilge</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agus</w:t>
      </w:r>
      <w:proofErr w:type="spellEnd"/>
      <w:r w:rsidRPr="003441C0">
        <w:rPr>
          <w:rFonts w:ascii="Times New Roman" w:hAnsi="Times New Roman" w:cs="Times New Roman"/>
          <w:sz w:val="24"/>
          <w:szCs w:val="24"/>
        </w:rPr>
        <w:t xml:space="preserve"> a </w:t>
      </w:r>
      <w:proofErr w:type="spellStart"/>
      <w:r w:rsidRPr="003441C0">
        <w:rPr>
          <w:rFonts w:ascii="Times New Roman" w:hAnsi="Times New Roman" w:cs="Times New Roman"/>
          <w:sz w:val="24"/>
          <w:szCs w:val="24"/>
        </w:rPr>
        <w:t>R</w:t>
      </w:r>
      <w:r w:rsidRPr="00E201AE">
        <w:rPr>
          <w:rFonts w:ascii="Times New Roman" w:hAnsi="Times New Roman" w:cs="Times New Roman"/>
          <w:sz w:val="24"/>
          <w:szCs w:val="24"/>
          <w:highlight w:val="yellow"/>
        </w:rPr>
        <w:t>é</w:t>
      </w:r>
      <w:r w:rsidRPr="003441C0">
        <w:rPr>
          <w:rFonts w:ascii="Times New Roman" w:hAnsi="Times New Roman" w:cs="Times New Roman"/>
          <w:sz w:val="24"/>
          <w:szCs w:val="24"/>
        </w:rPr>
        <w:t>amhstair</w:t>
      </w:r>
      <w:proofErr w:type="spellEnd"/>
      <w:r w:rsidRPr="003441C0">
        <w:rPr>
          <w:rFonts w:ascii="Times New Roman" w:hAnsi="Times New Roman" w:cs="Times New Roman"/>
          <w:sz w:val="24"/>
          <w:szCs w:val="24"/>
        </w:rPr>
        <w:t xml:space="preserve">’, in </w:t>
      </w:r>
      <w:proofErr w:type="spellStart"/>
      <w:r w:rsidRPr="003441C0">
        <w:rPr>
          <w:rFonts w:ascii="Times New Roman" w:hAnsi="Times New Roman" w:cs="Times New Roman"/>
          <w:sz w:val="24"/>
          <w:szCs w:val="24"/>
        </w:rPr>
        <w:t>eagar</w:t>
      </w:r>
      <w:proofErr w:type="spellEnd"/>
      <w:r w:rsidRPr="003441C0">
        <w:rPr>
          <w:rFonts w:ascii="Times New Roman" w:hAnsi="Times New Roman" w:cs="Times New Roman"/>
          <w:sz w:val="24"/>
          <w:szCs w:val="24"/>
        </w:rPr>
        <w:t xml:space="preserve"> ag K. McCone, et al., </w:t>
      </w:r>
      <w:r w:rsidRPr="003441C0">
        <w:rPr>
          <w:rFonts w:ascii="Times New Roman" w:hAnsi="Times New Roman" w:cs="Times New Roman"/>
          <w:i/>
          <w:sz w:val="24"/>
          <w:szCs w:val="24"/>
        </w:rPr>
        <w:t xml:space="preserve">Stair na </w:t>
      </w:r>
      <w:proofErr w:type="spellStart"/>
      <w:r w:rsidRPr="003441C0">
        <w:rPr>
          <w:rFonts w:ascii="Times New Roman" w:hAnsi="Times New Roman" w:cs="Times New Roman"/>
          <w:i/>
          <w:sz w:val="24"/>
          <w:szCs w:val="24"/>
        </w:rPr>
        <w:t>Gaeilge</w:t>
      </w:r>
      <w:proofErr w:type="spellEnd"/>
      <w:r w:rsidRPr="003441C0">
        <w:rPr>
          <w:rFonts w:ascii="Times New Roman" w:hAnsi="Times New Roman" w:cs="Times New Roman"/>
          <w:i/>
          <w:sz w:val="24"/>
          <w:szCs w:val="24"/>
        </w:rPr>
        <w:t xml:space="preserve"> in </w:t>
      </w:r>
      <w:proofErr w:type="spellStart"/>
      <w:r w:rsidRPr="003653F8">
        <w:rPr>
          <w:rFonts w:ascii="Times New Roman" w:hAnsi="Times New Roman" w:cs="Times New Roman"/>
          <w:i/>
          <w:sz w:val="24"/>
          <w:szCs w:val="24"/>
          <w:highlight w:val="yellow"/>
        </w:rPr>
        <w:t>Ó</w:t>
      </w:r>
      <w:r w:rsidRPr="003441C0">
        <w:rPr>
          <w:rFonts w:ascii="Times New Roman" w:hAnsi="Times New Roman" w:cs="Times New Roman"/>
          <w:i/>
          <w:sz w:val="24"/>
          <w:szCs w:val="24"/>
        </w:rPr>
        <w:t>m</w:t>
      </w:r>
      <w:r w:rsidRPr="003653F8">
        <w:rPr>
          <w:rFonts w:ascii="Times New Roman" w:hAnsi="Times New Roman" w:cs="Times New Roman"/>
          <w:i/>
          <w:sz w:val="24"/>
          <w:szCs w:val="24"/>
          <w:highlight w:val="yellow"/>
        </w:rPr>
        <w:t>ó</w:t>
      </w:r>
      <w:r w:rsidRPr="003441C0">
        <w:rPr>
          <w:rFonts w:ascii="Times New Roman" w:hAnsi="Times New Roman" w:cs="Times New Roman"/>
          <w:i/>
          <w:sz w:val="24"/>
          <w:szCs w:val="24"/>
        </w:rPr>
        <w:t>s</w:t>
      </w:r>
      <w:proofErr w:type="spellEnd"/>
      <w:r w:rsidRPr="003441C0">
        <w:rPr>
          <w:rFonts w:ascii="Times New Roman" w:hAnsi="Times New Roman" w:cs="Times New Roman"/>
          <w:i/>
          <w:sz w:val="24"/>
          <w:szCs w:val="24"/>
        </w:rPr>
        <w:t xml:space="preserve"> do </w:t>
      </w:r>
      <w:proofErr w:type="spellStart"/>
      <w:r w:rsidRPr="003441C0">
        <w:rPr>
          <w:rFonts w:ascii="Times New Roman" w:hAnsi="Times New Roman" w:cs="Times New Roman"/>
          <w:i/>
          <w:sz w:val="24"/>
          <w:szCs w:val="24"/>
        </w:rPr>
        <w:t>P</w:t>
      </w:r>
      <w:r w:rsidRPr="00730B66">
        <w:rPr>
          <w:rFonts w:ascii="Times New Roman" w:hAnsi="Times New Roman" w:cs="Times New Roman"/>
          <w:i/>
          <w:sz w:val="24"/>
          <w:szCs w:val="24"/>
          <w:highlight w:val="yellow"/>
        </w:rPr>
        <w:t>á</w:t>
      </w:r>
      <w:r w:rsidRPr="003441C0">
        <w:rPr>
          <w:rFonts w:ascii="Times New Roman" w:hAnsi="Times New Roman" w:cs="Times New Roman"/>
          <w:i/>
          <w:sz w:val="24"/>
          <w:szCs w:val="24"/>
        </w:rPr>
        <w:t>draig</w:t>
      </w:r>
      <w:proofErr w:type="spellEnd"/>
      <w:r w:rsidRPr="003441C0">
        <w:rPr>
          <w:rFonts w:ascii="Times New Roman" w:hAnsi="Times New Roman" w:cs="Times New Roman"/>
          <w:i/>
          <w:sz w:val="24"/>
          <w:szCs w:val="24"/>
        </w:rPr>
        <w:t xml:space="preserve"> </w:t>
      </w:r>
      <w:r w:rsidRPr="003653F8">
        <w:rPr>
          <w:rFonts w:ascii="Times New Roman" w:hAnsi="Times New Roman" w:cs="Times New Roman"/>
          <w:i/>
          <w:sz w:val="24"/>
          <w:szCs w:val="24"/>
          <w:highlight w:val="yellow"/>
        </w:rPr>
        <w:t>Ó</w:t>
      </w:r>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Fiannachta</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Maigh</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Nuad</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Roinn</w:t>
      </w:r>
      <w:proofErr w:type="spellEnd"/>
      <w:r w:rsidRPr="003441C0">
        <w:rPr>
          <w:rFonts w:ascii="Times New Roman" w:hAnsi="Times New Roman" w:cs="Times New Roman"/>
          <w:sz w:val="24"/>
          <w:szCs w:val="24"/>
        </w:rPr>
        <w:t xml:space="preserve"> na Sean-</w:t>
      </w:r>
      <w:proofErr w:type="spellStart"/>
      <w:r w:rsidRPr="003441C0">
        <w:rPr>
          <w:rFonts w:ascii="Times New Roman" w:hAnsi="Times New Roman" w:cs="Times New Roman"/>
          <w:sz w:val="24"/>
          <w:szCs w:val="24"/>
        </w:rPr>
        <w:t>Ghaeilge</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Col</w:t>
      </w:r>
      <w:r w:rsidRPr="00730B66">
        <w:rPr>
          <w:rFonts w:ascii="Times New Roman" w:hAnsi="Times New Roman" w:cs="Times New Roman"/>
          <w:sz w:val="24"/>
          <w:szCs w:val="24"/>
          <w:highlight w:val="yellow"/>
        </w:rPr>
        <w:t>á</w:t>
      </w:r>
      <w:r w:rsidRPr="003441C0">
        <w:rPr>
          <w:rFonts w:ascii="Times New Roman" w:hAnsi="Times New Roman" w:cs="Times New Roman"/>
          <w:sz w:val="24"/>
          <w:szCs w:val="24"/>
        </w:rPr>
        <w:t>iste</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Ph</w:t>
      </w:r>
      <w:r w:rsidRPr="00730B66">
        <w:rPr>
          <w:rFonts w:ascii="Times New Roman" w:hAnsi="Times New Roman" w:cs="Times New Roman"/>
          <w:sz w:val="24"/>
          <w:szCs w:val="24"/>
          <w:highlight w:val="yellow"/>
        </w:rPr>
        <w:t>á</w:t>
      </w:r>
      <w:r w:rsidRPr="003441C0">
        <w:rPr>
          <w:rFonts w:ascii="Times New Roman" w:hAnsi="Times New Roman" w:cs="Times New Roman"/>
          <w:sz w:val="24"/>
          <w:szCs w:val="24"/>
        </w:rPr>
        <w:t>draig</w:t>
      </w:r>
      <w:proofErr w:type="spellEnd"/>
      <w:r w:rsidRPr="003441C0">
        <w:rPr>
          <w:rFonts w:ascii="Times New Roman" w:hAnsi="Times New Roman" w:cs="Times New Roman"/>
          <w:sz w:val="24"/>
          <w:szCs w:val="24"/>
        </w:rPr>
        <w:t>, 1994), 61–219 (168).</w:t>
      </w:r>
    </w:p>
  </w:footnote>
  <w:footnote w:id="126">
    <w:p w14:paraId="592342B8" w14:textId="18B7696E" w:rsidR="00A61A55" w:rsidRPr="003441C0" w:rsidRDefault="00A61A55" w:rsidP="00D434A1">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21487">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On the pivotal role of the 3rd person singular of verbal paradigms, cf. Calvert Watkins, </w:t>
      </w:r>
      <w:r w:rsidRPr="003441C0">
        <w:rPr>
          <w:rFonts w:ascii="Times New Roman" w:hAnsi="Times New Roman" w:cs="Times New Roman"/>
          <w:i/>
          <w:sz w:val="24"/>
          <w:szCs w:val="24"/>
        </w:rPr>
        <w:t xml:space="preserve">Indo-European Origins of the Celtic Verb 1. </w:t>
      </w:r>
      <w:proofErr w:type="gramStart"/>
      <w:r w:rsidRPr="003441C0">
        <w:rPr>
          <w:rFonts w:ascii="Times New Roman" w:hAnsi="Times New Roman" w:cs="Times New Roman"/>
          <w:i/>
          <w:sz w:val="24"/>
          <w:szCs w:val="24"/>
        </w:rPr>
        <w:t>The Sigmatic Aorist</w:t>
      </w:r>
      <w:r w:rsidRPr="003441C0">
        <w:rPr>
          <w:rFonts w:ascii="Times New Roman" w:hAnsi="Times New Roman" w:cs="Times New Roman"/>
          <w:sz w:val="24"/>
          <w:szCs w:val="24"/>
        </w:rPr>
        <w:t xml:space="preserve"> (Dublin: </w:t>
      </w:r>
      <w:r>
        <w:rPr>
          <w:rFonts w:ascii="Times New Roman" w:hAnsi="Times New Roman" w:cs="Times New Roman"/>
          <w:sz w:val="24"/>
          <w:szCs w:val="24"/>
        </w:rPr>
        <w:t>DIAS</w:t>
      </w:r>
      <w:r w:rsidRPr="003441C0">
        <w:rPr>
          <w:rFonts w:ascii="Times New Roman" w:hAnsi="Times New Roman" w:cs="Times New Roman"/>
          <w:sz w:val="24"/>
          <w:szCs w:val="24"/>
        </w:rPr>
        <w:t>, 1962) 90–6, 158–80.</w:t>
      </w:r>
      <w:proofErr w:type="gramEnd"/>
    </w:p>
  </w:footnote>
  <w:footnote w:id="127">
    <w:p w14:paraId="592342B9" w14:textId="36421A65" w:rsidR="00A61A55" w:rsidRPr="003441C0" w:rsidRDefault="00A61A55" w:rsidP="00D434A1">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21487">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proofErr w:type="gramStart"/>
      <w:r w:rsidRPr="003441C0">
        <w:rPr>
          <w:rFonts w:ascii="Times New Roman" w:hAnsi="Times New Roman" w:cs="Times New Roman"/>
          <w:sz w:val="24"/>
          <w:szCs w:val="24"/>
        </w:rPr>
        <w:t xml:space="preserve">On the ‘Res’ bronze tablet (K.0.14), </w:t>
      </w:r>
      <w:proofErr w:type="spellStart"/>
      <w:r w:rsidRPr="003441C0">
        <w:rPr>
          <w:rFonts w:ascii="Times New Roman" w:hAnsi="Times New Roman" w:cs="Times New Roman"/>
          <w:b/>
          <w:sz w:val="24"/>
          <w:szCs w:val="24"/>
        </w:rPr>
        <w:t>terbereð</w:t>
      </w:r>
      <w:proofErr w:type="spellEnd"/>
      <w:r w:rsidRPr="003441C0">
        <w:rPr>
          <w:rFonts w:ascii="Times New Roman" w:hAnsi="Times New Roman" w:cs="Times New Roman"/>
          <w:b/>
          <w:sz w:val="24"/>
          <w:szCs w:val="24"/>
        </w:rPr>
        <w:t xml:space="preserve"> </w:t>
      </w:r>
      <w:r w:rsidRPr="003441C0">
        <w:rPr>
          <w:rFonts w:ascii="Times New Roman" w:hAnsi="Times New Roman" w:cs="Times New Roman"/>
          <w:sz w:val="24"/>
          <w:szCs w:val="24"/>
        </w:rPr>
        <w:t xml:space="preserve">in </w:t>
      </w:r>
      <w:proofErr w:type="spellStart"/>
      <w:r w:rsidRPr="003441C0">
        <w:rPr>
          <w:rFonts w:ascii="Times New Roman" w:hAnsi="Times New Roman" w:cs="Times New Roman"/>
          <w:sz w:val="24"/>
          <w:szCs w:val="24"/>
        </w:rPr>
        <w:t>Untermann’s</w:t>
      </w:r>
      <w:proofErr w:type="spellEnd"/>
      <w:r w:rsidRPr="003441C0">
        <w:rPr>
          <w:rFonts w:ascii="Times New Roman" w:hAnsi="Times New Roman" w:cs="Times New Roman"/>
          <w:sz w:val="24"/>
          <w:szCs w:val="24"/>
        </w:rPr>
        <w:t xml:space="preserve"> transcription system.</w:t>
      </w:r>
      <w:proofErr w:type="gramEnd"/>
      <w:r w:rsidRPr="003441C0">
        <w:rPr>
          <w:rFonts w:ascii="Times New Roman" w:hAnsi="Times New Roman" w:cs="Times New Roman"/>
          <w:sz w:val="24"/>
          <w:szCs w:val="24"/>
        </w:rPr>
        <w:t xml:space="preserve"> Cf. Old Irish </w:t>
      </w:r>
      <w:proofErr w:type="spellStart"/>
      <w:r w:rsidRPr="003441C0">
        <w:rPr>
          <w:rFonts w:ascii="Times New Roman" w:hAnsi="Times New Roman" w:cs="Times New Roman"/>
          <w:i/>
          <w:sz w:val="24"/>
          <w:szCs w:val="24"/>
        </w:rPr>
        <w:t>tremi-berar</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i/>
          <w:sz w:val="24"/>
          <w:szCs w:val="24"/>
        </w:rPr>
        <w:t>tarmi·</w:t>
      </w:r>
      <w:proofErr w:type="gramStart"/>
      <w:r w:rsidRPr="003441C0">
        <w:rPr>
          <w:rFonts w:ascii="Times New Roman" w:hAnsi="Times New Roman" w:cs="Times New Roman"/>
          <w:i/>
          <w:sz w:val="24"/>
          <w:szCs w:val="24"/>
        </w:rPr>
        <w:t>berar</w:t>
      </w:r>
      <w:proofErr w:type="spellEnd"/>
      <w:proofErr w:type="gramEnd"/>
      <w:r w:rsidRPr="003441C0">
        <w:rPr>
          <w:rFonts w:ascii="Times New Roman" w:hAnsi="Times New Roman" w:cs="Times New Roman"/>
          <w:sz w:val="24"/>
          <w:szCs w:val="24"/>
        </w:rPr>
        <w:t xml:space="preserve"> ‘is transferred’, </w:t>
      </w:r>
      <w:proofErr w:type="spellStart"/>
      <w:r w:rsidRPr="003441C0">
        <w:rPr>
          <w:rFonts w:ascii="Times New Roman" w:hAnsi="Times New Roman" w:cs="Times New Roman"/>
          <w:i/>
          <w:sz w:val="24"/>
          <w:szCs w:val="24"/>
        </w:rPr>
        <w:t>tarm-breth</w:t>
      </w:r>
      <w:proofErr w:type="spellEnd"/>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‘was transferred’. See Carlos Jord</w:t>
      </w:r>
      <w:r w:rsidRPr="00730B66">
        <w:rPr>
          <w:rFonts w:ascii="Times New Roman" w:hAnsi="Times New Roman" w:cs="Times New Roman"/>
          <w:sz w:val="24"/>
          <w:szCs w:val="24"/>
          <w:highlight w:val="yellow"/>
        </w:rPr>
        <w:t>á</w:t>
      </w:r>
      <w:r w:rsidRPr="003441C0">
        <w:rPr>
          <w:rFonts w:ascii="Times New Roman" w:hAnsi="Times New Roman" w:cs="Times New Roman"/>
          <w:sz w:val="24"/>
          <w:szCs w:val="24"/>
        </w:rPr>
        <w:t xml:space="preserve">n </w:t>
      </w:r>
      <w:proofErr w:type="spellStart"/>
      <w:r w:rsidRPr="003441C0">
        <w:rPr>
          <w:rFonts w:ascii="Times New Roman" w:hAnsi="Times New Roman" w:cs="Times New Roman"/>
          <w:sz w:val="24"/>
          <w:szCs w:val="24"/>
        </w:rPr>
        <w:t>C</w:t>
      </w:r>
      <w:r w:rsidRPr="003653F8">
        <w:rPr>
          <w:rFonts w:ascii="Times New Roman" w:hAnsi="Times New Roman" w:cs="Times New Roman"/>
          <w:sz w:val="24"/>
          <w:szCs w:val="24"/>
          <w:highlight w:val="yellow"/>
        </w:rPr>
        <w:t>ó</w:t>
      </w:r>
      <w:r w:rsidRPr="003441C0">
        <w:rPr>
          <w:rFonts w:ascii="Times New Roman" w:hAnsi="Times New Roman" w:cs="Times New Roman"/>
          <w:sz w:val="24"/>
          <w:szCs w:val="24"/>
        </w:rPr>
        <w:t>lera</w:t>
      </w:r>
      <w:proofErr w:type="spellEnd"/>
      <w:r w:rsidRPr="003441C0">
        <w:rPr>
          <w:rFonts w:ascii="Times New Roman" w:hAnsi="Times New Roman" w:cs="Times New Roman"/>
          <w:sz w:val="24"/>
          <w:szCs w:val="24"/>
        </w:rPr>
        <w:t>, ‘</w:t>
      </w:r>
      <w:proofErr w:type="spellStart"/>
      <w:r w:rsidRPr="003441C0">
        <w:rPr>
          <w:rFonts w:ascii="Times New Roman" w:hAnsi="Times New Roman" w:cs="Times New Roman"/>
          <w:sz w:val="24"/>
          <w:szCs w:val="24"/>
        </w:rPr>
        <w:t>Consideraciones</w:t>
      </w:r>
      <w:proofErr w:type="spellEnd"/>
      <w:r w:rsidRPr="003441C0">
        <w:rPr>
          <w:rFonts w:ascii="Times New Roman" w:hAnsi="Times New Roman" w:cs="Times New Roman"/>
          <w:sz w:val="24"/>
          <w:szCs w:val="24"/>
        </w:rPr>
        <w:t xml:space="preserve"> paleo-</w:t>
      </w:r>
      <w:proofErr w:type="spellStart"/>
      <w:r w:rsidRPr="003441C0">
        <w:rPr>
          <w:rFonts w:ascii="Times New Roman" w:hAnsi="Times New Roman" w:cs="Times New Roman"/>
          <w:sz w:val="24"/>
          <w:szCs w:val="24"/>
        </w:rPr>
        <w:t>epigr</w:t>
      </w:r>
      <w:r w:rsidRPr="00730B66">
        <w:rPr>
          <w:rFonts w:ascii="Times New Roman" w:hAnsi="Times New Roman" w:cs="Times New Roman"/>
          <w:sz w:val="24"/>
          <w:szCs w:val="24"/>
          <w:highlight w:val="yellow"/>
        </w:rPr>
        <w:t>á</w:t>
      </w:r>
      <w:r w:rsidRPr="003441C0">
        <w:rPr>
          <w:rFonts w:ascii="Times New Roman" w:hAnsi="Times New Roman" w:cs="Times New Roman"/>
          <w:sz w:val="24"/>
          <w:szCs w:val="24"/>
        </w:rPr>
        <w:t>ficas</w:t>
      </w:r>
      <w:proofErr w:type="spellEnd"/>
      <w:r w:rsidRPr="003441C0">
        <w:rPr>
          <w:rFonts w:ascii="Times New Roman" w:hAnsi="Times New Roman" w:cs="Times New Roman"/>
          <w:sz w:val="24"/>
          <w:szCs w:val="24"/>
        </w:rPr>
        <w:t xml:space="preserve"> a </w:t>
      </w:r>
      <w:proofErr w:type="spellStart"/>
      <w:r w:rsidRPr="003441C0">
        <w:rPr>
          <w:rFonts w:ascii="Times New Roman" w:hAnsi="Times New Roman" w:cs="Times New Roman"/>
          <w:sz w:val="24"/>
          <w:szCs w:val="24"/>
        </w:rPr>
        <w:t>prop</w:t>
      </w:r>
      <w:r w:rsidRPr="003653F8">
        <w:rPr>
          <w:rFonts w:ascii="Times New Roman" w:hAnsi="Times New Roman" w:cs="Times New Roman"/>
          <w:sz w:val="24"/>
          <w:szCs w:val="24"/>
          <w:highlight w:val="yellow"/>
        </w:rPr>
        <w:t>ó</w:t>
      </w:r>
      <w:r w:rsidRPr="003441C0">
        <w:rPr>
          <w:rFonts w:ascii="Times New Roman" w:hAnsi="Times New Roman" w:cs="Times New Roman"/>
          <w:sz w:val="24"/>
          <w:szCs w:val="24"/>
        </w:rPr>
        <w:t>sito</w:t>
      </w:r>
      <w:proofErr w:type="spellEnd"/>
      <w:r w:rsidRPr="003441C0">
        <w:rPr>
          <w:rFonts w:ascii="Times New Roman" w:hAnsi="Times New Roman" w:cs="Times New Roman"/>
          <w:sz w:val="24"/>
          <w:szCs w:val="24"/>
        </w:rPr>
        <w:t xml:space="preserve"> </w:t>
      </w:r>
      <w:proofErr w:type="gramStart"/>
      <w:r w:rsidRPr="003441C0">
        <w:rPr>
          <w:rFonts w:ascii="Times New Roman" w:hAnsi="Times New Roman" w:cs="Times New Roman"/>
          <w:sz w:val="24"/>
          <w:szCs w:val="24"/>
        </w:rPr>
        <w:t>del</w:t>
      </w:r>
      <w:proofErr w:type="gram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Bronce</w:t>
      </w:r>
      <w:proofErr w:type="spellEnd"/>
      <w:r w:rsidRPr="003441C0">
        <w:rPr>
          <w:rFonts w:ascii="Times New Roman" w:hAnsi="Times New Roman" w:cs="Times New Roman"/>
          <w:sz w:val="24"/>
          <w:szCs w:val="24"/>
        </w:rPr>
        <w:t xml:space="preserve"> Res’, </w:t>
      </w:r>
      <w:proofErr w:type="spellStart"/>
      <w:r w:rsidRPr="003441C0">
        <w:rPr>
          <w:rFonts w:ascii="Times New Roman" w:hAnsi="Times New Roman" w:cs="Times New Roman"/>
          <w:i/>
          <w:sz w:val="24"/>
          <w:szCs w:val="24"/>
        </w:rPr>
        <w:t>Kalathos</w:t>
      </w:r>
      <w:proofErr w:type="spellEnd"/>
      <w:r w:rsidRPr="003441C0">
        <w:rPr>
          <w:rFonts w:ascii="Times New Roman" w:hAnsi="Times New Roman" w:cs="Times New Roman"/>
          <w:sz w:val="24"/>
          <w:szCs w:val="24"/>
        </w:rPr>
        <w:t xml:space="preserve">, 24–25 (2009), 475–86; </w:t>
      </w:r>
      <w:proofErr w:type="spellStart"/>
      <w:r w:rsidRPr="003441C0">
        <w:rPr>
          <w:rFonts w:ascii="Times New Roman" w:hAnsi="Times New Roman" w:cs="Times New Roman"/>
          <w:i/>
          <w:sz w:val="24"/>
          <w:szCs w:val="24"/>
        </w:rPr>
        <w:t>Lengua</w:t>
      </w:r>
      <w:proofErr w:type="spellEnd"/>
      <w:r w:rsidRPr="003441C0">
        <w:rPr>
          <w:rFonts w:ascii="Times New Roman" w:hAnsi="Times New Roman" w:cs="Times New Roman"/>
          <w:i/>
          <w:sz w:val="24"/>
          <w:szCs w:val="24"/>
        </w:rPr>
        <w:t xml:space="preserve"> y </w:t>
      </w:r>
      <w:proofErr w:type="spellStart"/>
      <w:r w:rsidRPr="003441C0">
        <w:rPr>
          <w:rFonts w:ascii="Times New Roman" w:hAnsi="Times New Roman" w:cs="Times New Roman"/>
          <w:i/>
          <w:sz w:val="24"/>
          <w:szCs w:val="24"/>
        </w:rPr>
        <w:t>Epigrafía</w:t>
      </w:r>
      <w:proofErr w:type="spellEnd"/>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Celtib</w:t>
      </w:r>
      <w:r w:rsidRPr="00E201AE">
        <w:rPr>
          <w:rFonts w:ascii="Times New Roman" w:hAnsi="Times New Roman" w:cs="Times New Roman"/>
          <w:i/>
          <w:sz w:val="24"/>
          <w:szCs w:val="24"/>
          <w:highlight w:val="yellow"/>
        </w:rPr>
        <w:t>é</w:t>
      </w:r>
      <w:r w:rsidRPr="003441C0">
        <w:rPr>
          <w:rFonts w:ascii="Times New Roman" w:hAnsi="Times New Roman" w:cs="Times New Roman"/>
          <w:i/>
          <w:sz w:val="24"/>
          <w:szCs w:val="24"/>
        </w:rPr>
        <w:t>ricas</w:t>
      </w:r>
      <w:proofErr w:type="spellEnd"/>
      <w:r w:rsidRPr="003441C0">
        <w:rPr>
          <w:rFonts w:ascii="Times New Roman" w:hAnsi="Times New Roman" w:cs="Times New Roman"/>
          <w:sz w:val="24"/>
          <w:szCs w:val="24"/>
        </w:rPr>
        <w:t xml:space="preserve">, 210–11. For different ideas on </w:t>
      </w:r>
      <w:proofErr w:type="spellStart"/>
      <w:r w:rsidRPr="003441C0">
        <w:rPr>
          <w:rFonts w:ascii="Times New Roman" w:hAnsi="Times New Roman" w:cs="Times New Roman"/>
          <w:b/>
          <w:sz w:val="24"/>
          <w:szCs w:val="24"/>
        </w:rPr>
        <w:t>terberez</w:t>
      </w:r>
      <w:proofErr w:type="spellEnd"/>
      <w:r w:rsidRPr="003441C0">
        <w:rPr>
          <w:rFonts w:ascii="Times New Roman" w:hAnsi="Times New Roman" w:cs="Times New Roman"/>
          <w:sz w:val="24"/>
          <w:szCs w:val="24"/>
        </w:rPr>
        <w:t xml:space="preserve"> and the ‘res’ inscription, see Blanca </w:t>
      </w:r>
      <w:proofErr w:type="spellStart"/>
      <w:r w:rsidRPr="003441C0">
        <w:rPr>
          <w:rFonts w:ascii="Times New Roman" w:hAnsi="Times New Roman" w:cs="Times New Roman"/>
          <w:sz w:val="24"/>
          <w:szCs w:val="24"/>
        </w:rPr>
        <w:t>María</w:t>
      </w:r>
      <w:proofErr w:type="spellEnd"/>
      <w:r w:rsidRPr="003441C0">
        <w:rPr>
          <w:rFonts w:ascii="Times New Roman" w:hAnsi="Times New Roman" w:cs="Times New Roman"/>
          <w:sz w:val="24"/>
          <w:szCs w:val="24"/>
        </w:rPr>
        <w:t xml:space="preserve"> Pr</w:t>
      </w:r>
      <w:r w:rsidRPr="003653F8">
        <w:rPr>
          <w:rFonts w:ascii="Times New Roman" w:hAnsi="Times New Roman" w:cs="Times New Roman"/>
          <w:sz w:val="24"/>
          <w:szCs w:val="24"/>
          <w:highlight w:val="yellow"/>
        </w:rPr>
        <w:t>ó</w:t>
      </w:r>
      <w:r w:rsidRPr="003441C0">
        <w:rPr>
          <w:rFonts w:ascii="Times New Roman" w:hAnsi="Times New Roman" w:cs="Times New Roman"/>
          <w:sz w:val="24"/>
          <w:szCs w:val="24"/>
        </w:rPr>
        <w:t xml:space="preserve">sper, ‘Some Notes on the Structure and Meaning of the Bronze “Res” K.0.14’, </w:t>
      </w:r>
      <w:r w:rsidRPr="003441C0">
        <w:rPr>
          <w:rFonts w:ascii="Times New Roman" w:hAnsi="Times New Roman" w:cs="Times New Roman"/>
          <w:i/>
          <w:sz w:val="24"/>
          <w:szCs w:val="24"/>
        </w:rPr>
        <w:t>Keltische Forschungen</w:t>
      </w:r>
      <w:r w:rsidRPr="003441C0">
        <w:rPr>
          <w:rFonts w:ascii="Times New Roman" w:hAnsi="Times New Roman" w:cs="Times New Roman"/>
          <w:sz w:val="24"/>
          <w:szCs w:val="24"/>
        </w:rPr>
        <w:t>, 6 (2013–14), 151–8.</w:t>
      </w:r>
    </w:p>
  </w:footnote>
  <w:footnote w:id="128">
    <w:p w14:paraId="592342BB" w14:textId="1CD46CE9"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B0FC8">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Cf. Jos</w:t>
      </w:r>
      <w:r w:rsidRPr="00E201AE">
        <w:rPr>
          <w:rFonts w:ascii="Times New Roman" w:hAnsi="Times New Roman" w:cs="Times New Roman"/>
          <w:sz w:val="24"/>
          <w:szCs w:val="24"/>
          <w:highlight w:val="yellow"/>
        </w:rPr>
        <w:t>é</w:t>
      </w:r>
      <w:r w:rsidRPr="003441C0">
        <w:rPr>
          <w:rFonts w:ascii="Times New Roman" w:hAnsi="Times New Roman" w:cs="Times New Roman"/>
          <w:sz w:val="24"/>
          <w:szCs w:val="24"/>
        </w:rPr>
        <w:t xml:space="preserve"> Antonio Correa Rodríguez and </w:t>
      </w:r>
      <w:proofErr w:type="spellStart"/>
      <w:r w:rsidRPr="003441C0">
        <w:rPr>
          <w:rFonts w:ascii="Times New Roman" w:hAnsi="Times New Roman" w:cs="Times New Roman"/>
          <w:sz w:val="24"/>
          <w:szCs w:val="24"/>
        </w:rPr>
        <w:t>Amilcar</w:t>
      </w:r>
      <w:proofErr w:type="spellEnd"/>
      <w:r w:rsidRPr="003441C0">
        <w:rPr>
          <w:rFonts w:ascii="Times New Roman" w:hAnsi="Times New Roman" w:cs="Times New Roman"/>
          <w:sz w:val="24"/>
          <w:szCs w:val="24"/>
        </w:rPr>
        <w:t xml:space="preserve"> Guerra, ‘The Epigraphic and Linguistic Situation in the South-west of the Iberian Peninsula’, in A. G. Sinner and J. </w:t>
      </w:r>
      <w:proofErr w:type="spellStart"/>
      <w:r w:rsidRPr="003441C0">
        <w:rPr>
          <w:rFonts w:ascii="Times New Roman" w:hAnsi="Times New Roman" w:cs="Times New Roman"/>
          <w:sz w:val="24"/>
          <w:szCs w:val="24"/>
        </w:rPr>
        <w:t>Velaza</w:t>
      </w:r>
      <w:proofErr w:type="spellEnd"/>
      <w:r w:rsidRPr="003441C0">
        <w:rPr>
          <w:rFonts w:ascii="Times New Roman" w:hAnsi="Times New Roman" w:cs="Times New Roman"/>
          <w:sz w:val="24"/>
          <w:szCs w:val="24"/>
        </w:rPr>
        <w:t xml:space="preserve"> (</w:t>
      </w:r>
      <w:proofErr w:type="gramStart"/>
      <w:r w:rsidRPr="003441C0">
        <w:rPr>
          <w:rFonts w:ascii="Times New Roman" w:hAnsi="Times New Roman" w:cs="Times New Roman"/>
          <w:sz w:val="24"/>
          <w:szCs w:val="24"/>
        </w:rPr>
        <w:t>eds</w:t>
      </w:r>
      <w:proofErr w:type="gram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 xml:space="preserve">Palaeohispanic Languages and </w:t>
      </w:r>
      <w:proofErr w:type="spellStart"/>
      <w:r w:rsidRPr="003441C0">
        <w:rPr>
          <w:rFonts w:ascii="Times New Roman" w:hAnsi="Times New Roman" w:cs="Times New Roman"/>
          <w:i/>
          <w:sz w:val="24"/>
          <w:szCs w:val="24"/>
        </w:rPr>
        <w:t>Epigraphies</w:t>
      </w:r>
      <w:proofErr w:type="spellEnd"/>
      <w:r w:rsidRPr="003441C0">
        <w:rPr>
          <w:rFonts w:ascii="Times New Roman" w:hAnsi="Times New Roman" w:cs="Times New Roman"/>
          <w:sz w:val="24"/>
          <w:szCs w:val="24"/>
        </w:rPr>
        <w:t xml:space="preserve"> (Oxford: OUP, 2019), 109–37. </w:t>
      </w:r>
      <w:r w:rsidRPr="003441C0">
        <w:rPr>
          <w:rFonts w:ascii="Times New Roman" w:hAnsi="Times New Roman" w:cs="Times New Roman"/>
          <w:i/>
          <w:sz w:val="24"/>
          <w:szCs w:val="24"/>
        </w:rPr>
        <w:t>DOI: 10.1093/</w:t>
      </w:r>
      <w:proofErr w:type="spellStart"/>
      <w:r w:rsidRPr="003441C0">
        <w:rPr>
          <w:rFonts w:ascii="Times New Roman" w:hAnsi="Times New Roman" w:cs="Times New Roman"/>
          <w:i/>
          <w:sz w:val="24"/>
          <w:szCs w:val="24"/>
        </w:rPr>
        <w:t>oso</w:t>
      </w:r>
      <w:proofErr w:type="spellEnd"/>
      <w:r w:rsidRPr="003441C0">
        <w:rPr>
          <w:rFonts w:ascii="Times New Roman" w:hAnsi="Times New Roman" w:cs="Times New Roman"/>
          <w:i/>
          <w:sz w:val="24"/>
          <w:szCs w:val="24"/>
        </w:rPr>
        <w:t>/9780198790822.003.0005</w:t>
      </w:r>
      <w:r w:rsidRPr="001C783B">
        <w:rPr>
          <w:rFonts w:ascii="Times New Roman" w:hAnsi="Times New Roman" w:cs="Times New Roman"/>
          <w:iCs/>
          <w:sz w:val="24"/>
          <w:szCs w:val="24"/>
        </w:rPr>
        <w:t>,</w:t>
      </w:r>
      <w:r w:rsidRPr="003441C0">
        <w:rPr>
          <w:rFonts w:ascii="Times New Roman" w:hAnsi="Times New Roman" w:cs="Times New Roman"/>
          <w:sz w:val="24"/>
          <w:szCs w:val="24"/>
        </w:rPr>
        <w:t xml:space="preserve"> accessed 30 May 2021</w:t>
      </w:r>
      <w:r>
        <w:rPr>
          <w:rFonts w:ascii="Times New Roman" w:hAnsi="Times New Roman" w:cs="Times New Roman"/>
          <w:sz w:val="24"/>
          <w:szCs w:val="24"/>
        </w:rPr>
        <w:t>.</w:t>
      </w:r>
    </w:p>
  </w:footnote>
  <w:footnote w:id="129">
    <w:p w14:paraId="592342BC" w14:textId="3CB70BC8"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B0FC8">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See John T. Koch, </w:t>
      </w:r>
      <w:r w:rsidRPr="003441C0">
        <w:rPr>
          <w:rFonts w:ascii="Times New Roman" w:hAnsi="Times New Roman" w:cs="Times New Roman"/>
          <w:i/>
          <w:sz w:val="24"/>
          <w:szCs w:val="24"/>
        </w:rPr>
        <w:t>Common Ground and Progress on the Celtic of the South-western (S.W.) Inscriptions</w:t>
      </w:r>
      <w:r w:rsidRPr="003441C0">
        <w:rPr>
          <w:rFonts w:ascii="Times New Roman" w:hAnsi="Times New Roman" w:cs="Times New Roman"/>
          <w:sz w:val="24"/>
          <w:szCs w:val="24"/>
        </w:rPr>
        <w:t xml:space="preserve"> (Aberystwyth: Centre for Advanced Welsh and Celtic Studies, 2019), e-book:</w:t>
      </w:r>
      <w:r>
        <w:rPr>
          <w:rFonts w:ascii="Times New Roman" w:hAnsi="Times New Roman" w:cs="Times New Roman"/>
          <w:sz w:val="24"/>
          <w:szCs w:val="24"/>
        </w:rPr>
        <w:t xml:space="preserve"> </w:t>
      </w:r>
      <w:r w:rsidRPr="001C783B">
        <w:rPr>
          <w:rFonts w:ascii="Times New Roman" w:hAnsi="Times New Roman" w:cs="Times New Roman"/>
          <w:i/>
          <w:iCs/>
          <w:sz w:val="24"/>
          <w:szCs w:val="24"/>
        </w:rPr>
        <w:t>https://www.wales.ac.uk/Resources/Documents/Centre/2019/Koch-Celtic-of-the-SW-inscriptions-2019.pdf</w:t>
      </w:r>
      <w:r>
        <w:rPr>
          <w:rFonts w:ascii="Times New Roman" w:hAnsi="Times New Roman" w:cs="Times New Roman"/>
          <w:sz w:val="24"/>
          <w:szCs w:val="24"/>
        </w:rPr>
        <w:t>,</w:t>
      </w:r>
      <w:r w:rsidRPr="003441C0">
        <w:rPr>
          <w:rFonts w:ascii="Times New Roman" w:hAnsi="Times New Roman" w:cs="Times New Roman"/>
          <w:sz w:val="24"/>
          <w:szCs w:val="24"/>
        </w:rPr>
        <w:t xml:space="preserve"> accessed 30 May 2021</w:t>
      </w:r>
    </w:p>
  </w:footnote>
  <w:footnote w:id="130">
    <w:p w14:paraId="592342BD" w14:textId="5B98FA14"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B0FC8">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The numbers listed with the inscriptions are those of J</w:t>
      </w:r>
      <w:r w:rsidRPr="008A3089">
        <w:rPr>
          <w:rFonts w:ascii="Times New Roman" w:hAnsi="Times New Roman" w:cs="Times New Roman"/>
          <w:sz w:val="24"/>
          <w:szCs w:val="24"/>
          <w:highlight w:val="yellow"/>
        </w:rPr>
        <w:t>ü</w:t>
      </w:r>
      <w:r w:rsidRPr="003441C0">
        <w:rPr>
          <w:rFonts w:ascii="Times New Roman" w:hAnsi="Times New Roman" w:cs="Times New Roman"/>
          <w:sz w:val="24"/>
          <w:szCs w:val="24"/>
        </w:rPr>
        <w:t xml:space="preserve">rgen Untermann with Dagmar S. Wodtko, </w:t>
      </w:r>
      <w:r w:rsidRPr="003441C0">
        <w:rPr>
          <w:rFonts w:ascii="Times New Roman" w:hAnsi="Times New Roman" w:cs="Times New Roman"/>
          <w:i/>
          <w:sz w:val="24"/>
          <w:szCs w:val="24"/>
        </w:rPr>
        <w:t>Monumenta Linguarum Hispanicarum IV.</w:t>
      </w:r>
      <w:r>
        <w:rPr>
          <w:rFonts w:ascii="Times New Roman" w:hAnsi="Times New Roman" w:cs="Times New Roman"/>
          <w:i/>
          <w:sz w:val="24"/>
          <w:szCs w:val="24"/>
        </w:rPr>
        <w:t xml:space="preserve"> </w:t>
      </w:r>
      <w:r w:rsidRPr="003441C0">
        <w:rPr>
          <w:rFonts w:ascii="Times New Roman" w:hAnsi="Times New Roman" w:cs="Times New Roman"/>
          <w:i/>
          <w:sz w:val="24"/>
          <w:szCs w:val="24"/>
        </w:rPr>
        <w:t xml:space="preserve">Die </w:t>
      </w:r>
      <w:proofErr w:type="spellStart"/>
      <w:r w:rsidRPr="003441C0">
        <w:rPr>
          <w:rFonts w:ascii="Times New Roman" w:hAnsi="Times New Roman" w:cs="Times New Roman"/>
          <w:i/>
          <w:sz w:val="24"/>
          <w:szCs w:val="24"/>
        </w:rPr>
        <w:t>tartessischen</w:t>
      </w:r>
      <w:proofErr w:type="spellEnd"/>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keltiberischen</w:t>
      </w:r>
      <w:proofErr w:type="spellEnd"/>
      <w:r w:rsidRPr="003441C0">
        <w:rPr>
          <w:rFonts w:ascii="Times New Roman" w:hAnsi="Times New Roman" w:cs="Times New Roman"/>
          <w:i/>
          <w:sz w:val="24"/>
          <w:szCs w:val="24"/>
        </w:rPr>
        <w:t xml:space="preserve"> und </w:t>
      </w:r>
      <w:proofErr w:type="spellStart"/>
      <w:r w:rsidRPr="003441C0">
        <w:rPr>
          <w:rFonts w:ascii="Times New Roman" w:hAnsi="Times New Roman" w:cs="Times New Roman"/>
          <w:i/>
          <w:sz w:val="24"/>
          <w:szCs w:val="24"/>
        </w:rPr>
        <w:t>lusitanischen</w:t>
      </w:r>
      <w:proofErr w:type="spellEnd"/>
      <w:r w:rsidRPr="003441C0">
        <w:rPr>
          <w:rFonts w:ascii="Times New Roman" w:hAnsi="Times New Roman" w:cs="Times New Roman"/>
          <w:i/>
          <w:sz w:val="24"/>
          <w:szCs w:val="24"/>
        </w:rPr>
        <w:t xml:space="preserve"> Inschriften</w:t>
      </w:r>
      <w:r w:rsidRPr="003441C0">
        <w:rPr>
          <w:rFonts w:ascii="Times New Roman" w:hAnsi="Times New Roman" w:cs="Times New Roman"/>
          <w:sz w:val="24"/>
          <w:szCs w:val="24"/>
        </w:rPr>
        <w:t xml:space="preserve"> (Wiesbaden: Ludwig Reichert, 1997). The inscriptions labelled with site names towards the bottom of the list were published since 1997. </w:t>
      </w:r>
    </w:p>
  </w:footnote>
  <w:footnote w:id="131">
    <w:p w14:paraId="592342BE" w14:textId="34FAF2AD" w:rsidR="00A61A55" w:rsidRPr="003441C0" w:rsidRDefault="00A61A55" w:rsidP="001C783B">
      <w:pPr>
        <w:pStyle w:val="FootnoteText"/>
        <w:tabs>
          <w:tab w:val="right" w:pos="284"/>
          <w:tab w:val="left" w:pos="425"/>
        </w:tabs>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DB0FC8">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A fuller account of this material and my proposal about it were given in talks at the Department of Irish and Celtic Studies, Queen’s University Belfast, in May 2011 and at the 14th Congress of Celtic Studies held in Maynooth in August 2011. This was published as Appendix C in Koch, </w:t>
      </w:r>
      <w:r w:rsidRPr="003441C0">
        <w:rPr>
          <w:rFonts w:ascii="Times New Roman" w:hAnsi="Times New Roman" w:cs="Times New Roman"/>
          <w:i/>
          <w:sz w:val="24"/>
          <w:szCs w:val="24"/>
        </w:rPr>
        <w:t xml:space="preserve">Tartessian </w:t>
      </w:r>
      <w:r w:rsidRPr="003441C0">
        <w:rPr>
          <w:rFonts w:ascii="Times New Roman" w:hAnsi="Times New Roman" w:cs="Times New Roman"/>
          <w:sz w:val="24"/>
          <w:szCs w:val="24"/>
        </w:rPr>
        <w:t xml:space="preserve">(2nd ed.), 295–303.  </w:t>
      </w:r>
    </w:p>
  </w:footnote>
  <w:footnote w:id="132">
    <w:p w14:paraId="592342BF" w14:textId="2B9FFD84"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B523C">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Frederik </w:t>
      </w:r>
      <w:proofErr w:type="spellStart"/>
      <w:r w:rsidRPr="003441C0">
        <w:rPr>
          <w:rFonts w:ascii="Times New Roman" w:hAnsi="Times New Roman" w:cs="Times New Roman"/>
          <w:sz w:val="24"/>
          <w:szCs w:val="24"/>
        </w:rPr>
        <w:t>Kortlandt</w:t>
      </w:r>
      <w:proofErr w:type="spell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Italo-Celtic Origins and Prehistoric Development of the Irish Language</w:t>
      </w:r>
      <w:r w:rsidRPr="003441C0">
        <w:rPr>
          <w:rFonts w:ascii="Times New Roman" w:hAnsi="Times New Roman" w:cs="Times New Roman"/>
          <w:sz w:val="24"/>
          <w:szCs w:val="24"/>
        </w:rPr>
        <w:t>, Leiden Studies in Indo-European 14 (Amsterdam</w:t>
      </w:r>
      <w:r>
        <w:rPr>
          <w:rFonts w:ascii="Times New Roman" w:hAnsi="Times New Roman" w:cs="Times New Roman"/>
          <w:sz w:val="24"/>
          <w:szCs w:val="24"/>
        </w:rPr>
        <w:t>-</w:t>
      </w:r>
      <w:r w:rsidRPr="003441C0">
        <w:rPr>
          <w:rFonts w:ascii="Times New Roman" w:hAnsi="Times New Roman" w:cs="Times New Roman"/>
          <w:sz w:val="24"/>
          <w:szCs w:val="24"/>
        </w:rPr>
        <w:t xml:space="preserve">New York: Brill, 2007), 25–44; </w:t>
      </w:r>
      <w:proofErr w:type="spellStart"/>
      <w:r w:rsidRPr="003441C0">
        <w:rPr>
          <w:rFonts w:ascii="Times New Roman" w:hAnsi="Times New Roman" w:cs="Times New Roman"/>
          <w:sz w:val="24"/>
          <w:szCs w:val="24"/>
        </w:rPr>
        <w:t>Ranko</w:t>
      </w:r>
      <w:proofErr w:type="spellEnd"/>
      <w:r w:rsidRPr="003441C0">
        <w:rPr>
          <w:rFonts w:ascii="Times New Roman" w:hAnsi="Times New Roman" w:cs="Times New Roman"/>
          <w:sz w:val="24"/>
          <w:szCs w:val="24"/>
        </w:rPr>
        <w:t xml:space="preserve"> Matasović, ‘</w:t>
      </w:r>
      <w:proofErr w:type="spellStart"/>
      <w:r w:rsidRPr="003441C0">
        <w:rPr>
          <w:rFonts w:ascii="Times New Roman" w:hAnsi="Times New Roman" w:cs="Times New Roman"/>
          <w:sz w:val="24"/>
          <w:szCs w:val="24"/>
        </w:rPr>
        <w:t>Dybo’s</w:t>
      </w:r>
      <w:proofErr w:type="spellEnd"/>
      <w:r w:rsidRPr="003441C0">
        <w:rPr>
          <w:rFonts w:ascii="Times New Roman" w:hAnsi="Times New Roman" w:cs="Times New Roman"/>
          <w:sz w:val="24"/>
          <w:szCs w:val="24"/>
        </w:rPr>
        <w:t xml:space="preserve"> Law in Proto-Celtic’, </w:t>
      </w:r>
      <w:r w:rsidRPr="003441C0">
        <w:rPr>
          <w:rFonts w:ascii="Times New Roman" w:hAnsi="Times New Roman" w:cs="Times New Roman"/>
          <w:i/>
          <w:sz w:val="24"/>
          <w:szCs w:val="24"/>
        </w:rPr>
        <w:t>Zeitschrift f</w:t>
      </w:r>
      <w:r w:rsidRPr="008A3089">
        <w:rPr>
          <w:rFonts w:ascii="Times New Roman" w:hAnsi="Times New Roman" w:cs="Times New Roman"/>
          <w:i/>
          <w:sz w:val="24"/>
          <w:szCs w:val="24"/>
          <w:highlight w:val="yellow"/>
        </w:rPr>
        <w:t>ü</w:t>
      </w:r>
      <w:r w:rsidRPr="003441C0">
        <w:rPr>
          <w:rFonts w:ascii="Times New Roman" w:hAnsi="Times New Roman" w:cs="Times New Roman"/>
          <w:i/>
          <w:sz w:val="24"/>
          <w:szCs w:val="24"/>
        </w:rPr>
        <w:t>r celtische Philologie</w:t>
      </w:r>
      <w:r w:rsidRPr="003441C0">
        <w:rPr>
          <w:rFonts w:ascii="Times New Roman" w:hAnsi="Times New Roman" w:cs="Times New Roman"/>
          <w:sz w:val="24"/>
          <w:szCs w:val="24"/>
        </w:rPr>
        <w:t>, 59 (2012), 129–41.</w:t>
      </w:r>
    </w:p>
  </w:footnote>
  <w:footnote w:id="133">
    <w:p w14:paraId="592342C0" w14:textId="5BDDB78F"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i/>
          <w:kern w:val="28"/>
          <w:sz w:val="24"/>
          <w:szCs w:val="24"/>
        </w:rPr>
        <w:tab/>
      </w:r>
      <w:r w:rsidRPr="005B523C">
        <w:rPr>
          <w:rStyle w:val="FootnoteReference"/>
          <w:rFonts w:ascii="Times New Roman" w:hAnsi="Times New Roman" w:cs="Times New Roman"/>
          <w:sz w:val="24"/>
          <w:szCs w:val="24"/>
          <w:highlight w:val="cyan"/>
        </w:rPr>
        <w:footnoteRef/>
      </w:r>
      <w:r>
        <w:rPr>
          <w:rFonts w:ascii="Times New Roman" w:hAnsi="Times New Roman" w:cs="Times New Roman"/>
          <w:i/>
          <w:kern w:val="28"/>
          <w:sz w:val="24"/>
          <w:szCs w:val="24"/>
        </w:rPr>
        <w:tab/>
      </w:r>
      <w:proofErr w:type="gramStart"/>
      <w:r w:rsidRPr="003441C0">
        <w:rPr>
          <w:rFonts w:ascii="Times New Roman" w:hAnsi="Times New Roman" w:cs="Times New Roman"/>
          <w:i/>
          <w:kern w:val="28"/>
          <w:sz w:val="24"/>
          <w:szCs w:val="24"/>
        </w:rPr>
        <w:t>Origins and Development</w:t>
      </w:r>
      <w:r w:rsidRPr="003441C0">
        <w:rPr>
          <w:rFonts w:ascii="Times New Roman" w:hAnsi="Times New Roman" w:cs="Times New Roman"/>
          <w:kern w:val="28"/>
          <w:sz w:val="24"/>
          <w:szCs w:val="24"/>
        </w:rPr>
        <w:t>, 95.</w:t>
      </w:r>
      <w:proofErr w:type="gramEnd"/>
    </w:p>
  </w:footnote>
  <w:footnote w:id="134">
    <w:p w14:paraId="592342C1" w14:textId="39FBD6B8"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i/>
          <w:sz w:val="24"/>
          <w:szCs w:val="24"/>
        </w:rPr>
        <w:tab/>
      </w:r>
      <w:r w:rsidRPr="005B523C">
        <w:rPr>
          <w:rStyle w:val="FootnoteReference"/>
          <w:rFonts w:ascii="Times New Roman" w:hAnsi="Times New Roman" w:cs="Times New Roman"/>
          <w:sz w:val="24"/>
          <w:szCs w:val="24"/>
          <w:highlight w:val="cyan"/>
        </w:rPr>
        <w:footnoteRef/>
      </w:r>
      <w:r>
        <w:rPr>
          <w:rFonts w:ascii="Times New Roman" w:hAnsi="Times New Roman" w:cs="Times New Roman"/>
          <w:i/>
          <w:sz w:val="24"/>
          <w:szCs w:val="24"/>
        </w:rPr>
        <w:tab/>
      </w:r>
      <w:proofErr w:type="gramStart"/>
      <w:r w:rsidRPr="003441C0">
        <w:rPr>
          <w:rFonts w:ascii="Times New Roman" w:hAnsi="Times New Roman" w:cs="Times New Roman"/>
          <w:i/>
          <w:sz w:val="24"/>
          <w:szCs w:val="24"/>
        </w:rPr>
        <w:t>On Verbal Accentuation</w:t>
      </w:r>
      <w:r w:rsidRPr="003441C0">
        <w:rPr>
          <w:rFonts w:ascii="Times New Roman" w:hAnsi="Times New Roman" w:cs="Times New Roman"/>
          <w:sz w:val="24"/>
          <w:szCs w:val="24"/>
        </w:rPr>
        <w:t>, 2.</w:t>
      </w:r>
      <w:proofErr w:type="gramEnd"/>
    </w:p>
  </w:footnote>
  <w:footnote w:id="135">
    <w:p w14:paraId="592342C2" w14:textId="155DFB58"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B523C">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proofErr w:type="spellStart"/>
      <w:proofErr w:type="gramStart"/>
      <w:r w:rsidRPr="003441C0">
        <w:rPr>
          <w:rFonts w:ascii="Times New Roman" w:hAnsi="Times New Roman" w:cs="Times New Roman"/>
          <w:sz w:val="24"/>
          <w:szCs w:val="24"/>
        </w:rPr>
        <w:t>Kortlandt</w:t>
      </w:r>
      <w:proofErr w:type="spell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Italo-Celtic Origins</w:t>
      </w:r>
      <w:r w:rsidRPr="003441C0">
        <w:rPr>
          <w:rFonts w:ascii="Times New Roman" w:hAnsi="Times New Roman" w:cs="Times New Roman"/>
          <w:sz w:val="24"/>
          <w:szCs w:val="24"/>
        </w:rPr>
        <w:t>, 92–3.</w:t>
      </w:r>
      <w:proofErr w:type="gramEnd"/>
    </w:p>
  </w:footnote>
  <w:footnote w:id="136">
    <w:p w14:paraId="592342C3" w14:textId="58CF1DF2"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B523C">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Regarding </w:t>
      </w:r>
      <w:proofErr w:type="spellStart"/>
      <w:r w:rsidRPr="003441C0">
        <w:rPr>
          <w:rFonts w:ascii="Times New Roman" w:hAnsi="Times New Roman" w:cs="Times New Roman"/>
          <w:i/>
          <w:kern w:val="28"/>
          <w:sz w:val="24"/>
          <w:szCs w:val="24"/>
        </w:rPr>
        <w:t>do·bardaib</w:t>
      </w:r>
      <w:proofErr w:type="spellEnd"/>
      <w:r w:rsidRPr="003441C0">
        <w:rPr>
          <w:rFonts w:ascii="Times New Roman" w:hAnsi="Times New Roman" w:cs="Times New Roman"/>
          <w:kern w:val="28"/>
          <w:sz w:val="24"/>
          <w:szCs w:val="24"/>
        </w:rPr>
        <w:t>, &amp;c., often in Old Irish and Middle Irish manuscripts</w:t>
      </w:r>
      <w:r>
        <w:rPr>
          <w:rFonts w:ascii="Times New Roman" w:hAnsi="Times New Roman" w:cs="Times New Roman"/>
          <w:kern w:val="28"/>
          <w:sz w:val="24"/>
          <w:szCs w:val="24"/>
        </w:rPr>
        <w:t xml:space="preserve"> – </w:t>
      </w:r>
      <w:r w:rsidRPr="003441C0">
        <w:rPr>
          <w:rFonts w:ascii="Times New Roman" w:hAnsi="Times New Roman" w:cs="Times New Roman"/>
          <w:kern w:val="28"/>
          <w:sz w:val="24"/>
          <w:szCs w:val="24"/>
        </w:rPr>
        <w:t>and not uncommonly in Old and Middle Welsh ones</w:t>
      </w:r>
      <w:r>
        <w:rPr>
          <w:rFonts w:ascii="Times New Roman" w:hAnsi="Times New Roman" w:cs="Times New Roman"/>
          <w:kern w:val="28"/>
          <w:sz w:val="24"/>
          <w:szCs w:val="24"/>
        </w:rPr>
        <w:t xml:space="preserve"> – </w:t>
      </w:r>
      <w:r w:rsidRPr="003441C0">
        <w:rPr>
          <w:rFonts w:ascii="Times New Roman" w:hAnsi="Times New Roman" w:cs="Times New Roman"/>
          <w:kern w:val="28"/>
          <w:sz w:val="24"/>
          <w:szCs w:val="24"/>
        </w:rPr>
        <w:t xml:space="preserve">scribes wrote proclitics (such as prepositions, possessive pronouns and the article) together with the following stressed word with no gap. Modern editors frequently add spaces after the proclitics silently. Therefore, in many cases, it will be necessary to look at the manuscript to recover this evidence for accented phrasal groups. However, a second factor influencing scribal practice is that the combinations of Old Irish and early Brythonic </w:t>
      </w:r>
      <w:proofErr w:type="spellStart"/>
      <w:r w:rsidRPr="003441C0">
        <w:rPr>
          <w:rFonts w:ascii="Times New Roman" w:hAnsi="Times New Roman" w:cs="Times New Roman"/>
          <w:kern w:val="28"/>
          <w:sz w:val="24"/>
          <w:szCs w:val="24"/>
        </w:rPr>
        <w:t>preposition+noun</w:t>
      </w:r>
      <w:proofErr w:type="spellEnd"/>
      <w:r w:rsidRPr="003441C0">
        <w:rPr>
          <w:rFonts w:ascii="Times New Roman" w:hAnsi="Times New Roman" w:cs="Times New Roman"/>
          <w:kern w:val="28"/>
          <w:sz w:val="24"/>
          <w:szCs w:val="24"/>
        </w:rPr>
        <w:t xml:space="preserve"> or </w:t>
      </w:r>
      <w:proofErr w:type="spellStart"/>
      <w:r w:rsidRPr="003441C0">
        <w:rPr>
          <w:rFonts w:ascii="Times New Roman" w:hAnsi="Times New Roman" w:cs="Times New Roman"/>
          <w:kern w:val="28"/>
          <w:sz w:val="24"/>
          <w:szCs w:val="24"/>
        </w:rPr>
        <w:t>preposition+article+noun</w:t>
      </w:r>
      <w:proofErr w:type="spellEnd"/>
      <w:r w:rsidRPr="003441C0">
        <w:rPr>
          <w:rFonts w:ascii="Times New Roman" w:hAnsi="Times New Roman" w:cs="Times New Roman"/>
          <w:kern w:val="28"/>
          <w:sz w:val="24"/>
          <w:szCs w:val="24"/>
        </w:rPr>
        <w:t xml:space="preserve"> would translate a single Latin word in an oblique case.</w:t>
      </w:r>
    </w:p>
  </w:footnote>
  <w:footnote w:id="137">
    <w:p w14:paraId="592342C4" w14:textId="3A0F4279"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B523C">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Which syllable was accented in the Proto-Celtic dative/ablative plural and instrumental plural forms of ‘poet’ is not certain, but irrelevant for the present point. The Greek borrowing from Celtic is </w:t>
      </w:r>
      <w:r w:rsidRPr="003441C0">
        <w:rPr>
          <w:rFonts w:ascii="Times New Roman" w:hAnsi="Times New Roman" w:cs="Times New Roman"/>
          <w:sz w:val="24"/>
          <w:szCs w:val="24"/>
          <w:lang w:val="el-GR"/>
        </w:rPr>
        <w:t>βάρ</w:t>
      </w:r>
      <w:r w:rsidRPr="00730B66">
        <w:rPr>
          <w:rFonts w:ascii="Times New Roman" w:hAnsi="Times New Roman" w:cs="Times New Roman"/>
          <w:sz w:val="24"/>
          <w:szCs w:val="24"/>
          <w:highlight w:val="yellow"/>
          <w:lang w:val="el-GR"/>
        </w:rPr>
        <w:t>δ</w:t>
      </w:r>
      <w:r w:rsidRPr="003441C0">
        <w:rPr>
          <w:rFonts w:ascii="Times New Roman" w:hAnsi="Times New Roman" w:cs="Times New Roman"/>
          <w:sz w:val="24"/>
          <w:szCs w:val="24"/>
          <w:lang w:val="el-GR"/>
        </w:rPr>
        <w:t xml:space="preserve">ος </w:t>
      </w:r>
      <w:r w:rsidRPr="003441C0">
        <w:rPr>
          <w:rFonts w:ascii="Times New Roman" w:hAnsi="Times New Roman" w:cs="Times New Roman"/>
          <w:sz w:val="24"/>
          <w:szCs w:val="24"/>
        </w:rPr>
        <w:t xml:space="preserve">in the nominative singular. </w:t>
      </w:r>
    </w:p>
  </w:footnote>
  <w:footnote w:id="138">
    <w:p w14:paraId="592342C5" w14:textId="63BCA35F"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kern w:val="28"/>
          <w:sz w:val="24"/>
          <w:szCs w:val="24"/>
        </w:rPr>
        <w:tab/>
      </w:r>
      <w:r w:rsidRPr="005B523C">
        <w:rPr>
          <w:rStyle w:val="FootnoteReference"/>
          <w:rFonts w:ascii="Times New Roman" w:hAnsi="Times New Roman" w:cs="Times New Roman"/>
          <w:sz w:val="24"/>
          <w:szCs w:val="24"/>
          <w:highlight w:val="cyan"/>
        </w:rPr>
        <w:footnoteRef/>
      </w:r>
      <w:r>
        <w:rPr>
          <w:rFonts w:ascii="Times New Roman" w:hAnsi="Times New Roman" w:cs="Times New Roman"/>
          <w:kern w:val="28"/>
          <w:sz w:val="24"/>
          <w:szCs w:val="24"/>
        </w:rPr>
        <w:tab/>
      </w:r>
      <w:r w:rsidRPr="003441C0">
        <w:rPr>
          <w:rFonts w:ascii="Times New Roman" w:hAnsi="Times New Roman" w:cs="Times New Roman"/>
          <w:kern w:val="28"/>
          <w:sz w:val="24"/>
          <w:szCs w:val="24"/>
        </w:rPr>
        <w:t>See Whitley Stokes and John Strachan</w:t>
      </w:r>
      <w:r w:rsidRPr="003441C0">
        <w:rPr>
          <w:rFonts w:ascii="Times New Roman" w:hAnsi="Times New Roman" w:cs="Times New Roman"/>
          <w:i/>
          <w:kern w:val="28"/>
          <w:sz w:val="24"/>
          <w:szCs w:val="24"/>
        </w:rPr>
        <w:t xml:space="preserve"> </w:t>
      </w:r>
      <w:r w:rsidRPr="003441C0">
        <w:rPr>
          <w:rFonts w:ascii="Times New Roman" w:hAnsi="Times New Roman" w:cs="Times New Roman"/>
          <w:kern w:val="28"/>
          <w:sz w:val="24"/>
          <w:szCs w:val="24"/>
        </w:rPr>
        <w:t>(</w:t>
      </w:r>
      <w:proofErr w:type="gramStart"/>
      <w:r w:rsidRPr="003441C0">
        <w:rPr>
          <w:rFonts w:ascii="Times New Roman" w:hAnsi="Times New Roman" w:cs="Times New Roman"/>
          <w:kern w:val="28"/>
          <w:sz w:val="24"/>
          <w:szCs w:val="24"/>
        </w:rPr>
        <w:t>eds</w:t>
      </w:r>
      <w:proofErr w:type="gramEnd"/>
      <w:r w:rsidRPr="003441C0">
        <w:rPr>
          <w:rFonts w:ascii="Times New Roman" w:hAnsi="Times New Roman" w:cs="Times New Roman"/>
          <w:kern w:val="28"/>
          <w:sz w:val="24"/>
          <w:szCs w:val="24"/>
        </w:rPr>
        <w:t>)</w:t>
      </w:r>
      <w:r w:rsidRPr="003441C0">
        <w:rPr>
          <w:rFonts w:ascii="Times New Roman" w:hAnsi="Times New Roman" w:cs="Times New Roman"/>
          <w:i/>
          <w:kern w:val="28"/>
          <w:sz w:val="24"/>
          <w:szCs w:val="24"/>
        </w:rPr>
        <w:t>, Thesaurus Palaeohibernicus</w:t>
      </w:r>
      <w:r w:rsidRPr="003441C0">
        <w:rPr>
          <w:rFonts w:ascii="Times New Roman" w:hAnsi="Times New Roman" w:cs="Times New Roman"/>
          <w:kern w:val="28"/>
          <w:sz w:val="24"/>
          <w:szCs w:val="24"/>
        </w:rPr>
        <w:t>, 2 vols (Cambridge: CUP, 1901–3), II, 247.</w:t>
      </w:r>
    </w:p>
  </w:footnote>
  <w:footnote w:id="139">
    <w:p w14:paraId="592342C6" w14:textId="365B4BED"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B523C">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proofErr w:type="gramStart"/>
      <w:r w:rsidRPr="003441C0">
        <w:rPr>
          <w:rFonts w:ascii="Times New Roman" w:hAnsi="Times New Roman" w:cs="Times New Roman"/>
          <w:sz w:val="24"/>
          <w:szCs w:val="24"/>
        </w:rPr>
        <w:t xml:space="preserve">Damian McManus, </w:t>
      </w:r>
      <w:r w:rsidRPr="003441C0">
        <w:rPr>
          <w:rFonts w:ascii="Times New Roman" w:hAnsi="Times New Roman" w:cs="Times New Roman"/>
          <w:i/>
          <w:sz w:val="24"/>
          <w:szCs w:val="24"/>
        </w:rPr>
        <w:t xml:space="preserve">A Guide to </w:t>
      </w:r>
      <w:proofErr w:type="spellStart"/>
      <w:r w:rsidRPr="003441C0">
        <w:rPr>
          <w:rFonts w:ascii="Times New Roman" w:hAnsi="Times New Roman" w:cs="Times New Roman"/>
          <w:i/>
          <w:sz w:val="24"/>
          <w:szCs w:val="24"/>
        </w:rPr>
        <w:t>Ogam</w:t>
      </w:r>
      <w:proofErr w:type="spellEnd"/>
      <w:r w:rsidRPr="003441C0">
        <w:rPr>
          <w:rFonts w:ascii="Times New Roman" w:hAnsi="Times New Roman" w:cs="Times New Roman"/>
          <w:sz w:val="24"/>
          <w:szCs w:val="24"/>
        </w:rPr>
        <w:t>, Maynooth Monographs 4 (Maynooth: An Sagart, 1991), 84.</w:t>
      </w:r>
      <w:proofErr w:type="gramEnd"/>
    </w:p>
  </w:footnote>
  <w:footnote w:id="140">
    <w:p w14:paraId="592342C7" w14:textId="31168673"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B523C">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proofErr w:type="gramStart"/>
      <w:r w:rsidRPr="003441C0">
        <w:rPr>
          <w:rFonts w:ascii="Times New Roman" w:hAnsi="Times New Roman" w:cs="Times New Roman"/>
          <w:sz w:val="24"/>
          <w:szCs w:val="24"/>
        </w:rPr>
        <w:t xml:space="preserve">McCone, </w:t>
      </w:r>
      <w:r w:rsidRPr="003441C0">
        <w:rPr>
          <w:rFonts w:ascii="Times New Roman" w:hAnsi="Times New Roman" w:cs="Times New Roman"/>
          <w:i/>
          <w:sz w:val="24"/>
          <w:szCs w:val="24"/>
        </w:rPr>
        <w:t>Towards a Relative Chronology</w:t>
      </w:r>
      <w:r w:rsidRPr="003441C0">
        <w:rPr>
          <w:rFonts w:ascii="Times New Roman" w:hAnsi="Times New Roman" w:cs="Times New Roman"/>
          <w:sz w:val="24"/>
          <w:szCs w:val="24"/>
        </w:rPr>
        <w:t>, 108.</w:t>
      </w:r>
      <w:proofErr w:type="gramEnd"/>
    </w:p>
  </w:footnote>
  <w:footnote w:id="141">
    <w:p w14:paraId="592342C8" w14:textId="5B25ED5B"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A6F31">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Cf. Gregory Toner, ‘Identifying Ptolemy’s Irish Places and Tribes’, in David N. Parsons and Patrick Sims-Williams</w:t>
      </w:r>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 xml:space="preserve">(eds), </w:t>
      </w:r>
      <w:r w:rsidRPr="003441C0">
        <w:rPr>
          <w:rFonts w:ascii="Times New Roman" w:hAnsi="Times New Roman" w:cs="Times New Roman"/>
          <w:i/>
          <w:sz w:val="24"/>
          <w:szCs w:val="24"/>
        </w:rPr>
        <w:t>Ptolemy: Towards a Linguistic Atlas of the Earliest Celtic Place-names of Europe</w:t>
      </w:r>
      <w:r w:rsidRPr="003441C0">
        <w:rPr>
          <w:rFonts w:ascii="Times New Roman" w:hAnsi="Times New Roman" w:cs="Times New Roman"/>
          <w:sz w:val="24"/>
          <w:szCs w:val="24"/>
        </w:rPr>
        <w:t xml:space="preserve"> (Aberystwyth: CMCS</w:t>
      </w:r>
      <w:r>
        <w:rPr>
          <w:rFonts w:ascii="Times New Roman" w:hAnsi="Times New Roman" w:cs="Times New Roman"/>
          <w:sz w:val="24"/>
          <w:szCs w:val="24"/>
        </w:rPr>
        <w:t xml:space="preserve"> Publications</w:t>
      </w:r>
      <w:r w:rsidRPr="003441C0">
        <w:rPr>
          <w:rFonts w:ascii="Times New Roman" w:hAnsi="Times New Roman" w:cs="Times New Roman"/>
          <w:sz w:val="24"/>
          <w:szCs w:val="24"/>
        </w:rPr>
        <w:t>, 2000), 73–82 (79</w:t>
      </w:r>
      <w:r>
        <w:rPr>
          <w:rFonts w:ascii="Times New Roman" w:hAnsi="Times New Roman" w:cs="Times New Roman"/>
          <w:sz w:val="24"/>
          <w:szCs w:val="24"/>
        </w:rPr>
        <w:t xml:space="preserve"> n. </w:t>
      </w:r>
      <w:r w:rsidRPr="003441C0">
        <w:rPr>
          <w:rFonts w:ascii="Times New Roman" w:hAnsi="Times New Roman" w:cs="Times New Roman"/>
          <w:sz w:val="24"/>
          <w:szCs w:val="24"/>
        </w:rPr>
        <w:t xml:space="preserve">12); Philip M. Freeman, </w:t>
      </w:r>
      <w:r w:rsidRPr="003441C0">
        <w:rPr>
          <w:rFonts w:ascii="Times New Roman" w:hAnsi="Times New Roman" w:cs="Times New Roman"/>
          <w:i/>
          <w:sz w:val="24"/>
          <w:szCs w:val="24"/>
        </w:rPr>
        <w:t>Ireland and the Classical World</w:t>
      </w:r>
      <w:r w:rsidRPr="003441C0">
        <w:rPr>
          <w:rFonts w:ascii="Times New Roman" w:hAnsi="Times New Roman" w:cs="Times New Roman"/>
          <w:sz w:val="24"/>
          <w:szCs w:val="24"/>
        </w:rPr>
        <w:t xml:space="preserve"> (Austin, TX: University of Texas Press, 2001), 50–2, 81–3; </w:t>
      </w:r>
      <w:proofErr w:type="spellStart"/>
      <w:r w:rsidRPr="003441C0">
        <w:rPr>
          <w:rFonts w:ascii="Times New Roman" w:hAnsi="Times New Roman" w:cs="Times New Roman"/>
          <w:sz w:val="24"/>
          <w:szCs w:val="24"/>
        </w:rPr>
        <w:t>Edel</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Bhreathnach</w:t>
      </w:r>
      <w:proofErr w:type="spellEnd"/>
      <w:r w:rsidRPr="003441C0">
        <w:rPr>
          <w:rFonts w:ascii="Times New Roman" w:hAnsi="Times New Roman" w:cs="Times New Roman"/>
          <w:sz w:val="24"/>
          <w:szCs w:val="24"/>
        </w:rPr>
        <w:t>, ‘</w:t>
      </w:r>
      <w:proofErr w:type="spellStart"/>
      <w:r w:rsidRPr="00E201AE">
        <w:rPr>
          <w:rFonts w:ascii="Times New Roman" w:hAnsi="Times New Roman" w:cs="Times New Roman"/>
          <w:sz w:val="24"/>
          <w:szCs w:val="24"/>
          <w:highlight w:val="yellow"/>
        </w:rPr>
        <w:t>É</w:t>
      </w:r>
      <w:r w:rsidRPr="003441C0">
        <w:rPr>
          <w:rFonts w:ascii="Times New Roman" w:hAnsi="Times New Roman" w:cs="Times New Roman"/>
          <w:sz w:val="24"/>
          <w:szCs w:val="24"/>
        </w:rPr>
        <w:t>tar</w:t>
      </w:r>
      <w:proofErr w:type="spellEnd"/>
      <w:r w:rsidRPr="003441C0">
        <w:rPr>
          <w:rFonts w:ascii="Times New Roman" w:hAnsi="Times New Roman" w:cs="Times New Roman"/>
          <w:sz w:val="24"/>
          <w:szCs w:val="24"/>
        </w:rPr>
        <w:t xml:space="preserve">/Benn </w:t>
      </w:r>
      <w:r w:rsidRPr="00E201AE">
        <w:rPr>
          <w:rFonts w:ascii="Times New Roman" w:hAnsi="Times New Roman" w:cs="Times New Roman"/>
          <w:sz w:val="24"/>
          <w:szCs w:val="24"/>
          <w:highlight w:val="yellow"/>
        </w:rPr>
        <w:t>É</w:t>
      </w:r>
      <w:r w:rsidRPr="003441C0">
        <w:rPr>
          <w:rFonts w:ascii="Times New Roman" w:hAnsi="Times New Roman" w:cs="Times New Roman"/>
          <w:sz w:val="24"/>
          <w:szCs w:val="24"/>
        </w:rPr>
        <w:t xml:space="preserve">tair (Howth)’, in Koch, </w:t>
      </w:r>
      <w:r w:rsidRPr="003441C0">
        <w:rPr>
          <w:rFonts w:ascii="Times New Roman" w:hAnsi="Times New Roman" w:cs="Times New Roman"/>
          <w:i/>
          <w:sz w:val="24"/>
          <w:szCs w:val="24"/>
        </w:rPr>
        <w:t>Celtic Culture</w:t>
      </w:r>
      <w:r w:rsidRPr="003441C0">
        <w:rPr>
          <w:rFonts w:ascii="Times New Roman" w:hAnsi="Times New Roman" w:cs="Times New Roman"/>
          <w:sz w:val="24"/>
          <w:szCs w:val="24"/>
        </w:rPr>
        <w:t xml:space="preserve">, 721. For a different explanation of the name in Ptolemy without Proto-Celtic </w:t>
      </w:r>
      <w:r w:rsidRPr="003441C0">
        <w:rPr>
          <w:rFonts w:ascii="Times New Roman" w:hAnsi="Times New Roman" w:cs="Times New Roman"/>
          <w:i/>
          <w:sz w:val="24"/>
          <w:szCs w:val="24"/>
        </w:rPr>
        <w:t>*</w:t>
      </w:r>
      <w:r>
        <w:rPr>
          <w:rFonts w:ascii="Times New Roman" w:hAnsi="Times New Roman" w:cs="Times New Roman"/>
          <w:i/>
          <w:sz w:val="24"/>
          <w:szCs w:val="24"/>
        </w:rPr>
        <w:t>-</w:t>
      </w:r>
      <w:proofErr w:type="spellStart"/>
      <w:proofErr w:type="gramStart"/>
      <w:r w:rsidRPr="003441C0">
        <w:rPr>
          <w:rFonts w:ascii="Times New Roman" w:hAnsi="Times New Roman" w:cs="Times New Roman"/>
          <w:i/>
          <w:sz w:val="24"/>
          <w:szCs w:val="24"/>
        </w:rPr>
        <w:t>nt</w:t>
      </w:r>
      <w:proofErr w:type="spellEnd"/>
      <w:proofErr w:type="gramEnd"/>
      <w:r>
        <w:rPr>
          <w:rFonts w:ascii="Times New Roman" w:hAnsi="Times New Roman" w:cs="Times New Roman"/>
          <w:i/>
          <w:sz w:val="24"/>
          <w:szCs w:val="24"/>
        </w:rPr>
        <w:t>-</w:t>
      </w:r>
      <w:r w:rsidRPr="003441C0">
        <w:rPr>
          <w:rFonts w:ascii="Times New Roman" w:hAnsi="Times New Roman" w:cs="Times New Roman"/>
          <w:sz w:val="24"/>
          <w:szCs w:val="24"/>
        </w:rPr>
        <w:t xml:space="preserve">, see </w:t>
      </w:r>
      <w:proofErr w:type="spellStart"/>
      <w:r w:rsidRPr="003441C0">
        <w:rPr>
          <w:rFonts w:ascii="Times New Roman" w:hAnsi="Times New Roman" w:cs="Times New Roman"/>
          <w:sz w:val="24"/>
          <w:szCs w:val="24"/>
        </w:rPr>
        <w:t>Patrizia</w:t>
      </w:r>
      <w:proofErr w:type="spellEnd"/>
      <w:r w:rsidRPr="003441C0">
        <w:rPr>
          <w:rFonts w:ascii="Times New Roman" w:hAnsi="Times New Roman" w:cs="Times New Roman"/>
          <w:sz w:val="24"/>
          <w:szCs w:val="24"/>
        </w:rPr>
        <w:t xml:space="preserve"> De Bernardo </w:t>
      </w:r>
      <w:proofErr w:type="spellStart"/>
      <w:r w:rsidRPr="003441C0">
        <w:rPr>
          <w:rFonts w:ascii="Times New Roman" w:hAnsi="Times New Roman" w:cs="Times New Roman"/>
          <w:sz w:val="24"/>
          <w:szCs w:val="24"/>
        </w:rPr>
        <w:t>Stempel</w:t>
      </w:r>
      <w:proofErr w:type="spellEnd"/>
      <w:r w:rsidRPr="003441C0">
        <w:rPr>
          <w:rFonts w:ascii="Times New Roman" w:hAnsi="Times New Roman" w:cs="Times New Roman"/>
          <w:sz w:val="24"/>
          <w:szCs w:val="24"/>
        </w:rPr>
        <w:t xml:space="preserve">, ‘Ptolemy’s Celtic Italy and Ireland: A Linguistic Analysis’, in Parsons and Sims-Williams (eds), </w:t>
      </w:r>
      <w:r w:rsidRPr="003441C0">
        <w:rPr>
          <w:rFonts w:ascii="Times New Roman" w:hAnsi="Times New Roman" w:cs="Times New Roman"/>
          <w:i/>
          <w:sz w:val="24"/>
          <w:szCs w:val="24"/>
        </w:rPr>
        <w:t>Ptolemy</w:t>
      </w:r>
      <w:r w:rsidRPr="003441C0">
        <w:rPr>
          <w:rFonts w:ascii="Times New Roman" w:hAnsi="Times New Roman" w:cs="Times New Roman"/>
          <w:sz w:val="24"/>
          <w:szCs w:val="24"/>
        </w:rPr>
        <w:t>, 83–112 (104).</w:t>
      </w:r>
    </w:p>
  </w:footnote>
  <w:footnote w:id="142">
    <w:p w14:paraId="592342C9" w14:textId="6828539F"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A6F31">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proofErr w:type="gramStart"/>
      <w:r w:rsidRPr="003441C0">
        <w:rPr>
          <w:rFonts w:ascii="Times New Roman" w:hAnsi="Times New Roman" w:cs="Times New Roman"/>
          <w:sz w:val="24"/>
          <w:szCs w:val="24"/>
        </w:rPr>
        <w:t>Cowgill, ‘Origins’; ‘Two Further Notes’.</w:t>
      </w:r>
      <w:proofErr w:type="gramEnd"/>
      <w:r w:rsidRPr="003441C0">
        <w:rPr>
          <w:rFonts w:ascii="Times New Roman" w:hAnsi="Times New Roman" w:cs="Times New Roman"/>
          <w:sz w:val="24"/>
          <w:szCs w:val="24"/>
        </w:rPr>
        <w:t xml:space="preserve"> See also Cowgill, ‘On the Origin’.   </w:t>
      </w:r>
    </w:p>
  </w:footnote>
  <w:footnote w:id="143">
    <w:p w14:paraId="592342CA" w14:textId="22FC4C16"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A6F31">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Cowgill, ‘Origins’, 66. </w:t>
      </w:r>
    </w:p>
  </w:footnote>
  <w:footnote w:id="144">
    <w:p w14:paraId="592342CB" w14:textId="41270ED1"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A6F31">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And again Cowgill, ‘Two Further Notes’, 27.</w:t>
      </w:r>
    </w:p>
  </w:footnote>
  <w:footnote w:id="145">
    <w:p w14:paraId="592342CC" w14:textId="366280A6"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572A8">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Cowgill, ‘Origins’, 41, 43, 46.</w:t>
      </w:r>
    </w:p>
  </w:footnote>
  <w:footnote w:id="146">
    <w:p w14:paraId="592342CD" w14:textId="49C7BE41"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572A8">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Frederik </w:t>
      </w:r>
      <w:proofErr w:type="spellStart"/>
      <w:r w:rsidRPr="003441C0">
        <w:rPr>
          <w:rFonts w:ascii="Times New Roman" w:hAnsi="Times New Roman" w:cs="Times New Roman"/>
          <w:sz w:val="24"/>
          <w:szCs w:val="24"/>
        </w:rPr>
        <w:t>Kortlandt</w:t>
      </w:r>
      <w:proofErr w:type="spellEnd"/>
      <w:r w:rsidRPr="003441C0">
        <w:rPr>
          <w:rFonts w:ascii="Times New Roman" w:hAnsi="Times New Roman" w:cs="Times New Roman"/>
          <w:sz w:val="24"/>
          <w:szCs w:val="24"/>
        </w:rPr>
        <w:t xml:space="preserve">, ‘The Old Irish Absolute and Conjunct Endings and Questions of Relative Chronology’, </w:t>
      </w:r>
      <w:r w:rsidRPr="00E201AE">
        <w:rPr>
          <w:rFonts w:ascii="Times New Roman" w:hAnsi="Times New Roman" w:cs="Times New Roman"/>
          <w:i/>
          <w:sz w:val="24"/>
          <w:szCs w:val="24"/>
          <w:highlight w:val="yellow"/>
        </w:rPr>
        <w:t>É</w:t>
      </w:r>
      <w:r w:rsidRPr="003441C0">
        <w:rPr>
          <w:rFonts w:ascii="Times New Roman" w:hAnsi="Times New Roman" w:cs="Times New Roman"/>
          <w:i/>
          <w:sz w:val="24"/>
          <w:szCs w:val="24"/>
        </w:rPr>
        <w:t>riu</w:t>
      </w:r>
      <w:r w:rsidRPr="003441C0">
        <w:rPr>
          <w:rFonts w:ascii="Times New Roman" w:hAnsi="Times New Roman" w:cs="Times New Roman"/>
          <w:sz w:val="24"/>
          <w:szCs w:val="24"/>
        </w:rPr>
        <w:t xml:space="preserve"> 30 (1979), 35–52 (35), reprinted in </w:t>
      </w:r>
      <w:proofErr w:type="spellStart"/>
      <w:r w:rsidRPr="003441C0">
        <w:rPr>
          <w:rFonts w:ascii="Times New Roman" w:hAnsi="Times New Roman" w:cs="Times New Roman"/>
          <w:sz w:val="24"/>
          <w:szCs w:val="24"/>
        </w:rPr>
        <w:t>Kortlandt</w:t>
      </w:r>
      <w:proofErr w:type="spell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Italo-Celtic Origins</w:t>
      </w:r>
      <w:r w:rsidRPr="003441C0">
        <w:rPr>
          <w:rFonts w:ascii="Times New Roman" w:hAnsi="Times New Roman" w:cs="Times New Roman"/>
          <w:sz w:val="24"/>
          <w:szCs w:val="24"/>
        </w:rPr>
        <w:t>, 1–2.</w:t>
      </w:r>
    </w:p>
  </w:footnote>
  <w:footnote w:id="147">
    <w:p w14:paraId="592342CE" w14:textId="5743FC55"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572A8">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proofErr w:type="gramStart"/>
      <w:r w:rsidRPr="003441C0">
        <w:rPr>
          <w:rFonts w:ascii="Times New Roman" w:hAnsi="Times New Roman" w:cs="Times New Roman"/>
          <w:sz w:val="24"/>
          <w:szCs w:val="24"/>
        </w:rPr>
        <w:t xml:space="preserve">Arthur Conan Doyle, ‘The Sign of the Four; or, The Problem of the </w:t>
      </w:r>
      <w:proofErr w:type="spellStart"/>
      <w:r w:rsidRPr="003441C0">
        <w:rPr>
          <w:rFonts w:ascii="Times New Roman" w:hAnsi="Times New Roman" w:cs="Times New Roman"/>
          <w:sz w:val="24"/>
          <w:szCs w:val="24"/>
        </w:rPr>
        <w:t>Sholtos</w:t>
      </w:r>
      <w:proofErr w:type="spell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 xml:space="preserve">Lippincott’s Monthly Magazine </w:t>
      </w:r>
      <w:r w:rsidRPr="003441C0">
        <w:rPr>
          <w:rFonts w:ascii="Times New Roman" w:hAnsi="Times New Roman" w:cs="Times New Roman"/>
          <w:sz w:val="24"/>
          <w:szCs w:val="24"/>
        </w:rPr>
        <w:t>(February, 1890) 145–223.</w:t>
      </w:r>
      <w:proofErr w:type="gramEnd"/>
      <w:r w:rsidRPr="003441C0">
        <w:rPr>
          <w:rFonts w:ascii="Times New Roman" w:hAnsi="Times New Roman" w:cs="Times New Roman"/>
          <w:sz w:val="24"/>
          <w:szCs w:val="24"/>
        </w:rPr>
        <w:t xml:space="preserve"> Passage quoted at Cowgill, ‘Origins’, 67.</w:t>
      </w:r>
    </w:p>
  </w:footnote>
  <w:footnote w:id="148">
    <w:p w14:paraId="592342CF" w14:textId="5B9622BF"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572A8">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Ronald Kim, ‘The Distribution of the Old Irish Infixed Pronouns, Cowgill’s Particle, and the Syntactic Evolution of Insular Celtic’, in Mark R. V. Southern (ed.), </w:t>
      </w:r>
      <w:r w:rsidRPr="003441C0">
        <w:rPr>
          <w:rFonts w:ascii="Times New Roman" w:hAnsi="Times New Roman" w:cs="Times New Roman"/>
          <w:i/>
          <w:sz w:val="24"/>
          <w:szCs w:val="24"/>
        </w:rPr>
        <w:t>Indo-European Perspectives</w:t>
      </w:r>
      <w:r w:rsidRPr="003441C0">
        <w:rPr>
          <w:rFonts w:ascii="Times New Roman" w:hAnsi="Times New Roman" w:cs="Times New Roman"/>
          <w:sz w:val="24"/>
          <w:szCs w:val="24"/>
        </w:rPr>
        <w:t xml:space="preserve">, Journal of Indo-European Studies Monograph 43 (Washington DC: Institute of the Study of Man, 2002), 151–76. For criticism of Kim, see </w:t>
      </w:r>
      <w:proofErr w:type="spellStart"/>
      <w:r w:rsidRPr="003441C0">
        <w:rPr>
          <w:rFonts w:ascii="Times New Roman" w:hAnsi="Times New Roman" w:cs="Times New Roman"/>
          <w:sz w:val="24"/>
          <w:szCs w:val="24"/>
        </w:rPr>
        <w:t>Kortlandt</w:t>
      </w:r>
      <w:proofErr w:type="spell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Italo-Celtic Origins</w:t>
      </w:r>
      <w:r w:rsidRPr="003441C0">
        <w:rPr>
          <w:rFonts w:ascii="Times New Roman" w:hAnsi="Times New Roman" w:cs="Times New Roman"/>
          <w:sz w:val="24"/>
          <w:szCs w:val="24"/>
        </w:rPr>
        <w:t xml:space="preserve">, 133–4. </w:t>
      </w:r>
    </w:p>
  </w:footnote>
  <w:footnote w:id="149">
    <w:p w14:paraId="592342D0" w14:textId="423925A9"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572A8">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Peter </w:t>
      </w:r>
      <w:r w:rsidRPr="001C783B">
        <w:rPr>
          <w:rFonts w:ascii="Times New Roman" w:hAnsi="Times New Roman" w:cs="Times New Roman"/>
          <w:sz w:val="24"/>
          <w:szCs w:val="24"/>
        </w:rPr>
        <w:t>Schrijver</w:t>
      </w:r>
      <w:r w:rsidRPr="003441C0">
        <w:rPr>
          <w:rFonts w:ascii="Times New Roman" w:hAnsi="Times New Roman" w:cs="Times New Roman"/>
          <w:sz w:val="24"/>
          <w:szCs w:val="24"/>
          <w:lang w:val="en-US"/>
        </w:rPr>
        <w:t xml:space="preserve">, </w:t>
      </w:r>
      <w:r w:rsidRPr="003441C0">
        <w:rPr>
          <w:rFonts w:ascii="Times New Roman" w:hAnsi="Times New Roman" w:cs="Times New Roman"/>
          <w:i/>
          <w:sz w:val="24"/>
          <w:szCs w:val="24"/>
          <w:lang w:val="en-US"/>
        </w:rPr>
        <w:t>Studies in the History of Celtic Pronouns and Particles</w:t>
      </w:r>
      <w:r w:rsidRPr="003441C0">
        <w:rPr>
          <w:rFonts w:ascii="Times New Roman" w:hAnsi="Times New Roman" w:cs="Times New Roman"/>
          <w:sz w:val="24"/>
          <w:szCs w:val="24"/>
          <w:lang w:val="en-US"/>
        </w:rPr>
        <w:t xml:space="preserve">, Maynooth Studies in Celtic Linguistics 2 (Maynooth: Department of Old Irish, National University of Ireland, 1997). </w:t>
      </w:r>
    </w:p>
  </w:footnote>
  <w:footnote w:id="150">
    <w:p w14:paraId="592342D1" w14:textId="6E722981"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572A8">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Stefan Schumacher, ‘</w:t>
      </w:r>
      <w:proofErr w:type="spellStart"/>
      <w:r w:rsidRPr="003441C0">
        <w:rPr>
          <w:rFonts w:ascii="Times New Roman" w:hAnsi="Times New Roman" w:cs="Times New Roman"/>
          <w:sz w:val="24"/>
          <w:szCs w:val="24"/>
        </w:rPr>
        <w:t>Randbemerkungen</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zu</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absolut</w:t>
      </w:r>
      <w:proofErr w:type="spellEnd"/>
      <w:r w:rsidRPr="003441C0">
        <w:rPr>
          <w:rFonts w:ascii="Times New Roman" w:hAnsi="Times New Roman" w:cs="Times New Roman"/>
          <w:sz w:val="24"/>
          <w:szCs w:val="24"/>
        </w:rPr>
        <w:t xml:space="preserve"> und </w:t>
      </w:r>
      <w:proofErr w:type="spellStart"/>
      <w:r w:rsidRPr="003441C0">
        <w:rPr>
          <w:rFonts w:ascii="Times New Roman" w:hAnsi="Times New Roman" w:cs="Times New Roman"/>
          <w:sz w:val="24"/>
          <w:szCs w:val="24"/>
        </w:rPr>
        <w:t>konjunkt</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Mittelkymrisch</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i/>
          <w:sz w:val="24"/>
          <w:szCs w:val="24"/>
        </w:rPr>
        <w:t>hanfot</w:t>
      </w:r>
      <w:proofErr w:type="spellEnd"/>
      <w:r w:rsidRPr="003441C0">
        <w:rPr>
          <w:rFonts w:ascii="Times New Roman" w:hAnsi="Times New Roman" w:cs="Times New Roman"/>
          <w:sz w:val="24"/>
          <w:szCs w:val="24"/>
        </w:rPr>
        <w:t xml:space="preserve">’, in Peter </w:t>
      </w:r>
      <w:proofErr w:type="spellStart"/>
      <w:r w:rsidRPr="003441C0">
        <w:rPr>
          <w:rFonts w:ascii="Times New Roman" w:hAnsi="Times New Roman" w:cs="Times New Roman"/>
          <w:sz w:val="24"/>
          <w:szCs w:val="24"/>
        </w:rPr>
        <w:t>Anreiter</w:t>
      </w:r>
      <w:proofErr w:type="spellEnd"/>
      <w:r w:rsidRPr="003441C0">
        <w:rPr>
          <w:rFonts w:ascii="Times New Roman" w:hAnsi="Times New Roman" w:cs="Times New Roman"/>
          <w:sz w:val="24"/>
          <w:szCs w:val="24"/>
        </w:rPr>
        <w:t xml:space="preserve"> and </w:t>
      </w:r>
      <w:proofErr w:type="spellStart"/>
      <w:r w:rsidRPr="003441C0">
        <w:rPr>
          <w:rFonts w:ascii="Times New Roman" w:hAnsi="Times New Roman" w:cs="Times New Roman"/>
          <w:sz w:val="24"/>
          <w:szCs w:val="24"/>
        </w:rPr>
        <w:t>Erzs</w:t>
      </w:r>
      <w:r w:rsidRPr="00E201AE">
        <w:rPr>
          <w:rFonts w:ascii="Times New Roman" w:hAnsi="Times New Roman" w:cs="Times New Roman"/>
          <w:sz w:val="24"/>
          <w:szCs w:val="24"/>
          <w:highlight w:val="yellow"/>
        </w:rPr>
        <w:t>é</w:t>
      </w:r>
      <w:r w:rsidRPr="003441C0">
        <w:rPr>
          <w:rFonts w:ascii="Times New Roman" w:hAnsi="Times New Roman" w:cs="Times New Roman"/>
          <w:sz w:val="24"/>
          <w:szCs w:val="24"/>
        </w:rPr>
        <w:t>bet</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Jerem</w:t>
      </w:r>
      <w:proofErr w:type="spellEnd"/>
      <w:r w:rsidRPr="003441C0">
        <w:rPr>
          <w:rFonts w:ascii="Times New Roman" w:hAnsi="Times New Roman" w:cs="Times New Roman"/>
          <w:sz w:val="24"/>
          <w:szCs w:val="24"/>
        </w:rPr>
        <w:t xml:space="preserve"> (</w:t>
      </w:r>
      <w:proofErr w:type="gramStart"/>
      <w:r w:rsidRPr="003441C0">
        <w:rPr>
          <w:rFonts w:ascii="Times New Roman" w:hAnsi="Times New Roman" w:cs="Times New Roman"/>
          <w:sz w:val="24"/>
          <w:szCs w:val="24"/>
        </w:rPr>
        <w:t>eds</w:t>
      </w:r>
      <w:proofErr w:type="gram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 xml:space="preserve">Studia </w:t>
      </w:r>
      <w:proofErr w:type="spellStart"/>
      <w:r w:rsidRPr="003441C0">
        <w:rPr>
          <w:rFonts w:ascii="Times New Roman" w:hAnsi="Times New Roman" w:cs="Times New Roman"/>
          <w:i/>
          <w:sz w:val="24"/>
          <w:szCs w:val="24"/>
        </w:rPr>
        <w:t>celtica</w:t>
      </w:r>
      <w:proofErr w:type="spellEnd"/>
      <w:r w:rsidRPr="003441C0">
        <w:rPr>
          <w:rFonts w:ascii="Times New Roman" w:hAnsi="Times New Roman" w:cs="Times New Roman"/>
          <w:i/>
          <w:sz w:val="24"/>
          <w:szCs w:val="24"/>
        </w:rPr>
        <w:t xml:space="preserve"> et </w:t>
      </w:r>
      <w:proofErr w:type="spellStart"/>
      <w:r w:rsidRPr="003441C0">
        <w:rPr>
          <w:rFonts w:ascii="Times New Roman" w:hAnsi="Times New Roman" w:cs="Times New Roman"/>
          <w:i/>
          <w:sz w:val="24"/>
          <w:szCs w:val="24"/>
        </w:rPr>
        <w:t>indogermanica</w:t>
      </w:r>
      <w:proofErr w:type="spellEnd"/>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Festschift</w:t>
      </w:r>
      <w:proofErr w:type="spellEnd"/>
      <w:r w:rsidRPr="003441C0">
        <w:rPr>
          <w:rFonts w:ascii="Times New Roman" w:hAnsi="Times New Roman" w:cs="Times New Roman"/>
          <w:i/>
          <w:sz w:val="24"/>
          <w:szCs w:val="24"/>
        </w:rPr>
        <w:t xml:space="preserve"> f</w:t>
      </w:r>
      <w:r w:rsidRPr="008A3089">
        <w:rPr>
          <w:rFonts w:ascii="Times New Roman" w:hAnsi="Times New Roman" w:cs="Times New Roman"/>
          <w:i/>
          <w:sz w:val="24"/>
          <w:szCs w:val="24"/>
          <w:highlight w:val="yellow"/>
        </w:rPr>
        <w:t>ü</w:t>
      </w:r>
      <w:r w:rsidRPr="003441C0">
        <w:rPr>
          <w:rFonts w:ascii="Times New Roman" w:hAnsi="Times New Roman" w:cs="Times New Roman"/>
          <w:i/>
          <w:sz w:val="24"/>
          <w:szCs w:val="24"/>
        </w:rPr>
        <w:t xml:space="preserve">r Wolfgang Meid </w:t>
      </w:r>
      <w:proofErr w:type="spellStart"/>
      <w:r w:rsidRPr="003441C0">
        <w:rPr>
          <w:rFonts w:ascii="Times New Roman" w:hAnsi="Times New Roman" w:cs="Times New Roman"/>
          <w:i/>
          <w:sz w:val="24"/>
          <w:szCs w:val="24"/>
        </w:rPr>
        <w:t>zum</w:t>
      </w:r>
      <w:proofErr w:type="spellEnd"/>
      <w:r w:rsidRPr="003441C0">
        <w:rPr>
          <w:rFonts w:ascii="Times New Roman" w:hAnsi="Times New Roman" w:cs="Times New Roman"/>
          <w:i/>
          <w:sz w:val="24"/>
          <w:szCs w:val="24"/>
        </w:rPr>
        <w:t xml:space="preserve"> 70. </w:t>
      </w:r>
      <w:proofErr w:type="spellStart"/>
      <w:proofErr w:type="gramStart"/>
      <w:r w:rsidRPr="003441C0">
        <w:rPr>
          <w:rFonts w:ascii="Times New Roman" w:hAnsi="Times New Roman" w:cs="Times New Roman"/>
          <w:i/>
          <w:sz w:val="24"/>
          <w:szCs w:val="24"/>
        </w:rPr>
        <w:t>Geburstag</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Archaeolingua</w:t>
      </w:r>
      <w:proofErr w:type="spellEnd"/>
      <w:r w:rsidRPr="003441C0">
        <w:rPr>
          <w:rFonts w:ascii="Times New Roman" w:hAnsi="Times New Roman" w:cs="Times New Roman"/>
          <w:sz w:val="24"/>
          <w:szCs w:val="24"/>
        </w:rPr>
        <w:t xml:space="preserve"> 10 (Budapest: </w:t>
      </w:r>
      <w:proofErr w:type="spellStart"/>
      <w:r w:rsidRPr="003441C0">
        <w:rPr>
          <w:rFonts w:ascii="Times New Roman" w:hAnsi="Times New Roman" w:cs="Times New Roman"/>
          <w:sz w:val="24"/>
          <w:szCs w:val="24"/>
        </w:rPr>
        <w:t>Archaeolingua</w:t>
      </w:r>
      <w:proofErr w:type="spellEnd"/>
      <w:r w:rsidRPr="003441C0">
        <w:rPr>
          <w:rFonts w:ascii="Times New Roman" w:hAnsi="Times New Roman" w:cs="Times New Roman"/>
          <w:sz w:val="24"/>
          <w:szCs w:val="24"/>
        </w:rPr>
        <w:t xml:space="preserve"> </w:t>
      </w:r>
      <w:proofErr w:type="spellStart"/>
      <w:r w:rsidRPr="003441C0">
        <w:rPr>
          <w:rFonts w:ascii="Times New Roman" w:hAnsi="Times New Roman" w:cs="Times New Roman"/>
          <w:sz w:val="24"/>
          <w:szCs w:val="24"/>
        </w:rPr>
        <w:t>Alapítv</w:t>
      </w:r>
      <w:r w:rsidRPr="00730B66">
        <w:rPr>
          <w:rFonts w:ascii="Times New Roman" w:hAnsi="Times New Roman" w:cs="Times New Roman"/>
          <w:sz w:val="24"/>
          <w:szCs w:val="24"/>
          <w:highlight w:val="yellow"/>
        </w:rPr>
        <w:t>á</w:t>
      </w:r>
      <w:r w:rsidRPr="003441C0">
        <w:rPr>
          <w:rFonts w:ascii="Times New Roman" w:hAnsi="Times New Roman" w:cs="Times New Roman"/>
          <w:sz w:val="24"/>
          <w:szCs w:val="24"/>
        </w:rPr>
        <w:t>ny</w:t>
      </w:r>
      <w:proofErr w:type="spellEnd"/>
      <w:r w:rsidRPr="003441C0">
        <w:rPr>
          <w:rFonts w:ascii="Times New Roman" w:hAnsi="Times New Roman" w:cs="Times New Roman"/>
          <w:sz w:val="24"/>
          <w:szCs w:val="24"/>
        </w:rPr>
        <w:t xml:space="preserve">, 1999) 453–64; </w:t>
      </w:r>
      <w:r w:rsidRPr="003441C0">
        <w:rPr>
          <w:rFonts w:ascii="Times New Roman" w:hAnsi="Times New Roman" w:cs="Times New Roman"/>
          <w:i/>
          <w:sz w:val="24"/>
          <w:szCs w:val="24"/>
        </w:rPr>
        <w:t>Die keltischen Prim</w:t>
      </w:r>
      <w:r w:rsidRPr="00730B66">
        <w:rPr>
          <w:rFonts w:ascii="Times New Roman" w:hAnsi="Times New Roman" w:cs="Times New Roman"/>
          <w:i/>
          <w:sz w:val="24"/>
          <w:szCs w:val="24"/>
          <w:highlight w:val="yellow"/>
        </w:rPr>
        <w:t>ä</w:t>
      </w:r>
      <w:r w:rsidRPr="003441C0">
        <w:rPr>
          <w:rFonts w:ascii="Times New Roman" w:hAnsi="Times New Roman" w:cs="Times New Roman"/>
          <w:i/>
          <w:sz w:val="24"/>
          <w:szCs w:val="24"/>
        </w:rPr>
        <w:t>rverben</w:t>
      </w:r>
      <w:r w:rsidRPr="003441C0">
        <w:rPr>
          <w:rFonts w:ascii="Times New Roman" w:hAnsi="Times New Roman" w:cs="Times New Roman"/>
          <w:sz w:val="24"/>
          <w:szCs w:val="24"/>
        </w:rPr>
        <w:t>, 97–114.</w:t>
      </w:r>
      <w:proofErr w:type="gramEnd"/>
      <w:r w:rsidRPr="003441C0">
        <w:rPr>
          <w:rFonts w:ascii="Times New Roman" w:hAnsi="Times New Roman" w:cs="Times New Roman"/>
          <w:sz w:val="24"/>
          <w:szCs w:val="24"/>
        </w:rPr>
        <w:t xml:space="preserve"> </w:t>
      </w:r>
    </w:p>
  </w:footnote>
  <w:footnote w:id="151">
    <w:p w14:paraId="592342D2" w14:textId="15F004C0"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E572A8">
        <w:rPr>
          <w:rStyle w:val="FootnoteReference"/>
          <w:rFonts w:ascii="Times New Roman" w:hAnsi="Times New Roman" w:cs="Times New Roman"/>
          <w:sz w:val="24"/>
          <w:szCs w:val="24"/>
          <w:highlight w:val="cyan"/>
        </w:rPr>
        <w:footnoteRef/>
      </w:r>
      <w:r>
        <w:rPr>
          <w:rFonts w:ascii="Times New Roman" w:hAnsi="Times New Roman" w:cs="Times New Roman"/>
          <w:sz w:val="24"/>
          <w:szCs w:val="24"/>
          <w:lang w:val="en-US"/>
        </w:rPr>
        <w:tab/>
      </w:r>
      <w:proofErr w:type="gramStart"/>
      <w:r w:rsidRPr="003441C0">
        <w:rPr>
          <w:rFonts w:ascii="Times New Roman" w:hAnsi="Times New Roman" w:cs="Times New Roman"/>
          <w:sz w:val="24"/>
          <w:szCs w:val="24"/>
          <w:lang w:val="en-US"/>
        </w:rPr>
        <w:t>Eska, ‘Absolute and Conjunct’.</w:t>
      </w:r>
      <w:proofErr w:type="gramEnd"/>
    </w:p>
  </w:footnote>
  <w:footnote w:id="152">
    <w:p w14:paraId="592342D3" w14:textId="00FE6F61"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572A8">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proofErr w:type="gramStart"/>
      <w:r w:rsidRPr="003441C0">
        <w:rPr>
          <w:rFonts w:ascii="Times New Roman" w:hAnsi="Times New Roman" w:cs="Times New Roman"/>
          <w:sz w:val="24"/>
          <w:szCs w:val="24"/>
        </w:rPr>
        <w:t xml:space="preserve">Though </w:t>
      </w:r>
      <w:proofErr w:type="spellStart"/>
      <w:r w:rsidRPr="003441C0">
        <w:rPr>
          <w:rFonts w:ascii="Times New Roman" w:hAnsi="Times New Roman" w:cs="Times New Roman"/>
          <w:sz w:val="24"/>
          <w:szCs w:val="24"/>
        </w:rPr>
        <w:t>Kortlandt</w:t>
      </w:r>
      <w:proofErr w:type="spell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Italo-Celtic Origins</w:t>
      </w:r>
      <w:r w:rsidRPr="003441C0">
        <w:rPr>
          <w:rFonts w:ascii="Times New Roman" w:hAnsi="Times New Roman" w:cs="Times New Roman"/>
          <w:sz w:val="24"/>
          <w:szCs w:val="24"/>
        </w:rPr>
        <w:t>, 106, finds the semantics unsuitable.</w:t>
      </w:r>
      <w:proofErr w:type="gramEnd"/>
    </w:p>
  </w:footnote>
  <w:footnote w:id="153">
    <w:p w14:paraId="592342D4" w14:textId="6DA4E88F"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572A8">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Depending on how one derives </w:t>
      </w:r>
      <w:proofErr w:type="spellStart"/>
      <w:r w:rsidRPr="003441C0">
        <w:rPr>
          <w:rFonts w:ascii="Times New Roman" w:hAnsi="Times New Roman" w:cs="Times New Roman"/>
          <w:i/>
          <w:sz w:val="24"/>
          <w:szCs w:val="24"/>
        </w:rPr>
        <w:t>eti</w:t>
      </w:r>
      <w:proofErr w:type="spellEnd"/>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 xml:space="preserve">in Gaulish </w:t>
      </w:r>
      <w:r w:rsidRPr="003441C0">
        <w:rPr>
          <w:rFonts w:ascii="Times New Roman" w:hAnsi="Times New Roman" w:cs="Times New Roman"/>
          <w:i/>
          <w:sz w:val="24"/>
          <w:szCs w:val="24"/>
        </w:rPr>
        <w:t xml:space="preserve">etic </w:t>
      </w:r>
      <w:r w:rsidRPr="003441C0">
        <w:rPr>
          <w:rFonts w:ascii="Times New Roman" w:hAnsi="Times New Roman" w:cs="Times New Roman"/>
          <w:sz w:val="24"/>
          <w:szCs w:val="24"/>
        </w:rPr>
        <w:t xml:space="preserve">and </w:t>
      </w:r>
      <w:proofErr w:type="spellStart"/>
      <w:r w:rsidRPr="003441C0">
        <w:rPr>
          <w:rFonts w:ascii="Times New Roman" w:hAnsi="Times New Roman" w:cs="Times New Roman"/>
          <w:i/>
          <w:sz w:val="24"/>
          <w:szCs w:val="24"/>
        </w:rPr>
        <w:t>coetic</w:t>
      </w:r>
      <w:proofErr w:type="spellEnd"/>
      <w:r w:rsidRPr="003441C0">
        <w:rPr>
          <w:rFonts w:ascii="Times New Roman" w:hAnsi="Times New Roman" w:cs="Times New Roman"/>
          <w:sz w:val="24"/>
          <w:szCs w:val="24"/>
        </w:rPr>
        <w:t>.</w:t>
      </w:r>
    </w:p>
  </w:footnote>
  <w:footnote w:id="154">
    <w:p w14:paraId="592342D5" w14:textId="7F1E19C2" w:rsidR="00A61A55" w:rsidRPr="003441C0" w:rsidRDefault="00A61A55" w:rsidP="001C783B">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572A8">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As pointed out by McCone, </w:t>
      </w:r>
      <w:r w:rsidRPr="003441C0">
        <w:rPr>
          <w:rFonts w:ascii="Times New Roman" w:hAnsi="Times New Roman" w:cs="Times New Roman"/>
          <w:i/>
          <w:sz w:val="24"/>
          <w:szCs w:val="24"/>
        </w:rPr>
        <w:t>Origins and Development</w:t>
      </w:r>
      <w:r w:rsidRPr="003441C0">
        <w:rPr>
          <w:rFonts w:ascii="Times New Roman" w:hAnsi="Times New Roman" w:cs="Times New Roman"/>
          <w:sz w:val="24"/>
          <w:szCs w:val="24"/>
        </w:rPr>
        <w:t xml:space="preserve">, 225–45; cf. </w:t>
      </w:r>
      <w:proofErr w:type="spellStart"/>
      <w:r w:rsidRPr="003441C0">
        <w:rPr>
          <w:rFonts w:ascii="Times New Roman" w:hAnsi="Times New Roman" w:cs="Times New Roman"/>
          <w:sz w:val="24"/>
          <w:szCs w:val="24"/>
        </w:rPr>
        <w:t>Kortlandt</w:t>
      </w:r>
      <w:proofErr w:type="spell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Italo-Celtic Origins</w:t>
      </w:r>
      <w:r w:rsidRPr="003441C0">
        <w:rPr>
          <w:rFonts w:ascii="Times New Roman" w:hAnsi="Times New Roman" w:cs="Times New Roman"/>
          <w:sz w:val="24"/>
          <w:szCs w:val="24"/>
        </w:rPr>
        <w:t xml:space="preserve">, 106. </w:t>
      </w:r>
    </w:p>
  </w:footnote>
  <w:footnote w:id="155">
    <w:p w14:paraId="592342D6" w14:textId="46625FF4" w:rsidR="00A61A55" w:rsidRPr="003441C0" w:rsidRDefault="00A61A55" w:rsidP="00C07BE3">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kern w:val="28"/>
          <w:sz w:val="24"/>
          <w:szCs w:val="24"/>
        </w:rPr>
        <w:tab/>
      </w:r>
      <w:r w:rsidRPr="00E572A8">
        <w:rPr>
          <w:rStyle w:val="FootnoteReference"/>
          <w:rFonts w:ascii="Times New Roman" w:hAnsi="Times New Roman" w:cs="Times New Roman"/>
          <w:sz w:val="24"/>
          <w:szCs w:val="24"/>
          <w:highlight w:val="cyan"/>
        </w:rPr>
        <w:footnoteRef/>
      </w:r>
      <w:r>
        <w:rPr>
          <w:rFonts w:ascii="Times New Roman" w:hAnsi="Times New Roman" w:cs="Times New Roman"/>
          <w:kern w:val="28"/>
          <w:sz w:val="24"/>
          <w:szCs w:val="24"/>
        </w:rPr>
        <w:tab/>
      </w:r>
      <w:proofErr w:type="gramStart"/>
      <w:r w:rsidRPr="003441C0">
        <w:rPr>
          <w:rFonts w:ascii="Times New Roman" w:hAnsi="Times New Roman" w:cs="Times New Roman"/>
          <w:kern w:val="28"/>
          <w:sz w:val="24"/>
          <w:szCs w:val="24"/>
        </w:rPr>
        <w:t>‘On the Origin’.</w:t>
      </w:r>
      <w:proofErr w:type="gramEnd"/>
    </w:p>
  </w:footnote>
  <w:footnote w:id="156">
    <w:p w14:paraId="592342D7" w14:textId="3CF6497C" w:rsidR="00A61A55" w:rsidRPr="003441C0" w:rsidRDefault="00A61A55" w:rsidP="007A5813">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07BE3">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Cf. Jerzy Kuryłowicz, </w:t>
      </w:r>
      <w:proofErr w:type="gramStart"/>
      <w:r w:rsidRPr="003441C0">
        <w:rPr>
          <w:rFonts w:ascii="Times New Roman" w:hAnsi="Times New Roman" w:cs="Times New Roman"/>
          <w:i/>
          <w:sz w:val="24"/>
          <w:szCs w:val="24"/>
        </w:rPr>
        <w:t>The</w:t>
      </w:r>
      <w:proofErr w:type="gramEnd"/>
      <w:r w:rsidRPr="003441C0">
        <w:rPr>
          <w:rFonts w:ascii="Times New Roman" w:hAnsi="Times New Roman" w:cs="Times New Roman"/>
          <w:i/>
          <w:sz w:val="24"/>
          <w:szCs w:val="24"/>
        </w:rPr>
        <w:t xml:space="preserve"> Inflectional Categories of Indo-European</w:t>
      </w:r>
      <w:r w:rsidRPr="003441C0">
        <w:rPr>
          <w:rFonts w:ascii="Times New Roman" w:hAnsi="Times New Roman" w:cs="Times New Roman"/>
          <w:sz w:val="24"/>
          <w:szCs w:val="24"/>
        </w:rPr>
        <w:t xml:space="preserve"> (Heidelberg: Winter, 1964), 132; Sims-Williams, ‘Double System’, 171.</w:t>
      </w:r>
    </w:p>
  </w:footnote>
  <w:footnote w:id="157">
    <w:p w14:paraId="592342D8" w14:textId="448EC70A" w:rsidR="00A61A55" w:rsidRPr="003441C0" w:rsidRDefault="00A61A55" w:rsidP="007A5813">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07BE3">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Thurneysen, </w:t>
      </w:r>
      <w:r w:rsidRPr="003441C0">
        <w:rPr>
          <w:rFonts w:ascii="Times New Roman" w:hAnsi="Times New Roman" w:cs="Times New Roman"/>
          <w:i/>
          <w:sz w:val="24"/>
          <w:szCs w:val="24"/>
        </w:rPr>
        <w:t>Grammar</w:t>
      </w:r>
      <w:r w:rsidRPr="003441C0">
        <w:rPr>
          <w:rFonts w:ascii="Times New Roman" w:hAnsi="Times New Roman" w:cs="Times New Roman"/>
          <w:sz w:val="24"/>
          <w:szCs w:val="24"/>
        </w:rPr>
        <w:t>, 348.</w:t>
      </w:r>
      <w:r w:rsidRPr="003441C0">
        <w:rPr>
          <w:rFonts w:ascii="Times New Roman" w:hAnsi="Times New Roman" w:cs="Times New Roman"/>
          <w:i/>
          <w:sz w:val="24"/>
          <w:szCs w:val="24"/>
        </w:rPr>
        <w:t xml:space="preserve">  </w:t>
      </w:r>
      <w:r w:rsidRPr="003441C0">
        <w:rPr>
          <w:rFonts w:ascii="Times New Roman" w:hAnsi="Times New Roman" w:cs="Times New Roman"/>
          <w:sz w:val="24"/>
          <w:szCs w:val="24"/>
        </w:rPr>
        <w:t xml:space="preserve"> </w:t>
      </w:r>
    </w:p>
  </w:footnote>
  <w:footnote w:id="158">
    <w:p w14:paraId="592342D9" w14:textId="6B1EC478" w:rsidR="00A61A55" w:rsidRPr="003441C0" w:rsidRDefault="00A61A55" w:rsidP="007A5813">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07BE3">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Cf. </w:t>
      </w:r>
      <w:proofErr w:type="gramStart"/>
      <w:r w:rsidRPr="003441C0">
        <w:rPr>
          <w:rFonts w:ascii="Times New Roman" w:hAnsi="Times New Roman" w:cs="Times New Roman"/>
          <w:sz w:val="24"/>
          <w:szCs w:val="24"/>
        </w:rPr>
        <w:t>Breatnach,</w:t>
      </w:r>
      <w:proofErr w:type="gramEnd"/>
      <w:r w:rsidRPr="003441C0">
        <w:rPr>
          <w:rFonts w:ascii="Times New Roman" w:hAnsi="Times New Roman" w:cs="Times New Roman"/>
          <w:sz w:val="24"/>
          <w:szCs w:val="24"/>
        </w:rPr>
        <w:t xml:space="preserve"> ‘Suffixed Pronouns’.</w:t>
      </w:r>
    </w:p>
  </w:footnote>
  <w:footnote w:id="159">
    <w:p w14:paraId="592342DA" w14:textId="20AB1263" w:rsidR="00A61A55" w:rsidRPr="003441C0" w:rsidRDefault="00A61A55" w:rsidP="007A5813">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07BE3">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James P. Mallory, ‘The Indo-European Homeland Problem: A Matter of Time’, in </w:t>
      </w:r>
      <w:proofErr w:type="spellStart"/>
      <w:r w:rsidRPr="003441C0">
        <w:rPr>
          <w:rFonts w:ascii="Times New Roman" w:hAnsi="Times New Roman" w:cs="Times New Roman"/>
          <w:sz w:val="24"/>
          <w:szCs w:val="24"/>
        </w:rPr>
        <w:t>Karlene</w:t>
      </w:r>
      <w:proofErr w:type="spellEnd"/>
      <w:r w:rsidRPr="003441C0">
        <w:rPr>
          <w:rFonts w:ascii="Times New Roman" w:hAnsi="Times New Roman" w:cs="Times New Roman"/>
          <w:sz w:val="24"/>
          <w:szCs w:val="24"/>
        </w:rPr>
        <w:t xml:space="preserve"> Jones-Bley and Martin E. </w:t>
      </w:r>
      <w:proofErr w:type="spellStart"/>
      <w:r w:rsidRPr="003441C0">
        <w:rPr>
          <w:rFonts w:ascii="Times New Roman" w:hAnsi="Times New Roman" w:cs="Times New Roman"/>
          <w:sz w:val="24"/>
          <w:szCs w:val="24"/>
        </w:rPr>
        <w:t>Huld</w:t>
      </w:r>
      <w:proofErr w:type="spellEnd"/>
      <w:r w:rsidRPr="003441C0">
        <w:rPr>
          <w:rFonts w:ascii="Times New Roman" w:hAnsi="Times New Roman" w:cs="Times New Roman"/>
          <w:sz w:val="24"/>
          <w:szCs w:val="24"/>
        </w:rPr>
        <w:t xml:space="preserve"> (eds), </w:t>
      </w:r>
      <w:r w:rsidRPr="003441C0">
        <w:rPr>
          <w:rFonts w:ascii="Times New Roman" w:hAnsi="Times New Roman" w:cs="Times New Roman"/>
          <w:i/>
          <w:sz w:val="24"/>
          <w:szCs w:val="24"/>
        </w:rPr>
        <w:t>The Indo-Europeanization of Northern Europe: Papers Presented at the International Conference Held at the University of Vilnius, Vilnius, Lithuania</w:t>
      </w:r>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September 1–7, 1994</w:t>
      </w:r>
      <w:r w:rsidRPr="003441C0">
        <w:rPr>
          <w:rFonts w:ascii="Times New Roman" w:hAnsi="Times New Roman" w:cs="Times New Roman"/>
          <w:sz w:val="24"/>
          <w:szCs w:val="24"/>
        </w:rPr>
        <w:t xml:space="preserve"> (Washington DC: Institute for the Study of Man, 1996), 1–22 (12–13). </w:t>
      </w:r>
    </w:p>
  </w:footnote>
  <w:footnote w:id="160">
    <w:p w14:paraId="592342DB" w14:textId="4845A8BC" w:rsidR="00A61A55" w:rsidRPr="003441C0" w:rsidRDefault="00A61A55" w:rsidP="007A5813">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i/>
          <w:sz w:val="24"/>
          <w:szCs w:val="24"/>
        </w:rPr>
        <w:tab/>
      </w:r>
      <w:r w:rsidRPr="00C07BE3">
        <w:rPr>
          <w:rStyle w:val="FootnoteReference"/>
          <w:rFonts w:ascii="Times New Roman" w:hAnsi="Times New Roman" w:cs="Times New Roman"/>
          <w:sz w:val="24"/>
          <w:szCs w:val="24"/>
          <w:highlight w:val="cyan"/>
        </w:rPr>
        <w:footnoteRef/>
      </w:r>
      <w:r>
        <w:rPr>
          <w:rFonts w:ascii="Times New Roman" w:hAnsi="Times New Roman" w:cs="Times New Roman"/>
          <w:i/>
          <w:sz w:val="24"/>
          <w:szCs w:val="24"/>
        </w:rPr>
        <w:tab/>
      </w:r>
      <w:proofErr w:type="gramStart"/>
      <w:r w:rsidRPr="003441C0">
        <w:rPr>
          <w:rFonts w:ascii="Times New Roman" w:hAnsi="Times New Roman" w:cs="Times New Roman"/>
          <w:i/>
          <w:sz w:val="24"/>
          <w:szCs w:val="24"/>
        </w:rPr>
        <w:t>Origins and Development</w:t>
      </w:r>
      <w:r w:rsidRPr="003441C0">
        <w:rPr>
          <w:rFonts w:ascii="Times New Roman" w:hAnsi="Times New Roman" w:cs="Times New Roman"/>
          <w:sz w:val="24"/>
          <w:szCs w:val="24"/>
        </w:rPr>
        <w:t>, 101.</w:t>
      </w:r>
      <w:proofErr w:type="gramEnd"/>
    </w:p>
  </w:footnote>
  <w:footnote w:id="161">
    <w:p w14:paraId="592342DC" w14:textId="6E1F9A2A" w:rsidR="00A61A55" w:rsidRPr="003441C0" w:rsidRDefault="00A61A55" w:rsidP="00F8165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F4B15">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proofErr w:type="gramStart"/>
      <w:r w:rsidRPr="003441C0">
        <w:rPr>
          <w:rFonts w:ascii="Times New Roman" w:hAnsi="Times New Roman" w:cs="Times New Roman"/>
          <w:sz w:val="24"/>
          <w:szCs w:val="24"/>
        </w:rPr>
        <w:t>‘Prosody’, 164.</w:t>
      </w:r>
      <w:proofErr w:type="gramEnd"/>
    </w:p>
  </w:footnote>
  <w:footnote w:id="162">
    <w:p w14:paraId="592342DD" w14:textId="7D40C694" w:rsidR="00A61A55" w:rsidRPr="003441C0" w:rsidRDefault="00A61A55" w:rsidP="007A5813">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F4B15">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proofErr w:type="gramStart"/>
      <w:r w:rsidRPr="003441C0">
        <w:rPr>
          <w:rFonts w:ascii="Times New Roman" w:hAnsi="Times New Roman" w:cs="Times New Roman"/>
          <w:sz w:val="24"/>
          <w:szCs w:val="24"/>
        </w:rPr>
        <w:t>Breatnach,</w:t>
      </w:r>
      <w:proofErr w:type="gramEnd"/>
      <w:r w:rsidRPr="003441C0">
        <w:rPr>
          <w:rFonts w:ascii="Times New Roman" w:hAnsi="Times New Roman" w:cs="Times New Roman"/>
          <w:sz w:val="24"/>
          <w:szCs w:val="24"/>
        </w:rPr>
        <w:t xml:space="preserve"> ‘Suffixed Pronouns’, 85–107.</w:t>
      </w:r>
    </w:p>
  </w:footnote>
  <w:footnote w:id="163">
    <w:p w14:paraId="592342DE" w14:textId="1506DB87" w:rsidR="00A61A55" w:rsidRPr="003441C0" w:rsidRDefault="00A61A55" w:rsidP="00F8165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F4B15">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R. I. Best and Osborn Bergin (eds), </w:t>
      </w:r>
      <w:r w:rsidRPr="003441C0">
        <w:rPr>
          <w:rFonts w:ascii="Times New Roman" w:hAnsi="Times New Roman" w:cs="Times New Roman"/>
          <w:i/>
          <w:sz w:val="24"/>
          <w:szCs w:val="24"/>
        </w:rPr>
        <w:t xml:space="preserve">Lebor na hUidre: The Book of the Dun Cow </w:t>
      </w:r>
      <w:r w:rsidRPr="003441C0">
        <w:rPr>
          <w:rFonts w:ascii="Times New Roman" w:hAnsi="Times New Roman" w:cs="Times New Roman"/>
          <w:sz w:val="24"/>
          <w:szCs w:val="24"/>
        </w:rPr>
        <w:t>(Dublin: Royal Irish Academy, 1929), line 9656,</w:t>
      </w:r>
    </w:p>
  </w:footnote>
  <w:footnote w:id="164">
    <w:p w14:paraId="592342DF" w14:textId="0D943196" w:rsidR="00A61A55" w:rsidRPr="003441C0" w:rsidRDefault="00A61A55" w:rsidP="00F8165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F4B15">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Cecile </w:t>
      </w:r>
      <w:proofErr w:type="spellStart"/>
      <w:r w:rsidRPr="003441C0">
        <w:rPr>
          <w:rFonts w:ascii="Times New Roman" w:hAnsi="Times New Roman" w:cs="Times New Roman"/>
          <w:sz w:val="24"/>
          <w:szCs w:val="24"/>
        </w:rPr>
        <w:t>O’Rahilly</w:t>
      </w:r>
      <w:proofErr w:type="spellEnd"/>
      <w:r w:rsidRPr="003441C0">
        <w:rPr>
          <w:rFonts w:ascii="Times New Roman" w:hAnsi="Times New Roman" w:cs="Times New Roman"/>
          <w:sz w:val="24"/>
          <w:szCs w:val="24"/>
        </w:rPr>
        <w:t xml:space="preserve"> (ed.), </w:t>
      </w:r>
      <w:proofErr w:type="spellStart"/>
      <w:r w:rsidRPr="003441C0">
        <w:rPr>
          <w:rFonts w:ascii="Times New Roman" w:hAnsi="Times New Roman" w:cs="Times New Roman"/>
          <w:i/>
          <w:sz w:val="24"/>
          <w:szCs w:val="24"/>
        </w:rPr>
        <w:t>T</w:t>
      </w:r>
      <w:r w:rsidRPr="00730B66">
        <w:rPr>
          <w:rFonts w:ascii="Times New Roman" w:hAnsi="Times New Roman" w:cs="Times New Roman"/>
          <w:i/>
          <w:sz w:val="24"/>
          <w:szCs w:val="24"/>
          <w:highlight w:val="yellow"/>
        </w:rPr>
        <w:t>á</w:t>
      </w:r>
      <w:r w:rsidRPr="003441C0">
        <w:rPr>
          <w:rFonts w:ascii="Times New Roman" w:hAnsi="Times New Roman" w:cs="Times New Roman"/>
          <w:i/>
          <w:sz w:val="24"/>
          <w:szCs w:val="24"/>
        </w:rPr>
        <w:t>in</w:t>
      </w:r>
      <w:proofErr w:type="spellEnd"/>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B</w:t>
      </w:r>
      <w:r w:rsidRPr="003653F8">
        <w:rPr>
          <w:rFonts w:ascii="Times New Roman" w:hAnsi="Times New Roman" w:cs="Times New Roman"/>
          <w:i/>
          <w:sz w:val="24"/>
          <w:szCs w:val="24"/>
          <w:highlight w:val="yellow"/>
        </w:rPr>
        <w:t>ó</w:t>
      </w:r>
      <w:proofErr w:type="spellEnd"/>
      <w:r w:rsidRPr="003441C0">
        <w:rPr>
          <w:rFonts w:ascii="Times New Roman" w:hAnsi="Times New Roman" w:cs="Times New Roman"/>
          <w:i/>
          <w:sz w:val="24"/>
          <w:szCs w:val="24"/>
        </w:rPr>
        <w:t xml:space="preserve"> </w:t>
      </w:r>
      <w:proofErr w:type="spellStart"/>
      <w:r w:rsidRPr="003441C0">
        <w:rPr>
          <w:rFonts w:ascii="Times New Roman" w:hAnsi="Times New Roman" w:cs="Times New Roman"/>
          <w:i/>
          <w:sz w:val="24"/>
          <w:szCs w:val="24"/>
        </w:rPr>
        <w:t>C</w:t>
      </w:r>
      <w:r w:rsidRPr="00730B66">
        <w:rPr>
          <w:rFonts w:ascii="Times New Roman" w:hAnsi="Times New Roman" w:cs="Times New Roman"/>
          <w:i/>
          <w:sz w:val="24"/>
          <w:szCs w:val="24"/>
          <w:highlight w:val="yellow"/>
        </w:rPr>
        <w:t>ú</w:t>
      </w:r>
      <w:r w:rsidRPr="003441C0">
        <w:rPr>
          <w:rFonts w:ascii="Times New Roman" w:hAnsi="Times New Roman" w:cs="Times New Roman"/>
          <w:i/>
          <w:sz w:val="24"/>
          <w:szCs w:val="24"/>
        </w:rPr>
        <w:t>alnge</w:t>
      </w:r>
      <w:proofErr w:type="spellEnd"/>
      <w:r w:rsidRPr="003441C0">
        <w:rPr>
          <w:rFonts w:ascii="Times New Roman" w:hAnsi="Times New Roman" w:cs="Times New Roman"/>
          <w:i/>
          <w:sz w:val="24"/>
          <w:szCs w:val="24"/>
        </w:rPr>
        <w:t xml:space="preserve"> from the Book of Leinster</w:t>
      </w:r>
      <w:r w:rsidRPr="003441C0">
        <w:rPr>
          <w:rFonts w:ascii="Times New Roman" w:hAnsi="Times New Roman" w:cs="Times New Roman"/>
          <w:sz w:val="24"/>
          <w:szCs w:val="24"/>
        </w:rPr>
        <w:t xml:space="preserve">, Irish Texts Society 49 (Dublin: </w:t>
      </w:r>
      <w:r>
        <w:rPr>
          <w:rFonts w:ascii="Times New Roman" w:hAnsi="Times New Roman" w:cs="Times New Roman"/>
          <w:sz w:val="24"/>
          <w:szCs w:val="24"/>
        </w:rPr>
        <w:t>DIAS</w:t>
      </w:r>
      <w:r w:rsidRPr="003441C0">
        <w:rPr>
          <w:rFonts w:ascii="Times New Roman" w:hAnsi="Times New Roman" w:cs="Times New Roman"/>
          <w:sz w:val="24"/>
          <w:szCs w:val="24"/>
        </w:rPr>
        <w:t>, 1967), line 2784.</w:t>
      </w:r>
    </w:p>
  </w:footnote>
  <w:footnote w:id="165">
    <w:p w14:paraId="592342E0" w14:textId="050C2DCE" w:rsidR="00A61A55" w:rsidRPr="003441C0" w:rsidRDefault="00A61A55" w:rsidP="00F8165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F4B15">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proofErr w:type="spellStart"/>
      <w:r w:rsidRPr="003441C0">
        <w:rPr>
          <w:rFonts w:ascii="Times New Roman" w:hAnsi="Times New Roman" w:cs="Times New Roman"/>
          <w:sz w:val="24"/>
          <w:szCs w:val="24"/>
        </w:rPr>
        <w:t>O’Rahilly</w:t>
      </w:r>
      <w:proofErr w:type="spellEnd"/>
      <w:r w:rsidRPr="003441C0">
        <w:rPr>
          <w:rFonts w:ascii="Times New Roman" w:hAnsi="Times New Roman" w:cs="Times New Roman"/>
          <w:sz w:val="24"/>
          <w:szCs w:val="24"/>
        </w:rPr>
        <w:t xml:space="preserve">, </w:t>
      </w:r>
      <w:r w:rsidRPr="003441C0">
        <w:rPr>
          <w:rFonts w:ascii="Times New Roman" w:hAnsi="Times New Roman" w:cs="Times New Roman"/>
          <w:i/>
          <w:sz w:val="24"/>
          <w:szCs w:val="24"/>
        </w:rPr>
        <w:t>TBC from LL</w:t>
      </w:r>
      <w:r w:rsidRPr="003441C0">
        <w:rPr>
          <w:rFonts w:ascii="Times New Roman" w:hAnsi="Times New Roman" w:cs="Times New Roman"/>
          <w:sz w:val="24"/>
          <w:szCs w:val="24"/>
        </w:rPr>
        <w:t>, line 1063.</w:t>
      </w:r>
    </w:p>
  </w:footnote>
  <w:footnote w:id="166">
    <w:p w14:paraId="592342E1" w14:textId="4041E30F" w:rsidR="00A61A55" w:rsidRPr="003441C0" w:rsidRDefault="00A61A55" w:rsidP="00F8165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F4B15">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Cf. Thurneysen, </w:t>
      </w:r>
      <w:r w:rsidRPr="003441C0">
        <w:rPr>
          <w:rFonts w:ascii="Times New Roman" w:hAnsi="Times New Roman" w:cs="Times New Roman"/>
          <w:i/>
          <w:sz w:val="24"/>
          <w:szCs w:val="24"/>
        </w:rPr>
        <w:t>Grammar</w:t>
      </w:r>
      <w:r w:rsidRPr="003441C0">
        <w:rPr>
          <w:rFonts w:ascii="Times New Roman" w:hAnsi="Times New Roman" w:cs="Times New Roman"/>
          <w:sz w:val="24"/>
          <w:szCs w:val="24"/>
        </w:rPr>
        <w:t>, 257.</w:t>
      </w:r>
    </w:p>
  </w:footnote>
  <w:footnote w:id="167">
    <w:p w14:paraId="592342E2" w14:textId="5529C3C5" w:rsidR="00A61A55" w:rsidRPr="000F4128" w:rsidRDefault="00A61A55" w:rsidP="00F8165A">
      <w:pPr>
        <w:pStyle w:val="FootnoteText"/>
        <w:tabs>
          <w:tab w:val="right" w:pos="284"/>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F4B15">
        <w:rPr>
          <w:rStyle w:val="FootnoteReference"/>
          <w:rFonts w:ascii="Times New Roman" w:hAnsi="Times New Roman" w:cs="Times New Roman"/>
          <w:sz w:val="24"/>
          <w:szCs w:val="24"/>
          <w:highlight w:val="cyan"/>
        </w:rPr>
        <w:footnoteRef/>
      </w:r>
      <w:r>
        <w:rPr>
          <w:rFonts w:ascii="Times New Roman" w:hAnsi="Times New Roman" w:cs="Times New Roman"/>
          <w:sz w:val="24"/>
          <w:szCs w:val="24"/>
        </w:rPr>
        <w:tab/>
      </w:r>
      <w:r w:rsidRPr="003441C0">
        <w:rPr>
          <w:rFonts w:ascii="Times New Roman" w:hAnsi="Times New Roman" w:cs="Times New Roman"/>
          <w:sz w:val="24"/>
          <w:szCs w:val="24"/>
        </w:rPr>
        <w:t xml:space="preserve">Thurneysen, </w:t>
      </w:r>
      <w:r w:rsidRPr="003441C0">
        <w:rPr>
          <w:rFonts w:ascii="Times New Roman" w:hAnsi="Times New Roman" w:cs="Times New Roman"/>
          <w:i/>
          <w:sz w:val="24"/>
          <w:szCs w:val="24"/>
        </w:rPr>
        <w:t>Grammar</w:t>
      </w:r>
      <w:r w:rsidRPr="003441C0">
        <w:rPr>
          <w:rFonts w:ascii="Times New Roman" w:hAnsi="Times New Roman" w:cs="Times New Roman"/>
          <w:sz w:val="24"/>
          <w:szCs w:val="24"/>
        </w:rPr>
        <w:t>, 267.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94FAB"/>
    <w:multiLevelType w:val="hybridMultilevel"/>
    <w:tmpl w:val="833C1C20"/>
    <w:lvl w:ilvl="0" w:tplc="08090019">
      <w:start w:val="1"/>
      <w:numFmt w:val="lowerLetter"/>
      <w:lvlText w:val="%1."/>
      <w:lvlJc w:val="left"/>
      <w:pPr>
        <w:ind w:left="720" w:hanging="360"/>
      </w:pPr>
    </w:lvl>
    <w:lvl w:ilvl="1" w:tplc="5E0093FE">
      <w:start w:val="1"/>
      <w:numFmt w:val="lowerRoman"/>
      <w:lvlText w:val="%2."/>
      <w:lvlJc w:val="right"/>
      <w:pPr>
        <w:ind w:left="1440" w:hanging="360"/>
      </w:pPr>
      <w:rPr>
        <w:rFonts w:ascii="Times New Roman" w:eastAsiaTheme="minorHAnsi" w:hAnsi="Times New Roman" w:cs="Times New Roman"/>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BE40A4"/>
    <w:multiLevelType w:val="hybridMultilevel"/>
    <w:tmpl w:val="09963C38"/>
    <w:lvl w:ilvl="0" w:tplc="0809000F">
      <w:start w:val="1"/>
      <w:numFmt w:val="decimal"/>
      <w:lvlText w:val="%1."/>
      <w:lvlJc w:val="left"/>
      <w:pPr>
        <w:ind w:left="854" w:hanging="57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342C48CC"/>
    <w:multiLevelType w:val="hybridMultilevel"/>
    <w:tmpl w:val="140A2C02"/>
    <w:lvl w:ilvl="0" w:tplc="0809001B">
      <w:start w:val="1"/>
      <w:numFmt w:val="lowerRoman"/>
      <w:lvlText w:val="%1."/>
      <w:lvlJc w:val="right"/>
      <w:pPr>
        <w:ind w:left="723" w:hanging="360"/>
      </w:pPr>
      <w:rPr>
        <w:rFonts w:hint="default"/>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
    <w:nsid w:val="3ACF5D44"/>
    <w:multiLevelType w:val="hybridMultilevel"/>
    <w:tmpl w:val="73E48076"/>
    <w:lvl w:ilvl="0" w:tplc="0809001B">
      <w:start w:val="1"/>
      <w:numFmt w:val="lowerRoman"/>
      <w:lvlText w:val="%1."/>
      <w:lvlJc w:val="right"/>
      <w:pPr>
        <w:ind w:left="723" w:hanging="360"/>
      </w:pPr>
      <w:rPr>
        <w:rFonts w:hint="default"/>
      </w:rPr>
    </w:lvl>
    <w:lvl w:ilvl="1" w:tplc="0809000F">
      <w:start w:val="1"/>
      <w:numFmt w:val="decimal"/>
      <w:lvlText w:val="%2."/>
      <w:lvlJc w:val="left"/>
      <w:pPr>
        <w:ind w:left="1443" w:hanging="360"/>
      </w:pPr>
      <w:rPr>
        <w:rFonts w:hint="default"/>
      </w:r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nsid w:val="3B654E9F"/>
    <w:multiLevelType w:val="hybridMultilevel"/>
    <w:tmpl w:val="14AC89A2"/>
    <w:lvl w:ilvl="0" w:tplc="C8D8A9A0">
      <w:start w:val="1"/>
      <w:numFmt w:val="lowerLetter"/>
      <w:lvlText w:val="%1."/>
      <w:lvlJc w:val="left"/>
      <w:pPr>
        <w:ind w:left="640" w:hanging="360"/>
      </w:pPr>
      <w:rPr>
        <w:rFonts w:hint="default"/>
      </w:rPr>
    </w:lvl>
    <w:lvl w:ilvl="1" w:tplc="04520019" w:tentative="1">
      <w:start w:val="1"/>
      <w:numFmt w:val="lowerLetter"/>
      <w:lvlText w:val="%2."/>
      <w:lvlJc w:val="left"/>
      <w:pPr>
        <w:ind w:left="1360" w:hanging="360"/>
      </w:pPr>
    </w:lvl>
    <w:lvl w:ilvl="2" w:tplc="0452001B" w:tentative="1">
      <w:start w:val="1"/>
      <w:numFmt w:val="lowerRoman"/>
      <w:lvlText w:val="%3."/>
      <w:lvlJc w:val="right"/>
      <w:pPr>
        <w:ind w:left="2080" w:hanging="180"/>
      </w:pPr>
    </w:lvl>
    <w:lvl w:ilvl="3" w:tplc="0452000F" w:tentative="1">
      <w:start w:val="1"/>
      <w:numFmt w:val="decimal"/>
      <w:lvlText w:val="%4."/>
      <w:lvlJc w:val="left"/>
      <w:pPr>
        <w:ind w:left="2800" w:hanging="360"/>
      </w:pPr>
    </w:lvl>
    <w:lvl w:ilvl="4" w:tplc="04520019" w:tentative="1">
      <w:start w:val="1"/>
      <w:numFmt w:val="lowerLetter"/>
      <w:lvlText w:val="%5."/>
      <w:lvlJc w:val="left"/>
      <w:pPr>
        <w:ind w:left="3520" w:hanging="360"/>
      </w:pPr>
    </w:lvl>
    <w:lvl w:ilvl="5" w:tplc="0452001B" w:tentative="1">
      <w:start w:val="1"/>
      <w:numFmt w:val="lowerRoman"/>
      <w:lvlText w:val="%6."/>
      <w:lvlJc w:val="right"/>
      <w:pPr>
        <w:ind w:left="4240" w:hanging="180"/>
      </w:pPr>
    </w:lvl>
    <w:lvl w:ilvl="6" w:tplc="0452000F" w:tentative="1">
      <w:start w:val="1"/>
      <w:numFmt w:val="decimal"/>
      <w:lvlText w:val="%7."/>
      <w:lvlJc w:val="left"/>
      <w:pPr>
        <w:ind w:left="4960" w:hanging="360"/>
      </w:pPr>
    </w:lvl>
    <w:lvl w:ilvl="7" w:tplc="04520019" w:tentative="1">
      <w:start w:val="1"/>
      <w:numFmt w:val="lowerLetter"/>
      <w:lvlText w:val="%8."/>
      <w:lvlJc w:val="left"/>
      <w:pPr>
        <w:ind w:left="5680" w:hanging="360"/>
      </w:pPr>
    </w:lvl>
    <w:lvl w:ilvl="8" w:tplc="0452001B" w:tentative="1">
      <w:start w:val="1"/>
      <w:numFmt w:val="lowerRoman"/>
      <w:lvlText w:val="%9."/>
      <w:lvlJc w:val="right"/>
      <w:pPr>
        <w:ind w:left="6400" w:hanging="180"/>
      </w:pPr>
    </w:lvl>
  </w:abstractNum>
  <w:abstractNum w:abstractNumId="5">
    <w:nsid w:val="47BF3C2C"/>
    <w:multiLevelType w:val="hybridMultilevel"/>
    <w:tmpl w:val="4E4E8212"/>
    <w:lvl w:ilvl="0" w:tplc="15FCD094">
      <w:start w:val="3"/>
      <w:numFmt w:val="lowerLetter"/>
      <w:lvlText w:val="%1."/>
      <w:lvlJc w:val="left"/>
      <w:pPr>
        <w:ind w:left="644" w:hanging="360"/>
      </w:pPr>
      <w:rPr>
        <w:rFonts w:hint="default"/>
      </w:rPr>
    </w:lvl>
    <w:lvl w:ilvl="1" w:tplc="04520019" w:tentative="1">
      <w:start w:val="1"/>
      <w:numFmt w:val="lowerLetter"/>
      <w:lvlText w:val="%2."/>
      <w:lvlJc w:val="left"/>
      <w:pPr>
        <w:ind w:left="1364" w:hanging="360"/>
      </w:pPr>
    </w:lvl>
    <w:lvl w:ilvl="2" w:tplc="0452001B" w:tentative="1">
      <w:start w:val="1"/>
      <w:numFmt w:val="lowerRoman"/>
      <w:lvlText w:val="%3."/>
      <w:lvlJc w:val="right"/>
      <w:pPr>
        <w:ind w:left="2084" w:hanging="180"/>
      </w:pPr>
    </w:lvl>
    <w:lvl w:ilvl="3" w:tplc="0452000F" w:tentative="1">
      <w:start w:val="1"/>
      <w:numFmt w:val="decimal"/>
      <w:lvlText w:val="%4."/>
      <w:lvlJc w:val="left"/>
      <w:pPr>
        <w:ind w:left="2804" w:hanging="360"/>
      </w:pPr>
    </w:lvl>
    <w:lvl w:ilvl="4" w:tplc="04520019" w:tentative="1">
      <w:start w:val="1"/>
      <w:numFmt w:val="lowerLetter"/>
      <w:lvlText w:val="%5."/>
      <w:lvlJc w:val="left"/>
      <w:pPr>
        <w:ind w:left="3524" w:hanging="360"/>
      </w:pPr>
    </w:lvl>
    <w:lvl w:ilvl="5" w:tplc="0452001B" w:tentative="1">
      <w:start w:val="1"/>
      <w:numFmt w:val="lowerRoman"/>
      <w:lvlText w:val="%6."/>
      <w:lvlJc w:val="right"/>
      <w:pPr>
        <w:ind w:left="4244" w:hanging="180"/>
      </w:pPr>
    </w:lvl>
    <w:lvl w:ilvl="6" w:tplc="0452000F" w:tentative="1">
      <w:start w:val="1"/>
      <w:numFmt w:val="decimal"/>
      <w:lvlText w:val="%7."/>
      <w:lvlJc w:val="left"/>
      <w:pPr>
        <w:ind w:left="4964" w:hanging="360"/>
      </w:pPr>
    </w:lvl>
    <w:lvl w:ilvl="7" w:tplc="04520019" w:tentative="1">
      <w:start w:val="1"/>
      <w:numFmt w:val="lowerLetter"/>
      <w:lvlText w:val="%8."/>
      <w:lvlJc w:val="left"/>
      <w:pPr>
        <w:ind w:left="5684" w:hanging="360"/>
      </w:pPr>
    </w:lvl>
    <w:lvl w:ilvl="8" w:tplc="0452001B" w:tentative="1">
      <w:start w:val="1"/>
      <w:numFmt w:val="lowerRoman"/>
      <w:lvlText w:val="%9."/>
      <w:lvlJc w:val="right"/>
      <w:pPr>
        <w:ind w:left="6404" w:hanging="180"/>
      </w:pPr>
    </w:lvl>
  </w:abstractNum>
  <w:abstractNum w:abstractNumId="6">
    <w:nsid w:val="4D0B6086"/>
    <w:multiLevelType w:val="hybridMultilevel"/>
    <w:tmpl w:val="A93022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BF031B"/>
    <w:multiLevelType w:val="hybridMultilevel"/>
    <w:tmpl w:val="C19C06CA"/>
    <w:lvl w:ilvl="0" w:tplc="08090019">
      <w:start w:val="1"/>
      <w:numFmt w:val="lowerLetter"/>
      <w:lvlText w:val="%1."/>
      <w:lvlJc w:val="left"/>
      <w:pPr>
        <w:ind w:left="928" w:hanging="360"/>
      </w:pPr>
    </w:lvl>
    <w:lvl w:ilvl="1" w:tplc="08090019">
      <w:start w:val="1"/>
      <w:numFmt w:val="lowerLetter"/>
      <w:lvlText w:val="%2."/>
      <w:lvlJc w:val="left"/>
      <w:pPr>
        <w:ind w:left="6325" w:hanging="360"/>
      </w:pPr>
    </w:lvl>
    <w:lvl w:ilvl="2" w:tplc="0809001B" w:tentative="1">
      <w:start w:val="1"/>
      <w:numFmt w:val="lowerRoman"/>
      <w:lvlText w:val="%3."/>
      <w:lvlJc w:val="right"/>
      <w:pPr>
        <w:ind w:left="7045" w:hanging="180"/>
      </w:pPr>
    </w:lvl>
    <w:lvl w:ilvl="3" w:tplc="0809000F" w:tentative="1">
      <w:start w:val="1"/>
      <w:numFmt w:val="decimal"/>
      <w:lvlText w:val="%4."/>
      <w:lvlJc w:val="left"/>
      <w:pPr>
        <w:ind w:left="7765" w:hanging="360"/>
      </w:pPr>
    </w:lvl>
    <w:lvl w:ilvl="4" w:tplc="08090019" w:tentative="1">
      <w:start w:val="1"/>
      <w:numFmt w:val="lowerLetter"/>
      <w:lvlText w:val="%5."/>
      <w:lvlJc w:val="left"/>
      <w:pPr>
        <w:ind w:left="8485" w:hanging="360"/>
      </w:pPr>
    </w:lvl>
    <w:lvl w:ilvl="5" w:tplc="0809001B" w:tentative="1">
      <w:start w:val="1"/>
      <w:numFmt w:val="lowerRoman"/>
      <w:lvlText w:val="%6."/>
      <w:lvlJc w:val="right"/>
      <w:pPr>
        <w:ind w:left="9205" w:hanging="180"/>
      </w:pPr>
    </w:lvl>
    <w:lvl w:ilvl="6" w:tplc="0809000F" w:tentative="1">
      <w:start w:val="1"/>
      <w:numFmt w:val="decimal"/>
      <w:lvlText w:val="%7."/>
      <w:lvlJc w:val="left"/>
      <w:pPr>
        <w:ind w:left="9925" w:hanging="360"/>
      </w:pPr>
    </w:lvl>
    <w:lvl w:ilvl="7" w:tplc="08090019" w:tentative="1">
      <w:start w:val="1"/>
      <w:numFmt w:val="lowerLetter"/>
      <w:lvlText w:val="%8."/>
      <w:lvlJc w:val="left"/>
      <w:pPr>
        <w:ind w:left="10645" w:hanging="360"/>
      </w:pPr>
    </w:lvl>
    <w:lvl w:ilvl="8" w:tplc="0809001B" w:tentative="1">
      <w:start w:val="1"/>
      <w:numFmt w:val="lowerRoman"/>
      <w:lvlText w:val="%9."/>
      <w:lvlJc w:val="right"/>
      <w:pPr>
        <w:ind w:left="11365" w:hanging="180"/>
      </w:pPr>
    </w:lvl>
  </w:abstractNum>
  <w:abstractNum w:abstractNumId="8">
    <w:nsid w:val="62E1179F"/>
    <w:multiLevelType w:val="hybridMultilevel"/>
    <w:tmpl w:val="A350AB1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BF424D"/>
    <w:multiLevelType w:val="hybridMultilevel"/>
    <w:tmpl w:val="9724B468"/>
    <w:lvl w:ilvl="0" w:tplc="08090019">
      <w:start w:val="1"/>
      <w:numFmt w:val="lowerLetter"/>
      <w:lvlText w:val="%1."/>
      <w:lvlJc w:val="left"/>
      <w:pPr>
        <w:ind w:left="854" w:hanging="57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6DAF1B12"/>
    <w:multiLevelType w:val="hybridMultilevel"/>
    <w:tmpl w:val="E6669AA8"/>
    <w:lvl w:ilvl="0" w:tplc="62B6417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3E51E0"/>
    <w:multiLevelType w:val="hybridMultilevel"/>
    <w:tmpl w:val="783E3E0A"/>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
  </w:num>
  <w:num w:numId="2">
    <w:abstractNumId w:val="6"/>
  </w:num>
  <w:num w:numId="3">
    <w:abstractNumId w:val="10"/>
  </w:num>
  <w:num w:numId="4">
    <w:abstractNumId w:val="2"/>
  </w:num>
  <w:num w:numId="5">
    <w:abstractNumId w:val="7"/>
  </w:num>
  <w:num w:numId="6">
    <w:abstractNumId w:val="8"/>
  </w:num>
  <w:num w:numId="7">
    <w:abstractNumId w:val="0"/>
  </w:num>
  <w:num w:numId="8">
    <w:abstractNumId w:val="3"/>
  </w:num>
  <w:num w:numId="9">
    <w:abstractNumId w:val="9"/>
  </w:num>
  <w:num w:numId="10">
    <w:abstractNumId w:val="11"/>
  </w:num>
  <w:num w:numId="11">
    <w:abstractNumId w:val="4"/>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28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81"/>
    <w:rsid w:val="00000047"/>
    <w:rsid w:val="00000EC2"/>
    <w:rsid w:val="000014E4"/>
    <w:rsid w:val="00001BAF"/>
    <w:rsid w:val="00002334"/>
    <w:rsid w:val="00002442"/>
    <w:rsid w:val="00002C35"/>
    <w:rsid w:val="00002D6A"/>
    <w:rsid w:val="00003740"/>
    <w:rsid w:val="00004920"/>
    <w:rsid w:val="00005D55"/>
    <w:rsid w:val="0000660F"/>
    <w:rsid w:val="00006699"/>
    <w:rsid w:val="00007343"/>
    <w:rsid w:val="00007E63"/>
    <w:rsid w:val="00011445"/>
    <w:rsid w:val="00012485"/>
    <w:rsid w:val="000137E2"/>
    <w:rsid w:val="00013959"/>
    <w:rsid w:val="00014AC3"/>
    <w:rsid w:val="00014C65"/>
    <w:rsid w:val="00014D42"/>
    <w:rsid w:val="0001510D"/>
    <w:rsid w:val="000155A7"/>
    <w:rsid w:val="000159BF"/>
    <w:rsid w:val="00017504"/>
    <w:rsid w:val="00017A94"/>
    <w:rsid w:val="0002037D"/>
    <w:rsid w:val="00020C24"/>
    <w:rsid w:val="00020CFA"/>
    <w:rsid w:val="00022380"/>
    <w:rsid w:val="00022A2F"/>
    <w:rsid w:val="000238E9"/>
    <w:rsid w:val="000242B7"/>
    <w:rsid w:val="0002550A"/>
    <w:rsid w:val="000261EC"/>
    <w:rsid w:val="000264FF"/>
    <w:rsid w:val="000279C8"/>
    <w:rsid w:val="000318EA"/>
    <w:rsid w:val="00032D3D"/>
    <w:rsid w:val="00033FF8"/>
    <w:rsid w:val="00035B72"/>
    <w:rsid w:val="00040983"/>
    <w:rsid w:val="00040EE0"/>
    <w:rsid w:val="00042322"/>
    <w:rsid w:val="000436F9"/>
    <w:rsid w:val="00044AE2"/>
    <w:rsid w:val="000453EA"/>
    <w:rsid w:val="00045585"/>
    <w:rsid w:val="0004636F"/>
    <w:rsid w:val="000466BF"/>
    <w:rsid w:val="00046755"/>
    <w:rsid w:val="0005033D"/>
    <w:rsid w:val="0005122C"/>
    <w:rsid w:val="00052650"/>
    <w:rsid w:val="000538E9"/>
    <w:rsid w:val="00053A46"/>
    <w:rsid w:val="00054053"/>
    <w:rsid w:val="000544BE"/>
    <w:rsid w:val="00055FDA"/>
    <w:rsid w:val="0005665F"/>
    <w:rsid w:val="00057749"/>
    <w:rsid w:val="00057EC9"/>
    <w:rsid w:val="00060F43"/>
    <w:rsid w:val="00061AD8"/>
    <w:rsid w:val="00063998"/>
    <w:rsid w:val="00063F91"/>
    <w:rsid w:val="00064AA6"/>
    <w:rsid w:val="00064AFF"/>
    <w:rsid w:val="00064CA9"/>
    <w:rsid w:val="00064D84"/>
    <w:rsid w:val="00064ED6"/>
    <w:rsid w:val="00065425"/>
    <w:rsid w:val="00067662"/>
    <w:rsid w:val="0006798B"/>
    <w:rsid w:val="00070246"/>
    <w:rsid w:val="00070513"/>
    <w:rsid w:val="00071358"/>
    <w:rsid w:val="000717EE"/>
    <w:rsid w:val="0007188A"/>
    <w:rsid w:val="000721DB"/>
    <w:rsid w:val="00072DC6"/>
    <w:rsid w:val="000730CC"/>
    <w:rsid w:val="00074183"/>
    <w:rsid w:val="000741FC"/>
    <w:rsid w:val="00074C52"/>
    <w:rsid w:val="00075370"/>
    <w:rsid w:val="0007546D"/>
    <w:rsid w:val="00076B0D"/>
    <w:rsid w:val="00080B10"/>
    <w:rsid w:val="00080BC1"/>
    <w:rsid w:val="000810E1"/>
    <w:rsid w:val="00081589"/>
    <w:rsid w:val="00085FBE"/>
    <w:rsid w:val="0009084E"/>
    <w:rsid w:val="00093A5B"/>
    <w:rsid w:val="00093FEF"/>
    <w:rsid w:val="000948A1"/>
    <w:rsid w:val="0009527E"/>
    <w:rsid w:val="0009556F"/>
    <w:rsid w:val="0009566E"/>
    <w:rsid w:val="00097E36"/>
    <w:rsid w:val="000A0ECD"/>
    <w:rsid w:val="000A1B53"/>
    <w:rsid w:val="000A2725"/>
    <w:rsid w:val="000A3062"/>
    <w:rsid w:val="000A30E7"/>
    <w:rsid w:val="000A32B4"/>
    <w:rsid w:val="000A34B2"/>
    <w:rsid w:val="000A3F24"/>
    <w:rsid w:val="000A4B6C"/>
    <w:rsid w:val="000A5A93"/>
    <w:rsid w:val="000A60A0"/>
    <w:rsid w:val="000A617E"/>
    <w:rsid w:val="000A7A29"/>
    <w:rsid w:val="000A7EA1"/>
    <w:rsid w:val="000B14AE"/>
    <w:rsid w:val="000B1838"/>
    <w:rsid w:val="000B41A1"/>
    <w:rsid w:val="000B5BE8"/>
    <w:rsid w:val="000B6107"/>
    <w:rsid w:val="000B648C"/>
    <w:rsid w:val="000B7D47"/>
    <w:rsid w:val="000B7F1B"/>
    <w:rsid w:val="000C01AF"/>
    <w:rsid w:val="000C11BB"/>
    <w:rsid w:val="000C1378"/>
    <w:rsid w:val="000C1E17"/>
    <w:rsid w:val="000C2A8A"/>
    <w:rsid w:val="000C3213"/>
    <w:rsid w:val="000C5462"/>
    <w:rsid w:val="000C59CB"/>
    <w:rsid w:val="000C5F92"/>
    <w:rsid w:val="000C632C"/>
    <w:rsid w:val="000C7140"/>
    <w:rsid w:val="000C727A"/>
    <w:rsid w:val="000C72D5"/>
    <w:rsid w:val="000C73B6"/>
    <w:rsid w:val="000D026E"/>
    <w:rsid w:val="000D1AFF"/>
    <w:rsid w:val="000D210B"/>
    <w:rsid w:val="000D2B48"/>
    <w:rsid w:val="000D378D"/>
    <w:rsid w:val="000D4095"/>
    <w:rsid w:val="000D4C6F"/>
    <w:rsid w:val="000D5F4B"/>
    <w:rsid w:val="000D65BB"/>
    <w:rsid w:val="000D7171"/>
    <w:rsid w:val="000D7825"/>
    <w:rsid w:val="000D79B8"/>
    <w:rsid w:val="000D7CB9"/>
    <w:rsid w:val="000E0A23"/>
    <w:rsid w:val="000E1A4D"/>
    <w:rsid w:val="000E3CE4"/>
    <w:rsid w:val="000E4DA2"/>
    <w:rsid w:val="000E5120"/>
    <w:rsid w:val="000E5FAE"/>
    <w:rsid w:val="000E6C41"/>
    <w:rsid w:val="000F0AB3"/>
    <w:rsid w:val="000F14EF"/>
    <w:rsid w:val="000F2945"/>
    <w:rsid w:val="000F3B3E"/>
    <w:rsid w:val="000F4128"/>
    <w:rsid w:val="000F44D6"/>
    <w:rsid w:val="000F4A88"/>
    <w:rsid w:val="000F58AD"/>
    <w:rsid w:val="000F6677"/>
    <w:rsid w:val="000F6878"/>
    <w:rsid w:val="000F6982"/>
    <w:rsid w:val="000F6CEB"/>
    <w:rsid w:val="000F73B1"/>
    <w:rsid w:val="000F7849"/>
    <w:rsid w:val="00102AE4"/>
    <w:rsid w:val="00103070"/>
    <w:rsid w:val="00103575"/>
    <w:rsid w:val="00104FAD"/>
    <w:rsid w:val="00105486"/>
    <w:rsid w:val="00105A49"/>
    <w:rsid w:val="00105C93"/>
    <w:rsid w:val="00106B8B"/>
    <w:rsid w:val="0011041A"/>
    <w:rsid w:val="0011081C"/>
    <w:rsid w:val="001109E1"/>
    <w:rsid w:val="00110ABA"/>
    <w:rsid w:val="0011183D"/>
    <w:rsid w:val="00112FA3"/>
    <w:rsid w:val="00112FFC"/>
    <w:rsid w:val="0011345B"/>
    <w:rsid w:val="00113ADC"/>
    <w:rsid w:val="00113B35"/>
    <w:rsid w:val="00113BCC"/>
    <w:rsid w:val="00113CC3"/>
    <w:rsid w:val="001140F9"/>
    <w:rsid w:val="00114633"/>
    <w:rsid w:val="001149E9"/>
    <w:rsid w:val="00114BF0"/>
    <w:rsid w:val="00115867"/>
    <w:rsid w:val="001164C8"/>
    <w:rsid w:val="00122C6A"/>
    <w:rsid w:val="00124720"/>
    <w:rsid w:val="0012482D"/>
    <w:rsid w:val="001248CE"/>
    <w:rsid w:val="00124B31"/>
    <w:rsid w:val="00126637"/>
    <w:rsid w:val="00127850"/>
    <w:rsid w:val="001305B4"/>
    <w:rsid w:val="00130679"/>
    <w:rsid w:val="001312DB"/>
    <w:rsid w:val="00131349"/>
    <w:rsid w:val="00131430"/>
    <w:rsid w:val="001314CD"/>
    <w:rsid w:val="00132CBC"/>
    <w:rsid w:val="00132D20"/>
    <w:rsid w:val="001358D4"/>
    <w:rsid w:val="00136B8C"/>
    <w:rsid w:val="001377ED"/>
    <w:rsid w:val="00137F56"/>
    <w:rsid w:val="0014282C"/>
    <w:rsid w:val="00142A3F"/>
    <w:rsid w:val="001436A9"/>
    <w:rsid w:val="00144334"/>
    <w:rsid w:val="001448EA"/>
    <w:rsid w:val="00144A6E"/>
    <w:rsid w:val="00145B2E"/>
    <w:rsid w:val="0014681A"/>
    <w:rsid w:val="00146BDE"/>
    <w:rsid w:val="00147678"/>
    <w:rsid w:val="001478F0"/>
    <w:rsid w:val="00147B18"/>
    <w:rsid w:val="0015101A"/>
    <w:rsid w:val="00151265"/>
    <w:rsid w:val="001520EB"/>
    <w:rsid w:val="00152525"/>
    <w:rsid w:val="001529E8"/>
    <w:rsid w:val="001545B4"/>
    <w:rsid w:val="001549D0"/>
    <w:rsid w:val="001566F7"/>
    <w:rsid w:val="00156D7E"/>
    <w:rsid w:val="00157E00"/>
    <w:rsid w:val="00157FC7"/>
    <w:rsid w:val="0016077E"/>
    <w:rsid w:val="00160893"/>
    <w:rsid w:val="001611D0"/>
    <w:rsid w:val="00161478"/>
    <w:rsid w:val="001627B2"/>
    <w:rsid w:val="0016293B"/>
    <w:rsid w:val="001631CC"/>
    <w:rsid w:val="0016352A"/>
    <w:rsid w:val="00165F81"/>
    <w:rsid w:val="00167AB3"/>
    <w:rsid w:val="00167BDB"/>
    <w:rsid w:val="00171745"/>
    <w:rsid w:val="00171A7C"/>
    <w:rsid w:val="00173C2B"/>
    <w:rsid w:val="00173EC1"/>
    <w:rsid w:val="001752C8"/>
    <w:rsid w:val="001755C2"/>
    <w:rsid w:val="00176B75"/>
    <w:rsid w:val="0017781B"/>
    <w:rsid w:val="001805BD"/>
    <w:rsid w:val="00180967"/>
    <w:rsid w:val="001812E6"/>
    <w:rsid w:val="00181CAF"/>
    <w:rsid w:val="00181FCC"/>
    <w:rsid w:val="00182075"/>
    <w:rsid w:val="001822C4"/>
    <w:rsid w:val="00182748"/>
    <w:rsid w:val="00184327"/>
    <w:rsid w:val="00186C0F"/>
    <w:rsid w:val="001928B0"/>
    <w:rsid w:val="001965A7"/>
    <w:rsid w:val="00196EDE"/>
    <w:rsid w:val="001A040F"/>
    <w:rsid w:val="001A0972"/>
    <w:rsid w:val="001A0C1D"/>
    <w:rsid w:val="001A19B5"/>
    <w:rsid w:val="001A2079"/>
    <w:rsid w:val="001A43F7"/>
    <w:rsid w:val="001A4C07"/>
    <w:rsid w:val="001A52D1"/>
    <w:rsid w:val="001A658A"/>
    <w:rsid w:val="001A6762"/>
    <w:rsid w:val="001A6CDD"/>
    <w:rsid w:val="001A6EA0"/>
    <w:rsid w:val="001A6F31"/>
    <w:rsid w:val="001B06CE"/>
    <w:rsid w:val="001B0898"/>
    <w:rsid w:val="001B1360"/>
    <w:rsid w:val="001B23F2"/>
    <w:rsid w:val="001B2AE5"/>
    <w:rsid w:val="001B2E10"/>
    <w:rsid w:val="001B2EEF"/>
    <w:rsid w:val="001B3E88"/>
    <w:rsid w:val="001B50FE"/>
    <w:rsid w:val="001B587F"/>
    <w:rsid w:val="001B5DDE"/>
    <w:rsid w:val="001B65FA"/>
    <w:rsid w:val="001B73AE"/>
    <w:rsid w:val="001B7BAE"/>
    <w:rsid w:val="001C114A"/>
    <w:rsid w:val="001C1F4C"/>
    <w:rsid w:val="001C23A1"/>
    <w:rsid w:val="001C3234"/>
    <w:rsid w:val="001C3717"/>
    <w:rsid w:val="001C432A"/>
    <w:rsid w:val="001C480B"/>
    <w:rsid w:val="001C4BB2"/>
    <w:rsid w:val="001C69F7"/>
    <w:rsid w:val="001C6F8C"/>
    <w:rsid w:val="001C723B"/>
    <w:rsid w:val="001C783B"/>
    <w:rsid w:val="001C7840"/>
    <w:rsid w:val="001C7907"/>
    <w:rsid w:val="001C7CDC"/>
    <w:rsid w:val="001D00BB"/>
    <w:rsid w:val="001D1D6B"/>
    <w:rsid w:val="001D20D8"/>
    <w:rsid w:val="001D31A8"/>
    <w:rsid w:val="001D4922"/>
    <w:rsid w:val="001D5D7A"/>
    <w:rsid w:val="001D5DC2"/>
    <w:rsid w:val="001D6933"/>
    <w:rsid w:val="001D7990"/>
    <w:rsid w:val="001D7B8A"/>
    <w:rsid w:val="001E06F8"/>
    <w:rsid w:val="001E1FB6"/>
    <w:rsid w:val="001E26A8"/>
    <w:rsid w:val="001E4510"/>
    <w:rsid w:val="001E4DB7"/>
    <w:rsid w:val="001E5262"/>
    <w:rsid w:val="001E571C"/>
    <w:rsid w:val="001E6AB1"/>
    <w:rsid w:val="001E71FB"/>
    <w:rsid w:val="001E756A"/>
    <w:rsid w:val="001E7AC6"/>
    <w:rsid w:val="001F12EE"/>
    <w:rsid w:val="001F1627"/>
    <w:rsid w:val="001F2960"/>
    <w:rsid w:val="001F676F"/>
    <w:rsid w:val="001F6FFC"/>
    <w:rsid w:val="001F730A"/>
    <w:rsid w:val="00200DBB"/>
    <w:rsid w:val="00201905"/>
    <w:rsid w:val="002024F8"/>
    <w:rsid w:val="002028B3"/>
    <w:rsid w:val="00203DE6"/>
    <w:rsid w:val="00205725"/>
    <w:rsid w:val="002057DA"/>
    <w:rsid w:val="002059C0"/>
    <w:rsid w:val="00205EF7"/>
    <w:rsid w:val="00206290"/>
    <w:rsid w:val="00206BF8"/>
    <w:rsid w:val="00206D21"/>
    <w:rsid w:val="002075C0"/>
    <w:rsid w:val="002075DC"/>
    <w:rsid w:val="00210976"/>
    <w:rsid w:val="00213C4A"/>
    <w:rsid w:val="00215108"/>
    <w:rsid w:val="0021569F"/>
    <w:rsid w:val="002157DE"/>
    <w:rsid w:val="002203B5"/>
    <w:rsid w:val="002205D9"/>
    <w:rsid w:val="00220CDA"/>
    <w:rsid w:val="00220E90"/>
    <w:rsid w:val="00221487"/>
    <w:rsid w:val="00221A95"/>
    <w:rsid w:val="002220F9"/>
    <w:rsid w:val="002235BD"/>
    <w:rsid w:val="002239B0"/>
    <w:rsid w:val="00223C3F"/>
    <w:rsid w:val="00223FD0"/>
    <w:rsid w:val="00224FE5"/>
    <w:rsid w:val="002264B9"/>
    <w:rsid w:val="00226603"/>
    <w:rsid w:val="00230600"/>
    <w:rsid w:val="002320FE"/>
    <w:rsid w:val="00232C01"/>
    <w:rsid w:val="00233A2C"/>
    <w:rsid w:val="002341AE"/>
    <w:rsid w:val="002344C1"/>
    <w:rsid w:val="002348D2"/>
    <w:rsid w:val="00234C0A"/>
    <w:rsid w:val="00235BC2"/>
    <w:rsid w:val="00237466"/>
    <w:rsid w:val="0023761F"/>
    <w:rsid w:val="00240A39"/>
    <w:rsid w:val="00241224"/>
    <w:rsid w:val="0024271D"/>
    <w:rsid w:val="00242968"/>
    <w:rsid w:val="00242FB6"/>
    <w:rsid w:val="00243102"/>
    <w:rsid w:val="00243202"/>
    <w:rsid w:val="00243C75"/>
    <w:rsid w:val="00243E2B"/>
    <w:rsid w:val="00245719"/>
    <w:rsid w:val="0024590B"/>
    <w:rsid w:val="00245F49"/>
    <w:rsid w:val="002470AF"/>
    <w:rsid w:val="002500F1"/>
    <w:rsid w:val="002500FB"/>
    <w:rsid w:val="002502C1"/>
    <w:rsid w:val="0025078C"/>
    <w:rsid w:val="0025119A"/>
    <w:rsid w:val="0025225A"/>
    <w:rsid w:val="00253716"/>
    <w:rsid w:val="00253D3B"/>
    <w:rsid w:val="00254E4E"/>
    <w:rsid w:val="002619F6"/>
    <w:rsid w:val="002639F6"/>
    <w:rsid w:val="002657F5"/>
    <w:rsid w:val="00265D2B"/>
    <w:rsid w:val="00265D91"/>
    <w:rsid w:val="00265E1A"/>
    <w:rsid w:val="00265F9C"/>
    <w:rsid w:val="0026735D"/>
    <w:rsid w:val="00267C8A"/>
    <w:rsid w:val="002701C9"/>
    <w:rsid w:val="00270BB5"/>
    <w:rsid w:val="00271C8C"/>
    <w:rsid w:val="0027489B"/>
    <w:rsid w:val="00274F86"/>
    <w:rsid w:val="00276549"/>
    <w:rsid w:val="00277424"/>
    <w:rsid w:val="00277CE5"/>
    <w:rsid w:val="002803EF"/>
    <w:rsid w:val="002820EB"/>
    <w:rsid w:val="0028239A"/>
    <w:rsid w:val="00282FAD"/>
    <w:rsid w:val="00283672"/>
    <w:rsid w:val="002836E1"/>
    <w:rsid w:val="00283751"/>
    <w:rsid w:val="00284A87"/>
    <w:rsid w:val="002857FF"/>
    <w:rsid w:val="00285F7A"/>
    <w:rsid w:val="00286140"/>
    <w:rsid w:val="00287D49"/>
    <w:rsid w:val="002905D0"/>
    <w:rsid w:val="0029087B"/>
    <w:rsid w:val="0029099F"/>
    <w:rsid w:val="002911F4"/>
    <w:rsid w:val="002929C8"/>
    <w:rsid w:val="00292A1F"/>
    <w:rsid w:val="0029307E"/>
    <w:rsid w:val="0029372B"/>
    <w:rsid w:val="00293C81"/>
    <w:rsid w:val="00293FD3"/>
    <w:rsid w:val="00294145"/>
    <w:rsid w:val="00294C2B"/>
    <w:rsid w:val="00294DBD"/>
    <w:rsid w:val="00294EB8"/>
    <w:rsid w:val="00297439"/>
    <w:rsid w:val="002A106F"/>
    <w:rsid w:val="002A1588"/>
    <w:rsid w:val="002A2A31"/>
    <w:rsid w:val="002A2C2C"/>
    <w:rsid w:val="002A306B"/>
    <w:rsid w:val="002A30C4"/>
    <w:rsid w:val="002A4605"/>
    <w:rsid w:val="002A4814"/>
    <w:rsid w:val="002A616E"/>
    <w:rsid w:val="002A7015"/>
    <w:rsid w:val="002A7934"/>
    <w:rsid w:val="002B02E8"/>
    <w:rsid w:val="002B0872"/>
    <w:rsid w:val="002B0EA0"/>
    <w:rsid w:val="002B0FC1"/>
    <w:rsid w:val="002B1B8D"/>
    <w:rsid w:val="002B1D03"/>
    <w:rsid w:val="002B39EF"/>
    <w:rsid w:val="002B3C5D"/>
    <w:rsid w:val="002B482A"/>
    <w:rsid w:val="002B4D54"/>
    <w:rsid w:val="002B5999"/>
    <w:rsid w:val="002B59B6"/>
    <w:rsid w:val="002B6252"/>
    <w:rsid w:val="002B7B1F"/>
    <w:rsid w:val="002B7E68"/>
    <w:rsid w:val="002C2AF7"/>
    <w:rsid w:val="002C35A6"/>
    <w:rsid w:val="002C4627"/>
    <w:rsid w:val="002C56AD"/>
    <w:rsid w:val="002C58A8"/>
    <w:rsid w:val="002D0964"/>
    <w:rsid w:val="002D1738"/>
    <w:rsid w:val="002D2C70"/>
    <w:rsid w:val="002D37BE"/>
    <w:rsid w:val="002D5F38"/>
    <w:rsid w:val="002D6D2F"/>
    <w:rsid w:val="002D79C2"/>
    <w:rsid w:val="002E0403"/>
    <w:rsid w:val="002E1145"/>
    <w:rsid w:val="002E1695"/>
    <w:rsid w:val="002E2128"/>
    <w:rsid w:val="002E3CB6"/>
    <w:rsid w:val="002E4BA1"/>
    <w:rsid w:val="002E5782"/>
    <w:rsid w:val="002E5E30"/>
    <w:rsid w:val="002E5F3C"/>
    <w:rsid w:val="002E6304"/>
    <w:rsid w:val="002E6431"/>
    <w:rsid w:val="002E681F"/>
    <w:rsid w:val="002E6C83"/>
    <w:rsid w:val="002E6E2E"/>
    <w:rsid w:val="002E6E49"/>
    <w:rsid w:val="002E77A2"/>
    <w:rsid w:val="002E7C15"/>
    <w:rsid w:val="002F09F2"/>
    <w:rsid w:val="002F38CA"/>
    <w:rsid w:val="002F564B"/>
    <w:rsid w:val="002F745B"/>
    <w:rsid w:val="003010B2"/>
    <w:rsid w:val="0030163F"/>
    <w:rsid w:val="00302578"/>
    <w:rsid w:val="003027E5"/>
    <w:rsid w:val="0030292E"/>
    <w:rsid w:val="00302953"/>
    <w:rsid w:val="00302CED"/>
    <w:rsid w:val="00303161"/>
    <w:rsid w:val="003041DE"/>
    <w:rsid w:val="003042EE"/>
    <w:rsid w:val="00304ED7"/>
    <w:rsid w:val="003052BA"/>
    <w:rsid w:val="0030568B"/>
    <w:rsid w:val="003066F2"/>
    <w:rsid w:val="0030712E"/>
    <w:rsid w:val="00307F36"/>
    <w:rsid w:val="003100B2"/>
    <w:rsid w:val="0031066B"/>
    <w:rsid w:val="00312416"/>
    <w:rsid w:val="003135D0"/>
    <w:rsid w:val="00313BE7"/>
    <w:rsid w:val="0031461F"/>
    <w:rsid w:val="00314AF6"/>
    <w:rsid w:val="00315A2F"/>
    <w:rsid w:val="00316474"/>
    <w:rsid w:val="003178D0"/>
    <w:rsid w:val="00320B5E"/>
    <w:rsid w:val="00320BE5"/>
    <w:rsid w:val="00320F1F"/>
    <w:rsid w:val="00321E05"/>
    <w:rsid w:val="00323E8D"/>
    <w:rsid w:val="003242FD"/>
    <w:rsid w:val="003247C6"/>
    <w:rsid w:val="00324820"/>
    <w:rsid w:val="00324EED"/>
    <w:rsid w:val="0032555A"/>
    <w:rsid w:val="00326080"/>
    <w:rsid w:val="003272AD"/>
    <w:rsid w:val="00327B04"/>
    <w:rsid w:val="00330580"/>
    <w:rsid w:val="003308B7"/>
    <w:rsid w:val="003313FB"/>
    <w:rsid w:val="00331690"/>
    <w:rsid w:val="00332051"/>
    <w:rsid w:val="0033263F"/>
    <w:rsid w:val="00334B51"/>
    <w:rsid w:val="00334CDD"/>
    <w:rsid w:val="00335764"/>
    <w:rsid w:val="003364A1"/>
    <w:rsid w:val="00337CEF"/>
    <w:rsid w:val="0034015B"/>
    <w:rsid w:val="00341676"/>
    <w:rsid w:val="003436E1"/>
    <w:rsid w:val="00343941"/>
    <w:rsid w:val="00343A81"/>
    <w:rsid w:val="003441C0"/>
    <w:rsid w:val="00344585"/>
    <w:rsid w:val="003452EF"/>
    <w:rsid w:val="00345D87"/>
    <w:rsid w:val="00345E94"/>
    <w:rsid w:val="00345FA6"/>
    <w:rsid w:val="0034685C"/>
    <w:rsid w:val="00347902"/>
    <w:rsid w:val="00347B06"/>
    <w:rsid w:val="0035031A"/>
    <w:rsid w:val="003503FA"/>
    <w:rsid w:val="00351CB4"/>
    <w:rsid w:val="003527FF"/>
    <w:rsid w:val="00352CD1"/>
    <w:rsid w:val="00352EF8"/>
    <w:rsid w:val="00353E86"/>
    <w:rsid w:val="00355775"/>
    <w:rsid w:val="00356120"/>
    <w:rsid w:val="00356BBE"/>
    <w:rsid w:val="00356FF7"/>
    <w:rsid w:val="003571CB"/>
    <w:rsid w:val="0035730E"/>
    <w:rsid w:val="00357926"/>
    <w:rsid w:val="0036014F"/>
    <w:rsid w:val="0036204F"/>
    <w:rsid w:val="00362DFA"/>
    <w:rsid w:val="00363059"/>
    <w:rsid w:val="00363080"/>
    <w:rsid w:val="00363F47"/>
    <w:rsid w:val="00364D02"/>
    <w:rsid w:val="00364D2C"/>
    <w:rsid w:val="003653F8"/>
    <w:rsid w:val="003656A6"/>
    <w:rsid w:val="003658CE"/>
    <w:rsid w:val="00366205"/>
    <w:rsid w:val="003663E7"/>
    <w:rsid w:val="00366788"/>
    <w:rsid w:val="00366DF2"/>
    <w:rsid w:val="00372C6D"/>
    <w:rsid w:val="00373156"/>
    <w:rsid w:val="00373828"/>
    <w:rsid w:val="00373DB4"/>
    <w:rsid w:val="00376E0D"/>
    <w:rsid w:val="0038128C"/>
    <w:rsid w:val="00381390"/>
    <w:rsid w:val="003816E9"/>
    <w:rsid w:val="0038206D"/>
    <w:rsid w:val="00382EDF"/>
    <w:rsid w:val="00383E87"/>
    <w:rsid w:val="00386A15"/>
    <w:rsid w:val="003906A9"/>
    <w:rsid w:val="003907E4"/>
    <w:rsid w:val="00390ED3"/>
    <w:rsid w:val="00390F71"/>
    <w:rsid w:val="003912CC"/>
    <w:rsid w:val="0039234A"/>
    <w:rsid w:val="00392436"/>
    <w:rsid w:val="003926A6"/>
    <w:rsid w:val="00392B07"/>
    <w:rsid w:val="0039604F"/>
    <w:rsid w:val="00397598"/>
    <w:rsid w:val="003978BF"/>
    <w:rsid w:val="003A1BF9"/>
    <w:rsid w:val="003A21C2"/>
    <w:rsid w:val="003A29D5"/>
    <w:rsid w:val="003A2A3B"/>
    <w:rsid w:val="003A3356"/>
    <w:rsid w:val="003A399D"/>
    <w:rsid w:val="003A4501"/>
    <w:rsid w:val="003A6D7B"/>
    <w:rsid w:val="003A746F"/>
    <w:rsid w:val="003A764D"/>
    <w:rsid w:val="003A76BD"/>
    <w:rsid w:val="003B263F"/>
    <w:rsid w:val="003B3D41"/>
    <w:rsid w:val="003B3F4B"/>
    <w:rsid w:val="003B56F7"/>
    <w:rsid w:val="003B68CD"/>
    <w:rsid w:val="003B6BE3"/>
    <w:rsid w:val="003B6E6A"/>
    <w:rsid w:val="003C025A"/>
    <w:rsid w:val="003C192C"/>
    <w:rsid w:val="003C6A41"/>
    <w:rsid w:val="003C71BA"/>
    <w:rsid w:val="003D0A65"/>
    <w:rsid w:val="003D2153"/>
    <w:rsid w:val="003D42AB"/>
    <w:rsid w:val="003D5C8C"/>
    <w:rsid w:val="003D6AA6"/>
    <w:rsid w:val="003D75A7"/>
    <w:rsid w:val="003E02C6"/>
    <w:rsid w:val="003E1B6A"/>
    <w:rsid w:val="003E4CCB"/>
    <w:rsid w:val="003E51CF"/>
    <w:rsid w:val="003E5A5D"/>
    <w:rsid w:val="003E5C65"/>
    <w:rsid w:val="003E5F88"/>
    <w:rsid w:val="003E65E8"/>
    <w:rsid w:val="003E6A26"/>
    <w:rsid w:val="003E6C31"/>
    <w:rsid w:val="003F0EC1"/>
    <w:rsid w:val="003F136D"/>
    <w:rsid w:val="003F443B"/>
    <w:rsid w:val="003F45B0"/>
    <w:rsid w:val="003F5635"/>
    <w:rsid w:val="003F6BF1"/>
    <w:rsid w:val="003F7036"/>
    <w:rsid w:val="004002C9"/>
    <w:rsid w:val="00400E50"/>
    <w:rsid w:val="0040139E"/>
    <w:rsid w:val="00403D94"/>
    <w:rsid w:val="00404584"/>
    <w:rsid w:val="004048BC"/>
    <w:rsid w:val="00404D2F"/>
    <w:rsid w:val="0040511B"/>
    <w:rsid w:val="004051FF"/>
    <w:rsid w:val="0040555D"/>
    <w:rsid w:val="00410B77"/>
    <w:rsid w:val="0041173F"/>
    <w:rsid w:val="00412E6C"/>
    <w:rsid w:val="00413323"/>
    <w:rsid w:val="004147AC"/>
    <w:rsid w:val="00414A0B"/>
    <w:rsid w:val="00414AEB"/>
    <w:rsid w:val="004163FD"/>
    <w:rsid w:val="0041739C"/>
    <w:rsid w:val="00417B5C"/>
    <w:rsid w:val="00420683"/>
    <w:rsid w:val="00420DBD"/>
    <w:rsid w:val="00421DB1"/>
    <w:rsid w:val="00424134"/>
    <w:rsid w:val="00425268"/>
    <w:rsid w:val="004254D2"/>
    <w:rsid w:val="00425724"/>
    <w:rsid w:val="00427A94"/>
    <w:rsid w:val="004304F6"/>
    <w:rsid w:val="00431026"/>
    <w:rsid w:val="00431D01"/>
    <w:rsid w:val="00435FBB"/>
    <w:rsid w:val="00436A75"/>
    <w:rsid w:val="00440F06"/>
    <w:rsid w:val="00440F3B"/>
    <w:rsid w:val="0044190E"/>
    <w:rsid w:val="00441E6B"/>
    <w:rsid w:val="004429E4"/>
    <w:rsid w:val="00442E81"/>
    <w:rsid w:val="004432DA"/>
    <w:rsid w:val="004434FD"/>
    <w:rsid w:val="004440DE"/>
    <w:rsid w:val="00444F9B"/>
    <w:rsid w:val="00445142"/>
    <w:rsid w:val="004454AE"/>
    <w:rsid w:val="004455FF"/>
    <w:rsid w:val="00445BD0"/>
    <w:rsid w:val="004466B5"/>
    <w:rsid w:val="00447802"/>
    <w:rsid w:val="00450A05"/>
    <w:rsid w:val="00450BB0"/>
    <w:rsid w:val="00451EA1"/>
    <w:rsid w:val="00452C3F"/>
    <w:rsid w:val="004541F2"/>
    <w:rsid w:val="00455B6D"/>
    <w:rsid w:val="00456365"/>
    <w:rsid w:val="004579C7"/>
    <w:rsid w:val="004607ED"/>
    <w:rsid w:val="004612C0"/>
    <w:rsid w:val="004613D7"/>
    <w:rsid w:val="00462A21"/>
    <w:rsid w:val="00463766"/>
    <w:rsid w:val="00464FE1"/>
    <w:rsid w:val="00466900"/>
    <w:rsid w:val="004675D7"/>
    <w:rsid w:val="004705B5"/>
    <w:rsid w:val="004708E9"/>
    <w:rsid w:val="004711E6"/>
    <w:rsid w:val="0047179A"/>
    <w:rsid w:val="004718D4"/>
    <w:rsid w:val="00472570"/>
    <w:rsid w:val="00473B62"/>
    <w:rsid w:val="00473C2C"/>
    <w:rsid w:val="004748CF"/>
    <w:rsid w:val="00475C57"/>
    <w:rsid w:val="00476DDE"/>
    <w:rsid w:val="004811B2"/>
    <w:rsid w:val="00481722"/>
    <w:rsid w:val="004834A8"/>
    <w:rsid w:val="004836E2"/>
    <w:rsid w:val="00483A8C"/>
    <w:rsid w:val="00483FA9"/>
    <w:rsid w:val="004854E5"/>
    <w:rsid w:val="004858A4"/>
    <w:rsid w:val="00486579"/>
    <w:rsid w:val="00486E69"/>
    <w:rsid w:val="0048770D"/>
    <w:rsid w:val="004878D8"/>
    <w:rsid w:val="00487A5D"/>
    <w:rsid w:val="00490A6D"/>
    <w:rsid w:val="004916DD"/>
    <w:rsid w:val="00491838"/>
    <w:rsid w:val="00492A37"/>
    <w:rsid w:val="00493639"/>
    <w:rsid w:val="00494A98"/>
    <w:rsid w:val="00494CAD"/>
    <w:rsid w:val="00495A5B"/>
    <w:rsid w:val="00495EAA"/>
    <w:rsid w:val="004962E6"/>
    <w:rsid w:val="004969FA"/>
    <w:rsid w:val="004A2568"/>
    <w:rsid w:val="004A314F"/>
    <w:rsid w:val="004A34B3"/>
    <w:rsid w:val="004A3520"/>
    <w:rsid w:val="004A3B93"/>
    <w:rsid w:val="004A46C9"/>
    <w:rsid w:val="004A5431"/>
    <w:rsid w:val="004A5933"/>
    <w:rsid w:val="004A6F8B"/>
    <w:rsid w:val="004A73F7"/>
    <w:rsid w:val="004A7AF0"/>
    <w:rsid w:val="004B0292"/>
    <w:rsid w:val="004B0334"/>
    <w:rsid w:val="004B159E"/>
    <w:rsid w:val="004B182C"/>
    <w:rsid w:val="004B23E5"/>
    <w:rsid w:val="004B2F66"/>
    <w:rsid w:val="004B3B37"/>
    <w:rsid w:val="004B5084"/>
    <w:rsid w:val="004B6032"/>
    <w:rsid w:val="004B79C8"/>
    <w:rsid w:val="004C0772"/>
    <w:rsid w:val="004C0C3E"/>
    <w:rsid w:val="004C17AF"/>
    <w:rsid w:val="004C1AFB"/>
    <w:rsid w:val="004C2653"/>
    <w:rsid w:val="004C2EFA"/>
    <w:rsid w:val="004C3307"/>
    <w:rsid w:val="004C4BE2"/>
    <w:rsid w:val="004C558C"/>
    <w:rsid w:val="004C60E3"/>
    <w:rsid w:val="004D0E0A"/>
    <w:rsid w:val="004D0E41"/>
    <w:rsid w:val="004D1178"/>
    <w:rsid w:val="004D3DF3"/>
    <w:rsid w:val="004D41EF"/>
    <w:rsid w:val="004D5899"/>
    <w:rsid w:val="004D617D"/>
    <w:rsid w:val="004D7B57"/>
    <w:rsid w:val="004E0073"/>
    <w:rsid w:val="004E011C"/>
    <w:rsid w:val="004E240B"/>
    <w:rsid w:val="004E2CE7"/>
    <w:rsid w:val="004E3F35"/>
    <w:rsid w:val="004E3F72"/>
    <w:rsid w:val="004E44C4"/>
    <w:rsid w:val="004E4D63"/>
    <w:rsid w:val="004E5072"/>
    <w:rsid w:val="004E5650"/>
    <w:rsid w:val="004E7449"/>
    <w:rsid w:val="004F1070"/>
    <w:rsid w:val="004F20A3"/>
    <w:rsid w:val="004F297A"/>
    <w:rsid w:val="004F315F"/>
    <w:rsid w:val="004F3AAE"/>
    <w:rsid w:val="004F4034"/>
    <w:rsid w:val="004F4C90"/>
    <w:rsid w:val="004F584C"/>
    <w:rsid w:val="004F5FB3"/>
    <w:rsid w:val="004F76AF"/>
    <w:rsid w:val="004F7C41"/>
    <w:rsid w:val="00502A0D"/>
    <w:rsid w:val="00503D1C"/>
    <w:rsid w:val="00504CF3"/>
    <w:rsid w:val="005056A1"/>
    <w:rsid w:val="0050572E"/>
    <w:rsid w:val="0050680E"/>
    <w:rsid w:val="00506DC4"/>
    <w:rsid w:val="0050791B"/>
    <w:rsid w:val="00507A4F"/>
    <w:rsid w:val="00507D97"/>
    <w:rsid w:val="00510C84"/>
    <w:rsid w:val="00512D7D"/>
    <w:rsid w:val="00513AD1"/>
    <w:rsid w:val="00513E32"/>
    <w:rsid w:val="00514219"/>
    <w:rsid w:val="005151B2"/>
    <w:rsid w:val="00516A16"/>
    <w:rsid w:val="00520C6F"/>
    <w:rsid w:val="005223E0"/>
    <w:rsid w:val="00522BBD"/>
    <w:rsid w:val="0052336C"/>
    <w:rsid w:val="005234C5"/>
    <w:rsid w:val="005257A7"/>
    <w:rsid w:val="00525CAF"/>
    <w:rsid w:val="005272BC"/>
    <w:rsid w:val="005279B0"/>
    <w:rsid w:val="00527AAE"/>
    <w:rsid w:val="00527FCB"/>
    <w:rsid w:val="005307ED"/>
    <w:rsid w:val="00531540"/>
    <w:rsid w:val="00531542"/>
    <w:rsid w:val="00531C62"/>
    <w:rsid w:val="00531DF8"/>
    <w:rsid w:val="00532DA9"/>
    <w:rsid w:val="0053302B"/>
    <w:rsid w:val="00533C83"/>
    <w:rsid w:val="00534788"/>
    <w:rsid w:val="005355EC"/>
    <w:rsid w:val="00537211"/>
    <w:rsid w:val="005378F5"/>
    <w:rsid w:val="005404EA"/>
    <w:rsid w:val="00540AD7"/>
    <w:rsid w:val="00542297"/>
    <w:rsid w:val="005424B6"/>
    <w:rsid w:val="005428ED"/>
    <w:rsid w:val="00542CEB"/>
    <w:rsid w:val="0054300D"/>
    <w:rsid w:val="005439D6"/>
    <w:rsid w:val="0054576C"/>
    <w:rsid w:val="00545CDA"/>
    <w:rsid w:val="00545E3B"/>
    <w:rsid w:val="005464AB"/>
    <w:rsid w:val="00546664"/>
    <w:rsid w:val="00547276"/>
    <w:rsid w:val="00551195"/>
    <w:rsid w:val="00551589"/>
    <w:rsid w:val="00552105"/>
    <w:rsid w:val="005529C1"/>
    <w:rsid w:val="00553149"/>
    <w:rsid w:val="005538BC"/>
    <w:rsid w:val="005552C6"/>
    <w:rsid w:val="005561AE"/>
    <w:rsid w:val="005569AB"/>
    <w:rsid w:val="00557D11"/>
    <w:rsid w:val="00557EBD"/>
    <w:rsid w:val="00560326"/>
    <w:rsid w:val="00560914"/>
    <w:rsid w:val="00561C0F"/>
    <w:rsid w:val="00561F78"/>
    <w:rsid w:val="00563886"/>
    <w:rsid w:val="00565493"/>
    <w:rsid w:val="005654E2"/>
    <w:rsid w:val="005662D8"/>
    <w:rsid w:val="005664A5"/>
    <w:rsid w:val="00567F1F"/>
    <w:rsid w:val="0057037B"/>
    <w:rsid w:val="00570AA5"/>
    <w:rsid w:val="005721B5"/>
    <w:rsid w:val="005728B7"/>
    <w:rsid w:val="00573DF2"/>
    <w:rsid w:val="0057442B"/>
    <w:rsid w:val="00574D60"/>
    <w:rsid w:val="00574E74"/>
    <w:rsid w:val="0057655F"/>
    <w:rsid w:val="00577952"/>
    <w:rsid w:val="0058066E"/>
    <w:rsid w:val="0058131D"/>
    <w:rsid w:val="00582151"/>
    <w:rsid w:val="005826F8"/>
    <w:rsid w:val="00583641"/>
    <w:rsid w:val="005839DD"/>
    <w:rsid w:val="0058420C"/>
    <w:rsid w:val="005843CC"/>
    <w:rsid w:val="00585066"/>
    <w:rsid w:val="005902A7"/>
    <w:rsid w:val="00590AF0"/>
    <w:rsid w:val="00592153"/>
    <w:rsid w:val="00592A4E"/>
    <w:rsid w:val="00592E6F"/>
    <w:rsid w:val="00596C24"/>
    <w:rsid w:val="00596E5C"/>
    <w:rsid w:val="00597220"/>
    <w:rsid w:val="005A088A"/>
    <w:rsid w:val="005A1726"/>
    <w:rsid w:val="005A1EB2"/>
    <w:rsid w:val="005A2909"/>
    <w:rsid w:val="005A2F46"/>
    <w:rsid w:val="005A4942"/>
    <w:rsid w:val="005A495D"/>
    <w:rsid w:val="005A4F7A"/>
    <w:rsid w:val="005A548E"/>
    <w:rsid w:val="005A5F59"/>
    <w:rsid w:val="005A623F"/>
    <w:rsid w:val="005A62F5"/>
    <w:rsid w:val="005A68CE"/>
    <w:rsid w:val="005A7E7D"/>
    <w:rsid w:val="005B045C"/>
    <w:rsid w:val="005B108B"/>
    <w:rsid w:val="005B1134"/>
    <w:rsid w:val="005B153B"/>
    <w:rsid w:val="005B21FA"/>
    <w:rsid w:val="005B338A"/>
    <w:rsid w:val="005B4ABD"/>
    <w:rsid w:val="005B4D8B"/>
    <w:rsid w:val="005B4F72"/>
    <w:rsid w:val="005B523C"/>
    <w:rsid w:val="005B55DC"/>
    <w:rsid w:val="005B7A04"/>
    <w:rsid w:val="005B7A2E"/>
    <w:rsid w:val="005C03C8"/>
    <w:rsid w:val="005C106C"/>
    <w:rsid w:val="005C17C2"/>
    <w:rsid w:val="005C1852"/>
    <w:rsid w:val="005C188A"/>
    <w:rsid w:val="005C285B"/>
    <w:rsid w:val="005C3FCD"/>
    <w:rsid w:val="005C48C2"/>
    <w:rsid w:val="005C5161"/>
    <w:rsid w:val="005C54C2"/>
    <w:rsid w:val="005C55F2"/>
    <w:rsid w:val="005C62B5"/>
    <w:rsid w:val="005C62E0"/>
    <w:rsid w:val="005C75E9"/>
    <w:rsid w:val="005D04D0"/>
    <w:rsid w:val="005D0B78"/>
    <w:rsid w:val="005D4123"/>
    <w:rsid w:val="005D4351"/>
    <w:rsid w:val="005D5CBB"/>
    <w:rsid w:val="005D6C04"/>
    <w:rsid w:val="005D70CC"/>
    <w:rsid w:val="005E090A"/>
    <w:rsid w:val="005E0B5D"/>
    <w:rsid w:val="005E3542"/>
    <w:rsid w:val="005E40DF"/>
    <w:rsid w:val="005E429E"/>
    <w:rsid w:val="005E4C84"/>
    <w:rsid w:val="005E54F4"/>
    <w:rsid w:val="005E5790"/>
    <w:rsid w:val="005E5A2F"/>
    <w:rsid w:val="005E71E0"/>
    <w:rsid w:val="005E77D2"/>
    <w:rsid w:val="005E78EB"/>
    <w:rsid w:val="005E7D45"/>
    <w:rsid w:val="005F06A6"/>
    <w:rsid w:val="005F0C63"/>
    <w:rsid w:val="005F1284"/>
    <w:rsid w:val="005F1CF3"/>
    <w:rsid w:val="005F305C"/>
    <w:rsid w:val="005F3205"/>
    <w:rsid w:val="005F4A99"/>
    <w:rsid w:val="005F565D"/>
    <w:rsid w:val="005F7AC2"/>
    <w:rsid w:val="006001D1"/>
    <w:rsid w:val="0060091A"/>
    <w:rsid w:val="00600A3A"/>
    <w:rsid w:val="006021A9"/>
    <w:rsid w:val="006025E6"/>
    <w:rsid w:val="00602A26"/>
    <w:rsid w:val="00602C92"/>
    <w:rsid w:val="0060302F"/>
    <w:rsid w:val="00604488"/>
    <w:rsid w:val="00604713"/>
    <w:rsid w:val="00605314"/>
    <w:rsid w:val="00605ABF"/>
    <w:rsid w:val="006064FE"/>
    <w:rsid w:val="006075EA"/>
    <w:rsid w:val="0061035F"/>
    <w:rsid w:val="00610561"/>
    <w:rsid w:val="0061119E"/>
    <w:rsid w:val="00611429"/>
    <w:rsid w:val="0061296F"/>
    <w:rsid w:val="00612CCB"/>
    <w:rsid w:val="00612E90"/>
    <w:rsid w:val="00614BE5"/>
    <w:rsid w:val="00615B87"/>
    <w:rsid w:val="00615C52"/>
    <w:rsid w:val="00616529"/>
    <w:rsid w:val="0062098D"/>
    <w:rsid w:val="00622E83"/>
    <w:rsid w:val="00625250"/>
    <w:rsid w:val="00626C7B"/>
    <w:rsid w:val="0063241B"/>
    <w:rsid w:val="006327EC"/>
    <w:rsid w:val="00633440"/>
    <w:rsid w:val="006339D9"/>
    <w:rsid w:val="00634620"/>
    <w:rsid w:val="00635947"/>
    <w:rsid w:val="00636787"/>
    <w:rsid w:val="00636A2B"/>
    <w:rsid w:val="00636C6D"/>
    <w:rsid w:val="0063776E"/>
    <w:rsid w:val="00637E61"/>
    <w:rsid w:val="006401C3"/>
    <w:rsid w:val="00640585"/>
    <w:rsid w:val="0064068C"/>
    <w:rsid w:val="006406D9"/>
    <w:rsid w:val="006410D0"/>
    <w:rsid w:val="00641310"/>
    <w:rsid w:val="0064229C"/>
    <w:rsid w:val="0064274E"/>
    <w:rsid w:val="00642B20"/>
    <w:rsid w:val="0064637A"/>
    <w:rsid w:val="0064656C"/>
    <w:rsid w:val="00650E0D"/>
    <w:rsid w:val="006519EF"/>
    <w:rsid w:val="00651A32"/>
    <w:rsid w:val="00654569"/>
    <w:rsid w:val="006566B7"/>
    <w:rsid w:val="0066006E"/>
    <w:rsid w:val="006601DA"/>
    <w:rsid w:val="0066181A"/>
    <w:rsid w:val="0066197C"/>
    <w:rsid w:val="00661B10"/>
    <w:rsid w:val="00662A7C"/>
    <w:rsid w:val="006649FF"/>
    <w:rsid w:val="006652A6"/>
    <w:rsid w:val="00666E0C"/>
    <w:rsid w:val="00667D00"/>
    <w:rsid w:val="00670429"/>
    <w:rsid w:val="006715C7"/>
    <w:rsid w:val="006722DB"/>
    <w:rsid w:val="00673320"/>
    <w:rsid w:val="00674B9C"/>
    <w:rsid w:val="00675250"/>
    <w:rsid w:val="00675416"/>
    <w:rsid w:val="00675FCE"/>
    <w:rsid w:val="00676284"/>
    <w:rsid w:val="00680461"/>
    <w:rsid w:val="006807D4"/>
    <w:rsid w:val="006808BB"/>
    <w:rsid w:val="00680A8B"/>
    <w:rsid w:val="00680BDA"/>
    <w:rsid w:val="00681C90"/>
    <w:rsid w:val="0068202F"/>
    <w:rsid w:val="0068272F"/>
    <w:rsid w:val="00683D48"/>
    <w:rsid w:val="00684237"/>
    <w:rsid w:val="0068500D"/>
    <w:rsid w:val="006858C1"/>
    <w:rsid w:val="006877FF"/>
    <w:rsid w:val="006911B1"/>
    <w:rsid w:val="00691414"/>
    <w:rsid w:val="0069179A"/>
    <w:rsid w:val="006934AE"/>
    <w:rsid w:val="0069384B"/>
    <w:rsid w:val="006966DC"/>
    <w:rsid w:val="00697129"/>
    <w:rsid w:val="00697481"/>
    <w:rsid w:val="006A1082"/>
    <w:rsid w:val="006A13ED"/>
    <w:rsid w:val="006A1D16"/>
    <w:rsid w:val="006A1DBC"/>
    <w:rsid w:val="006A205D"/>
    <w:rsid w:val="006A22CD"/>
    <w:rsid w:val="006A235E"/>
    <w:rsid w:val="006A3F6A"/>
    <w:rsid w:val="006A5A28"/>
    <w:rsid w:val="006A5E49"/>
    <w:rsid w:val="006A60F2"/>
    <w:rsid w:val="006A64CA"/>
    <w:rsid w:val="006A7FE5"/>
    <w:rsid w:val="006B11C3"/>
    <w:rsid w:val="006B27A7"/>
    <w:rsid w:val="006B2A39"/>
    <w:rsid w:val="006B2B66"/>
    <w:rsid w:val="006B3FA6"/>
    <w:rsid w:val="006B41E0"/>
    <w:rsid w:val="006B645A"/>
    <w:rsid w:val="006B6B34"/>
    <w:rsid w:val="006B6B5A"/>
    <w:rsid w:val="006B75B3"/>
    <w:rsid w:val="006B76A2"/>
    <w:rsid w:val="006B7DF8"/>
    <w:rsid w:val="006C0649"/>
    <w:rsid w:val="006C0DD8"/>
    <w:rsid w:val="006C1474"/>
    <w:rsid w:val="006C1D03"/>
    <w:rsid w:val="006C24C2"/>
    <w:rsid w:val="006C27AF"/>
    <w:rsid w:val="006C327D"/>
    <w:rsid w:val="006C3B51"/>
    <w:rsid w:val="006C3CB2"/>
    <w:rsid w:val="006C4105"/>
    <w:rsid w:val="006C473D"/>
    <w:rsid w:val="006C5683"/>
    <w:rsid w:val="006C6827"/>
    <w:rsid w:val="006D00CD"/>
    <w:rsid w:val="006D05AB"/>
    <w:rsid w:val="006D25CD"/>
    <w:rsid w:val="006D292B"/>
    <w:rsid w:val="006D2BEF"/>
    <w:rsid w:val="006D3467"/>
    <w:rsid w:val="006D4644"/>
    <w:rsid w:val="006D46C5"/>
    <w:rsid w:val="006D6DEB"/>
    <w:rsid w:val="006D784E"/>
    <w:rsid w:val="006D7953"/>
    <w:rsid w:val="006E0852"/>
    <w:rsid w:val="006E1B74"/>
    <w:rsid w:val="006E1DF6"/>
    <w:rsid w:val="006E61B8"/>
    <w:rsid w:val="006F0DA9"/>
    <w:rsid w:val="006F111D"/>
    <w:rsid w:val="006F1C40"/>
    <w:rsid w:val="006F2431"/>
    <w:rsid w:val="006F2819"/>
    <w:rsid w:val="006F3297"/>
    <w:rsid w:val="00700230"/>
    <w:rsid w:val="00701277"/>
    <w:rsid w:val="00702550"/>
    <w:rsid w:val="007029AB"/>
    <w:rsid w:val="00703500"/>
    <w:rsid w:val="007035F3"/>
    <w:rsid w:val="0070599A"/>
    <w:rsid w:val="00706A0C"/>
    <w:rsid w:val="00706A49"/>
    <w:rsid w:val="0070702A"/>
    <w:rsid w:val="00707EB8"/>
    <w:rsid w:val="0071095B"/>
    <w:rsid w:val="00714236"/>
    <w:rsid w:val="00715268"/>
    <w:rsid w:val="007152C2"/>
    <w:rsid w:val="0071606A"/>
    <w:rsid w:val="00716561"/>
    <w:rsid w:val="007201BF"/>
    <w:rsid w:val="00721BB8"/>
    <w:rsid w:val="0072216C"/>
    <w:rsid w:val="00723490"/>
    <w:rsid w:val="00723C47"/>
    <w:rsid w:val="007240E1"/>
    <w:rsid w:val="00725411"/>
    <w:rsid w:val="00725B2E"/>
    <w:rsid w:val="00725DA3"/>
    <w:rsid w:val="00730B66"/>
    <w:rsid w:val="00731023"/>
    <w:rsid w:val="0073488D"/>
    <w:rsid w:val="00735FC2"/>
    <w:rsid w:val="00736643"/>
    <w:rsid w:val="007379CB"/>
    <w:rsid w:val="0074180F"/>
    <w:rsid w:val="00742401"/>
    <w:rsid w:val="00742884"/>
    <w:rsid w:val="00744309"/>
    <w:rsid w:val="00744785"/>
    <w:rsid w:val="00746AC4"/>
    <w:rsid w:val="0075015E"/>
    <w:rsid w:val="007509BB"/>
    <w:rsid w:val="007529BA"/>
    <w:rsid w:val="0075314D"/>
    <w:rsid w:val="0075409D"/>
    <w:rsid w:val="0075481A"/>
    <w:rsid w:val="00755D7C"/>
    <w:rsid w:val="0075605F"/>
    <w:rsid w:val="007603DC"/>
    <w:rsid w:val="007608C2"/>
    <w:rsid w:val="0076142C"/>
    <w:rsid w:val="00762AEA"/>
    <w:rsid w:val="00763779"/>
    <w:rsid w:val="007638BF"/>
    <w:rsid w:val="00763D8F"/>
    <w:rsid w:val="00763EC5"/>
    <w:rsid w:val="007642D7"/>
    <w:rsid w:val="007645E5"/>
    <w:rsid w:val="007650BF"/>
    <w:rsid w:val="0076569B"/>
    <w:rsid w:val="0076574B"/>
    <w:rsid w:val="007674AD"/>
    <w:rsid w:val="00767A78"/>
    <w:rsid w:val="00767AA2"/>
    <w:rsid w:val="00770622"/>
    <w:rsid w:val="007715E5"/>
    <w:rsid w:val="00771F57"/>
    <w:rsid w:val="00772D2F"/>
    <w:rsid w:val="00772DDD"/>
    <w:rsid w:val="00773347"/>
    <w:rsid w:val="00775113"/>
    <w:rsid w:val="007755B8"/>
    <w:rsid w:val="00775857"/>
    <w:rsid w:val="00776A53"/>
    <w:rsid w:val="00776FBA"/>
    <w:rsid w:val="007802B5"/>
    <w:rsid w:val="00781753"/>
    <w:rsid w:val="00781E27"/>
    <w:rsid w:val="00782F69"/>
    <w:rsid w:val="00784392"/>
    <w:rsid w:val="0078535B"/>
    <w:rsid w:val="00785D19"/>
    <w:rsid w:val="007867B0"/>
    <w:rsid w:val="00791AF9"/>
    <w:rsid w:val="00791DB1"/>
    <w:rsid w:val="00792C30"/>
    <w:rsid w:val="007937D6"/>
    <w:rsid w:val="007939A5"/>
    <w:rsid w:val="00793F14"/>
    <w:rsid w:val="00793FC2"/>
    <w:rsid w:val="00794B5D"/>
    <w:rsid w:val="00794BA5"/>
    <w:rsid w:val="00795154"/>
    <w:rsid w:val="00795BA8"/>
    <w:rsid w:val="0079761B"/>
    <w:rsid w:val="00797ABA"/>
    <w:rsid w:val="007A00F3"/>
    <w:rsid w:val="007A414A"/>
    <w:rsid w:val="007A4B9D"/>
    <w:rsid w:val="007A501A"/>
    <w:rsid w:val="007A578D"/>
    <w:rsid w:val="007A5813"/>
    <w:rsid w:val="007B0E1E"/>
    <w:rsid w:val="007B177F"/>
    <w:rsid w:val="007B2CE4"/>
    <w:rsid w:val="007B4285"/>
    <w:rsid w:val="007B4CA2"/>
    <w:rsid w:val="007B5050"/>
    <w:rsid w:val="007B64A2"/>
    <w:rsid w:val="007B6504"/>
    <w:rsid w:val="007B6791"/>
    <w:rsid w:val="007B7288"/>
    <w:rsid w:val="007B7DCA"/>
    <w:rsid w:val="007C0C5F"/>
    <w:rsid w:val="007C2664"/>
    <w:rsid w:val="007C28B7"/>
    <w:rsid w:val="007C2AD0"/>
    <w:rsid w:val="007C2B29"/>
    <w:rsid w:val="007C2DEF"/>
    <w:rsid w:val="007C4C95"/>
    <w:rsid w:val="007C4CA2"/>
    <w:rsid w:val="007C4CA4"/>
    <w:rsid w:val="007C7222"/>
    <w:rsid w:val="007D0755"/>
    <w:rsid w:val="007D0758"/>
    <w:rsid w:val="007D0B41"/>
    <w:rsid w:val="007D2583"/>
    <w:rsid w:val="007D263B"/>
    <w:rsid w:val="007D3948"/>
    <w:rsid w:val="007D6E4C"/>
    <w:rsid w:val="007D7870"/>
    <w:rsid w:val="007D7A09"/>
    <w:rsid w:val="007E0B4E"/>
    <w:rsid w:val="007E1A53"/>
    <w:rsid w:val="007E33CB"/>
    <w:rsid w:val="007E6B1B"/>
    <w:rsid w:val="007E6D7F"/>
    <w:rsid w:val="007E789A"/>
    <w:rsid w:val="007F01B4"/>
    <w:rsid w:val="007F09A8"/>
    <w:rsid w:val="007F1AD9"/>
    <w:rsid w:val="007F20AD"/>
    <w:rsid w:val="007F2435"/>
    <w:rsid w:val="007F26EB"/>
    <w:rsid w:val="007F2F73"/>
    <w:rsid w:val="007F46F2"/>
    <w:rsid w:val="007F51FB"/>
    <w:rsid w:val="007F5393"/>
    <w:rsid w:val="007F652D"/>
    <w:rsid w:val="007F68EA"/>
    <w:rsid w:val="007F68FF"/>
    <w:rsid w:val="007F72D7"/>
    <w:rsid w:val="008000C2"/>
    <w:rsid w:val="00800191"/>
    <w:rsid w:val="008006E3"/>
    <w:rsid w:val="00800C7F"/>
    <w:rsid w:val="00802739"/>
    <w:rsid w:val="0080388F"/>
    <w:rsid w:val="00803BD8"/>
    <w:rsid w:val="0080440C"/>
    <w:rsid w:val="00804532"/>
    <w:rsid w:val="00804561"/>
    <w:rsid w:val="0080569B"/>
    <w:rsid w:val="00811B1D"/>
    <w:rsid w:val="00812BA8"/>
    <w:rsid w:val="0081410C"/>
    <w:rsid w:val="00814122"/>
    <w:rsid w:val="00815171"/>
    <w:rsid w:val="00815CC5"/>
    <w:rsid w:val="00817B88"/>
    <w:rsid w:val="00817BA6"/>
    <w:rsid w:val="00820BE6"/>
    <w:rsid w:val="008226B1"/>
    <w:rsid w:val="00822BE8"/>
    <w:rsid w:val="00823698"/>
    <w:rsid w:val="00826576"/>
    <w:rsid w:val="00826E31"/>
    <w:rsid w:val="008279AA"/>
    <w:rsid w:val="00827A5C"/>
    <w:rsid w:val="0083027E"/>
    <w:rsid w:val="008306B6"/>
    <w:rsid w:val="00830D77"/>
    <w:rsid w:val="00830D82"/>
    <w:rsid w:val="008311D2"/>
    <w:rsid w:val="0083130C"/>
    <w:rsid w:val="00833FDF"/>
    <w:rsid w:val="008342D4"/>
    <w:rsid w:val="008344F1"/>
    <w:rsid w:val="00835791"/>
    <w:rsid w:val="00835E30"/>
    <w:rsid w:val="00836125"/>
    <w:rsid w:val="00837A08"/>
    <w:rsid w:val="008404AF"/>
    <w:rsid w:val="008423BC"/>
    <w:rsid w:val="00842AD1"/>
    <w:rsid w:val="00842B7C"/>
    <w:rsid w:val="00843561"/>
    <w:rsid w:val="00843A62"/>
    <w:rsid w:val="008441F4"/>
    <w:rsid w:val="0084479F"/>
    <w:rsid w:val="00844C0E"/>
    <w:rsid w:val="00844CB3"/>
    <w:rsid w:val="00845652"/>
    <w:rsid w:val="008460FE"/>
    <w:rsid w:val="00846857"/>
    <w:rsid w:val="00846EBC"/>
    <w:rsid w:val="00850420"/>
    <w:rsid w:val="00851389"/>
    <w:rsid w:val="00851A59"/>
    <w:rsid w:val="00851DA2"/>
    <w:rsid w:val="0085318B"/>
    <w:rsid w:val="0085389D"/>
    <w:rsid w:val="00854D60"/>
    <w:rsid w:val="008555D4"/>
    <w:rsid w:val="008567AF"/>
    <w:rsid w:val="00857175"/>
    <w:rsid w:val="00861325"/>
    <w:rsid w:val="00861A9D"/>
    <w:rsid w:val="0086210A"/>
    <w:rsid w:val="00863A5C"/>
    <w:rsid w:val="00865F40"/>
    <w:rsid w:val="008661AC"/>
    <w:rsid w:val="00866F03"/>
    <w:rsid w:val="008712CC"/>
    <w:rsid w:val="00871986"/>
    <w:rsid w:val="00871A52"/>
    <w:rsid w:val="0087246C"/>
    <w:rsid w:val="008748B9"/>
    <w:rsid w:val="00874BD9"/>
    <w:rsid w:val="00876F9C"/>
    <w:rsid w:val="00877906"/>
    <w:rsid w:val="00880DAA"/>
    <w:rsid w:val="00881140"/>
    <w:rsid w:val="008822DA"/>
    <w:rsid w:val="008832FA"/>
    <w:rsid w:val="00884034"/>
    <w:rsid w:val="0088457B"/>
    <w:rsid w:val="00885EF6"/>
    <w:rsid w:val="008861EB"/>
    <w:rsid w:val="00886864"/>
    <w:rsid w:val="008869D4"/>
    <w:rsid w:val="0088721C"/>
    <w:rsid w:val="00890F30"/>
    <w:rsid w:val="00892697"/>
    <w:rsid w:val="008963E5"/>
    <w:rsid w:val="008A0574"/>
    <w:rsid w:val="008A219A"/>
    <w:rsid w:val="008A2C41"/>
    <w:rsid w:val="008A2F85"/>
    <w:rsid w:val="008A3089"/>
    <w:rsid w:val="008A4402"/>
    <w:rsid w:val="008A4A36"/>
    <w:rsid w:val="008A5C75"/>
    <w:rsid w:val="008A5E52"/>
    <w:rsid w:val="008A63E7"/>
    <w:rsid w:val="008A6765"/>
    <w:rsid w:val="008A7E81"/>
    <w:rsid w:val="008B08FB"/>
    <w:rsid w:val="008B1DD0"/>
    <w:rsid w:val="008B34E1"/>
    <w:rsid w:val="008B4445"/>
    <w:rsid w:val="008B5D15"/>
    <w:rsid w:val="008C003E"/>
    <w:rsid w:val="008C179B"/>
    <w:rsid w:val="008C2562"/>
    <w:rsid w:val="008C29C8"/>
    <w:rsid w:val="008C2E99"/>
    <w:rsid w:val="008C4032"/>
    <w:rsid w:val="008D02ED"/>
    <w:rsid w:val="008D1158"/>
    <w:rsid w:val="008D2641"/>
    <w:rsid w:val="008D2A45"/>
    <w:rsid w:val="008D2BFB"/>
    <w:rsid w:val="008D3DC1"/>
    <w:rsid w:val="008D4521"/>
    <w:rsid w:val="008D5C51"/>
    <w:rsid w:val="008D6451"/>
    <w:rsid w:val="008D7432"/>
    <w:rsid w:val="008D7EC6"/>
    <w:rsid w:val="008E2077"/>
    <w:rsid w:val="008E2674"/>
    <w:rsid w:val="008E3BC1"/>
    <w:rsid w:val="008E48CB"/>
    <w:rsid w:val="008E4D24"/>
    <w:rsid w:val="008E534A"/>
    <w:rsid w:val="008E5849"/>
    <w:rsid w:val="008E5B35"/>
    <w:rsid w:val="008E5B8B"/>
    <w:rsid w:val="008E71CE"/>
    <w:rsid w:val="008E72C8"/>
    <w:rsid w:val="008E7831"/>
    <w:rsid w:val="008F18B7"/>
    <w:rsid w:val="008F2486"/>
    <w:rsid w:val="008F3775"/>
    <w:rsid w:val="008F37B3"/>
    <w:rsid w:val="008F403A"/>
    <w:rsid w:val="008F69C5"/>
    <w:rsid w:val="008F6DEF"/>
    <w:rsid w:val="008F75EF"/>
    <w:rsid w:val="008F79A6"/>
    <w:rsid w:val="008F7A90"/>
    <w:rsid w:val="00900579"/>
    <w:rsid w:val="009008C7"/>
    <w:rsid w:val="009011AE"/>
    <w:rsid w:val="00901E55"/>
    <w:rsid w:val="009023D3"/>
    <w:rsid w:val="00902546"/>
    <w:rsid w:val="009028D7"/>
    <w:rsid w:val="0090315F"/>
    <w:rsid w:val="009032F6"/>
    <w:rsid w:val="00904A4E"/>
    <w:rsid w:val="00904C97"/>
    <w:rsid w:val="0090530D"/>
    <w:rsid w:val="009058BB"/>
    <w:rsid w:val="00905D22"/>
    <w:rsid w:val="00906114"/>
    <w:rsid w:val="009063B0"/>
    <w:rsid w:val="00906B18"/>
    <w:rsid w:val="00906D8A"/>
    <w:rsid w:val="0090723F"/>
    <w:rsid w:val="00910338"/>
    <w:rsid w:val="0091040A"/>
    <w:rsid w:val="009107BC"/>
    <w:rsid w:val="009107CA"/>
    <w:rsid w:val="009123C6"/>
    <w:rsid w:val="00912409"/>
    <w:rsid w:val="00912788"/>
    <w:rsid w:val="0091415C"/>
    <w:rsid w:val="009144A6"/>
    <w:rsid w:val="00914898"/>
    <w:rsid w:val="009162F7"/>
    <w:rsid w:val="009175CD"/>
    <w:rsid w:val="00917A94"/>
    <w:rsid w:val="00921E6E"/>
    <w:rsid w:val="009220CC"/>
    <w:rsid w:val="0092269B"/>
    <w:rsid w:val="0092293B"/>
    <w:rsid w:val="00922947"/>
    <w:rsid w:val="00924383"/>
    <w:rsid w:val="0092455A"/>
    <w:rsid w:val="00924AB2"/>
    <w:rsid w:val="00926B5A"/>
    <w:rsid w:val="00931B1F"/>
    <w:rsid w:val="0093256C"/>
    <w:rsid w:val="00932F15"/>
    <w:rsid w:val="00933100"/>
    <w:rsid w:val="0093427F"/>
    <w:rsid w:val="00935BD4"/>
    <w:rsid w:val="00940D61"/>
    <w:rsid w:val="00940E66"/>
    <w:rsid w:val="00941319"/>
    <w:rsid w:val="00942113"/>
    <w:rsid w:val="0094282D"/>
    <w:rsid w:val="009429E4"/>
    <w:rsid w:val="0094346F"/>
    <w:rsid w:val="0094496C"/>
    <w:rsid w:val="00944D52"/>
    <w:rsid w:val="009452E3"/>
    <w:rsid w:val="009458A0"/>
    <w:rsid w:val="00945F78"/>
    <w:rsid w:val="00946547"/>
    <w:rsid w:val="009474ED"/>
    <w:rsid w:val="00947855"/>
    <w:rsid w:val="00947981"/>
    <w:rsid w:val="00951014"/>
    <w:rsid w:val="009546AF"/>
    <w:rsid w:val="00954C6D"/>
    <w:rsid w:val="00955B04"/>
    <w:rsid w:val="009561DA"/>
    <w:rsid w:val="009564B9"/>
    <w:rsid w:val="00956F7B"/>
    <w:rsid w:val="0095734F"/>
    <w:rsid w:val="00962618"/>
    <w:rsid w:val="0096459B"/>
    <w:rsid w:val="00966567"/>
    <w:rsid w:val="0096663F"/>
    <w:rsid w:val="00966F52"/>
    <w:rsid w:val="00970150"/>
    <w:rsid w:val="00970188"/>
    <w:rsid w:val="009707C4"/>
    <w:rsid w:val="009719DD"/>
    <w:rsid w:val="00972686"/>
    <w:rsid w:val="0097275C"/>
    <w:rsid w:val="00972793"/>
    <w:rsid w:val="00973102"/>
    <w:rsid w:val="00974E2D"/>
    <w:rsid w:val="00975550"/>
    <w:rsid w:val="00976638"/>
    <w:rsid w:val="00980D1D"/>
    <w:rsid w:val="00981F5E"/>
    <w:rsid w:val="00982959"/>
    <w:rsid w:val="009854BA"/>
    <w:rsid w:val="00986AB2"/>
    <w:rsid w:val="009873CE"/>
    <w:rsid w:val="009900A8"/>
    <w:rsid w:val="00990BFD"/>
    <w:rsid w:val="00992E1D"/>
    <w:rsid w:val="00994B88"/>
    <w:rsid w:val="00995804"/>
    <w:rsid w:val="009959AE"/>
    <w:rsid w:val="00996A81"/>
    <w:rsid w:val="00996BDF"/>
    <w:rsid w:val="0099790C"/>
    <w:rsid w:val="009A052F"/>
    <w:rsid w:val="009A1314"/>
    <w:rsid w:val="009A1E08"/>
    <w:rsid w:val="009A1E63"/>
    <w:rsid w:val="009A3AD9"/>
    <w:rsid w:val="009A43F8"/>
    <w:rsid w:val="009A6F30"/>
    <w:rsid w:val="009B17D7"/>
    <w:rsid w:val="009B1C53"/>
    <w:rsid w:val="009B20B4"/>
    <w:rsid w:val="009B3E7F"/>
    <w:rsid w:val="009B430A"/>
    <w:rsid w:val="009B4ACB"/>
    <w:rsid w:val="009B4D2F"/>
    <w:rsid w:val="009B5A81"/>
    <w:rsid w:val="009B76E0"/>
    <w:rsid w:val="009B7E00"/>
    <w:rsid w:val="009C1FC0"/>
    <w:rsid w:val="009C3ECB"/>
    <w:rsid w:val="009C447B"/>
    <w:rsid w:val="009C5460"/>
    <w:rsid w:val="009C5DEC"/>
    <w:rsid w:val="009C6915"/>
    <w:rsid w:val="009C6A18"/>
    <w:rsid w:val="009C7C73"/>
    <w:rsid w:val="009D05D9"/>
    <w:rsid w:val="009D0CE9"/>
    <w:rsid w:val="009D1635"/>
    <w:rsid w:val="009D1C58"/>
    <w:rsid w:val="009D5A84"/>
    <w:rsid w:val="009D5E4D"/>
    <w:rsid w:val="009D755F"/>
    <w:rsid w:val="009D777B"/>
    <w:rsid w:val="009E04C8"/>
    <w:rsid w:val="009E05A1"/>
    <w:rsid w:val="009E07FF"/>
    <w:rsid w:val="009E15D0"/>
    <w:rsid w:val="009E2D44"/>
    <w:rsid w:val="009E32FE"/>
    <w:rsid w:val="009E34E5"/>
    <w:rsid w:val="009E7587"/>
    <w:rsid w:val="009E79CC"/>
    <w:rsid w:val="009E7B89"/>
    <w:rsid w:val="009F062F"/>
    <w:rsid w:val="009F31D1"/>
    <w:rsid w:val="009F3C8C"/>
    <w:rsid w:val="009F4336"/>
    <w:rsid w:val="009F6917"/>
    <w:rsid w:val="009F7351"/>
    <w:rsid w:val="00A0185C"/>
    <w:rsid w:val="00A01FCF"/>
    <w:rsid w:val="00A041E6"/>
    <w:rsid w:val="00A04669"/>
    <w:rsid w:val="00A06DAA"/>
    <w:rsid w:val="00A0787F"/>
    <w:rsid w:val="00A0788D"/>
    <w:rsid w:val="00A10053"/>
    <w:rsid w:val="00A11C3A"/>
    <w:rsid w:val="00A1211D"/>
    <w:rsid w:val="00A1291D"/>
    <w:rsid w:val="00A1296B"/>
    <w:rsid w:val="00A12C0D"/>
    <w:rsid w:val="00A12E01"/>
    <w:rsid w:val="00A13129"/>
    <w:rsid w:val="00A14809"/>
    <w:rsid w:val="00A15685"/>
    <w:rsid w:val="00A16035"/>
    <w:rsid w:val="00A179DD"/>
    <w:rsid w:val="00A17ADB"/>
    <w:rsid w:val="00A20D87"/>
    <w:rsid w:val="00A22691"/>
    <w:rsid w:val="00A22B08"/>
    <w:rsid w:val="00A22C16"/>
    <w:rsid w:val="00A235AC"/>
    <w:rsid w:val="00A23F6B"/>
    <w:rsid w:val="00A24710"/>
    <w:rsid w:val="00A26F09"/>
    <w:rsid w:val="00A300D5"/>
    <w:rsid w:val="00A30834"/>
    <w:rsid w:val="00A30DFA"/>
    <w:rsid w:val="00A31736"/>
    <w:rsid w:val="00A318D2"/>
    <w:rsid w:val="00A31B7A"/>
    <w:rsid w:val="00A31D53"/>
    <w:rsid w:val="00A3278E"/>
    <w:rsid w:val="00A32C24"/>
    <w:rsid w:val="00A32EEC"/>
    <w:rsid w:val="00A3368F"/>
    <w:rsid w:val="00A340D8"/>
    <w:rsid w:val="00A34166"/>
    <w:rsid w:val="00A3429D"/>
    <w:rsid w:val="00A350ED"/>
    <w:rsid w:val="00A35387"/>
    <w:rsid w:val="00A364B4"/>
    <w:rsid w:val="00A36CD5"/>
    <w:rsid w:val="00A37771"/>
    <w:rsid w:val="00A4072C"/>
    <w:rsid w:val="00A44630"/>
    <w:rsid w:val="00A44E6B"/>
    <w:rsid w:val="00A4512C"/>
    <w:rsid w:val="00A453A2"/>
    <w:rsid w:val="00A47077"/>
    <w:rsid w:val="00A4775F"/>
    <w:rsid w:val="00A5036B"/>
    <w:rsid w:val="00A508F4"/>
    <w:rsid w:val="00A51538"/>
    <w:rsid w:val="00A53E3B"/>
    <w:rsid w:val="00A5506E"/>
    <w:rsid w:val="00A56FCF"/>
    <w:rsid w:val="00A5749B"/>
    <w:rsid w:val="00A57AE3"/>
    <w:rsid w:val="00A57FE1"/>
    <w:rsid w:val="00A6191D"/>
    <w:rsid w:val="00A61A55"/>
    <w:rsid w:val="00A61AEB"/>
    <w:rsid w:val="00A61D94"/>
    <w:rsid w:val="00A62A04"/>
    <w:rsid w:val="00A62F6F"/>
    <w:rsid w:val="00A633DB"/>
    <w:rsid w:val="00A634E3"/>
    <w:rsid w:val="00A64DFD"/>
    <w:rsid w:val="00A6545E"/>
    <w:rsid w:val="00A66407"/>
    <w:rsid w:val="00A66D93"/>
    <w:rsid w:val="00A671A8"/>
    <w:rsid w:val="00A676C6"/>
    <w:rsid w:val="00A7048A"/>
    <w:rsid w:val="00A70B4A"/>
    <w:rsid w:val="00A70E7E"/>
    <w:rsid w:val="00A714A9"/>
    <w:rsid w:val="00A71A32"/>
    <w:rsid w:val="00A72B8A"/>
    <w:rsid w:val="00A72EB2"/>
    <w:rsid w:val="00A74F1E"/>
    <w:rsid w:val="00A75F04"/>
    <w:rsid w:val="00A77358"/>
    <w:rsid w:val="00A774A4"/>
    <w:rsid w:val="00A778E1"/>
    <w:rsid w:val="00A826B9"/>
    <w:rsid w:val="00A847D2"/>
    <w:rsid w:val="00A85791"/>
    <w:rsid w:val="00A858D3"/>
    <w:rsid w:val="00A90C92"/>
    <w:rsid w:val="00A9152B"/>
    <w:rsid w:val="00A919EC"/>
    <w:rsid w:val="00A93558"/>
    <w:rsid w:val="00A938AF"/>
    <w:rsid w:val="00A9549A"/>
    <w:rsid w:val="00A95A3C"/>
    <w:rsid w:val="00A9664C"/>
    <w:rsid w:val="00AA00B0"/>
    <w:rsid w:val="00AA188F"/>
    <w:rsid w:val="00AA1C53"/>
    <w:rsid w:val="00AA32F1"/>
    <w:rsid w:val="00AA4DC1"/>
    <w:rsid w:val="00AA537B"/>
    <w:rsid w:val="00AA5EEF"/>
    <w:rsid w:val="00AA6AB8"/>
    <w:rsid w:val="00AA6D07"/>
    <w:rsid w:val="00AA6F91"/>
    <w:rsid w:val="00AB0736"/>
    <w:rsid w:val="00AB21D7"/>
    <w:rsid w:val="00AB27A6"/>
    <w:rsid w:val="00AB2CA9"/>
    <w:rsid w:val="00AB35E1"/>
    <w:rsid w:val="00AB3817"/>
    <w:rsid w:val="00AB3FBF"/>
    <w:rsid w:val="00AB4219"/>
    <w:rsid w:val="00AB46E9"/>
    <w:rsid w:val="00AB4D9F"/>
    <w:rsid w:val="00AB5681"/>
    <w:rsid w:val="00AB6BFC"/>
    <w:rsid w:val="00AC0E6A"/>
    <w:rsid w:val="00AC208E"/>
    <w:rsid w:val="00AC2494"/>
    <w:rsid w:val="00AC35A3"/>
    <w:rsid w:val="00AC47FF"/>
    <w:rsid w:val="00AC6170"/>
    <w:rsid w:val="00AC62FE"/>
    <w:rsid w:val="00AC7223"/>
    <w:rsid w:val="00AC7478"/>
    <w:rsid w:val="00AD10F2"/>
    <w:rsid w:val="00AD120E"/>
    <w:rsid w:val="00AD2325"/>
    <w:rsid w:val="00AD30A7"/>
    <w:rsid w:val="00AD332B"/>
    <w:rsid w:val="00AD3540"/>
    <w:rsid w:val="00AD4E05"/>
    <w:rsid w:val="00AD5B66"/>
    <w:rsid w:val="00AD6160"/>
    <w:rsid w:val="00AD7197"/>
    <w:rsid w:val="00AD7387"/>
    <w:rsid w:val="00AD7FBB"/>
    <w:rsid w:val="00AE28F9"/>
    <w:rsid w:val="00AE3B67"/>
    <w:rsid w:val="00AE3DD5"/>
    <w:rsid w:val="00AE3EA2"/>
    <w:rsid w:val="00AE55F6"/>
    <w:rsid w:val="00AE60BB"/>
    <w:rsid w:val="00AE6A80"/>
    <w:rsid w:val="00AF01C8"/>
    <w:rsid w:val="00AF1881"/>
    <w:rsid w:val="00AF1D26"/>
    <w:rsid w:val="00AF27DC"/>
    <w:rsid w:val="00AF2A69"/>
    <w:rsid w:val="00AF3413"/>
    <w:rsid w:val="00AF3A5B"/>
    <w:rsid w:val="00AF3EF5"/>
    <w:rsid w:val="00AF4178"/>
    <w:rsid w:val="00AF430B"/>
    <w:rsid w:val="00AF519E"/>
    <w:rsid w:val="00AF51F5"/>
    <w:rsid w:val="00AF5763"/>
    <w:rsid w:val="00AF5AF5"/>
    <w:rsid w:val="00AF6327"/>
    <w:rsid w:val="00AF74F9"/>
    <w:rsid w:val="00B00DA4"/>
    <w:rsid w:val="00B012A7"/>
    <w:rsid w:val="00B0175C"/>
    <w:rsid w:val="00B04043"/>
    <w:rsid w:val="00B04F80"/>
    <w:rsid w:val="00B053D2"/>
    <w:rsid w:val="00B05471"/>
    <w:rsid w:val="00B06C97"/>
    <w:rsid w:val="00B103DD"/>
    <w:rsid w:val="00B11D58"/>
    <w:rsid w:val="00B11E18"/>
    <w:rsid w:val="00B12155"/>
    <w:rsid w:val="00B126A9"/>
    <w:rsid w:val="00B12749"/>
    <w:rsid w:val="00B14684"/>
    <w:rsid w:val="00B1697A"/>
    <w:rsid w:val="00B1710B"/>
    <w:rsid w:val="00B1710F"/>
    <w:rsid w:val="00B17B98"/>
    <w:rsid w:val="00B20824"/>
    <w:rsid w:val="00B2090C"/>
    <w:rsid w:val="00B20A6C"/>
    <w:rsid w:val="00B20C30"/>
    <w:rsid w:val="00B2126B"/>
    <w:rsid w:val="00B2293C"/>
    <w:rsid w:val="00B2394A"/>
    <w:rsid w:val="00B25449"/>
    <w:rsid w:val="00B25618"/>
    <w:rsid w:val="00B26A94"/>
    <w:rsid w:val="00B3071E"/>
    <w:rsid w:val="00B312CE"/>
    <w:rsid w:val="00B31F60"/>
    <w:rsid w:val="00B32B69"/>
    <w:rsid w:val="00B32DC3"/>
    <w:rsid w:val="00B3366F"/>
    <w:rsid w:val="00B33F6B"/>
    <w:rsid w:val="00B3422E"/>
    <w:rsid w:val="00B34BB5"/>
    <w:rsid w:val="00B351D1"/>
    <w:rsid w:val="00B35E4B"/>
    <w:rsid w:val="00B35F3A"/>
    <w:rsid w:val="00B36B74"/>
    <w:rsid w:val="00B36E07"/>
    <w:rsid w:val="00B3799E"/>
    <w:rsid w:val="00B4098B"/>
    <w:rsid w:val="00B40C9D"/>
    <w:rsid w:val="00B41474"/>
    <w:rsid w:val="00B435EC"/>
    <w:rsid w:val="00B44231"/>
    <w:rsid w:val="00B4435D"/>
    <w:rsid w:val="00B45E7F"/>
    <w:rsid w:val="00B45EEC"/>
    <w:rsid w:val="00B46EE0"/>
    <w:rsid w:val="00B5166E"/>
    <w:rsid w:val="00B51AE9"/>
    <w:rsid w:val="00B52958"/>
    <w:rsid w:val="00B531A5"/>
    <w:rsid w:val="00B53FA8"/>
    <w:rsid w:val="00B54A6E"/>
    <w:rsid w:val="00B55E92"/>
    <w:rsid w:val="00B56135"/>
    <w:rsid w:val="00B56465"/>
    <w:rsid w:val="00B5766E"/>
    <w:rsid w:val="00B61CD8"/>
    <w:rsid w:val="00B62497"/>
    <w:rsid w:val="00B62743"/>
    <w:rsid w:val="00B627BE"/>
    <w:rsid w:val="00B64219"/>
    <w:rsid w:val="00B6582E"/>
    <w:rsid w:val="00B65C9B"/>
    <w:rsid w:val="00B66D45"/>
    <w:rsid w:val="00B66EB0"/>
    <w:rsid w:val="00B67E3F"/>
    <w:rsid w:val="00B70176"/>
    <w:rsid w:val="00B71403"/>
    <w:rsid w:val="00B71589"/>
    <w:rsid w:val="00B72CAB"/>
    <w:rsid w:val="00B73CEC"/>
    <w:rsid w:val="00B740D3"/>
    <w:rsid w:val="00B7577B"/>
    <w:rsid w:val="00B75C8E"/>
    <w:rsid w:val="00B75E24"/>
    <w:rsid w:val="00B76172"/>
    <w:rsid w:val="00B7763A"/>
    <w:rsid w:val="00B77ED7"/>
    <w:rsid w:val="00B8153E"/>
    <w:rsid w:val="00B81616"/>
    <w:rsid w:val="00B81960"/>
    <w:rsid w:val="00B82540"/>
    <w:rsid w:val="00B8295A"/>
    <w:rsid w:val="00B82F30"/>
    <w:rsid w:val="00B834ED"/>
    <w:rsid w:val="00B84B3A"/>
    <w:rsid w:val="00B858F6"/>
    <w:rsid w:val="00B85E62"/>
    <w:rsid w:val="00B85E90"/>
    <w:rsid w:val="00B865BD"/>
    <w:rsid w:val="00B87261"/>
    <w:rsid w:val="00B9030F"/>
    <w:rsid w:val="00B906AF"/>
    <w:rsid w:val="00B9080B"/>
    <w:rsid w:val="00B90C93"/>
    <w:rsid w:val="00B91315"/>
    <w:rsid w:val="00B92CB3"/>
    <w:rsid w:val="00B93E52"/>
    <w:rsid w:val="00B94619"/>
    <w:rsid w:val="00B9545D"/>
    <w:rsid w:val="00B95FF7"/>
    <w:rsid w:val="00B96ACC"/>
    <w:rsid w:val="00B976C0"/>
    <w:rsid w:val="00B97E80"/>
    <w:rsid w:val="00B97FEF"/>
    <w:rsid w:val="00BA0156"/>
    <w:rsid w:val="00BA087A"/>
    <w:rsid w:val="00BA0FDA"/>
    <w:rsid w:val="00BA1BF2"/>
    <w:rsid w:val="00BA1D52"/>
    <w:rsid w:val="00BA3D4D"/>
    <w:rsid w:val="00BA3ED2"/>
    <w:rsid w:val="00BA5DB2"/>
    <w:rsid w:val="00BA5DF1"/>
    <w:rsid w:val="00BA6091"/>
    <w:rsid w:val="00BA7E1E"/>
    <w:rsid w:val="00BB1028"/>
    <w:rsid w:val="00BB1CFA"/>
    <w:rsid w:val="00BB2100"/>
    <w:rsid w:val="00BB3487"/>
    <w:rsid w:val="00BB34FC"/>
    <w:rsid w:val="00BB3D91"/>
    <w:rsid w:val="00BB3ECE"/>
    <w:rsid w:val="00BB4E2A"/>
    <w:rsid w:val="00BB5FA3"/>
    <w:rsid w:val="00BB7B36"/>
    <w:rsid w:val="00BC025C"/>
    <w:rsid w:val="00BC168D"/>
    <w:rsid w:val="00BC1AC6"/>
    <w:rsid w:val="00BC1F2A"/>
    <w:rsid w:val="00BC25C9"/>
    <w:rsid w:val="00BC35E7"/>
    <w:rsid w:val="00BC4416"/>
    <w:rsid w:val="00BC4B7A"/>
    <w:rsid w:val="00BC6316"/>
    <w:rsid w:val="00BC67BA"/>
    <w:rsid w:val="00BC6B43"/>
    <w:rsid w:val="00BD0B97"/>
    <w:rsid w:val="00BD0E00"/>
    <w:rsid w:val="00BD0E1B"/>
    <w:rsid w:val="00BD1197"/>
    <w:rsid w:val="00BD2DC7"/>
    <w:rsid w:val="00BD450C"/>
    <w:rsid w:val="00BD570E"/>
    <w:rsid w:val="00BD5B22"/>
    <w:rsid w:val="00BD774E"/>
    <w:rsid w:val="00BE036D"/>
    <w:rsid w:val="00BE0CFB"/>
    <w:rsid w:val="00BE0DC0"/>
    <w:rsid w:val="00BE0E52"/>
    <w:rsid w:val="00BE1687"/>
    <w:rsid w:val="00BE2A81"/>
    <w:rsid w:val="00BE2E12"/>
    <w:rsid w:val="00BE465E"/>
    <w:rsid w:val="00BE5309"/>
    <w:rsid w:val="00BE70A2"/>
    <w:rsid w:val="00BF0259"/>
    <w:rsid w:val="00BF0448"/>
    <w:rsid w:val="00BF0D77"/>
    <w:rsid w:val="00BF0DD6"/>
    <w:rsid w:val="00BF3DA6"/>
    <w:rsid w:val="00BF6D42"/>
    <w:rsid w:val="00BF72B3"/>
    <w:rsid w:val="00BF7666"/>
    <w:rsid w:val="00BF7C0A"/>
    <w:rsid w:val="00C00A4F"/>
    <w:rsid w:val="00C01668"/>
    <w:rsid w:val="00C02973"/>
    <w:rsid w:val="00C0439C"/>
    <w:rsid w:val="00C049C4"/>
    <w:rsid w:val="00C053A0"/>
    <w:rsid w:val="00C05C39"/>
    <w:rsid w:val="00C07B1F"/>
    <w:rsid w:val="00C07BE3"/>
    <w:rsid w:val="00C113C7"/>
    <w:rsid w:val="00C1162C"/>
    <w:rsid w:val="00C121EB"/>
    <w:rsid w:val="00C126AA"/>
    <w:rsid w:val="00C128ED"/>
    <w:rsid w:val="00C14557"/>
    <w:rsid w:val="00C14697"/>
    <w:rsid w:val="00C14D1E"/>
    <w:rsid w:val="00C174D4"/>
    <w:rsid w:val="00C17A4C"/>
    <w:rsid w:val="00C21548"/>
    <w:rsid w:val="00C21F39"/>
    <w:rsid w:val="00C2241F"/>
    <w:rsid w:val="00C227C7"/>
    <w:rsid w:val="00C22A3F"/>
    <w:rsid w:val="00C24F25"/>
    <w:rsid w:val="00C25F14"/>
    <w:rsid w:val="00C27E6F"/>
    <w:rsid w:val="00C27F5C"/>
    <w:rsid w:val="00C30616"/>
    <w:rsid w:val="00C308F6"/>
    <w:rsid w:val="00C30AFF"/>
    <w:rsid w:val="00C30DBE"/>
    <w:rsid w:val="00C3202F"/>
    <w:rsid w:val="00C32062"/>
    <w:rsid w:val="00C3275C"/>
    <w:rsid w:val="00C32F09"/>
    <w:rsid w:val="00C34A60"/>
    <w:rsid w:val="00C37063"/>
    <w:rsid w:val="00C3766B"/>
    <w:rsid w:val="00C37EA1"/>
    <w:rsid w:val="00C4026E"/>
    <w:rsid w:val="00C404E6"/>
    <w:rsid w:val="00C40BCA"/>
    <w:rsid w:val="00C40DD4"/>
    <w:rsid w:val="00C417C3"/>
    <w:rsid w:val="00C42071"/>
    <w:rsid w:val="00C42755"/>
    <w:rsid w:val="00C43A28"/>
    <w:rsid w:val="00C44FA6"/>
    <w:rsid w:val="00C46865"/>
    <w:rsid w:val="00C47168"/>
    <w:rsid w:val="00C477EB"/>
    <w:rsid w:val="00C4782E"/>
    <w:rsid w:val="00C50589"/>
    <w:rsid w:val="00C5093F"/>
    <w:rsid w:val="00C50962"/>
    <w:rsid w:val="00C53D17"/>
    <w:rsid w:val="00C542B1"/>
    <w:rsid w:val="00C5451E"/>
    <w:rsid w:val="00C54660"/>
    <w:rsid w:val="00C5498A"/>
    <w:rsid w:val="00C54E18"/>
    <w:rsid w:val="00C54FB3"/>
    <w:rsid w:val="00C615EE"/>
    <w:rsid w:val="00C6251D"/>
    <w:rsid w:val="00C627E5"/>
    <w:rsid w:val="00C6413C"/>
    <w:rsid w:val="00C643A3"/>
    <w:rsid w:val="00C64F8E"/>
    <w:rsid w:val="00C65707"/>
    <w:rsid w:val="00C65865"/>
    <w:rsid w:val="00C67101"/>
    <w:rsid w:val="00C67461"/>
    <w:rsid w:val="00C70105"/>
    <w:rsid w:val="00C71EE4"/>
    <w:rsid w:val="00C72320"/>
    <w:rsid w:val="00C72858"/>
    <w:rsid w:val="00C7347C"/>
    <w:rsid w:val="00C74AE9"/>
    <w:rsid w:val="00C768BF"/>
    <w:rsid w:val="00C77388"/>
    <w:rsid w:val="00C7779D"/>
    <w:rsid w:val="00C80495"/>
    <w:rsid w:val="00C815CF"/>
    <w:rsid w:val="00C8207B"/>
    <w:rsid w:val="00C82267"/>
    <w:rsid w:val="00C82E53"/>
    <w:rsid w:val="00C83244"/>
    <w:rsid w:val="00C85740"/>
    <w:rsid w:val="00C85814"/>
    <w:rsid w:val="00C869C8"/>
    <w:rsid w:val="00C8796B"/>
    <w:rsid w:val="00C90609"/>
    <w:rsid w:val="00C91816"/>
    <w:rsid w:val="00C91F4E"/>
    <w:rsid w:val="00C92C6D"/>
    <w:rsid w:val="00C95A2D"/>
    <w:rsid w:val="00C96709"/>
    <w:rsid w:val="00C96936"/>
    <w:rsid w:val="00C97A0A"/>
    <w:rsid w:val="00C97A12"/>
    <w:rsid w:val="00CA0721"/>
    <w:rsid w:val="00CA2448"/>
    <w:rsid w:val="00CA2DAB"/>
    <w:rsid w:val="00CA5765"/>
    <w:rsid w:val="00CA5A9E"/>
    <w:rsid w:val="00CA66FA"/>
    <w:rsid w:val="00CA6C54"/>
    <w:rsid w:val="00CA7389"/>
    <w:rsid w:val="00CB04AE"/>
    <w:rsid w:val="00CB06E1"/>
    <w:rsid w:val="00CB1003"/>
    <w:rsid w:val="00CB1B30"/>
    <w:rsid w:val="00CB1B98"/>
    <w:rsid w:val="00CB1F01"/>
    <w:rsid w:val="00CB356D"/>
    <w:rsid w:val="00CB4396"/>
    <w:rsid w:val="00CB5378"/>
    <w:rsid w:val="00CB5462"/>
    <w:rsid w:val="00CC03E1"/>
    <w:rsid w:val="00CC1508"/>
    <w:rsid w:val="00CC2099"/>
    <w:rsid w:val="00CC2121"/>
    <w:rsid w:val="00CC3159"/>
    <w:rsid w:val="00CC3263"/>
    <w:rsid w:val="00CC3BB1"/>
    <w:rsid w:val="00CC4395"/>
    <w:rsid w:val="00CC602E"/>
    <w:rsid w:val="00CC7809"/>
    <w:rsid w:val="00CD1325"/>
    <w:rsid w:val="00CD172B"/>
    <w:rsid w:val="00CD1D08"/>
    <w:rsid w:val="00CD4A6E"/>
    <w:rsid w:val="00CD4AF4"/>
    <w:rsid w:val="00CD5633"/>
    <w:rsid w:val="00CD6FDD"/>
    <w:rsid w:val="00CE15F5"/>
    <w:rsid w:val="00CE1BEE"/>
    <w:rsid w:val="00CE25EE"/>
    <w:rsid w:val="00CE28E8"/>
    <w:rsid w:val="00CE3143"/>
    <w:rsid w:val="00CE3A3B"/>
    <w:rsid w:val="00CE421D"/>
    <w:rsid w:val="00CE793E"/>
    <w:rsid w:val="00CE7BC7"/>
    <w:rsid w:val="00CE7FFA"/>
    <w:rsid w:val="00CF041C"/>
    <w:rsid w:val="00CF1A08"/>
    <w:rsid w:val="00CF20BB"/>
    <w:rsid w:val="00CF358E"/>
    <w:rsid w:val="00CF40EA"/>
    <w:rsid w:val="00CF49D5"/>
    <w:rsid w:val="00CF4B15"/>
    <w:rsid w:val="00CF5C6A"/>
    <w:rsid w:val="00CF6E35"/>
    <w:rsid w:val="00CF767B"/>
    <w:rsid w:val="00D00486"/>
    <w:rsid w:val="00D00FB5"/>
    <w:rsid w:val="00D0133D"/>
    <w:rsid w:val="00D01D22"/>
    <w:rsid w:val="00D029D4"/>
    <w:rsid w:val="00D03E94"/>
    <w:rsid w:val="00D04D3D"/>
    <w:rsid w:val="00D0611A"/>
    <w:rsid w:val="00D06E31"/>
    <w:rsid w:val="00D07005"/>
    <w:rsid w:val="00D07FF4"/>
    <w:rsid w:val="00D13491"/>
    <w:rsid w:val="00D146FD"/>
    <w:rsid w:val="00D1518F"/>
    <w:rsid w:val="00D152C6"/>
    <w:rsid w:val="00D15EA5"/>
    <w:rsid w:val="00D165F2"/>
    <w:rsid w:val="00D16BEE"/>
    <w:rsid w:val="00D16E56"/>
    <w:rsid w:val="00D173A4"/>
    <w:rsid w:val="00D200B0"/>
    <w:rsid w:val="00D22EF1"/>
    <w:rsid w:val="00D23610"/>
    <w:rsid w:val="00D23620"/>
    <w:rsid w:val="00D23B0D"/>
    <w:rsid w:val="00D25CA6"/>
    <w:rsid w:val="00D26283"/>
    <w:rsid w:val="00D26667"/>
    <w:rsid w:val="00D31468"/>
    <w:rsid w:val="00D32CA5"/>
    <w:rsid w:val="00D36897"/>
    <w:rsid w:val="00D36BEB"/>
    <w:rsid w:val="00D37C0D"/>
    <w:rsid w:val="00D40D89"/>
    <w:rsid w:val="00D434A1"/>
    <w:rsid w:val="00D434C3"/>
    <w:rsid w:val="00D43ACC"/>
    <w:rsid w:val="00D43B76"/>
    <w:rsid w:val="00D44085"/>
    <w:rsid w:val="00D45F4F"/>
    <w:rsid w:val="00D4649B"/>
    <w:rsid w:val="00D469F4"/>
    <w:rsid w:val="00D46B99"/>
    <w:rsid w:val="00D47419"/>
    <w:rsid w:val="00D477AF"/>
    <w:rsid w:val="00D50837"/>
    <w:rsid w:val="00D50F50"/>
    <w:rsid w:val="00D516BB"/>
    <w:rsid w:val="00D519FE"/>
    <w:rsid w:val="00D51ECA"/>
    <w:rsid w:val="00D530CF"/>
    <w:rsid w:val="00D5332F"/>
    <w:rsid w:val="00D53810"/>
    <w:rsid w:val="00D539FE"/>
    <w:rsid w:val="00D54B16"/>
    <w:rsid w:val="00D5501D"/>
    <w:rsid w:val="00D5792E"/>
    <w:rsid w:val="00D61AC4"/>
    <w:rsid w:val="00D625E4"/>
    <w:rsid w:val="00D64725"/>
    <w:rsid w:val="00D64C60"/>
    <w:rsid w:val="00D65066"/>
    <w:rsid w:val="00D6698A"/>
    <w:rsid w:val="00D67733"/>
    <w:rsid w:val="00D705D1"/>
    <w:rsid w:val="00D70F4C"/>
    <w:rsid w:val="00D710F7"/>
    <w:rsid w:val="00D711D8"/>
    <w:rsid w:val="00D71348"/>
    <w:rsid w:val="00D71A42"/>
    <w:rsid w:val="00D72414"/>
    <w:rsid w:val="00D733FB"/>
    <w:rsid w:val="00D744F8"/>
    <w:rsid w:val="00D74AB7"/>
    <w:rsid w:val="00D74C16"/>
    <w:rsid w:val="00D7605E"/>
    <w:rsid w:val="00D76355"/>
    <w:rsid w:val="00D76C07"/>
    <w:rsid w:val="00D76C7D"/>
    <w:rsid w:val="00D809D2"/>
    <w:rsid w:val="00D81921"/>
    <w:rsid w:val="00D821C0"/>
    <w:rsid w:val="00D829F8"/>
    <w:rsid w:val="00D842AA"/>
    <w:rsid w:val="00D84622"/>
    <w:rsid w:val="00D84E1C"/>
    <w:rsid w:val="00D85C0E"/>
    <w:rsid w:val="00D860D3"/>
    <w:rsid w:val="00D870CA"/>
    <w:rsid w:val="00D8785B"/>
    <w:rsid w:val="00D91489"/>
    <w:rsid w:val="00D925FA"/>
    <w:rsid w:val="00D94737"/>
    <w:rsid w:val="00D95717"/>
    <w:rsid w:val="00D9792F"/>
    <w:rsid w:val="00DA08ED"/>
    <w:rsid w:val="00DA1D83"/>
    <w:rsid w:val="00DA21AE"/>
    <w:rsid w:val="00DA27AE"/>
    <w:rsid w:val="00DA370A"/>
    <w:rsid w:val="00DA4EC4"/>
    <w:rsid w:val="00DA4F97"/>
    <w:rsid w:val="00DA5DD4"/>
    <w:rsid w:val="00DA65FA"/>
    <w:rsid w:val="00DA69A8"/>
    <w:rsid w:val="00DA7340"/>
    <w:rsid w:val="00DA79CA"/>
    <w:rsid w:val="00DA7C4E"/>
    <w:rsid w:val="00DA7F8B"/>
    <w:rsid w:val="00DB0007"/>
    <w:rsid w:val="00DB0754"/>
    <w:rsid w:val="00DB07B2"/>
    <w:rsid w:val="00DB0FC8"/>
    <w:rsid w:val="00DB1D12"/>
    <w:rsid w:val="00DB1D17"/>
    <w:rsid w:val="00DB26DD"/>
    <w:rsid w:val="00DB7361"/>
    <w:rsid w:val="00DB75A7"/>
    <w:rsid w:val="00DB7D1C"/>
    <w:rsid w:val="00DC0413"/>
    <w:rsid w:val="00DC0B06"/>
    <w:rsid w:val="00DC139D"/>
    <w:rsid w:val="00DC4639"/>
    <w:rsid w:val="00DC5C8E"/>
    <w:rsid w:val="00DC5FAD"/>
    <w:rsid w:val="00DC60BB"/>
    <w:rsid w:val="00DC6A1F"/>
    <w:rsid w:val="00DC71DD"/>
    <w:rsid w:val="00DC734D"/>
    <w:rsid w:val="00DD0156"/>
    <w:rsid w:val="00DD0F8E"/>
    <w:rsid w:val="00DD256A"/>
    <w:rsid w:val="00DD2C81"/>
    <w:rsid w:val="00DD3F8C"/>
    <w:rsid w:val="00DD5393"/>
    <w:rsid w:val="00DD75F5"/>
    <w:rsid w:val="00DD7607"/>
    <w:rsid w:val="00DE1F3C"/>
    <w:rsid w:val="00DE3010"/>
    <w:rsid w:val="00DE465B"/>
    <w:rsid w:val="00DE48D4"/>
    <w:rsid w:val="00DE5D9B"/>
    <w:rsid w:val="00DE678F"/>
    <w:rsid w:val="00DF030C"/>
    <w:rsid w:val="00DF1494"/>
    <w:rsid w:val="00DF1C21"/>
    <w:rsid w:val="00DF3A23"/>
    <w:rsid w:val="00DF4272"/>
    <w:rsid w:val="00DF4360"/>
    <w:rsid w:val="00DF6E7B"/>
    <w:rsid w:val="00DF7AEF"/>
    <w:rsid w:val="00E00793"/>
    <w:rsid w:val="00E01D5D"/>
    <w:rsid w:val="00E01DF5"/>
    <w:rsid w:val="00E0252B"/>
    <w:rsid w:val="00E04406"/>
    <w:rsid w:val="00E04BC2"/>
    <w:rsid w:val="00E04E2D"/>
    <w:rsid w:val="00E05629"/>
    <w:rsid w:val="00E05F32"/>
    <w:rsid w:val="00E06B23"/>
    <w:rsid w:val="00E06B43"/>
    <w:rsid w:val="00E07B6B"/>
    <w:rsid w:val="00E10408"/>
    <w:rsid w:val="00E1088A"/>
    <w:rsid w:val="00E12944"/>
    <w:rsid w:val="00E1644A"/>
    <w:rsid w:val="00E1714B"/>
    <w:rsid w:val="00E17CC5"/>
    <w:rsid w:val="00E201AE"/>
    <w:rsid w:val="00E20A73"/>
    <w:rsid w:val="00E20ED8"/>
    <w:rsid w:val="00E212B3"/>
    <w:rsid w:val="00E22E60"/>
    <w:rsid w:val="00E23829"/>
    <w:rsid w:val="00E247A2"/>
    <w:rsid w:val="00E24BF3"/>
    <w:rsid w:val="00E24C05"/>
    <w:rsid w:val="00E25398"/>
    <w:rsid w:val="00E2574B"/>
    <w:rsid w:val="00E25D1E"/>
    <w:rsid w:val="00E26538"/>
    <w:rsid w:val="00E277D8"/>
    <w:rsid w:val="00E27AF9"/>
    <w:rsid w:val="00E30E4F"/>
    <w:rsid w:val="00E30F47"/>
    <w:rsid w:val="00E31192"/>
    <w:rsid w:val="00E31696"/>
    <w:rsid w:val="00E31CA6"/>
    <w:rsid w:val="00E329F9"/>
    <w:rsid w:val="00E32ACB"/>
    <w:rsid w:val="00E33B9E"/>
    <w:rsid w:val="00E33DBF"/>
    <w:rsid w:val="00E342AC"/>
    <w:rsid w:val="00E34BA5"/>
    <w:rsid w:val="00E34BF3"/>
    <w:rsid w:val="00E352B8"/>
    <w:rsid w:val="00E353B6"/>
    <w:rsid w:val="00E4014B"/>
    <w:rsid w:val="00E407C9"/>
    <w:rsid w:val="00E40AF5"/>
    <w:rsid w:val="00E4284A"/>
    <w:rsid w:val="00E432B1"/>
    <w:rsid w:val="00E4385A"/>
    <w:rsid w:val="00E43CEC"/>
    <w:rsid w:val="00E44134"/>
    <w:rsid w:val="00E44B9F"/>
    <w:rsid w:val="00E4535F"/>
    <w:rsid w:val="00E45B46"/>
    <w:rsid w:val="00E46246"/>
    <w:rsid w:val="00E4641E"/>
    <w:rsid w:val="00E467FD"/>
    <w:rsid w:val="00E51A4C"/>
    <w:rsid w:val="00E52298"/>
    <w:rsid w:val="00E523AD"/>
    <w:rsid w:val="00E55BC5"/>
    <w:rsid w:val="00E56457"/>
    <w:rsid w:val="00E57020"/>
    <w:rsid w:val="00E572A8"/>
    <w:rsid w:val="00E605A6"/>
    <w:rsid w:val="00E61313"/>
    <w:rsid w:val="00E62539"/>
    <w:rsid w:val="00E62600"/>
    <w:rsid w:val="00E62FAC"/>
    <w:rsid w:val="00E633BB"/>
    <w:rsid w:val="00E65151"/>
    <w:rsid w:val="00E6522A"/>
    <w:rsid w:val="00E664F8"/>
    <w:rsid w:val="00E674A0"/>
    <w:rsid w:val="00E678C9"/>
    <w:rsid w:val="00E736B3"/>
    <w:rsid w:val="00E73DED"/>
    <w:rsid w:val="00E750C7"/>
    <w:rsid w:val="00E7584B"/>
    <w:rsid w:val="00E75D62"/>
    <w:rsid w:val="00E764AC"/>
    <w:rsid w:val="00E77CE5"/>
    <w:rsid w:val="00E77EB7"/>
    <w:rsid w:val="00E77EFA"/>
    <w:rsid w:val="00E8046C"/>
    <w:rsid w:val="00E805AB"/>
    <w:rsid w:val="00E80E09"/>
    <w:rsid w:val="00E81843"/>
    <w:rsid w:val="00E85C59"/>
    <w:rsid w:val="00E871F0"/>
    <w:rsid w:val="00E8778E"/>
    <w:rsid w:val="00E87A4D"/>
    <w:rsid w:val="00E9118E"/>
    <w:rsid w:val="00E91A4B"/>
    <w:rsid w:val="00E9228D"/>
    <w:rsid w:val="00E92864"/>
    <w:rsid w:val="00E93E0F"/>
    <w:rsid w:val="00E9505B"/>
    <w:rsid w:val="00E95655"/>
    <w:rsid w:val="00E9572F"/>
    <w:rsid w:val="00E9583C"/>
    <w:rsid w:val="00E9613F"/>
    <w:rsid w:val="00E96595"/>
    <w:rsid w:val="00E97798"/>
    <w:rsid w:val="00EA0791"/>
    <w:rsid w:val="00EA0B6F"/>
    <w:rsid w:val="00EA1690"/>
    <w:rsid w:val="00EA177A"/>
    <w:rsid w:val="00EA19B3"/>
    <w:rsid w:val="00EA204D"/>
    <w:rsid w:val="00EA30DB"/>
    <w:rsid w:val="00EA32FA"/>
    <w:rsid w:val="00EA3EDD"/>
    <w:rsid w:val="00EA543B"/>
    <w:rsid w:val="00EA71C2"/>
    <w:rsid w:val="00EA74A8"/>
    <w:rsid w:val="00EA7D6E"/>
    <w:rsid w:val="00EA7F0B"/>
    <w:rsid w:val="00EB0C1A"/>
    <w:rsid w:val="00EB0D60"/>
    <w:rsid w:val="00EB1127"/>
    <w:rsid w:val="00EB250E"/>
    <w:rsid w:val="00EB38E4"/>
    <w:rsid w:val="00EB4985"/>
    <w:rsid w:val="00EB4EFE"/>
    <w:rsid w:val="00EB6897"/>
    <w:rsid w:val="00EB6DA1"/>
    <w:rsid w:val="00EB7466"/>
    <w:rsid w:val="00EC0652"/>
    <w:rsid w:val="00EC3031"/>
    <w:rsid w:val="00EC3E66"/>
    <w:rsid w:val="00EC7072"/>
    <w:rsid w:val="00ED0812"/>
    <w:rsid w:val="00ED1A01"/>
    <w:rsid w:val="00ED1F96"/>
    <w:rsid w:val="00ED308A"/>
    <w:rsid w:val="00ED4D8D"/>
    <w:rsid w:val="00ED5493"/>
    <w:rsid w:val="00ED5DCB"/>
    <w:rsid w:val="00ED651A"/>
    <w:rsid w:val="00ED6B9F"/>
    <w:rsid w:val="00ED7029"/>
    <w:rsid w:val="00ED7FCC"/>
    <w:rsid w:val="00EE005F"/>
    <w:rsid w:val="00EE059D"/>
    <w:rsid w:val="00EE076B"/>
    <w:rsid w:val="00EE1B9E"/>
    <w:rsid w:val="00EE2BCC"/>
    <w:rsid w:val="00EE2F75"/>
    <w:rsid w:val="00EE363F"/>
    <w:rsid w:val="00EE410F"/>
    <w:rsid w:val="00EE4EB6"/>
    <w:rsid w:val="00EE608F"/>
    <w:rsid w:val="00EE667E"/>
    <w:rsid w:val="00EE728E"/>
    <w:rsid w:val="00EF01EE"/>
    <w:rsid w:val="00EF1F13"/>
    <w:rsid w:val="00EF262C"/>
    <w:rsid w:val="00EF3D03"/>
    <w:rsid w:val="00EF5F03"/>
    <w:rsid w:val="00EF6650"/>
    <w:rsid w:val="00EF6C23"/>
    <w:rsid w:val="00EF6F98"/>
    <w:rsid w:val="00F01B5C"/>
    <w:rsid w:val="00F0263D"/>
    <w:rsid w:val="00F03613"/>
    <w:rsid w:val="00F04506"/>
    <w:rsid w:val="00F045F1"/>
    <w:rsid w:val="00F04F88"/>
    <w:rsid w:val="00F056AE"/>
    <w:rsid w:val="00F0579E"/>
    <w:rsid w:val="00F06149"/>
    <w:rsid w:val="00F066D5"/>
    <w:rsid w:val="00F071DF"/>
    <w:rsid w:val="00F0753A"/>
    <w:rsid w:val="00F07775"/>
    <w:rsid w:val="00F10324"/>
    <w:rsid w:val="00F107C7"/>
    <w:rsid w:val="00F11728"/>
    <w:rsid w:val="00F12A26"/>
    <w:rsid w:val="00F15372"/>
    <w:rsid w:val="00F16404"/>
    <w:rsid w:val="00F16515"/>
    <w:rsid w:val="00F17459"/>
    <w:rsid w:val="00F202BE"/>
    <w:rsid w:val="00F207DD"/>
    <w:rsid w:val="00F20F55"/>
    <w:rsid w:val="00F2161F"/>
    <w:rsid w:val="00F24A14"/>
    <w:rsid w:val="00F27120"/>
    <w:rsid w:val="00F27179"/>
    <w:rsid w:val="00F27519"/>
    <w:rsid w:val="00F27D55"/>
    <w:rsid w:val="00F30A17"/>
    <w:rsid w:val="00F30A88"/>
    <w:rsid w:val="00F31E19"/>
    <w:rsid w:val="00F331BA"/>
    <w:rsid w:val="00F33B66"/>
    <w:rsid w:val="00F346AE"/>
    <w:rsid w:val="00F35C32"/>
    <w:rsid w:val="00F379BC"/>
    <w:rsid w:val="00F401CD"/>
    <w:rsid w:val="00F410B6"/>
    <w:rsid w:val="00F41B31"/>
    <w:rsid w:val="00F41E46"/>
    <w:rsid w:val="00F41F5E"/>
    <w:rsid w:val="00F43A36"/>
    <w:rsid w:val="00F44D4B"/>
    <w:rsid w:val="00F4513D"/>
    <w:rsid w:val="00F45BD1"/>
    <w:rsid w:val="00F46B43"/>
    <w:rsid w:val="00F46B5C"/>
    <w:rsid w:val="00F471CF"/>
    <w:rsid w:val="00F507C3"/>
    <w:rsid w:val="00F50D77"/>
    <w:rsid w:val="00F52068"/>
    <w:rsid w:val="00F528FE"/>
    <w:rsid w:val="00F544C8"/>
    <w:rsid w:val="00F54AB7"/>
    <w:rsid w:val="00F5551C"/>
    <w:rsid w:val="00F569F6"/>
    <w:rsid w:val="00F6001C"/>
    <w:rsid w:val="00F611A0"/>
    <w:rsid w:val="00F61672"/>
    <w:rsid w:val="00F61B1B"/>
    <w:rsid w:val="00F638E6"/>
    <w:rsid w:val="00F63A43"/>
    <w:rsid w:val="00F667C8"/>
    <w:rsid w:val="00F7034C"/>
    <w:rsid w:val="00F71D7F"/>
    <w:rsid w:val="00F73767"/>
    <w:rsid w:val="00F73A1C"/>
    <w:rsid w:val="00F752E7"/>
    <w:rsid w:val="00F75B0F"/>
    <w:rsid w:val="00F75D67"/>
    <w:rsid w:val="00F77187"/>
    <w:rsid w:val="00F777F7"/>
    <w:rsid w:val="00F81120"/>
    <w:rsid w:val="00F81228"/>
    <w:rsid w:val="00F8165A"/>
    <w:rsid w:val="00F81797"/>
    <w:rsid w:val="00F81BFC"/>
    <w:rsid w:val="00F81D6D"/>
    <w:rsid w:val="00F82398"/>
    <w:rsid w:val="00F841FC"/>
    <w:rsid w:val="00F8523B"/>
    <w:rsid w:val="00F8554E"/>
    <w:rsid w:val="00F85F1B"/>
    <w:rsid w:val="00F86CEA"/>
    <w:rsid w:val="00F904AB"/>
    <w:rsid w:val="00F92141"/>
    <w:rsid w:val="00F92ECF"/>
    <w:rsid w:val="00F939B6"/>
    <w:rsid w:val="00F93DE6"/>
    <w:rsid w:val="00F943EC"/>
    <w:rsid w:val="00F95565"/>
    <w:rsid w:val="00F959A7"/>
    <w:rsid w:val="00F95C5E"/>
    <w:rsid w:val="00F96951"/>
    <w:rsid w:val="00F96DFE"/>
    <w:rsid w:val="00FA098B"/>
    <w:rsid w:val="00FA0A9F"/>
    <w:rsid w:val="00FA1043"/>
    <w:rsid w:val="00FA16B3"/>
    <w:rsid w:val="00FA19F8"/>
    <w:rsid w:val="00FA2022"/>
    <w:rsid w:val="00FA2EBD"/>
    <w:rsid w:val="00FA3017"/>
    <w:rsid w:val="00FA30C7"/>
    <w:rsid w:val="00FA38FB"/>
    <w:rsid w:val="00FA4889"/>
    <w:rsid w:val="00FA54A3"/>
    <w:rsid w:val="00FA5645"/>
    <w:rsid w:val="00FA6591"/>
    <w:rsid w:val="00FA69ED"/>
    <w:rsid w:val="00FA6F7E"/>
    <w:rsid w:val="00FB4753"/>
    <w:rsid w:val="00FB502A"/>
    <w:rsid w:val="00FB5344"/>
    <w:rsid w:val="00FB6E47"/>
    <w:rsid w:val="00FC0919"/>
    <w:rsid w:val="00FC15B4"/>
    <w:rsid w:val="00FC1821"/>
    <w:rsid w:val="00FC4307"/>
    <w:rsid w:val="00FC504C"/>
    <w:rsid w:val="00FC5430"/>
    <w:rsid w:val="00FC6480"/>
    <w:rsid w:val="00FC6ED0"/>
    <w:rsid w:val="00FC7337"/>
    <w:rsid w:val="00FD123A"/>
    <w:rsid w:val="00FD13D9"/>
    <w:rsid w:val="00FD16A8"/>
    <w:rsid w:val="00FD29C4"/>
    <w:rsid w:val="00FD2A33"/>
    <w:rsid w:val="00FD2C6D"/>
    <w:rsid w:val="00FD2EC6"/>
    <w:rsid w:val="00FD31D5"/>
    <w:rsid w:val="00FD4218"/>
    <w:rsid w:val="00FD4920"/>
    <w:rsid w:val="00FD5224"/>
    <w:rsid w:val="00FD6332"/>
    <w:rsid w:val="00FD7CD7"/>
    <w:rsid w:val="00FE2467"/>
    <w:rsid w:val="00FE342A"/>
    <w:rsid w:val="00FE3887"/>
    <w:rsid w:val="00FE3E67"/>
    <w:rsid w:val="00FE4BD8"/>
    <w:rsid w:val="00FE655E"/>
    <w:rsid w:val="00FE7200"/>
    <w:rsid w:val="00FE7DF9"/>
    <w:rsid w:val="00FF17B9"/>
    <w:rsid w:val="00FF2D46"/>
    <w:rsid w:val="00FF4410"/>
    <w:rsid w:val="00FF47A4"/>
    <w:rsid w:val="00FF4B62"/>
    <w:rsid w:val="00FF56F3"/>
    <w:rsid w:val="00FF5A31"/>
    <w:rsid w:val="00FF67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3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402"/>
    <w:rPr>
      <w:rFonts w:ascii="Tahoma" w:hAnsi="Tahoma" w:cs="Tahoma"/>
      <w:sz w:val="16"/>
      <w:szCs w:val="16"/>
    </w:rPr>
  </w:style>
  <w:style w:type="paragraph" w:styleId="FootnoteText">
    <w:name w:val="footnote text"/>
    <w:basedOn w:val="Normal"/>
    <w:link w:val="FootnoteTextChar"/>
    <w:uiPriority w:val="99"/>
    <w:unhideWhenUsed/>
    <w:rsid w:val="007B6504"/>
    <w:pPr>
      <w:spacing w:after="0" w:line="240" w:lineRule="auto"/>
    </w:pPr>
    <w:rPr>
      <w:sz w:val="20"/>
      <w:szCs w:val="20"/>
    </w:rPr>
  </w:style>
  <w:style w:type="character" w:customStyle="1" w:styleId="FootnoteTextChar">
    <w:name w:val="Footnote Text Char"/>
    <w:basedOn w:val="DefaultParagraphFont"/>
    <w:link w:val="FootnoteText"/>
    <w:uiPriority w:val="99"/>
    <w:rsid w:val="007B6504"/>
    <w:rPr>
      <w:sz w:val="20"/>
      <w:szCs w:val="20"/>
    </w:rPr>
  </w:style>
  <w:style w:type="character" w:styleId="FootnoteReference">
    <w:name w:val="footnote reference"/>
    <w:basedOn w:val="DefaultParagraphFont"/>
    <w:semiHidden/>
    <w:unhideWhenUsed/>
    <w:rsid w:val="007B6504"/>
    <w:rPr>
      <w:vertAlign w:val="superscript"/>
    </w:rPr>
  </w:style>
  <w:style w:type="paragraph" w:styleId="ListParagraph">
    <w:name w:val="List Paragraph"/>
    <w:basedOn w:val="Normal"/>
    <w:uiPriority w:val="34"/>
    <w:qFormat/>
    <w:rsid w:val="0025078C"/>
    <w:pPr>
      <w:ind w:left="720"/>
      <w:contextualSpacing/>
    </w:pPr>
  </w:style>
  <w:style w:type="paragraph" w:styleId="Footer">
    <w:name w:val="footer"/>
    <w:basedOn w:val="Normal"/>
    <w:link w:val="FooterChar"/>
    <w:uiPriority w:val="99"/>
    <w:unhideWhenUsed/>
    <w:rsid w:val="00BA0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156"/>
  </w:style>
  <w:style w:type="character" w:customStyle="1" w:styleId="pharos-badge">
    <w:name w:val="pharos-badge"/>
    <w:basedOn w:val="DefaultParagraphFont"/>
    <w:rsid w:val="00414A0B"/>
  </w:style>
  <w:style w:type="character" w:styleId="Hyperlink">
    <w:name w:val="Hyperlink"/>
    <w:basedOn w:val="DefaultParagraphFont"/>
    <w:unhideWhenUsed/>
    <w:rsid w:val="00414A0B"/>
    <w:rPr>
      <w:color w:val="0000FF"/>
      <w:u w:val="single"/>
    </w:rPr>
  </w:style>
  <w:style w:type="character" w:styleId="HTMLCite">
    <w:name w:val="HTML Cite"/>
    <w:basedOn w:val="DefaultParagraphFont"/>
    <w:uiPriority w:val="99"/>
    <w:semiHidden/>
    <w:unhideWhenUsed/>
    <w:rsid w:val="00414A0B"/>
    <w:rPr>
      <w:i/>
      <w:iCs/>
    </w:rPr>
  </w:style>
  <w:style w:type="paragraph" w:customStyle="1" w:styleId="Default">
    <w:name w:val="Default"/>
    <w:rsid w:val="00D0611A"/>
    <w:pPr>
      <w:widowControl w:val="0"/>
      <w:autoSpaceDE w:val="0"/>
      <w:autoSpaceDN w:val="0"/>
      <w:adjustRightInd w:val="0"/>
      <w:spacing w:after="0" w:line="240" w:lineRule="auto"/>
    </w:pPr>
    <w:rPr>
      <w:rFonts w:ascii="Gentium Plus" w:eastAsia="SimSun" w:hAnsi="Gentium Plus" w:cs="Gentium Plus"/>
      <w:color w:val="000000"/>
      <w:sz w:val="24"/>
      <w:szCs w:val="24"/>
      <w:lang w:eastAsia="en-GB"/>
    </w:rPr>
  </w:style>
  <w:style w:type="character" w:styleId="Emphasis">
    <w:name w:val="Emphasis"/>
    <w:uiPriority w:val="99"/>
    <w:qFormat/>
    <w:rsid w:val="00D0611A"/>
    <w:rPr>
      <w:i/>
      <w:iCs/>
    </w:rPr>
  </w:style>
  <w:style w:type="paragraph" w:styleId="BodyText">
    <w:name w:val="Body Text"/>
    <w:basedOn w:val="Normal"/>
    <w:link w:val="BodyTextChar"/>
    <w:rsid w:val="00D0611A"/>
    <w:pPr>
      <w:autoSpaceDE w:val="0"/>
      <w:autoSpaceDN w:val="0"/>
      <w:spacing w:after="0" w:line="360" w:lineRule="auto"/>
    </w:pPr>
    <w:rPr>
      <w:rFonts w:ascii="Arial" w:eastAsia="Times New Roman" w:hAnsi="Arial" w:cs="Arial"/>
      <w:noProof/>
      <w:sz w:val="28"/>
      <w:szCs w:val="28"/>
      <w:lang w:val="en-US" w:eastAsia="en-GB"/>
    </w:rPr>
  </w:style>
  <w:style w:type="character" w:customStyle="1" w:styleId="BodyTextChar">
    <w:name w:val="Body Text Char"/>
    <w:basedOn w:val="DefaultParagraphFont"/>
    <w:link w:val="BodyText"/>
    <w:rsid w:val="00D0611A"/>
    <w:rPr>
      <w:rFonts w:ascii="Arial" w:eastAsia="Times New Roman" w:hAnsi="Arial" w:cs="Arial"/>
      <w:noProof/>
      <w:sz w:val="28"/>
      <w:szCs w:val="28"/>
      <w:lang w:val="en-US" w:eastAsia="en-GB"/>
    </w:rPr>
  </w:style>
  <w:style w:type="paragraph" w:styleId="Header">
    <w:name w:val="header"/>
    <w:basedOn w:val="Normal"/>
    <w:link w:val="HeaderChar"/>
    <w:rsid w:val="00D0611A"/>
    <w:pPr>
      <w:tabs>
        <w:tab w:val="center" w:pos="4153"/>
        <w:tab w:val="right" w:pos="8306"/>
      </w:tabs>
    </w:pPr>
    <w:rPr>
      <w:rFonts w:ascii="Calibri" w:eastAsia="Calibri" w:hAnsi="Calibri" w:cs="Times New Roman"/>
    </w:rPr>
  </w:style>
  <w:style w:type="character" w:customStyle="1" w:styleId="HeaderChar">
    <w:name w:val="Header Char"/>
    <w:basedOn w:val="DefaultParagraphFont"/>
    <w:link w:val="Header"/>
    <w:rsid w:val="00D0611A"/>
    <w:rPr>
      <w:rFonts w:ascii="Calibri" w:eastAsia="Calibri" w:hAnsi="Calibri" w:cs="Times New Roman"/>
    </w:rPr>
  </w:style>
  <w:style w:type="character" w:styleId="PageNumber">
    <w:name w:val="page number"/>
    <w:rsid w:val="00D0611A"/>
  </w:style>
  <w:style w:type="paragraph" w:customStyle="1" w:styleId="NoParagraphStyle">
    <w:name w:val="[No Paragraph Style]"/>
    <w:rsid w:val="00D0611A"/>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D0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8">
    <w:name w:val="CM18"/>
    <w:basedOn w:val="Default"/>
    <w:next w:val="Default"/>
    <w:uiPriority w:val="99"/>
    <w:rsid w:val="00D0611A"/>
    <w:rPr>
      <w:rFonts w:cs="Times New Roman"/>
      <w:color w:val="auto"/>
    </w:rPr>
  </w:style>
  <w:style w:type="character" w:customStyle="1" w:styleId="apple-converted-space">
    <w:name w:val="apple-converted-space"/>
    <w:rsid w:val="00D0611A"/>
  </w:style>
  <w:style w:type="paragraph" w:customStyle="1" w:styleId="CM1">
    <w:name w:val="CM1"/>
    <w:basedOn w:val="Default"/>
    <w:next w:val="Default"/>
    <w:uiPriority w:val="99"/>
    <w:rsid w:val="00D0611A"/>
    <w:rPr>
      <w:rFonts w:ascii="Free Serif Bold" w:eastAsia="Times New Roman" w:hAnsi="Free Serif Bold" w:cs="Times New Roman"/>
      <w:color w:val="auto"/>
    </w:rPr>
  </w:style>
  <w:style w:type="paragraph" w:customStyle="1" w:styleId="CM29">
    <w:name w:val="CM29"/>
    <w:basedOn w:val="Default"/>
    <w:next w:val="Default"/>
    <w:uiPriority w:val="99"/>
    <w:rsid w:val="00D0611A"/>
    <w:pPr>
      <w:spacing w:line="300" w:lineRule="atLeast"/>
    </w:pPr>
    <w:rPr>
      <w:rFonts w:ascii="Free Serif Bold" w:eastAsia="Times New Roman" w:hAnsi="Free Serif Bold" w:cs="Times New Roman"/>
      <w:color w:val="auto"/>
    </w:rPr>
  </w:style>
  <w:style w:type="paragraph" w:customStyle="1" w:styleId="CM30">
    <w:name w:val="CM30"/>
    <w:basedOn w:val="Default"/>
    <w:next w:val="Default"/>
    <w:uiPriority w:val="99"/>
    <w:rsid w:val="00D0611A"/>
    <w:rPr>
      <w:rFonts w:ascii="Free Serif Bold" w:eastAsia="Times New Roman" w:hAnsi="Free Serif Bold" w:cs="Times New Roman"/>
      <w:color w:val="auto"/>
    </w:rPr>
  </w:style>
  <w:style w:type="paragraph" w:styleId="PlainText">
    <w:name w:val="Plain Text"/>
    <w:basedOn w:val="Normal"/>
    <w:link w:val="PlainTextChar"/>
    <w:uiPriority w:val="99"/>
    <w:rsid w:val="00D0611A"/>
    <w:pPr>
      <w:suppressAutoHyphens/>
      <w:autoSpaceDE w:val="0"/>
      <w:autoSpaceDN w:val="0"/>
      <w:adjustRightInd w:val="0"/>
      <w:spacing w:after="0" w:line="288" w:lineRule="auto"/>
      <w:textAlignment w:val="center"/>
    </w:pPr>
    <w:rPr>
      <w:rFonts w:ascii="Calibri" w:eastAsia="Calibri" w:hAnsi="Calibri" w:cs="Calibri"/>
      <w:color w:val="000000"/>
      <w:lang w:eastAsia="en-GB"/>
    </w:rPr>
  </w:style>
  <w:style w:type="character" w:customStyle="1" w:styleId="PlainTextChar">
    <w:name w:val="Plain Text Char"/>
    <w:basedOn w:val="DefaultParagraphFont"/>
    <w:link w:val="PlainText"/>
    <w:uiPriority w:val="99"/>
    <w:rsid w:val="00D0611A"/>
    <w:rPr>
      <w:rFonts w:ascii="Calibri" w:eastAsia="Calibri" w:hAnsi="Calibri" w:cs="Calibri"/>
      <w:color w:val="000000"/>
      <w:lang w:eastAsia="en-GB"/>
    </w:rPr>
  </w:style>
  <w:style w:type="paragraph" w:customStyle="1" w:styleId="CM7">
    <w:name w:val="CM7"/>
    <w:basedOn w:val="Default"/>
    <w:next w:val="Default"/>
    <w:uiPriority w:val="99"/>
    <w:rsid w:val="00D0611A"/>
    <w:rPr>
      <w:rFonts w:ascii="Free Serif Bold" w:eastAsia="Times New Roman" w:hAnsi="Free Serif Bold" w:cs="Times New Roman"/>
      <w:color w:val="auto"/>
    </w:rPr>
  </w:style>
  <w:style w:type="paragraph" w:customStyle="1" w:styleId="CM32">
    <w:name w:val="CM32"/>
    <w:basedOn w:val="Default"/>
    <w:next w:val="Default"/>
    <w:uiPriority w:val="99"/>
    <w:rsid w:val="00D0611A"/>
    <w:rPr>
      <w:rFonts w:ascii="Free Serif Bold" w:eastAsia="Times New Roman" w:hAnsi="Free Serif Bold" w:cs="Times New Roman"/>
      <w:color w:val="auto"/>
    </w:rPr>
  </w:style>
  <w:style w:type="paragraph" w:customStyle="1" w:styleId="CM8">
    <w:name w:val="CM8"/>
    <w:basedOn w:val="Default"/>
    <w:next w:val="Default"/>
    <w:uiPriority w:val="99"/>
    <w:rsid w:val="00D0611A"/>
    <w:rPr>
      <w:rFonts w:ascii="Free Serif Bold" w:eastAsia="Times New Roman" w:hAnsi="Free Serif Bold" w:cs="Times New Roman"/>
      <w:color w:val="auto"/>
    </w:rPr>
  </w:style>
  <w:style w:type="paragraph" w:customStyle="1" w:styleId="CM3">
    <w:name w:val="CM3"/>
    <w:basedOn w:val="Default"/>
    <w:next w:val="Default"/>
    <w:uiPriority w:val="99"/>
    <w:rsid w:val="00D0611A"/>
    <w:rPr>
      <w:rFonts w:ascii="Free Serif Bold" w:eastAsia="Times New Roman" w:hAnsi="Free Serif Bold" w:cs="Times New Roman"/>
      <w:color w:val="auto"/>
    </w:rPr>
  </w:style>
  <w:style w:type="paragraph" w:customStyle="1" w:styleId="CM4">
    <w:name w:val="CM4"/>
    <w:basedOn w:val="Default"/>
    <w:next w:val="Default"/>
    <w:uiPriority w:val="99"/>
    <w:rsid w:val="00D0611A"/>
    <w:rPr>
      <w:rFonts w:ascii="Free Serif Bold" w:eastAsia="Times New Roman" w:hAnsi="Free Serif Bold" w:cs="Times New Roman"/>
      <w:color w:val="auto"/>
    </w:rPr>
  </w:style>
  <w:style w:type="character" w:styleId="SubtleEmphasis">
    <w:name w:val="Subtle Emphasis"/>
    <w:basedOn w:val="DefaultParagraphFont"/>
    <w:uiPriority w:val="19"/>
    <w:qFormat/>
    <w:rsid w:val="005F305C"/>
    <w:rPr>
      <w:i/>
      <w:iCs/>
      <w:color w:val="808080" w:themeColor="text1" w:themeTint="7F"/>
    </w:rPr>
  </w:style>
  <w:style w:type="character" w:customStyle="1" w:styleId="CharacterStyle1">
    <w:name w:val="Character Style 1"/>
    <w:uiPriority w:val="99"/>
    <w:rsid w:val="00C54660"/>
    <w:rPr>
      <w:rFonts w:ascii="Calibri" w:hAnsi="Calibri" w:cs="Calibri"/>
    </w:rPr>
  </w:style>
  <w:style w:type="character" w:styleId="CommentReference">
    <w:name w:val="annotation reference"/>
    <w:basedOn w:val="DefaultParagraphFont"/>
    <w:uiPriority w:val="99"/>
    <w:semiHidden/>
    <w:unhideWhenUsed/>
    <w:rsid w:val="009458A0"/>
    <w:rPr>
      <w:sz w:val="16"/>
      <w:szCs w:val="16"/>
    </w:rPr>
  </w:style>
  <w:style w:type="paragraph" w:styleId="CommentText">
    <w:name w:val="annotation text"/>
    <w:basedOn w:val="Normal"/>
    <w:link w:val="CommentTextChar"/>
    <w:uiPriority w:val="99"/>
    <w:semiHidden/>
    <w:unhideWhenUsed/>
    <w:rsid w:val="009458A0"/>
    <w:pPr>
      <w:spacing w:line="240" w:lineRule="auto"/>
    </w:pPr>
    <w:rPr>
      <w:sz w:val="20"/>
      <w:szCs w:val="20"/>
    </w:rPr>
  </w:style>
  <w:style w:type="character" w:customStyle="1" w:styleId="CommentTextChar">
    <w:name w:val="Comment Text Char"/>
    <w:basedOn w:val="DefaultParagraphFont"/>
    <w:link w:val="CommentText"/>
    <w:uiPriority w:val="99"/>
    <w:semiHidden/>
    <w:rsid w:val="009458A0"/>
    <w:rPr>
      <w:sz w:val="20"/>
      <w:szCs w:val="20"/>
    </w:rPr>
  </w:style>
  <w:style w:type="paragraph" w:styleId="CommentSubject">
    <w:name w:val="annotation subject"/>
    <w:basedOn w:val="CommentText"/>
    <w:next w:val="CommentText"/>
    <w:link w:val="CommentSubjectChar"/>
    <w:uiPriority w:val="99"/>
    <w:semiHidden/>
    <w:unhideWhenUsed/>
    <w:rsid w:val="009458A0"/>
    <w:rPr>
      <w:b/>
      <w:bCs/>
    </w:rPr>
  </w:style>
  <w:style w:type="character" w:customStyle="1" w:styleId="CommentSubjectChar">
    <w:name w:val="Comment Subject Char"/>
    <w:basedOn w:val="CommentTextChar"/>
    <w:link w:val="CommentSubject"/>
    <w:uiPriority w:val="99"/>
    <w:semiHidden/>
    <w:rsid w:val="009458A0"/>
    <w:rPr>
      <w:b/>
      <w:bCs/>
      <w:sz w:val="20"/>
      <w:szCs w:val="20"/>
    </w:rPr>
  </w:style>
  <w:style w:type="character" w:customStyle="1" w:styleId="UnresolvedMention1">
    <w:name w:val="Unresolved Mention1"/>
    <w:basedOn w:val="DefaultParagraphFont"/>
    <w:uiPriority w:val="99"/>
    <w:semiHidden/>
    <w:unhideWhenUsed/>
    <w:rsid w:val="00106B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402"/>
    <w:rPr>
      <w:rFonts w:ascii="Tahoma" w:hAnsi="Tahoma" w:cs="Tahoma"/>
      <w:sz w:val="16"/>
      <w:szCs w:val="16"/>
    </w:rPr>
  </w:style>
  <w:style w:type="paragraph" w:styleId="FootnoteText">
    <w:name w:val="footnote text"/>
    <w:basedOn w:val="Normal"/>
    <w:link w:val="FootnoteTextChar"/>
    <w:uiPriority w:val="99"/>
    <w:unhideWhenUsed/>
    <w:rsid w:val="007B6504"/>
    <w:pPr>
      <w:spacing w:after="0" w:line="240" w:lineRule="auto"/>
    </w:pPr>
    <w:rPr>
      <w:sz w:val="20"/>
      <w:szCs w:val="20"/>
    </w:rPr>
  </w:style>
  <w:style w:type="character" w:customStyle="1" w:styleId="FootnoteTextChar">
    <w:name w:val="Footnote Text Char"/>
    <w:basedOn w:val="DefaultParagraphFont"/>
    <w:link w:val="FootnoteText"/>
    <w:uiPriority w:val="99"/>
    <w:rsid w:val="007B6504"/>
    <w:rPr>
      <w:sz w:val="20"/>
      <w:szCs w:val="20"/>
    </w:rPr>
  </w:style>
  <w:style w:type="character" w:styleId="FootnoteReference">
    <w:name w:val="footnote reference"/>
    <w:basedOn w:val="DefaultParagraphFont"/>
    <w:semiHidden/>
    <w:unhideWhenUsed/>
    <w:rsid w:val="007B6504"/>
    <w:rPr>
      <w:vertAlign w:val="superscript"/>
    </w:rPr>
  </w:style>
  <w:style w:type="paragraph" w:styleId="ListParagraph">
    <w:name w:val="List Paragraph"/>
    <w:basedOn w:val="Normal"/>
    <w:uiPriority w:val="34"/>
    <w:qFormat/>
    <w:rsid w:val="0025078C"/>
    <w:pPr>
      <w:ind w:left="720"/>
      <w:contextualSpacing/>
    </w:pPr>
  </w:style>
  <w:style w:type="paragraph" w:styleId="Footer">
    <w:name w:val="footer"/>
    <w:basedOn w:val="Normal"/>
    <w:link w:val="FooterChar"/>
    <w:uiPriority w:val="99"/>
    <w:unhideWhenUsed/>
    <w:rsid w:val="00BA0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156"/>
  </w:style>
  <w:style w:type="character" w:customStyle="1" w:styleId="pharos-badge">
    <w:name w:val="pharos-badge"/>
    <w:basedOn w:val="DefaultParagraphFont"/>
    <w:rsid w:val="00414A0B"/>
  </w:style>
  <w:style w:type="character" w:styleId="Hyperlink">
    <w:name w:val="Hyperlink"/>
    <w:basedOn w:val="DefaultParagraphFont"/>
    <w:unhideWhenUsed/>
    <w:rsid w:val="00414A0B"/>
    <w:rPr>
      <w:color w:val="0000FF"/>
      <w:u w:val="single"/>
    </w:rPr>
  </w:style>
  <w:style w:type="character" w:styleId="HTMLCite">
    <w:name w:val="HTML Cite"/>
    <w:basedOn w:val="DefaultParagraphFont"/>
    <w:uiPriority w:val="99"/>
    <w:semiHidden/>
    <w:unhideWhenUsed/>
    <w:rsid w:val="00414A0B"/>
    <w:rPr>
      <w:i/>
      <w:iCs/>
    </w:rPr>
  </w:style>
  <w:style w:type="paragraph" w:customStyle="1" w:styleId="Default">
    <w:name w:val="Default"/>
    <w:rsid w:val="00D0611A"/>
    <w:pPr>
      <w:widowControl w:val="0"/>
      <w:autoSpaceDE w:val="0"/>
      <w:autoSpaceDN w:val="0"/>
      <w:adjustRightInd w:val="0"/>
      <w:spacing w:after="0" w:line="240" w:lineRule="auto"/>
    </w:pPr>
    <w:rPr>
      <w:rFonts w:ascii="Gentium Plus" w:eastAsia="SimSun" w:hAnsi="Gentium Plus" w:cs="Gentium Plus"/>
      <w:color w:val="000000"/>
      <w:sz w:val="24"/>
      <w:szCs w:val="24"/>
      <w:lang w:eastAsia="en-GB"/>
    </w:rPr>
  </w:style>
  <w:style w:type="character" w:styleId="Emphasis">
    <w:name w:val="Emphasis"/>
    <w:uiPriority w:val="99"/>
    <w:qFormat/>
    <w:rsid w:val="00D0611A"/>
    <w:rPr>
      <w:i/>
      <w:iCs/>
    </w:rPr>
  </w:style>
  <w:style w:type="paragraph" w:styleId="BodyText">
    <w:name w:val="Body Text"/>
    <w:basedOn w:val="Normal"/>
    <w:link w:val="BodyTextChar"/>
    <w:rsid w:val="00D0611A"/>
    <w:pPr>
      <w:autoSpaceDE w:val="0"/>
      <w:autoSpaceDN w:val="0"/>
      <w:spacing w:after="0" w:line="360" w:lineRule="auto"/>
    </w:pPr>
    <w:rPr>
      <w:rFonts w:ascii="Arial" w:eastAsia="Times New Roman" w:hAnsi="Arial" w:cs="Arial"/>
      <w:noProof/>
      <w:sz w:val="28"/>
      <w:szCs w:val="28"/>
      <w:lang w:val="en-US" w:eastAsia="en-GB"/>
    </w:rPr>
  </w:style>
  <w:style w:type="character" w:customStyle="1" w:styleId="BodyTextChar">
    <w:name w:val="Body Text Char"/>
    <w:basedOn w:val="DefaultParagraphFont"/>
    <w:link w:val="BodyText"/>
    <w:rsid w:val="00D0611A"/>
    <w:rPr>
      <w:rFonts w:ascii="Arial" w:eastAsia="Times New Roman" w:hAnsi="Arial" w:cs="Arial"/>
      <w:noProof/>
      <w:sz w:val="28"/>
      <w:szCs w:val="28"/>
      <w:lang w:val="en-US" w:eastAsia="en-GB"/>
    </w:rPr>
  </w:style>
  <w:style w:type="paragraph" w:styleId="Header">
    <w:name w:val="header"/>
    <w:basedOn w:val="Normal"/>
    <w:link w:val="HeaderChar"/>
    <w:rsid w:val="00D0611A"/>
    <w:pPr>
      <w:tabs>
        <w:tab w:val="center" w:pos="4153"/>
        <w:tab w:val="right" w:pos="8306"/>
      </w:tabs>
    </w:pPr>
    <w:rPr>
      <w:rFonts w:ascii="Calibri" w:eastAsia="Calibri" w:hAnsi="Calibri" w:cs="Times New Roman"/>
    </w:rPr>
  </w:style>
  <w:style w:type="character" w:customStyle="1" w:styleId="HeaderChar">
    <w:name w:val="Header Char"/>
    <w:basedOn w:val="DefaultParagraphFont"/>
    <w:link w:val="Header"/>
    <w:rsid w:val="00D0611A"/>
    <w:rPr>
      <w:rFonts w:ascii="Calibri" w:eastAsia="Calibri" w:hAnsi="Calibri" w:cs="Times New Roman"/>
    </w:rPr>
  </w:style>
  <w:style w:type="character" w:styleId="PageNumber">
    <w:name w:val="page number"/>
    <w:rsid w:val="00D0611A"/>
  </w:style>
  <w:style w:type="paragraph" w:customStyle="1" w:styleId="NoParagraphStyle">
    <w:name w:val="[No Paragraph Style]"/>
    <w:rsid w:val="00D0611A"/>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D0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8">
    <w:name w:val="CM18"/>
    <w:basedOn w:val="Default"/>
    <w:next w:val="Default"/>
    <w:uiPriority w:val="99"/>
    <w:rsid w:val="00D0611A"/>
    <w:rPr>
      <w:rFonts w:cs="Times New Roman"/>
      <w:color w:val="auto"/>
    </w:rPr>
  </w:style>
  <w:style w:type="character" w:customStyle="1" w:styleId="apple-converted-space">
    <w:name w:val="apple-converted-space"/>
    <w:rsid w:val="00D0611A"/>
  </w:style>
  <w:style w:type="paragraph" w:customStyle="1" w:styleId="CM1">
    <w:name w:val="CM1"/>
    <w:basedOn w:val="Default"/>
    <w:next w:val="Default"/>
    <w:uiPriority w:val="99"/>
    <w:rsid w:val="00D0611A"/>
    <w:rPr>
      <w:rFonts w:ascii="Free Serif Bold" w:eastAsia="Times New Roman" w:hAnsi="Free Serif Bold" w:cs="Times New Roman"/>
      <w:color w:val="auto"/>
    </w:rPr>
  </w:style>
  <w:style w:type="paragraph" w:customStyle="1" w:styleId="CM29">
    <w:name w:val="CM29"/>
    <w:basedOn w:val="Default"/>
    <w:next w:val="Default"/>
    <w:uiPriority w:val="99"/>
    <w:rsid w:val="00D0611A"/>
    <w:pPr>
      <w:spacing w:line="300" w:lineRule="atLeast"/>
    </w:pPr>
    <w:rPr>
      <w:rFonts w:ascii="Free Serif Bold" w:eastAsia="Times New Roman" w:hAnsi="Free Serif Bold" w:cs="Times New Roman"/>
      <w:color w:val="auto"/>
    </w:rPr>
  </w:style>
  <w:style w:type="paragraph" w:customStyle="1" w:styleId="CM30">
    <w:name w:val="CM30"/>
    <w:basedOn w:val="Default"/>
    <w:next w:val="Default"/>
    <w:uiPriority w:val="99"/>
    <w:rsid w:val="00D0611A"/>
    <w:rPr>
      <w:rFonts w:ascii="Free Serif Bold" w:eastAsia="Times New Roman" w:hAnsi="Free Serif Bold" w:cs="Times New Roman"/>
      <w:color w:val="auto"/>
    </w:rPr>
  </w:style>
  <w:style w:type="paragraph" w:styleId="PlainText">
    <w:name w:val="Plain Text"/>
    <w:basedOn w:val="Normal"/>
    <w:link w:val="PlainTextChar"/>
    <w:uiPriority w:val="99"/>
    <w:rsid w:val="00D0611A"/>
    <w:pPr>
      <w:suppressAutoHyphens/>
      <w:autoSpaceDE w:val="0"/>
      <w:autoSpaceDN w:val="0"/>
      <w:adjustRightInd w:val="0"/>
      <w:spacing w:after="0" w:line="288" w:lineRule="auto"/>
      <w:textAlignment w:val="center"/>
    </w:pPr>
    <w:rPr>
      <w:rFonts w:ascii="Calibri" w:eastAsia="Calibri" w:hAnsi="Calibri" w:cs="Calibri"/>
      <w:color w:val="000000"/>
      <w:lang w:eastAsia="en-GB"/>
    </w:rPr>
  </w:style>
  <w:style w:type="character" w:customStyle="1" w:styleId="PlainTextChar">
    <w:name w:val="Plain Text Char"/>
    <w:basedOn w:val="DefaultParagraphFont"/>
    <w:link w:val="PlainText"/>
    <w:uiPriority w:val="99"/>
    <w:rsid w:val="00D0611A"/>
    <w:rPr>
      <w:rFonts w:ascii="Calibri" w:eastAsia="Calibri" w:hAnsi="Calibri" w:cs="Calibri"/>
      <w:color w:val="000000"/>
      <w:lang w:eastAsia="en-GB"/>
    </w:rPr>
  </w:style>
  <w:style w:type="paragraph" w:customStyle="1" w:styleId="CM7">
    <w:name w:val="CM7"/>
    <w:basedOn w:val="Default"/>
    <w:next w:val="Default"/>
    <w:uiPriority w:val="99"/>
    <w:rsid w:val="00D0611A"/>
    <w:rPr>
      <w:rFonts w:ascii="Free Serif Bold" w:eastAsia="Times New Roman" w:hAnsi="Free Serif Bold" w:cs="Times New Roman"/>
      <w:color w:val="auto"/>
    </w:rPr>
  </w:style>
  <w:style w:type="paragraph" w:customStyle="1" w:styleId="CM32">
    <w:name w:val="CM32"/>
    <w:basedOn w:val="Default"/>
    <w:next w:val="Default"/>
    <w:uiPriority w:val="99"/>
    <w:rsid w:val="00D0611A"/>
    <w:rPr>
      <w:rFonts w:ascii="Free Serif Bold" w:eastAsia="Times New Roman" w:hAnsi="Free Serif Bold" w:cs="Times New Roman"/>
      <w:color w:val="auto"/>
    </w:rPr>
  </w:style>
  <w:style w:type="paragraph" w:customStyle="1" w:styleId="CM8">
    <w:name w:val="CM8"/>
    <w:basedOn w:val="Default"/>
    <w:next w:val="Default"/>
    <w:uiPriority w:val="99"/>
    <w:rsid w:val="00D0611A"/>
    <w:rPr>
      <w:rFonts w:ascii="Free Serif Bold" w:eastAsia="Times New Roman" w:hAnsi="Free Serif Bold" w:cs="Times New Roman"/>
      <w:color w:val="auto"/>
    </w:rPr>
  </w:style>
  <w:style w:type="paragraph" w:customStyle="1" w:styleId="CM3">
    <w:name w:val="CM3"/>
    <w:basedOn w:val="Default"/>
    <w:next w:val="Default"/>
    <w:uiPriority w:val="99"/>
    <w:rsid w:val="00D0611A"/>
    <w:rPr>
      <w:rFonts w:ascii="Free Serif Bold" w:eastAsia="Times New Roman" w:hAnsi="Free Serif Bold" w:cs="Times New Roman"/>
      <w:color w:val="auto"/>
    </w:rPr>
  </w:style>
  <w:style w:type="paragraph" w:customStyle="1" w:styleId="CM4">
    <w:name w:val="CM4"/>
    <w:basedOn w:val="Default"/>
    <w:next w:val="Default"/>
    <w:uiPriority w:val="99"/>
    <w:rsid w:val="00D0611A"/>
    <w:rPr>
      <w:rFonts w:ascii="Free Serif Bold" w:eastAsia="Times New Roman" w:hAnsi="Free Serif Bold" w:cs="Times New Roman"/>
      <w:color w:val="auto"/>
    </w:rPr>
  </w:style>
  <w:style w:type="character" w:styleId="SubtleEmphasis">
    <w:name w:val="Subtle Emphasis"/>
    <w:basedOn w:val="DefaultParagraphFont"/>
    <w:uiPriority w:val="19"/>
    <w:qFormat/>
    <w:rsid w:val="005F305C"/>
    <w:rPr>
      <w:i/>
      <w:iCs/>
      <w:color w:val="808080" w:themeColor="text1" w:themeTint="7F"/>
    </w:rPr>
  </w:style>
  <w:style w:type="character" w:customStyle="1" w:styleId="CharacterStyle1">
    <w:name w:val="Character Style 1"/>
    <w:uiPriority w:val="99"/>
    <w:rsid w:val="00C54660"/>
    <w:rPr>
      <w:rFonts w:ascii="Calibri" w:hAnsi="Calibri" w:cs="Calibri"/>
    </w:rPr>
  </w:style>
  <w:style w:type="character" w:styleId="CommentReference">
    <w:name w:val="annotation reference"/>
    <w:basedOn w:val="DefaultParagraphFont"/>
    <w:uiPriority w:val="99"/>
    <w:semiHidden/>
    <w:unhideWhenUsed/>
    <w:rsid w:val="009458A0"/>
    <w:rPr>
      <w:sz w:val="16"/>
      <w:szCs w:val="16"/>
    </w:rPr>
  </w:style>
  <w:style w:type="paragraph" w:styleId="CommentText">
    <w:name w:val="annotation text"/>
    <w:basedOn w:val="Normal"/>
    <w:link w:val="CommentTextChar"/>
    <w:uiPriority w:val="99"/>
    <w:semiHidden/>
    <w:unhideWhenUsed/>
    <w:rsid w:val="009458A0"/>
    <w:pPr>
      <w:spacing w:line="240" w:lineRule="auto"/>
    </w:pPr>
    <w:rPr>
      <w:sz w:val="20"/>
      <w:szCs w:val="20"/>
    </w:rPr>
  </w:style>
  <w:style w:type="character" w:customStyle="1" w:styleId="CommentTextChar">
    <w:name w:val="Comment Text Char"/>
    <w:basedOn w:val="DefaultParagraphFont"/>
    <w:link w:val="CommentText"/>
    <w:uiPriority w:val="99"/>
    <w:semiHidden/>
    <w:rsid w:val="009458A0"/>
    <w:rPr>
      <w:sz w:val="20"/>
      <w:szCs w:val="20"/>
    </w:rPr>
  </w:style>
  <w:style w:type="paragraph" w:styleId="CommentSubject">
    <w:name w:val="annotation subject"/>
    <w:basedOn w:val="CommentText"/>
    <w:next w:val="CommentText"/>
    <w:link w:val="CommentSubjectChar"/>
    <w:uiPriority w:val="99"/>
    <w:semiHidden/>
    <w:unhideWhenUsed/>
    <w:rsid w:val="009458A0"/>
    <w:rPr>
      <w:b/>
      <w:bCs/>
    </w:rPr>
  </w:style>
  <w:style w:type="character" w:customStyle="1" w:styleId="CommentSubjectChar">
    <w:name w:val="Comment Subject Char"/>
    <w:basedOn w:val="CommentTextChar"/>
    <w:link w:val="CommentSubject"/>
    <w:uiPriority w:val="99"/>
    <w:semiHidden/>
    <w:rsid w:val="009458A0"/>
    <w:rPr>
      <w:b/>
      <w:bCs/>
      <w:sz w:val="20"/>
      <w:szCs w:val="20"/>
    </w:rPr>
  </w:style>
  <w:style w:type="character" w:customStyle="1" w:styleId="UnresolvedMention1">
    <w:name w:val="Unresolved Mention1"/>
    <w:basedOn w:val="DefaultParagraphFont"/>
    <w:uiPriority w:val="99"/>
    <w:semiHidden/>
    <w:unhideWhenUsed/>
    <w:rsid w:val="00106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3130">
      <w:bodyDiv w:val="1"/>
      <w:marLeft w:val="0"/>
      <w:marRight w:val="0"/>
      <w:marTop w:val="0"/>
      <w:marBottom w:val="0"/>
      <w:divBdr>
        <w:top w:val="none" w:sz="0" w:space="0" w:color="auto"/>
        <w:left w:val="none" w:sz="0" w:space="0" w:color="auto"/>
        <w:bottom w:val="none" w:sz="0" w:space="0" w:color="auto"/>
        <w:right w:val="none" w:sz="0" w:space="0" w:color="auto"/>
      </w:divBdr>
    </w:div>
    <w:div w:id="919406353">
      <w:bodyDiv w:val="1"/>
      <w:marLeft w:val="0"/>
      <w:marRight w:val="0"/>
      <w:marTop w:val="0"/>
      <w:marBottom w:val="0"/>
      <w:divBdr>
        <w:top w:val="none" w:sz="0" w:space="0" w:color="auto"/>
        <w:left w:val="none" w:sz="0" w:space="0" w:color="auto"/>
        <w:bottom w:val="none" w:sz="0" w:space="0" w:color="auto"/>
        <w:right w:val="none" w:sz="0" w:space="0" w:color="auto"/>
      </w:divBdr>
      <w:divsChild>
        <w:div w:id="918174927">
          <w:marLeft w:val="0"/>
          <w:marRight w:val="0"/>
          <w:marTop w:val="0"/>
          <w:marBottom w:val="0"/>
          <w:divBdr>
            <w:top w:val="none" w:sz="0" w:space="0" w:color="auto"/>
            <w:left w:val="none" w:sz="0" w:space="0" w:color="auto"/>
            <w:bottom w:val="none" w:sz="0" w:space="0" w:color="auto"/>
            <w:right w:val="none" w:sz="0" w:space="0" w:color="auto"/>
          </w:divBdr>
          <w:divsChild>
            <w:div w:id="1227497392">
              <w:marLeft w:val="0"/>
              <w:marRight w:val="0"/>
              <w:marTop w:val="0"/>
              <w:marBottom w:val="0"/>
              <w:divBdr>
                <w:top w:val="none" w:sz="0" w:space="0" w:color="auto"/>
                <w:left w:val="none" w:sz="0" w:space="0" w:color="auto"/>
                <w:bottom w:val="none" w:sz="0" w:space="0" w:color="auto"/>
                <w:right w:val="none" w:sz="0" w:space="0" w:color="auto"/>
              </w:divBdr>
              <w:divsChild>
                <w:div w:id="21001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2449">
          <w:marLeft w:val="0"/>
          <w:marRight w:val="0"/>
          <w:marTop w:val="0"/>
          <w:marBottom w:val="0"/>
          <w:divBdr>
            <w:top w:val="none" w:sz="0" w:space="0" w:color="auto"/>
            <w:left w:val="none" w:sz="0" w:space="0" w:color="auto"/>
            <w:bottom w:val="none" w:sz="0" w:space="0" w:color="auto"/>
            <w:right w:val="none" w:sz="0" w:space="0" w:color="auto"/>
          </w:divBdr>
          <w:divsChild>
            <w:div w:id="250629863">
              <w:marLeft w:val="0"/>
              <w:marRight w:val="0"/>
              <w:marTop w:val="0"/>
              <w:marBottom w:val="0"/>
              <w:divBdr>
                <w:top w:val="none" w:sz="0" w:space="0" w:color="auto"/>
                <w:left w:val="none" w:sz="0" w:space="0" w:color="auto"/>
                <w:bottom w:val="none" w:sz="0" w:space="0" w:color="auto"/>
                <w:right w:val="none" w:sz="0" w:space="0" w:color="auto"/>
              </w:divBdr>
              <w:divsChild>
                <w:div w:id="368334915">
                  <w:marLeft w:val="0"/>
                  <w:marRight w:val="0"/>
                  <w:marTop w:val="0"/>
                  <w:marBottom w:val="0"/>
                  <w:divBdr>
                    <w:top w:val="none" w:sz="0" w:space="0" w:color="auto"/>
                    <w:left w:val="none" w:sz="0" w:space="0" w:color="auto"/>
                    <w:bottom w:val="none" w:sz="0" w:space="0" w:color="auto"/>
                    <w:right w:val="none" w:sz="0" w:space="0" w:color="auto"/>
                  </w:divBdr>
                  <w:divsChild>
                    <w:div w:id="1565142126">
                      <w:marLeft w:val="0"/>
                      <w:marRight w:val="0"/>
                      <w:marTop w:val="0"/>
                      <w:marBottom w:val="0"/>
                      <w:divBdr>
                        <w:top w:val="none" w:sz="0" w:space="0" w:color="auto"/>
                        <w:left w:val="none" w:sz="0" w:space="0" w:color="auto"/>
                        <w:bottom w:val="none" w:sz="0" w:space="0" w:color="auto"/>
                        <w:right w:val="none" w:sz="0" w:space="0" w:color="auto"/>
                      </w:divBdr>
                    </w:div>
                    <w:div w:id="1529025311">
                      <w:marLeft w:val="0"/>
                      <w:marRight w:val="0"/>
                      <w:marTop w:val="0"/>
                      <w:marBottom w:val="0"/>
                      <w:divBdr>
                        <w:top w:val="none" w:sz="0" w:space="0" w:color="auto"/>
                        <w:left w:val="none" w:sz="0" w:space="0" w:color="auto"/>
                        <w:bottom w:val="none" w:sz="0" w:space="0" w:color="auto"/>
                        <w:right w:val="none" w:sz="0" w:space="0" w:color="auto"/>
                      </w:divBdr>
                      <w:divsChild>
                        <w:div w:id="1246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18C1-5858-47E7-A6C5-C782ED23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54</Pages>
  <Words>12429</Words>
  <Characters>70848</Characters>
  <Application>Microsoft Office Word</Application>
  <DocSecurity>0</DocSecurity>
  <Lines>590</Lines>
  <Paragraphs>166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RM</Company>
  <LinksUpToDate>false</LinksUpToDate>
  <CharactersWithSpaces>83111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johnthomaskoch@gmail.com</dc:creator>
  <cp:lastModifiedBy>johnthomaskoch@gmail.com</cp:lastModifiedBy>
  <cp:revision>428</cp:revision>
  <cp:lastPrinted>2022-01-24T17:26:00Z</cp:lastPrinted>
  <dcterms:created xsi:type="dcterms:W3CDTF">2022-01-21T15:41:00Z</dcterms:created>
  <dcterms:modified xsi:type="dcterms:W3CDTF">2022-07-05T10:33:00Z</dcterms:modified>
</cp:coreProperties>
</file>